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8F1AF" w14:textId="77777777" w:rsidR="0027517B" w:rsidRPr="00942F9A" w:rsidRDefault="00317525" w:rsidP="00317525">
      <w:pPr>
        <w:jc w:val="center"/>
        <w:rPr>
          <w:rFonts w:ascii="Times New Roman" w:hAnsi="Times New Roman" w:cs="Times New Roman"/>
          <w:sz w:val="24"/>
          <w:szCs w:val="24"/>
          <w:u w:val="single"/>
        </w:rPr>
      </w:pPr>
      <w:bookmarkStart w:id="0" w:name="_GoBack"/>
      <w:bookmarkEnd w:id="0"/>
      <w:r w:rsidRPr="00942F9A">
        <w:rPr>
          <w:rFonts w:ascii="Times New Roman" w:hAnsi="Times New Roman" w:cs="Times New Roman"/>
          <w:sz w:val="24"/>
          <w:szCs w:val="24"/>
          <w:u w:val="single"/>
        </w:rPr>
        <w:t>DRAFT EXPLANATORY STATEMENT</w:t>
      </w:r>
    </w:p>
    <w:p w14:paraId="3ADC82F8" w14:textId="03F64CAF" w:rsidR="00317525" w:rsidRPr="00942F9A" w:rsidRDefault="00317525" w:rsidP="00317525">
      <w:pPr>
        <w:jc w:val="center"/>
        <w:rPr>
          <w:rFonts w:ascii="Times New Roman" w:hAnsi="Times New Roman" w:cs="Times New Roman"/>
          <w:sz w:val="24"/>
          <w:szCs w:val="24"/>
        </w:rPr>
      </w:pPr>
      <w:r w:rsidRPr="00942F9A">
        <w:rPr>
          <w:rFonts w:ascii="Times New Roman" w:hAnsi="Times New Roman" w:cs="Times New Roman"/>
          <w:sz w:val="24"/>
          <w:szCs w:val="24"/>
        </w:rPr>
        <w:t>Issued by the Authority of the Minister for the Environment</w:t>
      </w:r>
      <w:r w:rsidR="00745CE3">
        <w:rPr>
          <w:rFonts w:ascii="Times New Roman" w:hAnsi="Times New Roman" w:cs="Times New Roman"/>
          <w:sz w:val="24"/>
          <w:szCs w:val="24"/>
        </w:rPr>
        <w:t xml:space="preserve"> and Energy</w:t>
      </w:r>
    </w:p>
    <w:p w14:paraId="38992702" w14:textId="77777777" w:rsidR="00317525" w:rsidRPr="00942F9A" w:rsidRDefault="00317525" w:rsidP="00317525">
      <w:pPr>
        <w:jc w:val="center"/>
        <w:rPr>
          <w:rFonts w:ascii="Times New Roman" w:hAnsi="Times New Roman" w:cs="Times New Roman"/>
          <w:i/>
          <w:sz w:val="24"/>
          <w:szCs w:val="24"/>
        </w:rPr>
      </w:pPr>
      <w:r w:rsidRPr="00942F9A">
        <w:rPr>
          <w:rFonts w:ascii="Times New Roman" w:hAnsi="Times New Roman" w:cs="Times New Roman"/>
          <w:i/>
          <w:sz w:val="24"/>
          <w:szCs w:val="24"/>
        </w:rPr>
        <w:t>Carbon Credits (Carbon Farming Initiative) Act 2011</w:t>
      </w:r>
    </w:p>
    <w:p w14:paraId="667A3E88" w14:textId="2DEB1536" w:rsidR="00317525" w:rsidRPr="00942F9A" w:rsidRDefault="00317525" w:rsidP="00317525">
      <w:pPr>
        <w:jc w:val="center"/>
        <w:rPr>
          <w:rFonts w:ascii="Times New Roman" w:hAnsi="Times New Roman" w:cs="Times New Roman"/>
          <w:i/>
          <w:sz w:val="24"/>
          <w:szCs w:val="24"/>
        </w:rPr>
      </w:pPr>
      <w:r w:rsidRPr="00942F9A">
        <w:rPr>
          <w:rFonts w:ascii="Times New Roman" w:hAnsi="Times New Roman" w:cs="Times New Roman"/>
          <w:i/>
          <w:sz w:val="24"/>
          <w:szCs w:val="24"/>
        </w:rPr>
        <w:t>Carbon Credits (Carbon Farming Initiative</w:t>
      </w:r>
      <w:r w:rsidR="00745CE3">
        <w:rPr>
          <w:rFonts w:ascii="Times New Roman" w:hAnsi="Times New Roman" w:cs="Times New Roman"/>
          <w:i/>
          <w:sz w:val="24"/>
          <w:szCs w:val="24"/>
        </w:rPr>
        <w:t xml:space="preserve">-Measurement of </w:t>
      </w:r>
      <w:r w:rsidR="00745CE3" w:rsidRPr="00942F9A">
        <w:rPr>
          <w:rFonts w:ascii="Times New Roman" w:hAnsi="Times New Roman" w:cs="Times New Roman"/>
          <w:i/>
          <w:sz w:val="24"/>
          <w:szCs w:val="24"/>
        </w:rPr>
        <w:t>Soil</w:t>
      </w:r>
      <w:r w:rsidRPr="00942F9A">
        <w:rPr>
          <w:rFonts w:ascii="Times New Roman" w:hAnsi="Times New Roman" w:cs="Times New Roman"/>
          <w:i/>
          <w:sz w:val="24"/>
          <w:szCs w:val="24"/>
        </w:rPr>
        <w:t xml:space="preserve"> Carbon Sequestration in Agricultural Systems</w:t>
      </w:r>
      <w:r w:rsidR="00745CE3">
        <w:rPr>
          <w:rFonts w:ascii="Times New Roman" w:hAnsi="Times New Roman" w:cs="Times New Roman"/>
          <w:i/>
          <w:sz w:val="24"/>
          <w:szCs w:val="24"/>
        </w:rPr>
        <w:t>)</w:t>
      </w:r>
      <w:r w:rsidR="00345D07" w:rsidRPr="00942F9A">
        <w:rPr>
          <w:rFonts w:ascii="Times New Roman" w:hAnsi="Times New Roman" w:cs="Times New Roman"/>
          <w:i/>
          <w:sz w:val="24"/>
          <w:szCs w:val="24"/>
        </w:rPr>
        <w:t xml:space="preserve"> Method</w:t>
      </w:r>
      <w:r w:rsidR="00745CE3">
        <w:rPr>
          <w:rFonts w:ascii="Times New Roman" w:hAnsi="Times New Roman" w:cs="Times New Roman"/>
          <w:i/>
          <w:sz w:val="24"/>
          <w:szCs w:val="24"/>
        </w:rPr>
        <w:t>ology Determination</w:t>
      </w:r>
      <w:r w:rsidR="00345D07" w:rsidRPr="00942F9A">
        <w:rPr>
          <w:rFonts w:ascii="Times New Roman" w:hAnsi="Times New Roman" w:cs="Times New Roman"/>
          <w:i/>
          <w:sz w:val="24"/>
          <w:szCs w:val="24"/>
        </w:rPr>
        <w:t xml:space="preserve"> 20</w:t>
      </w:r>
      <w:r w:rsidR="00E26ADA" w:rsidRPr="00942F9A">
        <w:rPr>
          <w:rFonts w:ascii="Times New Roman" w:hAnsi="Times New Roman" w:cs="Times New Roman"/>
          <w:i/>
          <w:sz w:val="24"/>
          <w:szCs w:val="24"/>
        </w:rPr>
        <w:t>17</w:t>
      </w:r>
    </w:p>
    <w:p w14:paraId="7ABDDA31" w14:textId="77777777" w:rsidR="000F2F87" w:rsidRPr="00942F9A" w:rsidRDefault="00B147B2" w:rsidP="00317525">
      <w:pPr>
        <w:rPr>
          <w:rFonts w:ascii="Times New Roman" w:hAnsi="Times New Roman" w:cs="Times New Roman"/>
          <w:b/>
          <w:sz w:val="24"/>
          <w:szCs w:val="24"/>
        </w:rPr>
      </w:pPr>
      <w:r w:rsidRPr="00942F9A">
        <w:rPr>
          <w:rFonts w:ascii="Times New Roman" w:hAnsi="Times New Roman" w:cs="Times New Roman"/>
          <w:b/>
          <w:sz w:val="24"/>
          <w:szCs w:val="24"/>
        </w:rPr>
        <w:t>Background</w:t>
      </w:r>
    </w:p>
    <w:p w14:paraId="6068947E" w14:textId="77777777" w:rsidR="00317525" w:rsidRPr="00942F9A" w:rsidRDefault="00BB29C7" w:rsidP="00317525">
      <w:pPr>
        <w:rPr>
          <w:rFonts w:ascii="Times New Roman" w:hAnsi="Times New Roman" w:cs="Times New Roman"/>
          <w:b/>
          <w:i/>
          <w:sz w:val="24"/>
          <w:szCs w:val="24"/>
        </w:rPr>
      </w:pPr>
      <w:r w:rsidRPr="00942F9A">
        <w:rPr>
          <w:rFonts w:ascii="Times New Roman" w:hAnsi="Times New Roman" w:cs="Times New Roman"/>
          <w:b/>
          <w:i/>
          <w:sz w:val="24"/>
          <w:szCs w:val="24"/>
        </w:rPr>
        <w:t>Emissions Reduction Fund</w:t>
      </w:r>
    </w:p>
    <w:p w14:paraId="27158802" w14:textId="77777777" w:rsidR="00FB0DB2" w:rsidRPr="00942F9A" w:rsidRDefault="00FB0DB2" w:rsidP="00FB0DB2">
      <w:pPr>
        <w:rPr>
          <w:rFonts w:ascii="Times New Roman" w:hAnsi="Times New Roman" w:cs="Times New Roman"/>
          <w:sz w:val="24"/>
          <w:szCs w:val="24"/>
          <w:lang w:val="en-US"/>
        </w:rPr>
      </w:pPr>
      <w:r w:rsidRPr="00942F9A">
        <w:rPr>
          <w:rFonts w:ascii="Times New Roman" w:hAnsi="Times New Roman" w:cs="Times New Roman"/>
          <w:sz w:val="24"/>
          <w:szCs w:val="24"/>
        </w:rPr>
        <w:t xml:space="preserve">The </w:t>
      </w:r>
      <w:r w:rsidRPr="00942F9A">
        <w:rPr>
          <w:rFonts w:ascii="Times New Roman" w:hAnsi="Times New Roman" w:cs="Times New Roman"/>
          <w:i/>
          <w:sz w:val="24"/>
          <w:szCs w:val="24"/>
        </w:rPr>
        <w:t>Carbon Credits (Carbon Farming Initiative) Act 2011</w:t>
      </w:r>
      <w:r w:rsidRPr="00942F9A">
        <w:rPr>
          <w:rFonts w:ascii="Times New Roman" w:hAnsi="Times New Roman" w:cs="Times New Roman"/>
          <w:sz w:val="24"/>
          <w:szCs w:val="24"/>
        </w:rPr>
        <w:t xml:space="preserve"> (the Act) enables the crediting of greenhouse gas abatement from emissions reduction activities across the economy. Greenhouse gas abatement is achieved either by reducing or avoiding emissions or by removing carbon dioxide from the atmosphere and sequestering carbon in soil or vegetation. </w:t>
      </w:r>
    </w:p>
    <w:p w14:paraId="000F6D3A" w14:textId="630A18F2" w:rsidR="00FB0DB2" w:rsidRPr="00942F9A" w:rsidRDefault="00FB0DB2" w:rsidP="00FB0DB2">
      <w:pPr>
        <w:rPr>
          <w:rFonts w:ascii="Times New Roman" w:hAnsi="Times New Roman" w:cs="Times New Roman"/>
          <w:sz w:val="24"/>
          <w:szCs w:val="24"/>
          <w:lang w:val="en-US"/>
        </w:rPr>
      </w:pPr>
      <w:r w:rsidRPr="00942F9A">
        <w:rPr>
          <w:rFonts w:ascii="Times New Roman" w:hAnsi="Times New Roman" w:cs="Times New Roman"/>
          <w:sz w:val="24"/>
          <w:szCs w:val="24"/>
        </w:rPr>
        <w:t xml:space="preserve">In 2014, the Australian Parliament passed the </w:t>
      </w:r>
      <w:r w:rsidRPr="00942F9A">
        <w:rPr>
          <w:rFonts w:ascii="Times New Roman" w:hAnsi="Times New Roman" w:cs="Times New Roman"/>
          <w:i/>
          <w:sz w:val="24"/>
          <w:szCs w:val="24"/>
        </w:rPr>
        <w:t>Carbon Farming Initiative Amendment Act 2014</w:t>
      </w:r>
      <w:r w:rsidR="006F5FD5">
        <w:rPr>
          <w:rFonts w:ascii="Times New Roman" w:hAnsi="Times New Roman" w:cs="Times New Roman"/>
          <w:sz w:val="24"/>
          <w:szCs w:val="24"/>
        </w:rPr>
        <w:t>, which established</w:t>
      </w:r>
      <w:r w:rsidRPr="00942F9A">
        <w:rPr>
          <w:rFonts w:ascii="Times New Roman" w:hAnsi="Times New Roman" w:cs="Times New Roman"/>
          <w:sz w:val="24"/>
          <w:szCs w:val="24"/>
        </w:rPr>
        <w:t xml:space="preserve"> the Emissions Reduction Fund (ERF). The ERF has three elements: crediting emissions reductions, purchasing emissions reductions, and safeguarding emissions reductions.</w:t>
      </w:r>
    </w:p>
    <w:p w14:paraId="6ADDFBE5" w14:textId="77777777" w:rsidR="00FB0DB2" w:rsidRPr="00942F9A" w:rsidRDefault="00FB0DB2" w:rsidP="00FB0DB2">
      <w:pPr>
        <w:rPr>
          <w:rFonts w:ascii="Times New Roman" w:hAnsi="Times New Roman" w:cs="Times New Roman"/>
          <w:sz w:val="24"/>
          <w:szCs w:val="24"/>
          <w:lang w:val="en-US"/>
        </w:rPr>
      </w:pPr>
      <w:r w:rsidRPr="00942F9A">
        <w:rPr>
          <w:rFonts w:ascii="Times New Roman" w:hAnsi="Times New Roman" w:cs="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61157860" w14:textId="2951A081" w:rsidR="00FB0DB2" w:rsidRPr="00942F9A" w:rsidRDefault="00BD317B" w:rsidP="00FB0DB2">
      <w:pPr>
        <w:rPr>
          <w:rFonts w:ascii="Times New Roman" w:hAnsi="Times New Roman" w:cs="Times New Roman"/>
          <w:sz w:val="24"/>
          <w:szCs w:val="24"/>
          <w:lang w:val="en-US"/>
        </w:rPr>
      </w:pPr>
      <w:r w:rsidRPr="00651848">
        <w:rPr>
          <w:rFonts w:ascii="Times New Roman" w:hAnsi="Times New Roman" w:cs="Times New Roman"/>
          <w:sz w:val="24"/>
          <w:szCs w:val="24"/>
        </w:rPr>
        <w:t>S</w:t>
      </w:r>
      <w:r w:rsidR="008A527D">
        <w:rPr>
          <w:rFonts w:ascii="Times New Roman" w:hAnsi="Times New Roman" w:cs="Times New Roman"/>
          <w:sz w:val="24"/>
          <w:szCs w:val="24"/>
        </w:rPr>
        <w:t>ubs</w:t>
      </w:r>
      <w:r w:rsidRPr="00651848">
        <w:rPr>
          <w:rFonts w:ascii="Times New Roman" w:hAnsi="Times New Roman" w:cs="Times New Roman"/>
          <w:sz w:val="24"/>
          <w:szCs w:val="24"/>
        </w:rPr>
        <w:t>ection</w:t>
      </w:r>
      <w:r w:rsidR="00FB0DB2" w:rsidRPr="00942F9A">
        <w:rPr>
          <w:rFonts w:ascii="Times New Roman" w:hAnsi="Times New Roman" w:cs="Times New Roman"/>
          <w:sz w:val="24"/>
          <w:szCs w:val="24"/>
        </w:rPr>
        <w:t xml:space="preserve"> 106(1) of the</w:t>
      </w:r>
      <w:r w:rsidR="00FB0DB2" w:rsidRPr="00942F9A">
        <w:rPr>
          <w:rFonts w:ascii="Times New Roman" w:hAnsi="Times New Roman" w:cs="Times New Roman"/>
          <w:i/>
          <w:sz w:val="24"/>
          <w:szCs w:val="24"/>
        </w:rPr>
        <w:t xml:space="preserve"> </w:t>
      </w:r>
      <w:r w:rsidR="00FB0DB2" w:rsidRPr="00942F9A">
        <w:rPr>
          <w:rFonts w:ascii="Times New Roman" w:hAnsi="Times New Roman" w:cs="Times New Roman"/>
          <w:sz w:val="24"/>
          <w:szCs w:val="24"/>
        </w:rPr>
        <w:t>Act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will ensure that emissions reductions are genuine—that they are both real and additional to business as usual.</w:t>
      </w:r>
    </w:p>
    <w:p w14:paraId="0FB7EFFE" w14:textId="77777777" w:rsidR="00FB0DB2" w:rsidRPr="00942F9A" w:rsidRDefault="00FB0DB2" w:rsidP="00FB0DB2">
      <w:pPr>
        <w:rPr>
          <w:rFonts w:ascii="Times New Roman" w:hAnsi="Times New Roman" w:cs="Times New Roman"/>
          <w:sz w:val="24"/>
          <w:szCs w:val="24"/>
          <w:lang w:val="en-US"/>
        </w:rPr>
      </w:pPr>
      <w:r w:rsidRPr="00942F9A">
        <w:rPr>
          <w:rFonts w:ascii="Times New Roman" w:hAnsi="Times New Roman" w:cs="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methodology if the ERAC considers it inconsistent with the offsets integrity standards, which are set out in section 133 of the Act. The Minister will also consider any adverse environmental, economic or social impacts likely to arise as a result of projects to which the determination applies. </w:t>
      </w:r>
    </w:p>
    <w:p w14:paraId="1E7E9314" w14:textId="06808F0B" w:rsidR="00FB0DB2" w:rsidRPr="00942F9A" w:rsidRDefault="00FB0DB2" w:rsidP="00FB0DB2">
      <w:pPr>
        <w:rPr>
          <w:rFonts w:ascii="Times New Roman" w:hAnsi="Times New Roman" w:cs="Times New Roman"/>
          <w:sz w:val="24"/>
          <w:szCs w:val="24"/>
          <w:lang w:val="en-US"/>
        </w:rPr>
      </w:pPr>
      <w:r w:rsidRPr="00942F9A">
        <w:rPr>
          <w:rFonts w:ascii="Times New Roman" w:hAnsi="Times New Roman" w:cs="Times New Roman"/>
          <w:sz w:val="24"/>
          <w:szCs w:val="24"/>
        </w:rPr>
        <w:t xml:space="preserve">Offsets projects that are undertaken in accordance with the methodology determination and approved by the Clean Energy Regulator (the Regulator) can generate Australian carbon credit units (ACCUs), representing emissions reductions from the project. </w:t>
      </w:r>
      <w:r w:rsidR="006F5FD5">
        <w:rPr>
          <w:rFonts w:ascii="Times New Roman" w:hAnsi="Times New Roman" w:cs="Times New Roman"/>
          <w:sz w:val="24"/>
          <w:szCs w:val="24"/>
          <w:lang w:val="en-US"/>
        </w:rPr>
        <w:t xml:space="preserve">Project proponents can </w:t>
      </w:r>
      <w:r w:rsidRPr="00942F9A">
        <w:rPr>
          <w:rFonts w:ascii="Times New Roman" w:hAnsi="Times New Roman" w:cs="Times New Roman"/>
          <w:sz w:val="24"/>
          <w:szCs w:val="24"/>
          <w:lang w:val="en-US"/>
        </w:rPr>
        <w:t xml:space="preserve">receive funding from the ERF by participating in a competitive auction run by the </w:t>
      </w:r>
      <w:r w:rsidRPr="00942F9A">
        <w:rPr>
          <w:rFonts w:ascii="Times New Roman" w:hAnsi="Times New Roman" w:cs="Times New Roman"/>
          <w:sz w:val="24"/>
          <w:szCs w:val="24"/>
        </w:rPr>
        <w:t>Regulator</w:t>
      </w:r>
      <w:r w:rsidRPr="00942F9A">
        <w:rPr>
          <w:rFonts w:ascii="Times New Roman" w:hAnsi="Times New Roman" w:cs="Times New Roman"/>
          <w:sz w:val="24"/>
          <w:szCs w:val="24"/>
          <w:lang w:val="en-US"/>
        </w:rPr>
        <w:t>. The Government will enter into contracts with successful proponents, which will guarantee the price and payment for the future delivery of emissions reductions.</w:t>
      </w:r>
    </w:p>
    <w:p w14:paraId="78DD3BC1" w14:textId="1BF9DC9D" w:rsidR="00FB0DB2" w:rsidRPr="00942F9A" w:rsidRDefault="00FB0DB2" w:rsidP="00FB0DB2">
      <w:pPr>
        <w:rPr>
          <w:rFonts w:ascii="Times New Roman" w:hAnsi="Times New Roman" w:cs="Times New Roman"/>
          <w:sz w:val="24"/>
          <w:szCs w:val="24"/>
          <w:lang w:val="en-US"/>
        </w:rPr>
      </w:pPr>
      <w:r w:rsidRPr="00942F9A">
        <w:rPr>
          <w:rFonts w:ascii="Times New Roman" w:hAnsi="Times New Roman" w:cs="Times New Roman"/>
          <w:sz w:val="24"/>
          <w:szCs w:val="24"/>
          <w:lang w:val="en-US"/>
        </w:rPr>
        <w:lastRenderedPageBreak/>
        <w:t xml:space="preserve">Further information on the ERF is available on the Department of the Environment website at: </w:t>
      </w:r>
      <w:hyperlink r:id="rId8" w:history="1">
        <w:r w:rsidR="0082777D" w:rsidRPr="00651848">
          <w:rPr>
            <w:rStyle w:val="Hyperlink"/>
            <w:rFonts w:ascii="Times New Roman" w:hAnsi="Times New Roman" w:cs="Times New Roman"/>
            <w:sz w:val="24"/>
            <w:szCs w:val="24"/>
            <w:lang w:val="en-US"/>
          </w:rPr>
          <w:t>http://www.environment.gov.au/emissions-reduction-fund</w:t>
        </w:r>
      </w:hyperlink>
      <w:r w:rsidRPr="00942F9A">
        <w:rPr>
          <w:rFonts w:ascii="Times New Roman" w:hAnsi="Times New Roman" w:cs="Times New Roman"/>
          <w:sz w:val="24"/>
          <w:szCs w:val="24"/>
        </w:rPr>
        <w:t>.</w:t>
      </w:r>
    </w:p>
    <w:p w14:paraId="5A4A64FB" w14:textId="77777777" w:rsidR="00317525" w:rsidRPr="00942F9A" w:rsidRDefault="00B147B2" w:rsidP="00317525">
      <w:pPr>
        <w:rPr>
          <w:rFonts w:ascii="Times New Roman" w:hAnsi="Times New Roman" w:cs="Times New Roman"/>
          <w:b/>
          <w:i/>
          <w:sz w:val="24"/>
          <w:szCs w:val="24"/>
        </w:rPr>
      </w:pPr>
      <w:r w:rsidRPr="00942F9A">
        <w:rPr>
          <w:rFonts w:ascii="Times New Roman" w:hAnsi="Times New Roman" w:cs="Times New Roman"/>
          <w:b/>
          <w:i/>
          <w:sz w:val="24"/>
          <w:szCs w:val="24"/>
        </w:rPr>
        <w:t>Soil Carbon</w:t>
      </w:r>
      <w:r w:rsidR="00E95459" w:rsidRPr="00942F9A">
        <w:rPr>
          <w:rFonts w:ascii="Times New Roman" w:hAnsi="Times New Roman" w:cs="Times New Roman"/>
          <w:b/>
          <w:i/>
          <w:sz w:val="24"/>
          <w:szCs w:val="24"/>
        </w:rPr>
        <w:t xml:space="preserve"> and agricultural practices that influence soil carbon</w:t>
      </w:r>
    </w:p>
    <w:p w14:paraId="1324A01F" w14:textId="77777777" w:rsidR="00A32380" w:rsidRDefault="00BB29C7" w:rsidP="00BB29C7">
      <w:pPr>
        <w:rPr>
          <w:rFonts w:ascii="Times New Roman" w:hAnsi="Times New Roman" w:cs="Times New Roman"/>
          <w:sz w:val="24"/>
          <w:szCs w:val="24"/>
        </w:rPr>
      </w:pPr>
      <w:r w:rsidRPr="00942F9A">
        <w:rPr>
          <w:rFonts w:ascii="Times New Roman" w:hAnsi="Times New Roman" w:cs="Times New Roman"/>
          <w:sz w:val="24"/>
          <w:szCs w:val="24"/>
        </w:rPr>
        <w:t>Soil carbon is primarily made up of decompos</w:t>
      </w:r>
      <w:r w:rsidR="00BE6F08">
        <w:rPr>
          <w:rFonts w:ascii="Times New Roman" w:hAnsi="Times New Roman" w:cs="Times New Roman"/>
          <w:sz w:val="24"/>
          <w:szCs w:val="24"/>
        </w:rPr>
        <w:t>ed</w:t>
      </w:r>
      <w:r w:rsidRPr="00942F9A">
        <w:rPr>
          <w:rFonts w:ascii="Times New Roman" w:hAnsi="Times New Roman" w:cs="Times New Roman"/>
          <w:sz w:val="24"/>
          <w:szCs w:val="24"/>
        </w:rPr>
        <w:t xml:space="preserve"> plant material and microbes. Carbon rich materials, such as the roots, stems and leaves of crops or pasture, cycles into the soil</w:t>
      </w:r>
      <w:r w:rsidR="00AF18CA" w:rsidRPr="00942F9A">
        <w:rPr>
          <w:rFonts w:ascii="Times New Roman" w:hAnsi="Times New Roman" w:cs="Times New Roman"/>
          <w:sz w:val="24"/>
          <w:szCs w:val="24"/>
        </w:rPr>
        <w:t>,</w:t>
      </w:r>
      <w:r w:rsidRPr="00942F9A">
        <w:rPr>
          <w:rFonts w:ascii="Times New Roman" w:hAnsi="Times New Roman" w:cs="Times New Roman"/>
          <w:sz w:val="24"/>
          <w:szCs w:val="24"/>
        </w:rPr>
        <w:t xml:space="preserve"> where part of it is broken down and respired into the atmosphere as carbon dioxide</w:t>
      </w:r>
      <w:r w:rsidR="00AF18CA" w:rsidRPr="00942F9A">
        <w:rPr>
          <w:rFonts w:ascii="Times New Roman" w:hAnsi="Times New Roman" w:cs="Times New Roman"/>
          <w:sz w:val="24"/>
          <w:szCs w:val="24"/>
        </w:rPr>
        <w:t>.</w:t>
      </w:r>
      <w:r w:rsidRPr="00942F9A">
        <w:rPr>
          <w:rFonts w:ascii="Times New Roman" w:hAnsi="Times New Roman" w:cs="Times New Roman"/>
          <w:sz w:val="24"/>
          <w:szCs w:val="24"/>
        </w:rPr>
        <w:t xml:space="preserve"> </w:t>
      </w:r>
      <w:r w:rsidR="00540689">
        <w:rPr>
          <w:rFonts w:ascii="Times New Roman" w:hAnsi="Times New Roman" w:cs="Times New Roman"/>
          <w:sz w:val="24"/>
          <w:szCs w:val="24"/>
        </w:rPr>
        <w:t>S</w:t>
      </w:r>
      <w:r w:rsidRPr="00942F9A">
        <w:rPr>
          <w:rFonts w:ascii="Times New Roman" w:hAnsi="Times New Roman" w:cs="Times New Roman"/>
          <w:sz w:val="24"/>
          <w:szCs w:val="24"/>
        </w:rPr>
        <w:t xml:space="preserve">ome remains to form soil carbon. </w:t>
      </w:r>
    </w:p>
    <w:p w14:paraId="654D1C16" w14:textId="6B712FF5" w:rsidR="00D73F88" w:rsidRDefault="00A32380" w:rsidP="00BB29C7">
      <w:pPr>
        <w:rPr>
          <w:rFonts w:ascii="Times New Roman" w:hAnsi="Times New Roman" w:cs="Times New Roman"/>
          <w:sz w:val="24"/>
          <w:szCs w:val="24"/>
          <w:lang w:val="en-US"/>
        </w:rPr>
      </w:pPr>
      <w:r>
        <w:rPr>
          <w:rFonts w:ascii="Times New Roman" w:hAnsi="Times New Roman" w:cs="Times New Roman"/>
          <w:sz w:val="24"/>
          <w:szCs w:val="24"/>
        </w:rPr>
        <w:t xml:space="preserve">Soil carbon is highly variable across the </w:t>
      </w:r>
      <w:r w:rsidR="00326146">
        <w:rPr>
          <w:rFonts w:ascii="Times New Roman" w:hAnsi="Times New Roman" w:cs="Times New Roman"/>
          <w:sz w:val="24"/>
          <w:szCs w:val="24"/>
        </w:rPr>
        <w:t>landscape and through</w:t>
      </w:r>
      <w:r>
        <w:rPr>
          <w:rFonts w:ascii="Times New Roman" w:hAnsi="Times New Roman" w:cs="Times New Roman"/>
          <w:sz w:val="24"/>
          <w:szCs w:val="24"/>
        </w:rPr>
        <w:t xml:space="preserve"> time. </w:t>
      </w:r>
      <w:r w:rsidR="00D4008C">
        <w:rPr>
          <w:rFonts w:ascii="Times New Roman" w:hAnsi="Times New Roman" w:cs="Times New Roman"/>
          <w:sz w:val="24"/>
          <w:szCs w:val="24"/>
        </w:rPr>
        <w:t>Research shows that t</w:t>
      </w:r>
      <w:r>
        <w:rPr>
          <w:rFonts w:ascii="Times New Roman" w:hAnsi="Times New Roman" w:cs="Times New Roman"/>
          <w:sz w:val="24"/>
          <w:szCs w:val="24"/>
        </w:rPr>
        <w:t>his variability is largely explained by clima</w:t>
      </w:r>
      <w:r w:rsidR="00D26007">
        <w:rPr>
          <w:rFonts w:ascii="Times New Roman" w:hAnsi="Times New Roman" w:cs="Times New Roman"/>
          <w:sz w:val="24"/>
          <w:szCs w:val="24"/>
        </w:rPr>
        <w:t>tic factors and soil properties</w:t>
      </w:r>
      <w:r w:rsidR="00D4008C">
        <w:rPr>
          <w:rFonts w:ascii="Times New Roman" w:hAnsi="Times New Roman" w:cs="Times New Roman"/>
          <w:sz w:val="24"/>
          <w:szCs w:val="24"/>
        </w:rPr>
        <w:t xml:space="preserve"> but that human</w:t>
      </w:r>
      <w:r>
        <w:rPr>
          <w:rFonts w:ascii="Times New Roman" w:hAnsi="Times New Roman" w:cs="Times New Roman"/>
          <w:sz w:val="24"/>
          <w:szCs w:val="24"/>
        </w:rPr>
        <w:t xml:space="preserve"> activity </w:t>
      </w:r>
      <w:r w:rsidR="00D4008C">
        <w:rPr>
          <w:rFonts w:ascii="Times New Roman" w:hAnsi="Times New Roman" w:cs="Times New Roman"/>
          <w:sz w:val="24"/>
          <w:szCs w:val="24"/>
        </w:rPr>
        <w:t>also plays a role. T</w:t>
      </w:r>
      <w:r w:rsidR="00843F34">
        <w:rPr>
          <w:rFonts w:ascii="Times New Roman" w:hAnsi="Times New Roman" w:cs="Times New Roman"/>
          <w:sz w:val="24"/>
          <w:szCs w:val="24"/>
        </w:rPr>
        <w:t>his role can be</w:t>
      </w:r>
      <w:r w:rsidR="00D4008C">
        <w:rPr>
          <w:rFonts w:ascii="Times New Roman" w:hAnsi="Times New Roman" w:cs="Times New Roman"/>
          <w:sz w:val="24"/>
          <w:szCs w:val="24"/>
        </w:rPr>
        <w:t xml:space="preserve"> observed in the general </w:t>
      </w:r>
      <w:r>
        <w:rPr>
          <w:rFonts w:ascii="Times New Roman" w:hAnsi="Times New Roman" w:cs="Times New Roman"/>
          <w:sz w:val="24"/>
          <w:szCs w:val="24"/>
        </w:rPr>
        <w:t>loss of soil carbon in agr</w:t>
      </w:r>
      <w:r w:rsidR="000F3B29">
        <w:rPr>
          <w:rFonts w:ascii="Times New Roman" w:hAnsi="Times New Roman" w:cs="Times New Roman"/>
          <w:sz w:val="24"/>
          <w:szCs w:val="24"/>
        </w:rPr>
        <w:t>icultural soils since the 1800s</w:t>
      </w:r>
      <w:r w:rsidR="00B85DF9">
        <w:rPr>
          <w:rFonts w:ascii="Times New Roman" w:hAnsi="Times New Roman" w:cs="Times New Roman"/>
          <w:sz w:val="24"/>
          <w:szCs w:val="24"/>
        </w:rPr>
        <w:t xml:space="preserve"> due to changing land use</w:t>
      </w:r>
      <w:r w:rsidR="000F3B29">
        <w:rPr>
          <w:rFonts w:ascii="Times New Roman" w:hAnsi="Times New Roman" w:cs="Times New Roman"/>
          <w:sz w:val="24"/>
          <w:szCs w:val="24"/>
        </w:rPr>
        <w:t xml:space="preserve">. </w:t>
      </w:r>
    </w:p>
    <w:p w14:paraId="678B685D" w14:textId="51AA47EC" w:rsidR="00E95459" w:rsidRPr="00D73F88" w:rsidRDefault="000F2F87" w:rsidP="00BB29C7">
      <w:pPr>
        <w:rPr>
          <w:rFonts w:ascii="Times New Roman" w:hAnsi="Times New Roman" w:cs="Times New Roman"/>
          <w:sz w:val="24"/>
          <w:szCs w:val="24"/>
          <w:lang w:val="en-US"/>
        </w:rPr>
      </w:pPr>
      <w:r w:rsidRPr="00942F9A">
        <w:rPr>
          <w:rFonts w:ascii="Times New Roman" w:hAnsi="Times New Roman" w:cs="Times New Roman"/>
          <w:sz w:val="24"/>
          <w:szCs w:val="24"/>
        </w:rPr>
        <w:t xml:space="preserve">In many cases, there are opportunities </w:t>
      </w:r>
      <w:r w:rsidR="00D73F88">
        <w:rPr>
          <w:rFonts w:ascii="Times New Roman" w:hAnsi="Times New Roman" w:cs="Times New Roman"/>
          <w:sz w:val="24"/>
          <w:szCs w:val="24"/>
        </w:rPr>
        <w:t xml:space="preserve">for land managers </w:t>
      </w:r>
      <w:r w:rsidRPr="00942F9A">
        <w:rPr>
          <w:rFonts w:ascii="Times New Roman" w:hAnsi="Times New Roman" w:cs="Times New Roman"/>
          <w:sz w:val="24"/>
          <w:szCs w:val="24"/>
        </w:rPr>
        <w:t>to improve soil carbon stocks</w:t>
      </w:r>
      <w:r w:rsidR="00D73F88">
        <w:rPr>
          <w:rFonts w:ascii="Times New Roman" w:hAnsi="Times New Roman" w:cs="Times New Roman"/>
          <w:sz w:val="24"/>
          <w:szCs w:val="24"/>
        </w:rPr>
        <w:t xml:space="preserve"> by increasing the amo</w:t>
      </w:r>
      <w:r w:rsidR="00141F80">
        <w:rPr>
          <w:rFonts w:ascii="Times New Roman" w:hAnsi="Times New Roman" w:cs="Times New Roman"/>
          <w:sz w:val="24"/>
          <w:szCs w:val="24"/>
        </w:rPr>
        <w:t>unt of carbon added to the soil and</w:t>
      </w:r>
      <w:r w:rsidRPr="00942F9A">
        <w:rPr>
          <w:rFonts w:ascii="Times New Roman" w:hAnsi="Times New Roman" w:cs="Times New Roman"/>
          <w:sz w:val="24"/>
          <w:szCs w:val="24"/>
        </w:rPr>
        <w:t xml:space="preserve"> by slowing the rate of loss of carbon from the soil. </w:t>
      </w:r>
      <w:r w:rsidR="00A32380">
        <w:rPr>
          <w:rFonts w:ascii="Times New Roman" w:hAnsi="Times New Roman" w:cs="Times New Roman"/>
          <w:sz w:val="24"/>
          <w:szCs w:val="24"/>
        </w:rPr>
        <w:t>The</w:t>
      </w:r>
      <w:r w:rsidR="00B85DF9">
        <w:rPr>
          <w:rFonts w:ascii="Times New Roman" w:hAnsi="Times New Roman" w:cs="Times New Roman"/>
          <w:sz w:val="24"/>
          <w:szCs w:val="24"/>
        </w:rPr>
        <w:t xml:space="preserve">se opportunities will be highly dependent on </w:t>
      </w:r>
      <w:r w:rsidR="00097C77">
        <w:rPr>
          <w:rFonts w:ascii="Times New Roman" w:hAnsi="Times New Roman" w:cs="Times New Roman"/>
          <w:sz w:val="24"/>
          <w:szCs w:val="24"/>
        </w:rPr>
        <w:t xml:space="preserve">a number of site specific factors including the soil properties and </w:t>
      </w:r>
      <w:r w:rsidR="00D26007">
        <w:rPr>
          <w:rFonts w:ascii="Times New Roman" w:hAnsi="Times New Roman" w:cs="Times New Roman"/>
          <w:sz w:val="24"/>
          <w:szCs w:val="24"/>
        </w:rPr>
        <w:t xml:space="preserve">selecting </w:t>
      </w:r>
      <w:r w:rsidR="00B85DF9">
        <w:rPr>
          <w:rFonts w:ascii="Times New Roman" w:hAnsi="Times New Roman" w:cs="Times New Roman"/>
          <w:sz w:val="24"/>
          <w:szCs w:val="24"/>
        </w:rPr>
        <w:t>land management activities</w:t>
      </w:r>
      <w:r w:rsidR="00D26007">
        <w:rPr>
          <w:rFonts w:ascii="Times New Roman" w:hAnsi="Times New Roman" w:cs="Times New Roman"/>
          <w:sz w:val="24"/>
          <w:szCs w:val="24"/>
        </w:rPr>
        <w:t xml:space="preserve"> according to those factors</w:t>
      </w:r>
      <w:r w:rsidR="001D73ED">
        <w:rPr>
          <w:rFonts w:ascii="Times New Roman" w:hAnsi="Times New Roman" w:cs="Times New Roman"/>
          <w:sz w:val="24"/>
          <w:szCs w:val="24"/>
        </w:rPr>
        <w:t xml:space="preserve">. </w:t>
      </w:r>
      <w:r w:rsidR="00097C77">
        <w:rPr>
          <w:rFonts w:ascii="Times New Roman" w:hAnsi="Times New Roman" w:cs="Times New Roman"/>
          <w:sz w:val="24"/>
          <w:szCs w:val="24"/>
        </w:rPr>
        <w:t>Furthermore</w:t>
      </w:r>
      <w:r w:rsidR="005D3BB6">
        <w:rPr>
          <w:rFonts w:ascii="Times New Roman" w:hAnsi="Times New Roman" w:cs="Times New Roman"/>
          <w:sz w:val="24"/>
          <w:szCs w:val="24"/>
        </w:rPr>
        <w:t>,</w:t>
      </w:r>
      <w:r w:rsidR="00097C77">
        <w:rPr>
          <w:rFonts w:ascii="Times New Roman" w:hAnsi="Times New Roman" w:cs="Times New Roman"/>
          <w:sz w:val="24"/>
          <w:szCs w:val="24"/>
        </w:rPr>
        <w:t xml:space="preserve"> with climatic </w:t>
      </w:r>
      <w:r w:rsidR="00D26007">
        <w:rPr>
          <w:rFonts w:ascii="Times New Roman" w:hAnsi="Times New Roman" w:cs="Times New Roman"/>
          <w:sz w:val="24"/>
          <w:szCs w:val="24"/>
        </w:rPr>
        <w:t xml:space="preserve">factors more significantly impacting soil carbon content, </w:t>
      </w:r>
      <w:r w:rsidR="00D4008C">
        <w:rPr>
          <w:rFonts w:ascii="Times New Roman" w:hAnsi="Times New Roman" w:cs="Times New Roman"/>
          <w:sz w:val="24"/>
          <w:szCs w:val="24"/>
        </w:rPr>
        <w:t xml:space="preserve">any </w:t>
      </w:r>
      <w:r w:rsidR="00D26007">
        <w:rPr>
          <w:rFonts w:ascii="Times New Roman" w:hAnsi="Times New Roman" w:cs="Times New Roman"/>
          <w:sz w:val="24"/>
          <w:szCs w:val="24"/>
        </w:rPr>
        <w:t>attempt to increase</w:t>
      </w:r>
      <w:r w:rsidR="00B85DF9">
        <w:rPr>
          <w:rFonts w:ascii="Times New Roman" w:hAnsi="Times New Roman" w:cs="Times New Roman"/>
          <w:sz w:val="24"/>
          <w:szCs w:val="24"/>
        </w:rPr>
        <w:t xml:space="preserve"> soil carbon </w:t>
      </w:r>
      <w:r w:rsidR="000F3B29">
        <w:rPr>
          <w:rFonts w:ascii="Times New Roman" w:hAnsi="Times New Roman" w:cs="Times New Roman"/>
          <w:sz w:val="24"/>
          <w:szCs w:val="24"/>
        </w:rPr>
        <w:t xml:space="preserve">may </w:t>
      </w:r>
      <w:r w:rsidR="00B85DF9">
        <w:rPr>
          <w:rFonts w:ascii="Times New Roman" w:hAnsi="Times New Roman" w:cs="Times New Roman"/>
          <w:sz w:val="24"/>
          <w:szCs w:val="24"/>
        </w:rPr>
        <w:t xml:space="preserve">also </w:t>
      </w:r>
      <w:r w:rsidR="000F3B29">
        <w:rPr>
          <w:rFonts w:ascii="Times New Roman" w:hAnsi="Times New Roman" w:cs="Times New Roman"/>
          <w:sz w:val="24"/>
          <w:szCs w:val="24"/>
        </w:rPr>
        <w:t xml:space="preserve">be </w:t>
      </w:r>
      <w:r w:rsidR="00D4008C">
        <w:rPr>
          <w:rFonts w:ascii="Times New Roman" w:hAnsi="Times New Roman" w:cs="Times New Roman"/>
          <w:sz w:val="24"/>
          <w:szCs w:val="24"/>
        </w:rPr>
        <w:t>affected</w:t>
      </w:r>
      <w:r w:rsidR="000F3B29">
        <w:rPr>
          <w:rFonts w:ascii="Times New Roman" w:hAnsi="Times New Roman" w:cs="Times New Roman"/>
          <w:sz w:val="24"/>
          <w:szCs w:val="24"/>
        </w:rPr>
        <w:t xml:space="preserve"> by </w:t>
      </w:r>
      <w:r w:rsidR="006D2582">
        <w:rPr>
          <w:rFonts w:ascii="Times New Roman" w:hAnsi="Times New Roman" w:cs="Times New Roman"/>
          <w:sz w:val="24"/>
          <w:szCs w:val="24"/>
        </w:rPr>
        <w:t>long</w:t>
      </w:r>
      <w:r w:rsidR="000F3B29">
        <w:rPr>
          <w:rFonts w:ascii="Times New Roman" w:hAnsi="Times New Roman" w:cs="Times New Roman"/>
          <w:sz w:val="24"/>
          <w:szCs w:val="24"/>
        </w:rPr>
        <w:t xml:space="preserve"> term </w:t>
      </w:r>
      <w:r w:rsidR="00B85DF9">
        <w:rPr>
          <w:rFonts w:ascii="Times New Roman" w:hAnsi="Times New Roman" w:cs="Times New Roman"/>
          <w:sz w:val="24"/>
          <w:szCs w:val="24"/>
        </w:rPr>
        <w:t xml:space="preserve">climate trends. </w:t>
      </w:r>
    </w:p>
    <w:p w14:paraId="6A2FB67D" w14:textId="0F5A45F8" w:rsidR="000F2F87" w:rsidRPr="00942F9A" w:rsidRDefault="004F4CE3" w:rsidP="00BB29C7">
      <w:pPr>
        <w:rPr>
          <w:rFonts w:ascii="Times New Roman" w:hAnsi="Times New Roman" w:cs="Times New Roman"/>
          <w:b/>
          <w:i/>
          <w:sz w:val="24"/>
          <w:szCs w:val="24"/>
        </w:rPr>
      </w:pPr>
      <w:r w:rsidRPr="00942F9A">
        <w:rPr>
          <w:rFonts w:ascii="Times New Roman" w:hAnsi="Times New Roman" w:cs="Times New Roman"/>
          <w:b/>
          <w:i/>
          <w:sz w:val="24"/>
          <w:szCs w:val="24"/>
        </w:rPr>
        <w:t xml:space="preserve">Earlier </w:t>
      </w:r>
      <w:r w:rsidR="000F2F87" w:rsidRPr="00942F9A">
        <w:rPr>
          <w:rFonts w:ascii="Times New Roman" w:hAnsi="Times New Roman" w:cs="Times New Roman"/>
          <w:b/>
          <w:i/>
          <w:sz w:val="24"/>
          <w:szCs w:val="24"/>
        </w:rPr>
        <w:t>soil carbon methods</w:t>
      </w:r>
    </w:p>
    <w:p w14:paraId="4378B92B" w14:textId="1C8EF7AB" w:rsidR="00E95459" w:rsidRPr="00942F9A" w:rsidRDefault="00E95459" w:rsidP="00E95459">
      <w:pPr>
        <w:spacing w:before="120" w:after="240" w:line="240" w:lineRule="auto"/>
        <w:ind w:right="244"/>
        <w:rPr>
          <w:rFonts w:ascii="Times New Roman" w:eastAsia="Times New Roman" w:hAnsi="Times New Roman" w:cs="Times New Roman"/>
          <w:i/>
          <w:sz w:val="24"/>
          <w:szCs w:val="24"/>
          <w:lang w:eastAsia="en-AU"/>
        </w:rPr>
      </w:pPr>
      <w:r w:rsidRPr="00942F9A">
        <w:rPr>
          <w:rFonts w:ascii="Times New Roman" w:eastAsia="Times New Roman" w:hAnsi="Times New Roman" w:cs="Times New Roman"/>
          <w:sz w:val="24"/>
          <w:szCs w:val="24"/>
          <w:lang w:eastAsia="en-AU"/>
        </w:rPr>
        <w:t xml:space="preserve">There are two existing </w:t>
      </w:r>
      <w:r w:rsidR="006A2435">
        <w:rPr>
          <w:rFonts w:ascii="Times New Roman" w:eastAsia="Times New Roman" w:hAnsi="Times New Roman" w:cs="Times New Roman"/>
          <w:sz w:val="24"/>
          <w:szCs w:val="24"/>
          <w:lang w:eastAsia="en-AU"/>
        </w:rPr>
        <w:t xml:space="preserve">Emissions Reduction Fund </w:t>
      </w:r>
      <w:r w:rsidRPr="00942F9A">
        <w:rPr>
          <w:rFonts w:ascii="Times New Roman" w:eastAsia="Times New Roman" w:hAnsi="Times New Roman" w:cs="Times New Roman"/>
          <w:sz w:val="24"/>
          <w:szCs w:val="24"/>
          <w:lang w:eastAsia="en-AU"/>
        </w:rPr>
        <w:t xml:space="preserve">soil carbon methods. The </w:t>
      </w:r>
      <w:r w:rsidRPr="00942F9A">
        <w:rPr>
          <w:rFonts w:ascii="Times New Roman" w:eastAsia="Times New Roman" w:hAnsi="Times New Roman" w:cs="Times New Roman"/>
          <w:i/>
          <w:sz w:val="24"/>
          <w:szCs w:val="24"/>
          <w:lang w:eastAsia="en-AU"/>
        </w:rPr>
        <w:t>Carbon Credits (Carbon Farming Initiative) (Sequestering Carbon in Soils in Grazing Systems) Methodology Determination 2014</w:t>
      </w:r>
      <w:r w:rsidRPr="00942F9A">
        <w:rPr>
          <w:rFonts w:ascii="Times New Roman" w:eastAsia="Times New Roman" w:hAnsi="Times New Roman" w:cs="Times New Roman"/>
          <w:sz w:val="24"/>
          <w:szCs w:val="24"/>
          <w:lang w:eastAsia="en-AU"/>
        </w:rPr>
        <w:t xml:space="preserve"> and the </w:t>
      </w:r>
      <w:r w:rsidRPr="00942F9A">
        <w:rPr>
          <w:rFonts w:ascii="Times New Roman" w:eastAsia="Times New Roman" w:hAnsi="Times New Roman" w:cs="Times New Roman"/>
          <w:i/>
          <w:sz w:val="24"/>
          <w:szCs w:val="24"/>
          <w:lang w:eastAsia="en-AU"/>
        </w:rPr>
        <w:t>Carbon Credits (Carbon Farming Initiative—Estimating Sequestration of Carbon in Soil Using Default Values) Methodology Determination 2015.</w:t>
      </w:r>
    </w:p>
    <w:p w14:paraId="096485B5" w14:textId="3ACB866E" w:rsidR="00E95459" w:rsidRPr="00942F9A" w:rsidRDefault="00E95459" w:rsidP="00E95459">
      <w:pPr>
        <w:spacing w:before="120" w:after="240" w:line="240" w:lineRule="auto"/>
        <w:ind w:right="244"/>
        <w:rPr>
          <w:rFonts w:ascii="Times New Roman" w:eastAsia="Times New Roman" w:hAnsi="Times New Roman" w:cs="Times New Roman"/>
          <w:sz w:val="24"/>
          <w:szCs w:val="24"/>
          <w:lang w:eastAsia="en-AU"/>
        </w:rPr>
      </w:pPr>
      <w:r w:rsidRPr="00942F9A">
        <w:rPr>
          <w:rFonts w:ascii="Times New Roman" w:eastAsia="Times New Roman" w:hAnsi="Times New Roman" w:cs="Times New Roman"/>
          <w:sz w:val="24"/>
          <w:szCs w:val="24"/>
          <w:lang w:eastAsia="en-AU"/>
        </w:rPr>
        <w:t xml:space="preserve">The first method, </w:t>
      </w:r>
      <w:r w:rsidRPr="00942F9A">
        <w:rPr>
          <w:rFonts w:ascii="Times New Roman" w:eastAsia="Times New Roman" w:hAnsi="Times New Roman" w:cs="Times New Roman"/>
          <w:i/>
          <w:sz w:val="24"/>
          <w:szCs w:val="24"/>
          <w:lang w:eastAsia="en-AU"/>
        </w:rPr>
        <w:t>Sequestering carbon in soils in grazing systems</w:t>
      </w:r>
      <w:r w:rsidR="003323B6" w:rsidRPr="00942F9A">
        <w:rPr>
          <w:rFonts w:ascii="Times New Roman" w:eastAsia="Times New Roman" w:hAnsi="Times New Roman" w:cs="Times New Roman"/>
          <w:i/>
          <w:sz w:val="24"/>
          <w:szCs w:val="24"/>
          <w:lang w:eastAsia="en-AU"/>
        </w:rPr>
        <w:t>,</w:t>
      </w:r>
      <w:r w:rsidRPr="00942F9A">
        <w:rPr>
          <w:rFonts w:ascii="Times New Roman" w:eastAsia="Times New Roman" w:hAnsi="Times New Roman" w:cs="Times New Roman"/>
          <w:sz w:val="24"/>
          <w:szCs w:val="24"/>
          <w:lang w:eastAsia="en-AU"/>
        </w:rPr>
        <w:t xml:space="preserve"> is based on the direct measurement of changes in soil carbon stock</w:t>
      </w:r>
      <w:r w:rsidR="003E7921" w:rsidRPr="00942F9A">
        <w:rPr>
          <w:rFonts w:ascii="Times New Roman" w:eastAsia="Times New Roman" w:hAnsi="Times New Roman" w:cs="Times New Roman"/>
          <w:sz w:val="24"/>
          <w:szCs w:val="24"/>
          <w:lang w:eastAsia="en-AU"/>
        </w:rPr>
        <w:t xml:space="preserve"> over time</w:t>
      </w:r>
      <w:r w:rsidR="00753FE3" w:rsidRPr="00942F9A">
        <w:rPr>
          <w:rFonts w:ascii="Times New Roman" w:eastAsia="Times New Roman" w:hAnsi="Times New Roman" w:cs="Times New Roman"/>
          <w:sz w:val="24"/>
          <w:szCs w:val="24"/>
          <w:lang w:eastAsia="en-AU"/>
        </w:rPr>
        <w:t>,</w:t>
      </w:r>
      <w:r w:rsidR="003E7921" w:rsidRPr="00942F9A">
        <w:rPr>
          <w:rFonts w:ascii="Times New Roman" w:eastAsia="Times New Roman" w:hAnsi="Times New Roman" w:cs="Times New Roman"/>
          <w:sz w:val="24"/>
          <w:szCs w:val="24"/>
          <w:lang w:eastAsia="en-AU"/>
        </w:rPr>
        <w:t xml:space="preserve"> in response to changes in grazing systems management. </w:t>
      </w:r>
      <w:r w:rsidR="007A0507" w:rsidRPr="00942F9A">
        <w:rPr>
          <w:rFonts w:ascii="Times New Roman" w:eastAsia="Times New Roman" w:hAnsi="Times New Roman" w:cs="Times New Roman"/>
          <w:sz w:val="24"/>
          <w:szCs w:val="24"/>
          <w:lang w:eastAsia="en-AU"/>
        </w:rPr>
        <w:t>C</w:t>
      </w:r>
      <w:r w:rsidRPr="00942F9A">
        <w:rPr>
          <w:rFonts w:ascii="Times New Roman" w:eastAsia="Times New Roman" w:hAnsi="Times New Roman" w:cs="Times New Roman"/>
          <w:sz w:val="24"/>
          <w:szCs w:val="24"/>
          <w:lang w:eastAsia="en-AU"/>
        </w:rPr>
        <w:t>ollection and analysis of soil samples over time</w:t>
      </w:r>
      <w:r w:rsidR="007A0507" w:rsidRPr="00942F9A">
        <w:rPr>
          <w:rFonts w:ascii="Times New Roman" w:eastAsia="Times New Roman" w:hAnsi="Times New Roman" w:cs="Times New Roman"/>
          <w:sz w:val="24"/>
          <w:szCs w:val="24"/>
          <w:lang w:eastAsia="en-AU"/>
        </w:rPr>
        <w:t xml:space="preserve"> generates the data to estimate soil carbon stock change</w:t>
      </w:r>
      <w:r w:rsidRPr="00942F9A">
        <w:rPr>
          <w:rFonts w:ascii="Times New Roman" w:eastAsia="Times New Roman" w:hAnsi="Times New Roman" w:cs="Times New Roman"/>
          <w:sz w:val="24"/>
          <w:szCs w:val="24"/>
          <w:lang w:eastAsia="en-AU"/>
        </w:rPr>
        <w:t>.</w:t>
      </w:r>
    </w:p>
    <w:p w14:paraId="706A377C" w14:textId="0442E7F1" w:rsidR="000F2F87" w:rsidRPr="00942F9A" w:rsidRDefault="00E95459" w:rsidP="00E95459">
      <w:pPr>
        <w:spacing w:before="120" w:after="240" w:line="240" w:lineRule="auto"/>
        <w:ind w:right="244"/>
        <w:rPr>
          <w:rFonts w:ascii="Times New Roman" w:eastAsia="Times New Roman" w:hAnsi="Times New Roman" w:cs="Times New Roman"/>
          <w:sz w:val="24"/>
          <w:szCs w:val="24"/>
          <w:lang w:eastAsia="en-AU"/>
        </w:rPr>
      </w:pPr>
      <w:r w:rsidRPr="00942F9A">
        <w:rPr>
          <w:rFonts w:ascii="Times New Roman" w:eastAsia="Times New Roman" w:hAnsi="Times New Roman" w:cs="Times New Roman"/>
          <w:sz w:val="24"/>
          <w:szCs w:val="24"/>
          <w:lang w:eastAsia="en-AU"/>
        </w:rPr>
        <w:t>The second method</w:t>
      </w:r>
      <w:r w:rsidR="003323B6" w:rsidRPr="00942F9A">
        <w:rPr>
          <w:rFonts w:ascii="Times New Roman" w:eastAsia="Times New Roman" w:hAnsi="Times New Roman" w:cs="Times New Roman"/>
          <w:sz w:val="24"/>
          <w:szCs w:val="24"/>
          <w:lang w:eastAsia="en-AU"/>
        </w:rPr>
        <w:t>,</w:t>
      </w:r>
      <w:r w:rsidRPr="00942F9A">
        <w:rPr>
          <w:rFonts w:ascii="Times New Roman" w:eastAsia="Times New Roman" w:hAnsi="Times New Roman" w:cs="Times New Roman"/>
          <w:sz w:val="24"/>
          <w:szCs w:val="24"/>
          <w:lang w:eastAsia="en-AU"/>
        </w:rPr>
        <w:t xml:space="preserve"> </w:t>
      </w:r>
      <w:r w:rsidRPr="00942F9A">
        <w:rPr>
          <w:rFonts w:ascii="Times New Roman" w:eastAsia="Times New Roman" w:hAnsi="Times New Roman" w:cs="Times New Roman"/>
          <w:i/>
          <w:sz w:val="24"/>
          <w:szCs w:val="24"/>
          <w:lang w:eastAsia="en-AU"/>
        </w:rPr>
        <w:t>Estimating sequestration of carbon in soil using default values</w:t>
      </w:r>
      <w:r w:rsidR="003323B6" w:rsidRPr="00942F9A">
        <w:rPr>
          <w:rFonts w:ascii="Times New Roman" w:eastAsia="Times New Roman" w:hAnsi="Times New Roman" w:cs="Times New Roman"/>
          <w:i/>
          <w:sz w:val="24"/>
          <w:szCs w:val="24"/>
          <w:lang w:eastAsia="en-AU"/>
        </w:rPr>
        <w:t>,</w:t>
      </w:r>
      <w:r w:rsidRPr="00942F9A">
        <w:rPr>
          <w:rFonts w:ascii="Times New Roman" w:eastAsia="Times New Roman" w:hAnsi="Times New Roman" w:cs="Times New Roman"/>
          <w:sz w:val="24"/>
          <w:szCs w:val="24"/>
          <w:lang w:eastAsia="en-AU"/>
        </w:rPr>
        <w:t xml:space="preserve"> is based on the use of default rates </w:t>
      </w:r>
      <w:r w:rsidR="004A2F7A" w:rsidRPr="00942F9A">
        <w:rPr>
          <w:rFonts w:ascii="Times New Roman" w:eastAsia="Times New Roman" w:hAnsi="Times New Roman" w:cs="Times New Roman"/>
          <w:sz w:val="24"/>
          <w:szCs w:val="24"/>
          <w:lang w:eastAsia="en-AU"/>
        </w:rPr>
        <w:t>for</w:t>
      </w:r>
      <w:r w:rsidRPr="00942F9A">
        <w:rPr>
          <w:rFonts w:ascii="Times New Roman" w:eastAsia="Times New Roman" w:hAnsi="Times New Roman" w:cs="Times New Roman"/>
          <w:sz w:val="24"/>
          <w:szCs w:val="24"/>
          <w:lang w:eastAsia="en-AU"/>
        </w:rPr>
        <w:t xml:space="preserve"> soil carbon </w:t>
      </w:r>
      <w:r w:rsidR="004A2F7A" w:rsidRPr="00942F9A">
        <w:rPr>
          <w:rFonts w:ascii="Times New Roman" w:eastAsia="Times New Roman" w:hAnsi="Times New Roman" w:cs="Times New Roman"/>
          <w:sz w:val="24"/>
          <w:szCs w:val="24"/>
          <w:lang w:eastAsia="en-AU"/>
        </w:rPr>
        <w:t xml:space="preserve">stock </w:t>
      </w:r>
      <w:r w:rsidRPr="00942F9A">
        <w:rPr>
          <w:rFonts w:ascii="Times New Roman" w:eastAsia="Times New Roman" w:hAnsi="Times New Roman" w:cs="Times New Roman"/>
          <w:sz w:val="24"/>
          <w:szCs w:val="24"/>
          <w:lang w:eastAsia="en-AU"/>
        </w:rPr>
        <w:t>change</w:t>
      </w:r>
      <w:r w:rsidR="004A2F7A" w:rsidRPr="00942F9A">
        <w:rPr>
          <w:rFonts w:ascii="Times New Roman" w:eastAsia="Times New Roman" w:hAnsi="Times New Roman" w:cs="Times New Roman"/>
          <w:sz w:val="24"/>
          <w:szCs w:val="24"/>
          <w:lang w:eastAsia="en-AU"/>
        </w:rPr>
        <w:t xml:space="preserve"> over time, in response to changes in specified management practices</w:t>
      </w:r>
      <w:r w:rsidR="00753FE3" w:rsidRPr="00942F9A">
        <w:rPr>
          <w:rFonts w:ascii="Times New Roman" w:eastAsia="Times New Roman" w:hAnsi="Times New Roman" w:cs="Times New Roman"/>
          <w:sz w:val="24"/>
          <w:szCs w:val="24"/>
          <w:lang w:eastAsia="en-AU"/>
        </w:rPr>
        <w:t xml:space="preserve"> for cropping systems</w:t>
      </w:r>
      <w:r w:rsidRPr="00942F9A">
        <w:rPr>
          <w:rFonts w:ascii="Times New Roman" w:eastAsia="Times New Roman" w:hAnsi="Times New Roman" w:cs="Times New Roman"/>
          <w:sz w:val="24"/>
          <w:szCs w:val="24"/>
          <w:lang w:eastAsia="en-AU"/>
        </w:rPr>
        <w:t xml:space="preserve">. These </w:t>
      </w:r>
      <w:r w:rsidR="004A2F7A" w:rsidRPr="00942F9A">
        <w:rPr>
          <w:rFonts w:ascii="Times New Roman" w:eastAsia="Times New Roman" w:hAnsi="Times New Roman" w:cs="Times New Roman"/>
          <w:sz w:val="24"/>
          <w:szCs w:val="24"/>
          <w:lang w:eastAsia="en-AU"/>
        </w:rPr>
        <w:t>default values</w:t>
      </w:r>
      <w:r w:rsidRPr="00942F9A">
        <w:rPr>
          <w:rFonts w:ascii="Times New Roman" w:eastAsia="Times New Roman" w:hAnsi="Times New Roman" w:cs="Times New Roman"/>
          <w:sz w:val="24"/>
          <w:szCs w:val="24"/>
          <w:lang w:eastAsia="en-AU"/>
        </w:rPr>
        <w:t xml:space="preserve"> were predicted using simulation results obtained by applying the Full Carbon Accounting Model (FullCAM) modelling system developed for, and used in, </w:t>
      </w:r>
      <w:r w:rsidR="00B26493" w:rsidRPr="00942F9A">
        <w:rPr>
          <w:rFonts w:ascii="Times New Roman" w:eastAsia="Times New Roman" w:hAnsi="Times New Roman" w:cs="Times New Roman"/>
          <w:sz w:val="24"/>
          <w:szCs w:val="24"/>
          <w:lang w:eastAsia="en-AU"/>
        </w:rPr>
        <w:t>the Australian</w:t>
      </w:r>
      <w:r w:rsidRPr="00942F9A">
        <w:rPr>
          <w:rFonts w:ascii="Times New Roman" w:eastAsia="Times New Roman" w:hAnsi="Times New Roman" w:cs="Times New Roman"/>
          <w:sz w:val="24"/>
          <w:szCs w:val="24"/>
          <w:lang w:eastAsia="en-AU"/>
        </w:rPr>
        <w:t xml:space="preserve"> National Greenhouse Gas Inventory.</w:t>
      </w:r>
    </w:p>
    <w:p w14:paraId="35DF7BDF" w14:textId="77777777" w:rsidR="000F2F87" w:rsidRPr="00942F9A" w:rsidRDefault="000F2F87" w:rsidP="00BB29C7">
      <w:pPr>
        <w:rPr>
          <w:rFonts w:ascii="Times New Roman" w:hAnsi="Times New Roman" w:cs="Times New Roman"/>
          <w:b/>
          <w:i/>
          <w:sz w:val="24"/>
          <w:szCs w:val="24"/>
        </w:rPr>
      </w:pPr>
      <w:r w:rsidRPr="00942F9A">
        <w:rPr>
          <w:rFonts w:ascii="Times New Roman" w:hAnsi="Times New Roman" w:cs="Times New Roman"/>
          <w:b/>
          <w:i/>
          <w:sz w:val="24"/>
          <w:szCs w:val="24"/>
        </w:rPr>
        <w:t>Soil Carbon Sequestration in Agricultural Systems Method</w:t>
      </w:r>
    </w:p>
    <w:p w14:paraId="599FDC2C" w14:textId="68EA5C56" w:rsidR="00B26493" w:rsidRPr="00942F9A" w:rsidRDefault="00B26493" w:rsidP="00BB29C7">
      <w:pPr>
        <w:rPr>
          <w:rFonts w:ascii="Times New Roman" w:hAnsi="Times New Roman" w:cs="Times New Roman"/>
          <w:sz w:val="24"/>
          <w:szCs w:val="24"/>
        </w:rPr>
      </w:pPr>
      <w:r w:rsidRPr="00942F9A">
        <w:rPr>
          <w:rFonts w:ascii="Times New Roman" w:hAnsi="Times New Roman" w:cs="Times New Roman"/>
          <w:sz w:val="24"/>
          <w:szCs w:val="24"/>
        </w:rPr>
        <w:t xml:space="preserve">The 2015-16 method prioritisation process resulted in an agreement that a new soil carbon method should be developed </w:t>
      </w:r>
      <w:r w:rsidR="001259E8" w:rsidRPr="00942F9A">
        <w:rPr>
          <w:rFonts w:ascii="Times New Roman" w:hAnsi="Times New Roman" w:cs="Times New Roman"/>
          <w:sz w:val="24"/>
          <w:szCs w:val="24"/>
        </w:rPr>
        <w:t>building on the two existing soil carbon methodologies. The need was identified as there had been limited uptake of the existing soil carbon methods</w:t>
      </w:r>
      <w:r w:rsidR="00173669" w:rsidRPr="00942F9A">
        <w:rPr>
          <w:rFonts w:ascii="Times New Roman" w:hAnsi="Times New Roman" w:cs="Times New Roman"/>
          <w:sz w:val="24"/>
          <w:szCs w:val="24"/>
        </w:rPr>
        <w:t>.</w:t>
      </w:r>
      <w:r w:rsidR="001259E8" w:rsidRPr="00942F9A">
        <w:rPr>
          <w:rFonts w:ascii="Times New Roman" w:hAnsi="Times New Roman" w:cs="Times New Roman"/>
          <w:sz w:val="24"/>
          <w:szCs w:val="24"/>
        </w:rPr>
        <w:t xml:space="preserve"> </w:t>
      </w:r>
      <w:r w:rsidR="00173669" w:rsidRPr="00942F9A">
        <w:rPr>
          <w:rFonts w:ascii="Times New Roman" w:hAnsi="Times New Roman" w:cs="Times New Roman"/>
          <w:sz w:val="24"/>
          <w:szCs w:val="24"/>
        </w:rPr>
        <w:t>This</w:t>
      </w:r>
      <w:r w:rsidR="001259E8" w:rsidRPr="00942F9A">
        <w:rPr>
          <w:rFonts w:ascii="Times New Roman" w:hAnsi="Times New Roman" w:cs="Times New Roman"/>
          <w:sz w:val="24"/>
          <w:szCs w:val="24"/>
        </w:rPr>
        <w:t xml:space="preserve"> outcome </w:t>
      </w:r>
      <w:r w:rsidR="00173669" w:rsidRPr="00942F9A">
        <w:rPr>
          <w:rFonts w:ascii="Times New Roman" w:hAnsi="Times New Roman" w:cs="Times New Roman"/>
          <w:sz w:val="24"/>
          <w:szCs w:val="24"/>
        </w:rPr>
        <w:t xml:space="preserve">was </w:t>
      </w:r>
      <w:r w:rsidR="001259E8" w:rsidRPr="00942F9A">
        <w:rPr>
          <w:rFonts w:ascii="Times New Roman" w:hAnsi="Times New Roman" w:cs="Times New Roman"/>
          <w:sz w:val="24"/>
          <w:szCs w:val="24"/>
        </w:rPr>
        <w:t xml:space="preserve">attributed to the narrow range of eligible activities and the high costs of direct measurement. </w:t>
      </w:r>
    </w:p>
    <w:p w14:paraId="64CE6CBB" w14:textId="1B850B1B" w:rsidR="00B26493" w:rsidRPr="00942F9A" w:rsidRDefault="001259E8" w:rsidP="00BB29C7">
      <w:pPr>
        <w:rPr>
          <w:rFonts w:ascii="Times New Roman" w:hAnsi="Times New Roman" w:cs="Times New Roman"/>
          <w:sz w:val="24"/>
          <w:szCs w:val="24"/>
        </w:rPr>
      </w:pPr>
      <w:r w:rsidRPr="00942F9A">
        <w:rPr>
          <w:rFonts w:ascii="Times New Roman" w:hAnsi="Times New Roman" w:cs="Times New Roman"/>
          <w:sz w:val="24"/>
          <w:szCs w:val="24"/>
        </w:rPr>
        <w:lastRenderedPageBreak/>
        <w:t xml:space="preserve">The </w:t>
      </w:r>
      <w:r w:rsidR="0071585F" w:rsidRPr="00942F9A">
        <w:rPr>
          <w:rFonts w:ascii="Times New Roman" w:hAnsi="Times New Roman" w:cs="Times New Roman"/>
          <w:i/>
          <w:sz w:val="24"/>
          <w:szCs w:val="24"/>
        </w:rPr>
        <w:t>Carbon Credits (Carbon Farming Initiative—Measurement of</w:t>
      </w:r>
      <w:r w:rsidR="00646AAF" w:rsidRPr="00942F9A">
        <w:rPr>
          <w:rFonts w:ascii="Times New Roman" w:hAnsi="Times New Roman" w:cs="Times New Roman"/>
          <w:i/>
          <w:sz w:val="24"/>
          <w:szCs w:val="24"/>
        </w:rPr>
        <w:t xml:space="preserve"> Soil </w:t>
      </w:r>
      <w:r w:rsidR="0071585F" w:rsidRPr="00942F9A">
        <w:rPr>
          <w:rFonts w:ascii="Times New Roman" w:hAnsi="Times New Roman" w:cs="Times New Roman"/>
          <w:i/>
          <w:sz w:val="24"/>
          <w:szCs w:val="24"/>
        </w:rPr>
        <w:t>Carbon Sequestration</w:t>
      </w:r>
      <w:r w:rsidR="00646AAF" w:rsidRPr="00942F9A">
        <w:rPr>
          <w:rFonts w:ascii="Times New Roman" w:hAnsi="Times New Roman" w:cs="Times New Roman"/>
          <w:i/>
          <w:sz w:val="24"/>
          <w:szCs w:val="24"/>
        </w:rPr>
        <w:t xml:space="preserve"> in </w:t>
      </w:r>
      <w:r w:rsidR="0071585F" w:rsidRPr="00942F9A">
        <w:rPr>
          <w:rFonts w:ascii="Times New Roman" w:hAnsi="Times New Roman" w:cs="Times New Roman"/>
          <w:i/>
          <w:sz w:val="24"/>
          <w:szCs w:val="24"/>
        </w:rPr>
        <w:t>Agricultural Systems) Methodology Determination 2017</w:t>
      </w:r>
      <w:r w:rsidR="0071585F" w:rsidRPr="00942F9A">
        <w:rPr>
          <w:rFonts w:ascii="Times New Roman" w:hAnsi="Times New Roman" w:cs="Times New Roman"/>
          <w:sz w:val="24"/>
          <w:szCs w:val="24"/>
        </w:rPr>
        <w:t xml:space="preserve"> </w:t>
      </w:r>
      <w:r w:rsidR="0085226F" w:rsidRPr="00942F9A">
        <w:rPr>
          <w:rFonts w:ascii="Times New Roman" w:hAnsi="Times New Roman" w:cs="Times New Roman"/>
          <w:sz w:val="24"/>
          <w:szCs w:val="24"/>
        </w:rPr>
        <w:t>seeks to overcom</w:t>
      </w:r>
      <w:r w:rsidR="003D7DFB" w:rsidRPr="00942F9A">
        <w:rPr>
          <w:rFonts w:ascii="Times New Roman" w:hAnsi="Times New Roman" w:cs="Times New Roman"/>
          <w:sz w:val="24"/>
          <w:szCs w:val="24"/>
        </w:rPr>
        <w:t xml:space="preserve">e these limitations by introducing new components and adapting some </w:t>
      </w:r>
      <w:r w:rsidR="0085226F" w:rsidRPr="00942F9A">
        <w:rPr>
          <w:rFonts w:ascii="Times New Roman" w:hAnsi="Times New Roman" w:cs="Times New Roman"/>
          <w:sz w:val="24"/>
          <w:szCs w:val="24"/>
        </w:rPr>
        <w:t>components</w:t>
      </w:r>
      <w:r w:rsidR="004F4CE3" w:rsidRPr="00942F9A">
        <w:rPr>
          <w:rFonts w:ascii="Times New Roman" w:hAnsi="Times New Roman" w:cs="Times New Roman"/>
          <w:sz w:val="24"/>
          <w:szCs w:val="24"/>
        </w:rPr>
        <w:t xml:space="preserve"> from the two earlier soil carbon methods</w:t>
      </w:r>
      <w:r w:rsidR="0085226F" w:rsidRPr="00942F9A">
        <w:rPr>
          <w:rFonts w:ascii="Times New Roman" w:hAnsi="Times New Roman" w:cs="Times New Roman"/>
          <w:sz w:val="24"/>
          <w:szCs w:val="24"/>
        </w:rPr>
        <w:t>. The major differences include:</w:t>
      </w:r>
    </w:p>
    <w:p w14:paraId="15450111" w14:textId="77777777" w:rsidR="00AE64C0" w:rsidRPr="00942F9A" w:rsidRDefault="00AE64C0" w:rsidP="00AE64C0">
      <w:pPr>
        <w:numPr>
          <w:ilvl w:val="0"/>
          <w:numId w:val="3"/>
        </w:numPr>
        <w:autoSpaceDE w:val="0"/>
        <w:autoSpaceDN w:val="0"/>
        <w:adjustRightInd w:val="0"/>
        <w:spacing w:after="120" w:line="276" w:lineRule="auto"/>
        <w:rPr>
          <w:rFonts w:ascii="Times New Roman" w:hAnsi="Times New Roman" w:cs="Times New Roman"/>
          <w:sz w:val="24"/>
          <w:szCs w:val="24"/>
          <w:lang w:eastAsia="en-AU"/>
        </w:rPr>
      </w:pPr>
      <w:r w:rsidRPr="00942F9A">
        <w:rPr>
          <w:rFonts w:ascii="Times New Roman" w:hAnsi="Times New Roman" w:cs="Times New Roman"/>
          <w:sz w:val="24"/>
          <w:szCs w:val="24"/>
          <w:lang w:eastAsia="en-AU"/>
        </w:rPr>
        <w:t xml:space="preserve">an improved soil sampling strategy to reduce uncertainty of soil carbon estimates. The improved strategy supports the participation of a wider range of production systems; </w:t>
      </w:r>
    </w:p>
    <w:p w14:paraId="5E2E3F96" w14:textId="77777777" w:rsidR="0085226F" w:rsidRPr="00942F9A" w:rsidRDefault="0085226F" w:rsidP="0085226F">
      <w:pPr>
        <w:numPr>
          <w:ilvl w:val="0"/>
          <w:numId w:val="3"/>
        </w:numPr>
        <w:autoSpaceDE w:val="0"/>
        <w:autoSpaceDN w:val="0"/>
        <w:adjustRightInd w:val="0"/>
        <w:spacing w:after="120" w:line="276" w:lineRule="auto"/>
        <w:rPr>
          <w:rFonts w:ascii="Times New Roman" w:hAnsi="Times New Roman" w:cs="Times New Roman"/>
          <w:sz w:val="24"/>
          <w:szCs w:val="24"/>
          <w:lang w:eastAsia="en-AU"/>
        </w:rPr>
      </w:pPr>
      <w:r w:rsidRPr="00942F9A">
        <w:rPr>
          <w:rFonts w:ascii="Times New Roman" w:hAnsi="Times New Roman" w:cs="Times New Roman"/>
          <w:sz w:val="24"/>
          <w:szCs w:val="24"/>
          <w:lang w:eastAsia="en-AU"/>
        </w:rPr>
        <w:t>an increased range of eligible farming systems including cropping, grazing and horticultural production systems;</w:t>
      </w:r>
    </w:p>
    <w:p w14:paraId="3C656CBE" w14:textId="7AA0D2A1" w:rsidR="009545F9" w:rsidRDefault="009545F9" w:rsidP="006A2435">
      <w:pPr>
        <w:numPr>
          <w:ilvl w:val="0"/>
          <w:numId w:val="3"/>
        </w:numPr>
        <w:autoSpaceDE w:val="0"/>
        <w:autoSpaceDN w:val="0"/>
        <w:adjustRightInd w:val="0"/>
        <w:spacing w:before="240" w:after="120" w:line="276" w:lineRule="auto"/>
        <w:ind w:left="1077" w:hanging="357"/>
        <w:rPr>
          <w:rFonts w:ascii="Times New Roman" w:hAnsi="Times New Roman" w:cs="Times New Roman"/>
          <w:sz w:val="24"/>
          <w:szCs w:val="24"/>
          <w:lang w:eastAsia="en-AU"/>
        </w:rPr>
      </w:pPr>
      <w:r w:rsidRPr="009545F9">
        <w:rPr>
          <w:rFonts w:ascii="Times New Roman" w:hAnsi="Times New Roman" w:cs="Times New Roman"/>
          <w:sz w:val="24"/>
          <w:szCs w:val="24"/>
          <w:lang w:eastAsia="en-AU"/>
        </w:rPr>
        <w:t>allowing the use of soil amendments containing biochar and accounting for other additivities that may contain carbon, including clay</w:t>
      </w:r>
      <w:r>
        <w:rPr>
          <w:rFonts w:ascii="Times New Roman" w:hAnsi="Times New Roman" w:cs="Times New Roman"/>
          <w:sz w:val="24"/>
          <w:szCs w:val="24"/>
          <w:lang w:eastAsia="en-AU"/>
        </w:rPr>
        <w:t>;</w:t>
      </w:r>
    </w:p>
    <w:p w14:paraId="07763765" w14:textId="0DEFBD71" w:rsidR="0085226F" w:rsidRPr="00942F9A" w:rsidRDefault="0085226F" w:rsidP="006A2435">
      <w:pPr>
        <w:numPr>
          <w:ilvl w:val="0"/>
          <w:numId w:val="3"/>
        </w:numPr>
        <w:autoSpaceDE w:val="0"/>
        <w:autoSpaceDN w:val="0"/>
        <w:adjustRightInd w:val="0"/>
        <w:spacing w:before="240" w:after="120" w:line="276" w:lineRule="auto"/>
        <w:ind w:left="1077" w:hanging="357"/>
        <w:rPr>
          <w:rFonts w:ascii="Times New Roman" w:hAnsi="Times New Roman" w:cs="Times New Roman"/>
          <w:sz w:val="24"/>
          <w:szCs w:val="24"/>
          <w:lang w:eastAsia="en-AU"/>
        </w:rPr>
      </w:pPr>
      <w:r w:rsidRPr="00942F9A">
        <w:rPr>
          <w:rFonts w:ascii="Times New Roman" w:hAnsi="Times New Roman" w:cs="Times New Roman"/>
          <w:sz w:val="24"/>
          <w:szCs w:val="24"/>
          <w:lang w:eastAsia="en-AU"/>
        </w:rPr>
        <w:t>an additional measurement option allowing for the ability to estimate carbon stocks using in-field or laboratory sensors and associated models as well as the combustion techniques</w:t>
      </w:r>
      <w:r w:rsidR="009545F9">
        <w:rPr>
          <w:rFonts w:ascii="Times New Roman" w:hAnsi="Times New Roman" w:cs="Times New Roman"/>
          <w:sz w:val="24"/>
          <w:szCs w:val="24"/>
          <w:lang w:eastAsia="en-AU"/>
        </w:rPr>
        <w:t>;</w:t>
      </w:r>
    </w:p>
    <w:p w14:paraId="0572ED36" w14:textId="77777777" w:rsidR="009545F9" w:rsidRPr="009545F9" w:rsidRDefault="009545F9" w:rsidP="009545F9">
      <w:pPr>
        <w:numPr>
          <w:ilvl w:val="0"/>
          <w:numId w:val="3"/>
        </w:numPr>
        <w:autoSpaceDE w:val="0"/>
        <w:autoSpaceDN w:val="0"/>
        <w:adjustRightInd w:val="0"/>
        <w:spacing w:after="120" w:line="276" w:lineRule="auto"/>
        <w:rPr>
          <w:rFonts w:ascii="Times New Roman" w:hAnsi="Times New Roman" w:cs="Times New Roman"/>
          <w:sz w:val="24"/>
          <w:szCs w:val="24"/>
          <w:lang w:eastAsia="en-AU"/>
        </w:rPr>
      </w:pPr>
      <w:r w:rsidRPr="009545F9">
        <w:rPr>
          <w:rFonts w:ascii="Times New Roman" w:hAnsi="Times New Roman" w:cs="Times New Roman"/>
          <w:sz w:val="24"/>
          <w:szCs w:val="24"/>
          <w:lang w:eastAsia="en-AU"/>
        </w:rPr>
        <w:t>a ten year baseline period; and</w:t>
      </w:r>
    </w:p>
    <w:p w14:paraId="35014CE5" w14:textId="659FD8D5" w:rsidR="009545F9" w:rsidRPr="009545F9" w:rsidRDefault="009545F9" w:rsidP="009545F9">
      <w:pPr>
        <w:numPr>
          <w:ilvl w:val="0"/>
          <w:numId w:val="3"/>
        </w:numPr>
        <w:autoSpaceDE w:val="0"/>
        <w:autoSpaceDN w:val="0"/>
        <w:adjustRightInd w:val="0"/>
        <w:spacing w:after="120" w:line="276" w:lineRule="auto"/>
        <w:rPr>
          <w:rFonts w:ascii="Times New Roman" w:hAnsi="Times New Roman" w:cs="Times New Roman"/>
          <w:sz w:val="24"/>
          <w:szCs w:val="24"/>
          <w:lang w:eastAsia="en-AU"/>
        </w:rPr>
      </w:pPr>
      <w:r w:rsidRPr="009545F9">
        <w:rPr>
          <w:rFonts w:ascii="Times New Roman" w:hAnsi="Times New Roman" w:cs="Times New Roman"/>
          <w:sz w:val="24"/>
          <w:szCs w:val="24"/>
          <w:lang w:eastAsia="en-AU"/>
        </w:rPr>
        <w:t>use of a land management strategy, to be developed or reviewed by an independent person.</w:t>
      </w:r>
    </w:p>
    <w:p w14:paraId="3FF60097" w14:textId="77777777"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b/>
          <w:sz w:val="24"/>
          <w:szCs w:val="24"/>
        </w:rPr>
        <w:t>Application of the determination</w:t>
      </w:r>
    </w:p>
    <w:p w14:paraId="5B816869" w14:textId="77777777"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sz w:val="24"/>
          <w:szCs w:val="24"/>
        </w:rPr>
        <w:t>The determination sets out the detailed rules for implementing and monitoring offsets projects that sequester carbon in agricultural soils using certain types of management actions on project land.</w:t>
      </w:r>
    </w:p>
    <w:p w14:paraId="0E8F6FE5" w14:textId="77777777"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b/>
          <w:sz w:val="24"/>
          <w:szCs w:val="24"/>
        </w:rPr>
        <w:t>Public consultation</w:t>
      </w:r>
    </w:p>
    <w:p w14:paraId="2FC45F50" w14:textId="77777777"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sz w:val="24"/>
          <w:szCs w:val="24"/>
        </w:rPr>
        <w:t xml:space="preserve">The determination has been developed by the Department in consultation with the Regulator and in accordance with advice from technical experts in the field of soil carbon. </w:t>
      </w:r>
    </w:p>
    <w:p w14:paraId="1B893F9B" w14:textId="476B8460" w:rsidR="00BB29C7" w:rsidRPr="00942F9A" w:rsidRDefault="00AE64C0" w:rsidP="00BB29C7">
      <w:pPr>
        <w:rPr>
          <w:rFonts w:ascii="Times New Roman" w:hAnsi="Times New Roman" w:cs="Times New Roman"/>
          <w:sz w:val="24"/>
          <w:szCs w:val="24"/>
          <w:lang w:val="en-US"/>
        </w:rPr>
      </w:pPr>
      <w:r w:rsidRPr="00942F9A">
        <w:rPr>
          <w:rFonts w:ascii="Times New Roman" w:hAnsi="Times New Roman" w:cs="Times New Roman"/>
          <w:sz w:val="24"/>
          <w:szCs w:val="24"/>
        </w:rPr>
        <w:t xml:space="preserve">The Department held five Technical Working Group (TWG) meetings between August 2015 and March 2017 to provide scientific advice on key aspects of the method, and review </w:t>
      </w:r>
      <w:r w:rsidR="00BB29C7" w:rsidRPr="00942F9A">
        <w:rPr>
          <w:rFonts w:ascii="Times New Roman" w:hAnsi="Times New Roman" w:cs="Times New Roman"/>
          <w:sz w:val="24"/>
          <w:szCs w:val="24"/>
        </w:rPr>
        <w:t>draft versions of the determination.</w:t>
      </w:r>
    </w:p>
    <w:p w14:paraId="7B59D1FB" w14:textId="478A805B"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sz w:val="24"/>
          <w:szCs w:val="24"/>
        </w:rPr>
        <w:t xml:space="preserve">The exposure draft of the determination was published on the Department’s website at </w:t>
      </w:r>
      <w:hyperlink r:id="rId9" w:history="1">
        <w:r w:rsidRPr="00942F9A">
          <w:rPr>
            <w:rStyle w:val="Hyperlink"/>
            <w:rFonts w:ascii="Times New Roman" w:hAnsi="Times New Roman" w:cs="Times New Roman"/>
            <w:sz w:val="24"/>
            <w:szCs w:val="24"/>
          </w:rPr>
          <w:t>www.environment.gov.au</w:t>
        </w:r>
      </w:hyperlink>
      <w:r w:rsidRPr="00942F9A">
        <w:rPr>
          <w:rFonts w:ascii="Times New Roman" w:hAnsi="Times New Roman" w:cs="Times New Roman"/>
          <w:sz w:val="24"/>
          <w:szCs w:val="24"/>
        </w:rPr>
        <w:t xml:space="preserve"> for public consultation </w:t>
      </w:r>
      <w:r w:rsidRPr="001F1D10">
        <w:rPr>
          <w:rFonts w:ascii="Times New Roman" w:hAnsi="Times New Roman" w:cs="Times New Roman"/>
          <w:sz w:val="24"/>
          <w:szCs w:val="24"/>
        </w:rPr>
        <w:t>from</w:t>
      </w:r>
      <w:r w:rsidR="00E95459" w:rsidRPr="001F1D10">
        <w:rPr>
          <w:rFonts w:ascii="Times New Roman" w:hAnsi="Times New Roman" w:cs="Times New Roman"/>
          <w:sz w:val="24"/>
          <w:szCs w:val="24"/>
        </w:rPr>
        <w:t xml:space="preserve"> </w:t>
      </w:r>
      <w:r w:rsidR="00D26007" w:rsidRPr="005D3BB6">
        <w:rPr>
          <w:rFonts w:ascii="Times New Roman" w:hAnsi="Times New Roman" w:cs="Times New Roman"/>
          <w:sz w:val="24"/>
          <w:szCs w:val="24"/>
        </w:rPr>
        <w:t xml:space="preserve">4 September </w:t>
      </w:r>
      <w:r w:rsidR="00E95459" w:rsidRPr="00067AB8">
        <w:rPr>
          <w:rFonts w:ascii="Times New Roman" w:hAnsi="Times New Roman" w:cs="Times New Roman"/>
          <w:sz w:val="24"/>
          <w:szCs w:val="24"/>
        </w:rPr>
        <w:t xml:space="preserve">2017 to </w:t>
      </w:r>
      <w:r w:rsidR="00D26007" w:rsidRPr="005D3BB6">
        <w:rPr>
          <w:rFonts w:ascii="Times New Roman" w:hAnsi="Times New Roman" w:cs="Times New Roman"/>
          <w:sz w:val="24"/>
          <w:szCs w:val="24"/>
        </w:rPr>
        <w:t>2</w:t>
      </w:r>
      <w:r w:rsidR="00E95459" w:rsidRPr="005D3BB6">
        <w:rPr>
          <w:rFonts w:ascii="Times New Roman" w:hAnsi="Times New Roman" w:cs="Times New Roman"/>
          <w:sz w:val="24"/>
          <w:szCs w:val="24"/>
        </w:rPr>
        <w:t xml:space="preserve"> </w:t>
      </w:r>
      <w:r w:rsidR="00D26007" w:rsidRPr="005D3BB6">
        <w:rPr>
          <w:rFonts w:ascii="Times New Roman" w:hAnsi="Times New Roman" w:cs="Times New Roman"/>
          <w:sz w:val="24"/>
          <w:szCs w:val="24"/>
        </w:rPr>
        <w:t xml:space="preserve">October </w:t>
      </w:r>
      <w:r w:rsidR="00E95459" w:rsidRPr="001F1D10">
        <w:rPr>
          <w:rFonts w:ascii="Times New Roman" w:hAnsi="Times New Roman" w:cs="Times New Roman"/>
          <w:sz w:val="24"/>
          <w:szCs w:val="24"/>
        </w:rPr>
        <w:t>2017</w:t>
      </w:r>
      <w:r w:rsidR="001B4506" w:rsidRPr="001F1D10">
        <w:rPr>
          <w:rFonts w:ascii="Times New Roman" w:hAnsi="Times New Roman" w:cs="Times New Roman"/>
          <w:sz w:val="24"/>
          <w:szCs w:val="24"/>
        </w:rPr>
        <w:t>.</w:t>
      </w:r>
      <w:r w:rsidRPr="001F1D10">
        <w:rPr>
          <w:rFonts w:ascii="Times New Roman" w:hAnsi="Times New Roman" w:cs="Times New Roman"/>
          <w:sz w:val="24"/>
          <w:szCs w:val="24"/>
        </w:rPr>
        <w:t xml:space="preserve"> </w:t>
      </w:r>
      <w:r w:rsidR="001F1D10" w:rsidRPr="001F1D10">
        <w:rPr>
          <w:rFonts w:ascii="Times New Roman" w:hAnsi="Times New Roman" w:cs="Times New Roman"/>
          <w:sz w:val="24"/>
          <w:szCs w:val="24"/>
          <w:highlight w:val="yellow"/>
        </w:rPr>
        <w:t>XX</w:t>
      </w:r>
      <w:r w:rsidR="00AE64C0" w:rsidRPr="001F1D10">
        <w:rPr>
          <w:rFonts w:ascii="Times New Roman" w:hAnsi="Times New Roman" w:cs="Times New Roman"/>
          <w:sz w:val="24"/>
          <w:szCs w:val="24"/>
        </w:rPr>
        <w:t xml:space="preserve"> </w:t>
      </w:r>
      <w:r w:rsidRPr="001F1D10">
        <w:rPr>
          <w:rFonts w:ascii="Times New Roman" w:hAnsi="Times New Roman" w:cs="Times New Roman"/>
          <w:sz w:val="24"/>
          <w:szCs w:val="24"/>
        </w:rPr>
        <w:t>submissions were received. Details of the non-confidential</w:t>
      </w:r>
      <w:r w:rsidRPr="00942F9A">
        <w:rPr>
          <w:rFonts w:ascii="Times New Roman" w:hAnsi="Times New Roman" w:cs="Times New Roman"/>
          <w:sz w:val="24"/>
          <w:szCs w:val="24"/>
        </w:rPr>
        <w:t xml:space="preserve"> submissions are provided on the Department’s website.</w:t>
      </w:r>
    </w:p>
    <w:p w14:paraId="3FD97E9F" w14:textId="77777777"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b/>
          <w:sz w:val="24"/>
          <w:szCs w:val="24"/>
        </w:rPr>
        <w:t>Determination details</w:t>
      </w:r>
    </w:p>
    <w:p w14:paraId="15DB7E18" w14:textId="5261DAA6"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sz w:val="24"/>
          <w:szCs w:val="24"/>
        </w:rPr>
        <w:t>The determination</w:t>
      </w:r>
      <w:r w:rsidRPr="00942F9A">
        <w:rPr>
          <w:rFonts w:ascii="Times New Roman" w:hAnsi="Times New Roman" w:cs="Times New Roman"/>
          <w:i/>
          <w:sz w:val="24"/>
          <w:szCs w:val="24"/>
        </w:rPr>
        <w:t xml:space="preserve"> </w:t>
      </w:r>
      <w:r w:rsidRPr="00942F9A">
        <w:rPr>
          <w:rFonts w:ascii="Times New Roman" w:hAnsi="Times New Roman" w:cs="Times New Roman"/>
          <w:sz w:val="24"/>
          <w:szCs w:val="24"/>
        </w:rPr>
        <w:t xml:space="preserve">is a legislative instrument within the meaning of the </w:t>
      </w:r>
      <w:r w:rsidRPr="00942F9A">
        <w:rPr>
          <w:rFonts w:ascii="Times New Roman" w:hAnsi="Times New Roman" w:cs="Times New Roman"/>
          <w:i/>
          <w:sz w:val="24"/>
          <w:szCs w:val="24"/>
        </w:rPr>
        <w:t>Legislat</w:t>
      </w:r>
      <w:r w:rsidR="000570FC">
        <w:rPr>
          <w:rFonts w:ascii="Times New Roman" w:hAnsi="Times New Roman" w:cs="Times New Roman"/>
          <w:i/>
          <w:sz w:val="24"/>
          <w:szCs w:val="24"/>
        </w:rPr>
        <w:t>ion</w:t>
      </w:r>
      <w:r w:rsidRPr="00942F9A">
        <w:rPr>
          <w:rFonts w:ascii="Times New Roman" w:hAnsi="Times New Roman" w:cs="Times New Roman"/>
          <w:i/>
          <w:sz w:val="24"/>
          <w:szCs w:val="24"/>
        </w:rPr>
        <w:t xml:space="preserve"> Act 2003</w:t>
      </w:r>
      <w:r w:rsidRPr="00942F9A">
        <w:rPr>
          <w:rFonts w:ascii="Times New Roman" w:hAnsi="Times New Roman" w:cs="Times New Roman"/>
          <w:sz w:val="24"/>
          <w:szCs w:val="24"/>
        </w:rPr>
        <w:t>.</w:t>
      </w:r>
    </w:p>
    <w:p w14:paraId="20811A84" w14:textId="15453C42"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sz w:val="24"/>
          <w:szCs w:val="24"/>
        </w:rPr>
        <w:lastRenderedPageBreak/>
        <w:t xml:space="preserve">For the purpose of </w:t>
      </w:r>
      <w:r w:rsidR="00FD29FC">
        <w:rPr>
          <w:rFonts w:ascii="Times New Roman" w:hAnsi="Times New Roman" w:cs="Times New Roman"/>
          <w:sz w:val="24"/>
          <w:szCs w:val="24"/>
        </w:rPr>
        <w:t>subs</w:t>
      </w:r>
      <w:r w:rsidR="00BD317B" w:rsidRPr="00651848">
        <w:rPr>
          <w:rFonts w:ascii="Times New Roman" w:hAnsi="Times New Roman" w:cs="Times New Roman"/>
          <w:sz w:val="24"/>
          <w:szCs w:val="24"/>
        </w:rPr>
        <w:t>ection</w:t>
      </w:r>
      <w:r w:rsidRPr="00942F9A">
        <w:rPr>
          <w:rFonts w:ascii="Times New Roman" w:hAnsi="Times New Roman" w:cs="Times New Roman"/>
          <w:sz w:val="24"/>
          <w:szCs w:val="24"/>
        </w:rPr>
        <w:t>s 106(4), (4A) and (4B) of the Act, in making the determination the Minister has had regard to, and agrees with, the advice of the Emissions Reduction Assurance Committee that the determination complies with the offsets integrity standards and that the determination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determination applies.</w:t>
      </w:r>
    </w:p>
    <w:p w14:paraId="13E2EB7C" w14:textId="595E17FE"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sz w:val="24"/>
          <w:szCs w:val="24"/>
        </w:rPr>
        <w:t>The determination commences on the day after it is registered on the Federal Register of Legislative Instruments (FRLI)</w:t>
      </w:r>
      <w:r w:rsidR="001B4506">
        <w:rPr>
          <w:rFonts w:ascii="Times New Roman" w:hAnsi="Times New Roman" w:cs="Times New Roman"/>
          <w:sz w:val="24"/>
          <w:szCs w:val="24"/>
        </w:rPr>
        <w:t xml:space="preserve">. </w:t>
      </w:r>
    </w:p>
    <w:p w14:paraId="0370AA00" w14:textId="369FB016"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sz w:val="24"/>
          <w:szCs w:val="24"/>
        </w:rPr>
        <w:t xml:space="preserve">The determination expires when it is either revoked under section 123 of the Act, or on the day before it would otherwise be repealed under the </w:t>
      </w:r>
      <w:r w:rsidRPr="00942F9A">
        <w:rPr>
          <w:rFonts w:ascii="Times New Roman" w:hAnsi="Times New Roman" w:cs="Times New Roman"/>
          <w:i/>
          <w:sz w:val="24"/>
          <w:szCs w:val="24"/>
        </w:rPr>
        <w:t>Legisl</w:t>
      </w:r>
      <w:r w:rsidR="00004BC0" w:rsidRPr="00651848">
        <w:rPr>
          <w:rFonts w:ascii="Times New Roman" w:hAnsi="Times New Roman" w:cs="Times New Roman"/>
          <w:i/>
          <w:sz w:val="24"/>
          <w:szCs w:val="24"/>
        </w:rPr>
        <w:t xml:space="preserve">ation </w:t>
      </w:r>
      <w:r w:rsidRPr="00942F9A">
        <w:rPr>
          <w:rFonts w:ascii="Times New Roman" w:hAnsi="Times New Roman" w:cs="Times New Roman"/>
          <w:i/>
          <w:sz w:val="24"/>
          <w:szCs w:val="24"/>
        </w:rPr>
        <w:t>Act 2003</w:t>
      </w:r>
      <w:r w:rsidRPr="00942F9A">
        <w:rPr>
          <w:rFonts w:ascii="Times New Roman" w:hAnsi="Times New Roman" w:cs="Times New Roman"/>
          <w:sz w:val="24"/>
          <w:szCs w:val="24"/>
        </w:rPr>
        <w:t xml:space="preserve">, whichever happens first. Under </w:t>
      </w:r>
      <w:r w:rsidR="00FD29FC">
        <w:rPr>
          <w:rFonts w:ascii="Times New Roman" w:hAnsi="Times New Roman" w:cs="Times New Roman"/>
          <w:sz w:val="24"/>
          <w:szCs w:val="24"/>
        </w:rPr>
        <w:t>sub</w:t>
      </w:r>
      <w:r w:rsidR="009B66DE" w:rsidRPr="00651848">
        <w:rPr>
          <w:rFonts w:ascii="Times New Roman" w:hAnsi="Times New Roman" w:cs="Times New Roman"/>
          <w:sz w:val="24"/>
          <w:szCs w:val="24"/>
        </w:rPr>
        <w:t>s</w:t>
      </w:r>
      <w:r w:rsidR="00BD317B" w:rsidRPr="00651848">
        <w:rPr>
          <w:rFonts w:ascii="Times New Roman" w:hAnsi="Times New Roman" w:cs="Times New Roman"/>
          <w:sz w:val="24"/>
          <w:szCs w:val="24"/>
        </w:rPr>
        <w:t>ection</w:t>
      </w:r>
      <w:r w:rsidRPr="00942F9A">
        <w:rPr>
          <w:rFonts w:ascii="Times New Roman" w:hAnsi="Times New Roman" w:cs="Times New Roman"/>
          <w:sz w:val="24"/>
          <w:szCs w:val="24"/>
        </w:rPr>
        <w:t xml:space="preserve"> 50(1) of that Act, a legislative instrument such as the determination is repealed on the first 1 April or 1 October falling on or after the tenth anniversary of registration of the instrument on FRLI. For example, if the determination is registered </w:t>
      </w:r>
      <w:r w:rsidR="000570FC">
        <w:rPr>
          <w:rFonts w:ascii="Times New Roman" w:hAnsi="Times New Roman" w:cs="Times New Roman"/>
          <w:sz w:val="24"/>
          <w:szCs w:val="24"/>
        </w:rPr>
        <w:t>on a day</w:t>
      </w:r>
      <w:r w:rsidR="00FC508F" w:rsidRPr="00651848">
        <w:rPr>
          <w:rFonts w:ascii="Times New Roman" w:hAnsi="Times New Roman" w:cs="Times New Roman"/>
          <w:sz w:val="24"/>
          <w:szCs w:val="24"/>
        </w:rPr>
        <w:t xml:space="preserve"> in the </w:t>
      </w:r>
      <w:r w:rsidR="000570FC">
        <w:rPr>
          <w:rFonts w:ascii="Times New Roman" w:hAnsi="Times New Roman" w:cs="Times New Roman"/>
          <w:sz w:val="24"/>
          <w:szCs w:val="24"/>
        </w:rPr>
        <w:t>month</w:t>
      </w:r>
      <w:r w:rsidR="00FC508F" w:rsidRPr="00651848">
        <w:rPr>
          <w:rFonts w:ascii="Times New Roman" w:hAnsi="Times New Roman" w:cs="Times New Roman"/>
          <w:sz w:val="24"/>
          <w:szCs w:val="24"/>
        </w:rPr>
        <w:t xml:space="preserve"> of </w:t>
      </w:r>
      <w:r w:rsidR="000570FC">
        <w:rPr>
          <w:rFonts w:ascii="Times New Roman" w:hAnsi="Times New Roman" w:cs="Times New Roman"/>
          <w:sz w:val="24"/>
          <w:szCs w:val="24"/>
        </w:rPr>
        <w:t xml:space="preserve">November </w:t>
      </w:r>
      <w:r w:rsidR="00FC508F" w:rsidRPr="00651848">
        <w:rPr>
          <w:rFonts w:ascii="Times New Roman" w:hAnsi="Times New Roman" w:cs="Times New Roman"/>
          <w:sz w:val="24"/>
          <w:szCs w:val="24"/>
        </w:rPr>
        <w:t>2017</w:t>
      </w:r>
      <w:r w:rsidRPr="00942F9A">
        <w:rPr>
          <w:rFonts w:ascii="Times New Roman" w:hAnsi="Times New Roman" w:cs="Times New Roman"/>
          <w:sz w:val="24"/>
          <w:szCs w:val="24"/>
        </w:rPr>
        <w:t>, it would expire on 3</w:t>
      </w:r>
      <w:r w:rsidR="001F18AF">
        <w:rPr>
          <w:rFonts w:ascii="Times New Roman" w:hAnsi="Times New Roman" w:cs="Times New Roman"/>
          <w:sz w:val="24"/>
          <w:szCs w:val="24"/>
        </w:rPr>
        <w:t>1 March 2028.</w:t>
      </w:r>
    </w:p>
    <w:p w14:paraId="14366D16" w14:textId="77777777" w:rsidR="00BB29C7" w:rsidRPr="00942F9A" w:rsidRDefault="00BB29C7" w:rsidP="00BB29C7">
      <w:pPr>
        <w:rPr>
          <w:rFonts w:ascii="Times New Roman" w:hAnsi="Times New Roman" w:cs="Times New Roman"/>
          <w:sz w:val="24"/>
          <w:szCs w:val="24"/>
          <w:lang w:val="en-US"/>
        </w:rPr>
      </w:pPr>
      <w:r w:rsidRPr="00942F9A">
        <w:rPr>
          <w:rFonts w:ascii="Times New Roman" w:hAnsi="Times New Roman" w:cs="Times New Roman"/>
          <w:sz w:val="24"/>
          <w:szCs w:val="24"/>
        </w:rPr>
        <w:t xml:space="preserve">Details of the determination are at </w:t>
      </w:r>
      <w:r w:rsidRPr="00942F9A">
        <w:rPr>
          <w:rFonts w:ascii="Times New Roman" w:hAnsi="Times New Roman" w:cs="Times New Roman"/>
          <w:sz w:val="24"/>
          <w:szCs w:val="24"/>
          <w:u w:val="single"/>
        </w:rPr>
        <w:t>Attachment A</w:t>
      </w:r>
      <w:r w:rsidRPr="00942F9A">
        <w:rPr>
          <w:rFonts w:ascii="Times New Roman" w:hAnsi="Times New Roman" w:cs="Times New Roman"/>
          <w:sz w:val="24"/>
          <w:szCs w:val="24"/>
        </w:rPr>
        <w:t>.</w:t>
      </w:r>
    </w:p>
    <w:p w14:paraId="0703A97B" w14:textId="32898B5A" w:rsidR="00BB29C7" w:rsidRDefault="00BB29C7" w:rsidP="00BB29C7">
      <w:pPr>
        <w:rPr>
          <w:rFonts w:ascii="Times New Roman" w:hAnsi="Times New Roman" w:cs="Times New Roman"/>
          <w:sz w:val="24"/>
          <w:szCs w:val="24"/>
        </w:rPr>
      </w:pPr>
      <w:r w:rsidRPr="00942F9A">
        <w:rPr>
          <w:rFonts w:ascii="Times New Roman" w:hAnsi="Times New Roman" w:cs="Times New Roman"/>
          <w:sz w:val="24"/>
          <w:szCs w:val="24"/>
        </w:rPr>
        <w:t xml:space="preserve">A Statement of Compatibility prepared in accordance with the </w:t>
      </w:r>
      <w:r w:rsidR="001F18AF">
        <w:rPr>
          <w:rFonts w:ascii="Times New Roman" w:hAnsi="Times New Roman" w:cs="Times New Roman"/>
          <w:i/>
          <w:sz w:val="24"/>
          <w:szCs w:val="24"/>
        </w:rPr>
        <w:t xml:space="preserve">Human Rights (Parliamentary </w:t>
      </w:r>
      <w:r w:rsidRPr="00942F9A">
        <w:rPr>
          <w:rFonts w:ascii="Times New Roman" w:hAnsi="Times New Roman" w:cs="Times New Roman"/>
          <w:i/>
          <w:sz w:val="24"/>
          <w:szCs w:val="24"/>
        </w:rPr>
        <w:t>Scrutiny) Act 2011</w:t>
      </w:r>
      <w:r w:rsidRPr="00942F9A">
        <w:rPr>
          <w:rFonts w:ascii="Times New Roman" w:hAnsi="Times New Roman" w:cs="Times New Roman"/>
          <w:sz w:val="24"/>
          <w:szCs w:val="24"/>
        </w:rPr>
        <w:t xml:space="preserve"> is at </w:t>
      </w:r>
      <w:r w:rsidRPr="00942F9A">
        <w:rPr>
          <w:rFonts w:ascii="Times New Roman" w:hAnsi="Times New Roman" w:cs="Times New Roman"/>
          <w:sz w:val="24"/>
          <w:szCs w:val="24"/>
          <w:u w:val="single"/>
        </w:rPr>
        <w:t>Attachment B</w:t>
      </w:r>
      <w:r w:rsidRPr="00942F9A">
        <w:rPr>
          <w:rFonts w:ascii="Times New Roman" w:hAnsi="Times New Roman" w:cs="Times New Roman"/>
          <w:sz w:val="24"/>
          <w:szCs w:val="24"/>
        </w:rPr>
        <w:t>.</w:t>
      </w:r>
    </w:p>
    <w:p w14:paraId="125873E3" w14:textId="77777777" w:rsidR="003C417C" w:rsidRDefault="003C417C" w:rsidP="00BB29C7">
      <w:pPr>
        <w:rPr>
          <w:rFonts w:ascii="Times New Roman" w:hAnsi="Times New Roman" w:cs="Times New Roman"/>
          <w:sz w:val="24"/>
          <w:szCs w:val="24"/>
        </w:rPr>
      </w:pPr>
    </w:p>
    <w:p w14:paraId="6C33CF24" w14:textId="77777777" w:rsidR="003C417C" w:rsidRDefault="003C417C">
      <w:pPr>
        <w:rPr>
          <w:rFonts w:ascii="Times New Roman" w:hAnsi="Times New Roman" w:cs="Times New Roman"/>
          <w:sz w:val="24"/>
          <w:szCs w:val="24"/>
        </w:rPr>
      </w:pPr>
      <w:r>
        <w:rPr>
          <w:rFonts w:ascii="Times New Roman" w:hAnsi="Times New Roman" w:cs="Times New Roman"/>
          <w:sz w:val="24"/>
          <w:szCs w:val="24"/>
        </w:rPr>
        <w:br w:type="page"/>
      </w:r>
    </w:p>
    <w:p w14:paraId="33912C03" w14:textId="4CA2F0DB" w:rsidR="00F155D9" w:rsidRDefault="00F155D9" w:rsidP="00F155D9">
      <w:pPr>
        <w:jc w:val="right"/>
        <w:rPr>
          <w:rFonts w:ascii="Times New Roman" w:hAnsi="Times New Roman" w:cs="Times New Roman"/>
          <w:b/>
          <w:sz w:val="24"/>
          <w:szCs w:val="24"/>
        </w:rPr>
      </w:pPr>
      <w:r w:rsidRPr="00942F9A">
        <w:rPr>
          <w:rFonts w:ascii="Times New Roman" w:hAnsi="Times New Roman" w:cs="Times New Roman"/>
          <w:sz w:val="24"/>
          <w:szCs w:val="24"/>
          <w:u w:val="single"/>
        </w:rPr>
        <w:t>Attachment A</w:t>
      </w:r>
    </w:p>
    <w:p w14:paraId="612FC045" w14:textId="77777777" w:rsidR="00FC4274" w:rsidRPr="00942F9A" w:rsidRDefault="004D1BA3" w:rsidP="00FC4274">
      <w:pPr>
        <w:jc w:val="center"/>
        <w:rPr>
          <w:rFonts w:ascii="Times New Roman" w:hAnsi="Times New Roman" w:cs="Times New Roman"/>
          <w:b/>
          <w:sz w:val="24"/>
          <w:szCs w:val="24"/>
        </w:rPr>
      </w:pPr>
      <w:r w:rsidRPr="00942F9A">
        <w:rPr>
          <w:rFonts w:ascii="Times New Roman" w:hAnsi="Times New Roman" w:cs="Times New Roman"/>
          <w:b/>
          <w:sz w:val="24"/>
          <w:szCs w:val="24"/>
        </w:rPr>
        <w:t>Details of the Methodology Determination</w:t>
      </w:r>
    </w:p>
    <w:p w14:paraId="7FF013F8" w14:textId="511CA0D0" w:rsidR="00FC4274" w:rsidRPr="00942F9A" w:rsidRDefault="00FC4274" w:rsidP="001D32AC">
      <w:pPr>
        <w:tabs>
          <w:tab w:val="left" w:pos="2655"/>
        </w:tabs>
        <w:rPr>
          <w:rFonts w:ascii="Times New Roman" w:hAnsi="Times New Roman" w:cs="Times New Roman"/>
          <w:b/>
          <w:sz w:val="24"/>
          <w:szCs w:val="24"/>
        </w:rPr>
      </w:pPr>
      <w:r w:rsidRPr="00942F9A">
        <w:rPr>
          <w:rFonts w:ascii="Times New Roman" w:hAnsi="Times New Roman" w:cs="Times New Roman"/>
          <w:b/>
          <w:sz w:val="24"/>
          <w:szCs w:val="24"/>
        </w:rPr>
        <w:t xml:space="preserve">Part 1 </w:t>
      </w:r>
      <w:r w:rsidR="00FE64BC" w:rsidRPr="00942F9A">
        <w:rPr>
          <w:rFonts w:ascii="Times New Roman" w:hAnsi="Times New Roman" w:cs="Times New Roman"/>
          <w:b/>
          <w:sz w:val="24"/>
          <w:szCs w:val="24"/>
        </w:rPr>
        <w:t>-</w:t>
      </w:r>
      <w:r w:rsidRPr="00942F9A">
        <w:rPr>
          <w:rFonts w:ascii="Times New Roman" w:hAnsi="Times New Roman" w:cs="Times New Roman"/>
          <w:b/>
          <w:sz w:val="24"/>
          <w:szCs w:val="24"/>
        </w:rPr>
        <w:t xml:space="preserve">Preliminary </w:t>
      </w:r>
    </w:p>
    <w:p w14:paraId="383B096E" w14:textId="77777777" w:rsidR="00FE64BC" w:rsidRPr="00942F9A" w:rsidRDefault="00FC4274" w:rsidP="00FE64BC">
      <w:pPr>
        <w:pStyle w:val="ListParagraph"/>
        <w:numPr>
          <w:ilvl w:val="0"/>
          <w:numId w:val="4"/>
        </w:numPr>
        <w:ind w:left="851" w:hanging="851"/>
        <w:rPr>
          <w:rFonts w:ascii="Times New Roman" w:hAnsi="Times New Roman" w:cs="Times New Roman"/>
          <w:sz w:val="24"/>
          <w:szCs w:val="24"/>
          <w:u w:val="single"/>
        </w:rPr>
      </w:pPr>
      <w:r w:rsidRPr="00942F9A">
        <w:rPr>
          <w:rFonts w:ascii="Times New Roman" w:hAnsi="Times New Roman" w:cs="Times New Roman"/>
          <w:sz w:val="24"/>
          <w:szCs w:val="24"/>
          <w:u w:val="single"/>
        </w:rPr>
        <w:t>Name of determination</w:t>
      </w:r>
    </w:p>
    <w:p w14:paraId="4BE59003" w14:textId="77777777" w:rsidR="00FE64BC" w:rsidRPr="00942F9A" w:rsidRDefault="00FE64BC" w:rsidP="00FE64BC">
      <w:pPr>
        <w:rPr>
          <w:rFonts w:ascii="Times New Roman" w:hAnsi="Times New Roman" w:cs="Times New Roman"/>
          <w:sz w:val="24"/>
          <w:szCs w:val="24"/>
        </w:rPr>
      </w:pPr>
      <w:r w:rsidRPr="00942F9A">
        <w:rPr>
          <w:rFonts w:ascii="Times New Roman" w:hAnsi="Times New Roman" w:cs="Times New Roman"/>
          <w:sz w:val="24"/>
          <w:szCs w:val="24"/>
        </w:rPr>
        <w:t xml:space="preserve">Section 1 sets out the full name of the determination, which is the </w:t>
      </w:r>
      <w:r w:rsidRPr="00942F9A">
        <w:rPr>
          <w:rFonts w:ascii="Times New Roman" w:hAnsi="Times New Roman" w:cs="Times New Roman"/>
          <w:i/>
          <w:sz w:val="24"/>
          <w:szCs w:val="24"/>
        </w:rPr>
        <w:t>Carbon Credits (Carbon Farming Initiative –Measurement of Soil Carbon Sequestration in Agricultural Systems) Methodology Determination 2017</w:t>
      </w:r>
      <w:r w:rsidRPr="00942F9A">
        <w:rPr>
          <w:rFonts w:ascii="Times New Roman" w:hAnsi="Times New Roman" w:cs="Times New Roman"/>
          <w:sz w:val="24"/>
          <w:szCs w:val="24"/>
        </w:rPr>
        <w:t>.</w:t>
      </w:r>
    </w:p>
    <w:p w14:paraId="40D28EC5" w14:textId="77777777" w:rsidR="00FC4274" w:rsidRPr="00942F9A" w:rsidRDefault="00FC4274" w:rsidP="00FE64BC">
      <w:pPr>
        <w:pStyle w:val="ListParagraph"/>
        <w:numPr>
          <w:ilvl w:val="0"/>
          <w:numId w:val="4"/>
        </w:numPr>
        <w:ind w:left="851" w:hanging="851"/>
        <w:rPr>
          <w:rFonts w:ascii="Times New Roman" w:hAnsi="Times New Roman" w:cs="Times New Roman"/>
          <w:sz w:val="24"/>
          <w:szCs w:val="24"/>
          <w:u w:val="single"/>
        </w:rPr>
      </w:pPr>
      <w:r w:rsidRPr="00942F9A">
        <w:rPr>
          <w:rFonts w:ascii="Times New Roman" w:hAnsi="Times New Roman" w:cs="Times New Roman"/>
          <w:sz w:val="24"/>
          <w:szCs w:val="24"/>
          <w:u w:val="single"/>
        </w:rPr>
        <w:t>Commencement</w:t>
      </w:r>
    </w:p>
    <w:p w14:paraId="68BBE093" w14:textId="40FA4180" w:rsidR="00FE64BC" w:rsidRPr="00942F9A" w:rsidRDefault="00FE64BC" w:rsidP="00FE64BC">
      <w:pPr>
        <w:rPr>
          <w:rFonts w:ascii="Times New Roman" w:hAnsi="Times New Roman" w:cs="Times New Roman"/>
          <w:sz w:val="24"/>
          <w:szCs w:val="24"/>
        </w:rPr>
      </w:pPr>
      <w:r w:rsidRPr="00942F9A">
        <w:rPr>
          <w:rFonts w:ascii="Times New Roman" w:hAnsi="Times New Roman" w:cs="Times New Roman"/>
          <w:sz w:val="24"/>
          <w:szCs w:val="24"/>
        </w:rPr>
        <w:t xml:space="preserve">Section 2 provides that the </w:t>
      </w:r>
      <w:r w:rsidR="0082777D" w:rsidRPr="00942F9A">
        <w:rPr>
          <w:rFonts w:ascii="Times New Roman" w:hAnsi="Times New Roman" w:cs="Times New Roman"/>
          <w:sz w:val="24"/>
          <w:szCs w:val="24"/>
        </w:rPr>
        <w:t>d</w:t>
      </w:r>
      <w:r w:rsidRPr="00942F9A">
        <w:rPr>
          <w:rFonts w:ascii="Times New Roman" w:hAnsi="Times New Roman" w:cs="Times New Roman"/>
          <w:sz w:val="24"/>
          <w:szCs w:val="24"/>
        </w:rPr>
        <w:t>etermination commences on the day after it is</w:t>
      </w:r>
      <w:r w:rsidR="00BB3707" w:rsidRPr="00942F9A">
        <w:rPr>
          <w:rFonts w:ascii="Times New Roman" w:hAnsi="Times New Roman" w:cs="Times New Roman"/>
          <w:sz w:val="24"/>
          <w:szCs w:val="24"/>
        </w:rPr>
        <w:t xml:space="preserve"> </w:t>
      </w:r>
      <w:r w:rsidRPr="00942F9A">
        <w:rPr>
          <w:rFonts w:ascii="Times New Roman" w:hAnsi="Times New Roman" w:cs="Times New Roman"/>
          <w:sz w:val="24"/>
          <w:szCs w:val="24"/>
        </w:rPr>
        <w:t>registered on the Federal Register of Legislative Instruments</w:t>
      </w:r>
      <w:r w:rsidR="00BB3707" w:rsidRPr="00942F9A">
        <w:rPr>
          <w:rFonts w:ascii="Times New Roman" w:hAnsi="Times New Roman" w:cs="Times New Roman"/>
          <w:sz w:val="24"/>
          <w:szCs w:val="24"/>
        </w:rPr>
        <w:t xml:space="preserve"> (FRLI). For example, if the determination is registered on FRLI on 1 December 2017, it would take effect from 12.01am on 2 December 2017</w:t>
      </w:r>
      <w:r w:rsidRPr="00942F9A">
        <w:rPr>
          <w:rFonts w:ascii="Times New Roman" w:hAnsi="Times New Roman" w:cs="Times New Roman"/>
          <w:sz w:val="24"/>
          <w:szCs w:val="24"/>
        </w:rPr>
        <w:t>.</w:t>
      </w:r>
    </w:p>
    <w:p w14:paraId="0AA34C69" w14:textId="77777777" w:rsidR="00FC4274" w:rsidRPr="00942F9A" w:rsidRDefault="00FC4274" w:rsidP="00FE64BC">
      <w:pPr>
        <w:pStyle w:val="ListParagraph"/>
        <w:numPr>
          <w:ilvl w:val="0"/>
          <w:numId w:val="4"/>
        </w:numPr>
        <w:ind w:left="851" w:hanging="851"/>
        <w:rPr>
          <w:rFonts w:ascii="Times New Roman" w:hAnsi="Times New Roman" w:cs="Times New Roman"/>
          <w:sz w:val="24"/>
          <w:szCs w:val="24"/>
          <w:u w:val="single"/>
        </w:rPr>
      </w:pPr>
      <w:r w:rsidRPr="00942F9A">
        <w:rPr>
          <w:rFonts w:ascii="Times New Roman" w:hAnsi="Times New Roman" w:cs="Times New Roman"/>
          <w:sz w:val="24"/>
          <w:szCs w:val="24"/>
          <w:u w:val="single"/>
        </w:rPr>
        <w:t>Authority</w:t>
      </w:r>
    </w:p>
    <w:p w14:paraId="35B705ED" w14:textId="07F43416" w:rsidR="00132D0F" w:rsidRPr="00942F9A" w:rsidRDefault="00132D0F" w:rsidP="00132D0F">
      <w:pPr>
        <w:rPr>
          <w:rFonts w:ascii="Times New Roman" w:hAnsi="Times New Roman" w:cs="Times New Roman"/>
          <w:sz w:val="24"/>
          <w:szCs w:val="24"/>
        </w:rPr>
      </w:pPr>
      <w:r w:rsidRPr="00942F9A">
        <w:rPr>
          <w:rFonts w:ascii="Times New Roman" w:hAnsi="Times New Roman" w:cs="Times New Roman"/>
          <w:sz w:val="24"/>
          <w:szCs w:val="24"/>
        </w:rPr>
        <w:t xml:space="preserve">Section 3 provides that the </w:t>
      </w:r>
      <w:r w:rsidR="0082777D" w:rsidRPr="00942F9A">
        <w:rPr>
          <w:rFonts w:ascii="Times New Roman" w:hAnsi="Times New Roman" w:cs="Times New Roman"/>
          <w:sz w:val="24"/>
          <w:szCs w:val="24"/>
        </w:rPr>
        <w:t>d</w:t>
      </w:r>
      <w:r w:rsidRPr="00942F9A">
        <w:rPr>
          <w:rFonts w:ascii="Times New Roman" w:hAnsi="Times New Roman" w:cs="Times New Roman"/>
          <w:sz w:val="24"/>
          <w:szCs w:val="24"/>
        </w:rPr>
        <w:t xml:space="preserve">etermination is made under </w:t>
      </w:r>
      <w:r w:rsidR="000360C5">
        <w:rPr>
          <w:rFonts w:ascii="Times New Roman" w:hAnsi="Times New Roman" w:cs="Times New Roman"/>
          <w:sz w:val="24"/>
          <w:szCs w:val="24"/>
        </w:rPr>
        <w:t>subs</w:t>
      </w:r>
      <w:r w:rsidR="00BD317B" w:rsidRPr="00651848">
        <w:rPr>
          <w:rFonts w:ascii="Times New Roman" w:hAnsi="Times New Roman" w:cs="Times New Roman"/>
          <w:sz w:val="24"/>
          <w:szCs w:val="24"/>
        </w:rPr>
        <w:t>ection</w:t>
      </w:r>
      <w:r w:rsidRPr="00942F9A">
        <w:rPr>
          <w:rFonts w:ascii="Times New Roman" w:hAnsi="Times New Roman" w:cs="Times New Roman"/>
          <w:sz w:val="24"/>
          <w:szCs w:val="24"/>
        </w:rPr>
        <w:t xml:space="preserve"> 106(1) of the Act. </w:t>
      </w:r>
    </w:p>
    <w:p w14:paraId="31E482E1" w14:textId="60844D67" w:rsidR="00771993" w:rsidRPr="00651848" w:rsidRDefault="000360C5" w:rsidP="00132D0F">
      <w:pPr>
        <w:rPr>
          <w:rFonts w:ascii="Times New Roman" w:hAnsi="Times New Roman" w:cs="Times New Roman"/>
          <w:sz w:val="24"/>
          <w:szCs w:val="24"/>
        </w:rPr>
      </w:pPr>
      <w:r>
        <w:rPr>
          <w:rFonts w:ascii="Times New Roman" w:hAnsi="Times New Roman" w:cs="Times New Roman"/>
          <w:sz w:val="24"/>
          <w:szCs w:val="24"/>
        </w:rPr>
        <w:t>Subs</w:t>
      </w:r>
      <w:r w:rsidR="00BD317B" w:rsidRPr="00651848">
        <w:rPr>
          <w:rFonts w:ascii="Times New Roman" w:hAnsi="Times New Roman" w:cs="Times New Roman"/>
          <w:sz w:val="24"/>
          <w:szCs w:val="24"/>
        </w:rPr>
        <w:t>ection</w:t>
      </w:r>
      <w:r w:rsidR="00771993" w:rsidRPr="00942F9A">
        <w:rPr>
          <w:rFonts w:ascii="Times New Roman" w:hAnsi="Times New Roman" w:cs="Times New Roman"/>
          <w:sz w:val="24"/>
          <w:szCs w:val="24"/>
        </w:rPr>
        <w:t xml:space="preserve"> 106(1) of the Act provides that the Minister may, by legislative instrument, make a certain type of determination. </w:t>
      </w:r>
      <w:r>
        <w:rPr>
          <w:rFonts w:ascii="Times New Roman" w:hAnsi="Times New Roman" w:cs="Times New Roman"/>
          <w:sz w:val="24"/>
          <w:szCs w:val="24"/>
        </w:rPr>
        <w:t>Subs</w:t>
      </w:r>
      <w:r w:rsidR="00BD317B" w:rsidRPr="00651848">
        <w:rPr>
          <w:rFonts w:ascii="Times New Roman" w:hAnsi="Times New Roman" w:cs="Times New Roman"/>
          <w:sz w:val="24"/>
          <w:szCs w:val="24"/>
        </w:rPr>
        <w:t>ection</w:t>
      </w:r>
      <w:r w:rsidR="00771993" w:rsidRPr="00942F9A">
        <w:rPr>
          <w:rFonts w:ascii="Times New Roman" w:hAnsi="Times New Roman" w:cs="Times New Roman"/>
          <w:sz w:val="24"/>
          <w:szCs w:val="24"/>
        </w:rPr>
        <w:t xml:space="preserve"> 106(2) of the Act specifies that the determination is to be known as a </w:t>
      </w:r>
      <w:r w:rsidR="00771993" w:rsidRPr="00942F9A">
        <w:rPr>
          <w:rFonts w:ascii="Times New Roman" w:hAnsi="Times New Roman" w:cs="Times New Roman"/>
          <w:b/>
          <w:i/>
          <w:sz w:val="24"/>
          <w:szCs w:val="24"/>
        </w:rPr>
        <w:t>methodology determination</w:t>
      </w:r>
      <w:r w:rsidR="00771993" w:rsidRPr="00942F9A">
        <w:rPr>
          <w:rFonts w:ascii="Times New Roman" w:hAnsi="Times New Roman" w:cs="Times New Roman"/>
          <w:sz w:val="24"/>
          <w:szCs w:val="24"/>
        </w:rPr>
        <w:t xml:space="preserve">. </w:t>
      </w:r>
    </w:p>
    <w:p w14:paraId="496B2E43" w14:textId="77777777" w:rsidR="00132D0F" w:rsidRPr="00942F9A" w:rsidRDefault="00FC4274" w:rsidP="00132D0F">
      <w:pPr>
        <w:pStyle w:val="ListParagraph"/>
        <w:numPr>
          <w:ilvl w:val="0"/>
          <w:numId w:val="4"/>
        </w:numPr>
        <w:ind w:left="851" w:hanging="851"/>
        <w:rPr>
          <w:rFonts w:ascii="Times New Roman" w:hAnsi="Times New Roman" w:cs="Times New Roman"/>
          <w:sz w:val="24"/>
          <w:szCs w:val="24"/>
          <w:u w:val="single"/>
        </w:rPr>
      </w:pPr>
      <w:r w:rsidRPr="00942F9A">
        <w:rPr>
          <w:rFonts w:ascii="Times New Roman" w:hAnsi="Times New Roman" w:cs="Times New Roman"/>
          <w:sz w:val="24"/>
          <w:szCs w:val="24"/>
          <w:u w:val="single"/>
        </w:rPr>
        <w:t>Duration</w:t>
      </w:r>
    </w:p>
    <w:p w14:paraId="2FDAA006" w14:textId="63B84BF2" w:rsidR="00BA074A" w:rsidRPr="00651848" w:rsidRDefault="00BA074A" w:rsidP="00BA074A">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51848">
        <w:rPr>
          <w:rFonts w:ascii="Times New Roman" w:eastAsia="Times New Roman" w:hAnsi="Times New Roman" w:cs="Times New Roman"/>
          <w:sz w:val="24"/>
          <w:szCs w:val="24"/>
          <w:lang w:eastAsia="en-AU"/>
        </w:rPr>
        <w:t xml:space="preserve">Under </w:t>
      </w:r>
      <w:r w:rsidR="00957CF1">
        <w:rPr>
          <w:rFonts w:ascii="Times New Roman" w:eastAsia="Times New Roman" w:hAnsi="Times New Roman" w:cs="Times New Roman"/>
          <w:sz w:val="24"/>
          <w:szCs w:val="24"/>
          <w:lang w:eastAsia="en-AU"/>
        </w:rPr>
        <w:t>subparagraph</w:t>
      </w:r>
      <w:r w:rsidRPr="00651848">
        <w:rPr>
          <w:rFonts w:ascii="Times New Roman" w:eastAsia="Times New Roman" w:hAnsi="Times New Roman" w:cs="Times New Roman"/>
          <w:sz w:val="24"/>
          <w:szCs w:val="24"/>
          <w:lang w:eastAsia="en-AU"/>
        </w:rPr>
        <w:t xml:space="preserve"> </w:t>
      </w:r>
      <w:r w:rsidRPr="00942F9A">
        <w:rPr>
          <w:rFonts w:ascii="Times New Roman" w:eastAsia="Times New Roman" w:hAnsi="Times New Roman" w:cs="Times New Roman"/>
          <w:sz w:val="24"/>
          <w:szCs w:val="24"/>
          <w:lang w:eastAsia="en-AU"/>
        </w:rPr>
        <w:t>122(1</w:t>
      </w:r>
      <w:r w:rsidR="00071F77">
        <w:rPr>
          <w:rFonts w:ascii="Times New Roman" w:eastAsia="Times New Roman" w:hAnsi="Times New Roman" w:cs="Times New Roman"/>
          <w:sz w:val="24"/>
          <w:szCs w:val="24"/>
          <w:lang w:eastAsia="en-AU"/>
        </w:rPr>
        <w:t>)</w:t>
      </w:r>
      <w:r w:rsidR="00071F77" w:rsidRPr="00942F9A">
        <w:rPr>
          <w:rFonts w:ascii="Times New Roman" w:eastAsia="Times New Roman" w:hAnsi="Times New Roman" w:cs="Times New Roman"/>
          <w:sz w:val="24"/>
          <w:szCs w:val="24"/>
          <w:lang w:eastAsia="en-AU"/>
        </w:rPr>
        <w:t>(</w:t>
      </w:r>
      <w:r w:rsidRPr="00942F9A">
        <w:rPr>
          <w:rFonts w:ascii="Times New Roman" w:eastAsia="Times New Roman" w:hAnsi="Times New Roman" w:cs="Times New Roman"/>
          <w:sz w:val="24"/>
          <w:szCs w:val="24"/>
          <w:lang w:eastAsia="en-AU"/>
        </w:rPr>
        <w:t>b)(i)</w:t>
      </w:r>
      <w:r w:rsidRPr="00651848">
        <w:rPr>
          <w:rFonts w:ascii="Times New Roman" w:eastAsia="Times New Roman" w:hAnsi="Times New Roman" w:cs="Times New Roman"/>
          <w:sz w:val="24"/>
          <w:szCs w:val="24"/>
          <w:lang w:eastAsia="en-AU"/>
        </w:rPr>
        <w:t xml:space="preserve"> of the Act, a methodology </w:t>
      </w:r>
      <w:r w:rsidR="0082777D" w:rsidRPr="00651848">
        <w:rPr>
          <w:rFonts w:ascii="Times New Roman" w:eastAsia="Times New Roman" w:hAnsi="Times New Roman" w:cs="Times New Roman"/>
          <w:sz w:val="24"/>
          <w:szCs w:val="24"/>
          <w:lang w:eastAsia="en-AU"/>
        </w:rPr>
        <w:t>d</w:t>
      </w:r>
      <w:r w:rsidRPr="00651848">
        <w:rPr>
          <w:rFonts w:ascii="Times New Roman" w:eastAsia="Times New Roman" w:hAnsi="Times New Roman" w:cs="Times New Roman"/>
          <w:sz w:val="24"/>
          <w:szCs w:val="24"/>
          <w:lang w:eastAsia="en-AU"/>
        </w:rPr>
        <w:t xml:space="preserve">etermination remains in force for the period specified in the determination. </w:t>
      </w:r>
    </w:p>
    <w:p w14:paraId="7139DE4B" w14:textId="4868054A" w:rsidR="00BA074A" w:rsidRPr="00651848" w:rsidRDefault="00BA074A" w:rsidP="00BA074A">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51848">
        <w:rPr>
          <w:rFonts w:ascii="Times New Roman" w:eastAsia="Times New Roman" w:hAnsi="Times New Roman" w:cs="Times New Roman"/>
          <w:sz w:val="24"/>
          <w:szCs w:val="24"/>
          <w:lang w:eastAsia="en-AU"/>
        </w:rPr>
        <w:t>Section 4</w:t>
      </w:r>
      <w:r w:rsidR="00082A5E" w:rsidRPr="00651848">
        <w:rPr>
          <w:rFonts w:ascii="Times New Roman" w:eastAsia="Times New Roman" w:hAnsi="Times New Roman" w:cs="Times New Roman"/>
          <w:sz w:val="24"/>
          <w:szCs w:val="24"/>
          <w:lang w:eastAsia="en-AU"/>
        </w:rPr>
        <w:t xml:space="preserve"> provides</w:t>
      </w:r>
      <w:r w:rsidRPr="00651848">
        <w:rPr>
          <w:rFonts w:ascii="Times New Roman" w:eastAsia="Times New Roman" w:hAnsi="Times New Roman" w:cs="Times New Roman"/>
          <w:sz w:val="24"/>
          <w:szCs w:val="24"/>
          <w:lang w:eastAsia="en-AU"/>
        </w:rPr>
        <w:t xml:space="preserve"> that the </w:t>
      </w:r>
      <w:r w:rsidR="005F0E4B" w:rsidRPr="00651848">
        <w:rPr>
          <w:rFonts w:ascii="Times New Roman" w:eastAsia="Times New Roman" w:hAnsi="Times New Roman" w:cs="Times New Roman"/>
          <w:sz w:val="24"/>
          <w:szCs w:val="24"/>
          <w:lang w:eastAsia="en-AU"/>
        </w:rPr>
        <w:t>d</w:t>
      </w:r>
      <w:r w:rsidRPr="00651848">
        <w:rPr>
          <w:rFonts w:ascii="Times New Roman" w:eastAsia="Times New Roman" w:hAnsi="Times New Roman" w:cs="Times New Roman"/>
          <w:sz w:val="24"/>
          <w:szCs w:val="24"/>
          <w:lang w:eastAsia="en-AU"/>
        </w:rPr>
        <w:t xml:space="preserve">etermination will cease to be in force on the day before it would otherwise be repealed under </w:t>
      </w:r>
      <w:r w:rsidR="000360C5">
        <w:rPr>
          <w:rFonts w:ascii="Times New Roman" w:eastAsia="Times New Roman" w:hAnsi="Times New Roman" w:cs="Times New Roman"/>
          <w:sz w:val="24"/>
          <w:szCs w:val="24"/>
          <w:lang w:eastAsia="en-AU"/>
        </w:rPr>
        <w:t>sub</w:t>
      </w:r>
      <w:r w:rsidR="00BD317B" w:rsidRPr="00651848">
        <w:rPr>
          <w:rFonts w:ascii="Times New Roman" w:eastAsia="Times New Roman" w:hAnsi="Times New Roman" w:cs="Times New Roman"/>
          <w:sz w:val="24"/>
          <w:szCs w:val="24"/>
          <w:lang w:eastAsia="en-AU"/>
        </w:rPr>
        <w:t>s</w:t>
      </w:r>
      <w:r w:rsidR="00137C70" w:rsidRPr="00651848">
        <w:rPr>
          <w:rFonts w:ascii="Times New Roman" w:eastAsia="Times New Roman" w:hAnsi="Times New Roman" w:cs="Times New Roman"/>
          <w:sz w:val="24"/>
          <w:szCs w:val="24"/>
          <w:lang w:eastAsia="en-AU"/>
        </w:rPr>
        <w:t>ection</w:t>
      </w:r>
      <w:r w:rsidRPr="00651848">
        <w:rPr>
          <w:rFonts w:ascii="Times New Roman" w:eastAsia="Times New Roman" w:hAnsi="Times New Roman" w:cs="Times New Roman"/>
          <w:sz w:val="24"/>
          <w:szCs w:val="24"/>
          <w:lang w:eastAsia="en-AU"/>
        </w:rPr>
        <w:t xml:space="preserve"> 50(1) of the </w:t>
      </w:r>
      <w:r w:rsidRPr="00651848">
        <w:rPr>
          <w:rFonts w:ascii="Times New Roman" w:eastAsia="Times New Roman" w:hAnsi="Times New Roman" w:cs="Times New Roman"/>
          <w:i/>
          <w:iCs/>
          <w:sz w:val="24"/>
          <w:szCs w:val="24"/>
          <w:lang w:eastAsia="en-AU"/>
        </w:rPr>
        <w:t>Legislat</w:t>
      </w:r>
      <w:r w:rsidR="00082A5E" w:rsidRPr="00651848">
        <w:rPr>
          <w:rFonts w:ascii="Times New Roman" w:eastAsia="Times New Roman" w:hAnsi="Times New Roman" w:cs="Times New Roman"/>
          <w:i/>
          <w:iCs/>
          <w:sz w:val="24"/>
          <w:szCs w:val="24"/>
          <w:lang w:eastAsia="en-AU"/>
        </w:rPr>
        <w:t xml:space="preserve">ion Act </w:t>
      </w:r>
      <w:r w:rsidRPr="00651848">
        <w:rPr>
          <w:rFonts w:ascii="Times New Roman" w:eastAsia="Times New Roman" w:hAnsi="Times New Roman" w:cs="Times New Roman"/>
          <w:i/>
          <w:iCs/>
          <w:sz w:val="24"/>
          <w:szCs w:val="24"/>
          <w:lang w:eastAsia="en-AU"/>
        </w:rPr>
        <w:t>2003</w:t>
      </w:r>
      <w:r w:rsidRPr="00651848">
        <w:rPr>
          <w:rFonts w:ascii="Times New Roman" w:eastAsia="Times New Roman" w:hAnsi="Times New Roman" w:cs="Times New Roman"/>
          <w:sz w:val="24"/>
          <w:szCs w:val="24"/>
          <w:lang w:eastAsia="en-AU"/>
        </w:rPr>
        <w:t xml:space="preserve">, i.e. the day before the 1 April or 1 October following the tenth anniversary of registration of the </w:t>
      </w:r>
      <w:r w:rsidR="005F0E4B" w:rsidRPr="00651848">
        <w:rPr>
          <w:rFonts w:ascii="Times New Roman" w:eastAsia="Times New Roman" w:hAnsi="Times New Roman" w:cs="Times New Roman"/>
          <w:sz w:val="24"/>
          <w:szCs w:val="24"/>
          <w:lang w:eastAsia="en-AU"/>
        </w:rPr>
        <w:t>d</w:t>
      </w:r>
      <w:r w:rsidRPr="00651848">
        <w:rPr>
          <w:rFonts w:ascii="Times New Roman" w:eastAsia="Times New Roman" w:hAnsi="Times New Roman" w:cs="Times New Roman"/>
          <w:sz w:val="24"/>
          <w:szCs w:val="24"/>
          <w:lang w:eastAsia="en-AU"/>
        </w:rPr>
        <w:t>etermination on the Federal Register of Legislative Instruments.</w:t>
      </w:r>
    </w:p>
    <w:p w14:paraId="5411D476" w14:textId="78930AEE" w:rsidR="00BA074A" w:rsidRPr="00651848" w:rsidRDefault="00BA074A" w:rsidP="00BA074A">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51848">
        <w:rPr>
          <w:rFonts w:ascii="Times New Roman" w:eastAsia="Times New Roman" w:hAnsi="Times New Roman" w:cs="Times New Roman"/>
          <w:sz w:val="24"/>
          <w:szCs w:val="24"/>
          <w:lang w:eastAsia="en-AU"/>
        </w:rPr>
        <w:t xml:space="preserve">However, the </w:t>
      </w:r>
      <w:r w:rsidR="005F0E4B" w:rsidRPr="00651848">
        <w:rPr>
          <w:rFonts w:ascii="Times New Roman" w:eastAsia="Times New Roman" w:hAnsi="Times New Roman" w:cs="Times New Roman"/>
          <w:sz w:val="24"/>
          <w:szCs w:val="24"/>
          <w:lang w:eastAsia="en-AU"/>
        </w:rPr>
        <w:t>d</w:t>
      </w:r>
      <w:r w:rsidRPr="00651848">
        <w:rPr>
          <w:rFonts w:ascii="Times New Roman" w:eastAsia="Times New Roman" w:hAnsi="Times New Roman" w:cs="Times New Roman"/>
          <w:sz w:val="24"/>
          <w:szCs w:val="24"/>
          <w:lang w:eastAsia="en-AU"/>
        </w:rPr>
        <w:t xml:space="preserve">etermination will cease to be in force earlier if it is revoked in accordance with section 123 of the Act or section 42 of the </w:t>
      </w:r>
      <w:r w:rsidRPr="00651848">
        <w:rPr>
          <w:rFonts w:ascii="Times New Roman" w:eastAsia="Times New Roman" w:hAnsi="Times New Roman" w:cs="Times New Roman"/>
          <w:i/>
          <w:iCs/>
          <w:sz w:val="24"/>
          <w:szCs w:val="24"/>
          <w:lang w:eastAsia="en-AU"/>
        </w:rPr>
        <w:t>Legislat</w:t>
      </w:r>
      <w:r w:rsidR="00082A5E" w:rsidRPr="00651848">
        <w:rPr>
          <w:rFonts w:ascii="Times New Roman" w:eastAsia="Times New Roman" w:hAnsi="Times New Roman" w:cs="Times New Roman"/>
          <w:i/>
          <w:iCs/>
          <w:sz w:val="24"/>
          <w:szCs w:val="24"/>
          <w:lang w:eastAsia="en-AU"/>
        </w:rPr>
        <w:t xml:space="preserve">ion Act </w:t>
      </w:r>
      <w:r w:rsidRPr="00651848">
        <w:rPr>
          <w:rFonts w:ascii="Times New Roman" w:eastAsia="Times New Roman" w:hAnsi="Times New Roman" w:cs="Times New Roman"/>
          <w:i/>
          <w:iCs/>
          <w:sz w:val="24"/>
          <w:szCs w:val="24"/>
          <w:lang w:eastAsia="en-AU"/>
        </w:rPr>
        <w:t>2003</w:t>
      </w:r>
      <w:r w:rsidRPr="00651848">
        <w:rPr>
          <w:rFonts w:ascii="Times New Roman" w:eastAsia="Times New Roman" w:hAnsi="Times New Roman" w:cs="Times New Roman"/>
          <w:sz w:val="24"/>
          <w:szCs w:val="24"/>
          <w:lang w:eastAsia="en-AU"/>
        </w:rPr>
        <w:t>.</w:t>
      </w:r>
    </w:p>
    <w:p w14:paraId="4B109E64" w14:textId="6837B438" w:rsidR="00BA074A" w:rsidRPr="00651848" w:rsidRDefault="00BA074A" w:rsidP="00BA074A">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51848">
        <w:rPr>
          <w:rFonts w:ascii="Times New Roman" w:eastAsia="Times New Roman" w:hAnsi="Times New Roman" w:cs="Times New Roman"/>
          <w:sz w:val="24"/>
          <w:szCs w:val="24"/>
          <w:lang w:eastAsia="en-AU"/>
        </w:rPr>
        <w:t xml:space="preserve">If the </w:t>
      </w:r>
      <w:r w:rsidR="005F0E4B" w:rsidRPr="00651848">
        <w:rPr>
          <w:rFonts w:ascii="Times New Roman" w:eastAsia="Times New Roman" w:hAnsi="Times New Roman" w:cs="Times New Roman"/>
          <w:sz w:val="24"/>
          <w:szCs w:val="24"/>
          <w:lang w:eastAsia="en-AU"/>
        </w:rPr>
        <w:t>d</w:t>
      </w:r>
      <w:r w:rsidRPr="00651848">
        <w:rPr>
          <w:rFonts w:ascii="Times New Roman" w:eastAsia="Times New Roman" w:hAnsi="Times New Roman" w:cs="Times New Roman"/>
          <w:sz w:val="24"/>
          <w:szCs w:val="24"/>
          <w:lang w:eastAsia="en-AU"/>
        </w:rPr>
        <w:t xml:space="preserve">etermination expires in accordance with section 122 of the Act or is revoked in accordance with section 123 during a crediting period for a project to which the </w:t>
      </w:r>
      <w:r w:rsidR="005F0E4B" w:rsidRPr="00651848">
        <w:rPr>
          <w:rFonts w:ascii="Times New Roman" w:eastAsia="Times New Roman" w:hAnsi="Times New Roman" w:cs="Times New Roman"/>
          <w:sz w:val="24"/>
          <w:szCs w:val="24"/>
          <w:lang w:eastAsia="en-AU"/>
        </w:rPr>
        <w:t>d</w:t>
      </w:r>
      <w:r w:rsidRPr="00651848">
        <w:rPr>
          <w:rFonts w:ascii="Times New Roman" w:eastAsia="Times New Roman" w:hAnsi="Times New Roman" w:cs="Times New Roman"/>
          <w:sz w:val="24"/>
          <w:szCs w:val="24"/>
          <w:lang w:eastAsia="en-AU"/>
        </w:rPr>
        <w:t xml:space="preserve">etermination applies, it will continue to apply to the project during the remainder of the crediting period under </w:t>
      </w:r>
      <w:r w:rsidR="000360C5">
        <w:rPr>
          <w:rFonts w:ascii="Times New Roman" w:eastAsia="Times New Roman" w:hAnsi="Times New Roman" w:cs="Times New Roman"/>
          <w:sz w:val="24"/>
          <w:szCs w:val="24"/>
          <w:lang w:eastAsia="en-AU"/>
        </w:rPr>
        <w:t>sub</w:t>
      </w:r>
      <w:r w:rsidR="00045826" w:rsidRPr="00651848">
        <w:rPr>
          <w:rFonts w:ascii="Times New Roman" w:eastAsia="Times New Roman" w:hAnsi="Times New Roman" w:cs="Times New Roman"/>
          <w:sz w:val="24"/>
          <w:szCs w:val="24"/>
          <w:lang w:eastAsia="en-AU"/>
        </w:rPr>
        <w:t>s</w:t>
      </w:r>
      <w:r w:rsidR="00BD317B" w:rsidRPr="00651848">
        <w:rPr>
          <w:rFonts w:ascii="Times New Roman" w:eastAsia="Times New Roman" w:hAnsi="Times New Roman" w:cs="Times New Roman"/>
          <w:sz w:val="24"/>
          <w:szCs w:val="24"/>
          <w:lang w:eastAsia="en-AU"/>
        </w:rPr>
        <w:t>ection</w:t>
      </w:r>
      <w:r w:rsidRPr="00651848">
        <w:rPr>
          <w:rFonts w:ascii="Times New Roman" w:eastAsia="Times New Roman" w:hAnsi="Times New Roman" w:cs="Times New Roman"/>
          <w:sz w:val="24"/>
          <w:szCs w:val="24"/>
          <w:lang w:eastAsia="en-AU"/>
        </w:rPr>
        <w:t xml:space="preserve">s 125(2) and 127(2) of the Act. Project proponents may apply to the Regulator during a reporting period to have a different methodology determination apply to their projects from the start of that reporting period (see </w:t>
      </w:r>
      <w:r w:rsidR="000360C5">
        <w:rPr>
          <w:rFonts w:ascii="Times New Roman" w:eastAsia="Times New Roman" w:hAnsi="Times New Roman" w:cs="Times New Roman"/>
          <w:sz w:val="24"/>
          <w:szCs w:val="24"/>
          <w:lang w:eastAsia="en-AU"/>
        </w:rPr>
        <w:t>subs</w:t>
      </w:r>
      <w:r w:rsidR="00BD317B" w:rsidRPr="00651848">
        <w:rPr>
          <w:rFonts w:ascii="Times New Roman" w:eastAsia="Times New Roman" w:hAnsi="Times New Roman" w:cs="Times New Roman"/>
          <w:sz w:val="24"/>
          <w:szCs w:val="24"/>
          <w:lang w:eastAsia="en-AU"/>
        </w:rPr>
        <w:t>ection</w:t>
      </w:r>
      <w:r w:rsidRPr="00651848">
        <w:rPr>
          <w:rFonts w:ascii="Times New Roman" w:eastAsia="Times New Roman" w:hAnsi="Times New Roman" w:cs="Times New Roman"/>
          <w:sz w:val="24"/>
          <w:szCs w:val="24"/>
          <w:lang w:eastAsia="en-AU"/>
        </w:rPr>
        <w:t xml:space="preserve"> 128(1) of the Act).</w:t>
      </w:r>
    </w:p>
    <w:p w14:paraId="57992EE7" w14:textId="124419F7" w:rsidR="00BA074A" w:rsidRPr="00942F9A" w:rsidRDefault="00BA074A" w:rsidP="00BA074A">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651848">
        <w:rPr>
          <w:rFonts w:ascii="Times New Roman" w:eastAsia="Times New Roman" w:hAnsi="Times New Roman" w:cs="Times New Roman"/>
          <w:sz w:val="24"/>
          <w:szCs w:val="24"/>
          <w:lang w:eastAsia="en-AU"/>
        </w:rPr>
        <w:t>Under section 27A of the Act, the ERAC may also suspend the processing of applications under a determination if there is reasonable evidence that the methodology determination does not comply with one or more of the offsets integrity standards. This does not impact</w:t>
      </w:r>
      <w:r w:rsidR="00815C61">
        <w:rPr>
          <w:rFonts w:ascii="Times New Roman" w:eastAsia="Times New Roman" w:hAnsi="Times New Roman" w:cs="Times New Roman"/>
          <w:sz w:val="24"/>
          <w:szCs w:val="24"/>
          <w:lang w:eastAsia="en-AU"/>
        </w:rPr>
        <w:t xml:space="preserve"> </w:t>
      </w:r>
      <w:r w:rsidRPr="00651848">
        <w:rPr>
          <w:rFonts w:ascii="Times New Roman" w:eastAsia="Times New Roman" w:hAnsi="Times New Roman" w:cs="Times New Roman"/>
          <w:sz w:val="24"/>
          <w:szCs w:val="24"/>
          <w:lang w:eastAsia="en-AU"/>
        </w:rPr>
        <w:t xml:space="preserve">applications for declaration already received by the Regulator before such a suspension or declared eligible offset projects which apply the </w:t>
      </w:r>
      <w:r w:rsidR="005F0E4B" w:rsidRPr="00651848">
        <w:rPr>
          <w:rFonts w:ascii="Times New Roman" w:eastAsia="Times New Roman" w:hAnsi="Times New Roman" w:cs="Times New Roman"/>
          <w:sz w:val="24"/>
          <w:szCs w:val="24"/>
          <w:lang w:eastAsia="en-AU"/>
        </w:rPr>
        <w:t>d</w:t>
      </w:r>
      <w:r w:rsidRPr="00651848">
        <w:rPr>
          <w:rFonts w:ascii="Times New Roman" w:eastAsia="Times New Roman" w:hAnsi="Times New Roman" w:cs="Times New Roman"/>
          <w:sz w:val="24"/>
          <w:szCs w:val="24"/>
          <w:lang w:eastAsia="en-AU"/>
        </w:rPr>
        <w:t xml:space="preserve">etermination. </w:t>
      </w:r>
    </w:p>
    <w:p w14:paraId="4FED043D" w14:textId="450CE9A8" w:rsidR="00AD75E6" w:rsidRPr="00942F9A" w:rsidRDefault="00AD75E6" w:rsidP="00AD75E6">
      <w:pPr>
        <w:pStyle w:val="ListParagraph"/>
        <w:numPr>
          <w:ilvl w:val="0"/>
          <w:numId w:val="4"/>
        </w:numPr>
        <w:ind w:left="851" w:hanging="851"/>
        <w:rPr>
          <w:rFonts w:ascii="Times New Roman" w:hAnsi="Times New Roman" w:cs="Times New Roman"/>
          <w:sz w:val="24"/>
          <w:szCs w:val="24"/>
          <w:u w:val="single"/>
        </w:rPr>
      </w:pPr>
      <w:r w:rsidRPr="00942F9A">
        <w:rPr>
          <w:rFonts w:ascii="Times New Roman" w:hAnsi="Times New Roman" w:cs="Times New Roman"/>
          <w:sz w:val="24"/>
          <w:szCs w:val="24"/>
          <w:u w:val="single"/>
        </w:rPr>
        <w:t>Definitions</w:t>
      </w:r>
    </w:p>
    <w:p w14:paraId="1BDE63FE" w14:textId="3F72F9E6" w:rsidR="00C46F0D" w:rsidRPr="00942F9A" w:rsidRDefault="00C46F0D" w:rsidP="00C46F0D">
      <w:pPr>
        <w:rPr>
          <w:rFonts w:ascii="Times New Roman" w:hAnsi="Times New Roman" w:cs="Times New Roman"/>
          <w:sz w:val="24"/>
          <w:szCs w:val="24"/>
        </w:rPr>
      </w:pPr>
      <w:r w:rsidRPr="00942F9A">
        <w:rPr>
          <w:rFonts w:ascii="Times New Roman" w:hAnsi="Times New Roman" w:cs="Times New Roman"/>
          <w:sz w:val="24"/>
          <w:szCs w:val="24"/>
        </w:rPr>
        <w:t>Section 5 defines a number of terms used in the determination.</w:t>
      </w:r>
    </w:p>
    <w:p w14:paraId="48DF7407" w14:textId="4537C1F8" w:rsidR="00C46F0D" w:rsidRPr="00942F9A" w:rsidRDefault="00C46F0D" w:rsidP="00C46F0D">
      <w:pPr>
        <w:rPr>
          <w:rFonts w:ascii="Times New Roman" w:hAnsi="Times New Roman" w:cs="Times New Roman"/>
          <w:sz w:val="24"/>
          <w:szCs w:val="24"/>
        </w:rPr>
      </w:pPr>
      <w:r w:rsidRPr="00942F9A">
        <w:rPr>
          <w:rFonts w:ascii="Times New Roman" w:hAnsi="Times New Roman" w:cs="Times New Roman"/>
          <w:sz w:val="24"/>
          <w:szCs w:val="24"/>
        </w:rPr>
        <w:t>The following should be noted about certain defined terms in the determination</w:t>
      </w:r>
      <w:r w:rsidR="005F0E4B" w:rsidRPr="00651848">
        <w:rPr>
          <w:rFonts w:ascii="Times New Roman" w:hAnsi="Times New Roman" w:cs="Times New Roman"/>
          <w:sz w:val="24"/>
          <w:szCs w:val="24"/>
        </w:rPr>
        <w:t>:</w:t>
      </w:r>
    </w:p>
    <w:p w14:paraId="01A1C61E" w14:textId="1127EB2C" w:rsidR="009147A6" w:rsidRDefault="009147A6" w:rsidP="00C46F0D">
      <w:pPr>
        <w:rPr>
          <w:rFonts w:ascii="Times New Roman" w:hAnsi="Times New Roman" w:cs="Times New Roman"/>
          <w:sz w:val="24"/>
          <w:szCs w:val="24"/>
        </w:rPr>
      </w:pPr>
      <w:r w:rsidRPr="00942F9A">
        <w:rPr>
          <w:rFonts w:ascii="Times New Roman" w:hAnsi="Times New Roman" w:cs="Times New Roman"/>
          <w:b/>
          <w:i/>
          <w:sz w:val="24"/>
          <w:szCs w:val="24"/>
        </w:rPr>
        <w:t xml:space="preserve">biochar </w:t>
      </w:r>
      <w:r w:rsidR="00493AF1">
        <w:rPr>
          <w:rFonts w:ascii="Times New Roman" w:hAnsi="Times New Roman" w:cs="Times New Roman"/>
          <w:sz w:val="24"/>
          <w:szCs w:val="24"/>
        </w:rPr>
        <w:t xml:space="preserve">– </w:t>
      </w:r>
      <w:r w:rsidRPr="00942F9A">
        <w:rPr>
          <w:rFonts w:ascii="Times New Roman" w:hAnsi="Times New Roman" w:cs="Times New Roman"/>
          <w:sz w:val="24"/>
          <w:szCs w:val="24"/>
        </w:rPr>
        <w:t>refers to organic material (such as animal manure, plant residue and woody waste) that has undergone a pyrolysis process</w:t>
      </w:r>
      <w:r w:rsidR="00E751C6">
        <w:rPr>
          <w:rFonts w:ascii="Times New Roman" w:hAnsi="Times New Roman" w:cs="Times New Roman"/>
          <w:sz w:val="24"/>
          <w:szCs w:val="24"/>
        </w:rPr>
        <w:t xml:space="preserve"> and</w:t>
      </w:r>
      <w:r w:rsidRPr="00942F9A" w:rsidDel="00FE6874">
        <w:rPr>
          <w:rFonts w:ascii="Times New Roman" w:hAnsi="Times New Roman" w:cs="Times New Roman"/>
          <w:sz w:val="24"/>
          <w:szCs w:val="24"/>
        </w:rPr>
        <w:t xml:space="preserve"> specifically excludes pyrolysis of material such as tyres, and human effluent.</w:t>
      </w:r>
    </w:p>
    <w:p w14:paraId="0EEF4E15" w14:textId="27FC5BA7" w:rsidR="0047613D" w:rsidRPr="00942F9A" w:rsidRDefault="0053614D" w:rsidP="00C46F0D">
      <w:pPr>
        <w:rPr>
          <w:rFonts w:ascii="Times New Roman" w:hAnsi="Times New Roman" w:cs="Times New Roman"/>
          <w:sz w:val="24"/>
          <w:szCs w:val="24"/>
        </w:rPr>
      </w:pPr>
      <w:r w:rsidRPr="00651848">
        <w:rPr>
          <w:rFonts w:ascii="Times New Roman" w:hAnsi="Times New Roman" w:cs="Times New Roman"/>
          <w:b/>
          <w:i/>
          <w:sz w:val="24"/>
          <w:szCs w:val="24"/>
        </w:rPr>
        <w:t>d</w:t>
      </w:r>
      <w:r w:rsidR="0047613D" w:rsidRPr="00942F9A">
        <w:rPr>
          <w:rFonts w:ascii="Times New Roman" w:hAnsi="Times New Roman" w:cs="Times New Roman"/>
          <w:b/>
          <w:i/>
          <w:sz w:val="24"/>
          <w:szCs w:val="24"/>
        </w:rPr>
        <w:t xml:space="preserve">esignated waste stream </w:t>
      </w:r>
      <w:r w:rsidR="0004669D" w:rsidRPr="00942F9A">
        <w:rPr>
          <w:rFonts w:ascii="Times New Roman" w:hAnsi="Times New Roman" w:cs="Times New Roman"/>
          <w:sz w:val="24"/>
          <w:szCs w:val="24"/>
        </w:rPr>
        <w:t xml:space="preserve">– </w:t>
      </w:r>
      <w:r w:rsidR="0004669D" w:rsidRPr="00942F9A">
        <w:rPr>
          <w:rFonts w:ascii="Times New Roman" w:hAnsi="Times New Roman" w:cs="Times New Roman"/>
          <w:i/>
          <w:sz w:val="24"/>
          <w:szCs w:val="24"/>
        </w:rPr>
        <w:t>(</w:t>
      </w:r>
      <w:r w:rsidR="0047613D" w:rsidRPr="00942F9A">
        <w:rPr>
          <w:rFonts w:ascii="Times New Roman" w:hAnsi="Times New Roman" w:cs="Times New Roman"/>
          <w:i/>
          <w:sz w:val="24"/>
          <w:szCs w:val="24"/>
        </w:rPr>
        <w:t xml:space="preserve">d) municipal </w:t>
      </w:r>
      <w:r w:rsidR="00FF6D84">
        <w:rPr>
          <w:rFonts w:ascii="Times New Roman" w:hAnsi="Times New Roman" w:cs="Times New Roman"/>
          <w:i/>
          <w:sz w:val="24"/>
          <w:szCs w:val="24"/>
        </w:rPr>
        <w:t xml:space="preserve">or </w:t>
      </w:r>
      <w:r w:rsidRPr="00942F9A">
        <w:rPr>
          <w:rFonts w:ascii="Times New Roman" w:hAnsi="Times New Roman" w:cs="Times New Roman"/>
          <w:i/>
          <w:sz w:val="24"/>
          <w:szCs w:val="24"/>
        </w:rPr>
        <w:t xml:space="preserve">commercial </w:t>
      </w:r>
      <w:r w:rsidR="0047613D" w:rsidRPr="00942F9A">
        <w:rPr>
          <w:rFonts w:ascii="Times New Roman" w:hAnsi="Times New Roman" w:cs="Times New Roman"/>
          <w:i/>
          <w:sz w:val="24"/>
          <w:szCs w:val="24"/>
        </w:rPr>
        <w:t>waste collection</w:t>
      </w:r>
      <w:r w:rsidR="0047613D" w:rsidRPr="00FF6D84">
        <w:rPr>
          <w:rFonts w:ascii="Times New Roman" w:hAnsi="Times New Roman" w:cs="Times New Roman"/>
          <w:i/>
          <w:sz w:val="24"/>
          <w:szCs w:val="24"/>
        </w:rPr>
        <w:t xml:space="preserve"> processes</w:t>
      </w:r>
      <w:r w:rsidR="0047613D" w:rsidRPr="00942F9A">
        <w:rPr>
          <w:rFonts w:ascii="Times New Roman" w:hAnsi="Times New Roman" w:cs="Times New Roman"/>
          <w:sz w:val="24"/>
          <w:szCs w:val="24"/>
        </w:rPr>
        <w:t xml:space="preserve"> includes restaurant and supermarket waste.</w:t>
      </w:r>
    </w:p>
    <w:p w14:paraId="4D0EDE7F" w14:textId="5442DB5D" w:rsidR="0053614D" w:rsidRPr="00942F9A" w:rsidRDefault="0053614D" w:rsidP="00C46F0D">
      <w:pPr>
        <w:rPr>
          <w:rFonts w:ascii="Times New Roman" w:hAnsi="Times New Roman" w:cs="Times New Roman"/>
          <w:b/>
          <w:i/>
          <w:sz w:val="24"/>
          <w:szCs w:val="24"/>
        </w:rPr>
      </w:pPr>
      <w:r w:rsidRPr="00942F9A">
        <w:rPr>
          <w:rFonts w:ascii="Times New Roman" w:hAnsi="Times New Roman" w:cs="Times New Roman"/>
          <w:b/>
          <w:bCs/>
          <w:i/>
          <w:iCs/>
          <w:color w:val="000000" w:themeColor="text1"/>
          <w:sz w:val="24"/>
          <w:szCs w:val="24"/>
        </w:rPr>
        <w:t xml:space="preserve">forest land – </w:t>
      </w:r>
      <w:r w:rsidRPr="00942F9A">
        <w:rPr>
          <w:rFonts w:ascii="Times New Roman" w:hAnsi="Times New Roman" w:cs="Times New Roman"/>
          <w:color w:val="000000" w:themeColor="text1"/>
          <w:sz w:val="24"/>
          <w:szCs w:val="24"/>
        </w:rPr>
        <w:t xml:space="preserve">trees must be a height of at least 2 metres, </w:t>
      </w:r>
      <w:r w:rsidRPr="00942F9A">
        <w:rPr>
          <w:rFonts w:ascii="Times New Roman" w:hAnsi="Times New Roman" w:cs="Times New Roman"/>
          <w:b/>
          <w:color w:val="000000" w:themeColor="text1"/>
          <w:sz w:val="24"/>
          <w:szCs w:val="24"/>
        </w:rPr>
        <w:t>and</w:t>
      </w:r>
      <w:r w:rsidRPr="00942F9A">
        <w:rPr>
          <w:rFonts w:ascii="Times New Roman" w:hAnsi="Times New Roman" w:cs="Times New Roman"/>
          <w:color w:val="000000" w:themeColor="text1"/>
          <w:sz w:val="24"/>
          <w:szCs w:val="24"/>
        </w:rPr>
        <w:t xml:space="preserve"> crown canopy cover of 20% or more </w:t>
      </w:r>
      <w:r w:rsidRPr="00942F9A">
        <w:rPr>
          <w:rFonts w:ascii="Times New Roman" w:hAnsi="Times New Roman" w:cs="Times New Roman"/>
          <w:b/>
          <w:color w:val="000000" w:themeColor="text1"/>
          <w:sz w:val="24"/>
          <w:szCs w:val="24"/>
        </w:rPr>
        <w:t>and</w:t>
      </w:r>
      <w:r w:rsidRPr="00942F9A">
        <w:rPr>
          <w:rFonts w:ascii="Times New Roman" w:hAnsi="Times New Roman" w:cs="Times New Roman"/>
          <w:color w:val="000000" w:themeColor="text1"/>
          <w:sz w:val="24"/>
          <w:szCs w:val="24"/>
        </w:rPr>
        <w:t xml:space="preserve"> covering at least 0.2 of a hectare. </w:t>
      </w:r>
      <w:r w:rsidRPr="00651848">
        <w:rPr>
          <w:rFonts w:ascii="Times New Roman" w:hAnsi="Times New Roman" w:cs="Times New Roman"/>
          <w:color w:val="000000" w:themeColor="text1"/>
          <w:sz w:val="24"/>
          <w:szCs w:val="24"/>
        </w:rPr>
        <w:t>This is consistent with t</w:t>
      </w:r>
      <w:r w:rsidR="000D2610" w:rsidRPr="00651848">
        <w:rPr>
          <w:rFonts w:ascii="Times New Roman" w:hAnsi="Times New Roman" w:cs="Times New Roman"/>
          <w:color w:val="000000" w:themeColor="text1"/>
          <w:sz w:val="24"/>
          <w:szCs w:val="24"/>
        </w:rPr>
        <w:t>he definition used by Australia in meeting international reporting obligations under the Kyoto Protocol.</w:t>
      </w:r>
    </w:p>
    <w:p w14:paraId="228E2DBC" w14:textId="4E3A1F46" w:rsidR="00D964DE" w:rsidRPr="00651848" w:rsidRDefault="00944FC4" w:rsidP="00C46F0D">
      <w:pPr>
        <w:rPr>
          <w:rFonts w:ascii="Times New Roman" w:hAnsi="Times New Roman" w:cs="Times New Roman"/>
          <w:sz w:val="24"/>
          <w:szCs w:val="24"/>
        </w:rPr>
      </w:pPr>
      <w:r w:rsidRPr="00651848">
        <w:rPr>
          <w:rFonts w:ascii="Times New Roman" w:hAnsi="Times New Roman" w:cs="Times New Roman"/>
          <w:b/>
          <w:i/>
          <w:sz w:val="24"/>
          <w:szCs w:val="24"/>
        </w:rPr>
        <w:t>m</w:t>
      </w:r>
      <w:r w:rsidR="0004669D" w:rsidRPr="00942F9A">
        <w:rPr>
          <w:rFonts w:ascii="Times New Roman" w:hAnsi="Times New Roman" w:cs="Times New Roman"/>
          <w:b/>
          <w:i/>
          <w:sz w:val="24"/>
          <w:szCs w:val="24"/>
        </w:rPr>
        <w:t>aintain</w:t>
      </w:r>
      <w:r w:rsidR="0059000F" w:rsidRPr="00942F9A">
        <w:rPr>
          <w:rFonts w:ascii="Times New Roman" w:hAnsi="Times New Roman" w:cs="Times New Roman"/>
          <w:sz w:val="24"/>
          <w:szCs w:val="24"/>
        </w:rPr>
        <w:t xml:space="preserve"> </w:t>
      </w:r>
      <w:r w:rsidR="0004669D" w:rsidRPr="00942F9A">
        <w:rPr>
          <w:rFonts w:ascii="Times New Roman" w:hAnsi="Times New Roman" w:cs="Times New Roman"/>
          <w:sz w:val="24"/>
          <w:szCs w:val="24"/>
        </w:rPr>
        <w:t xml:space="preserve">– an eligible </w:t>
      </w:r>
      <w:r w:rsidR="002770A2" w:rsidRPr="00942F9A">
        <w:rPr>
          <w:rFonts w:ascii="Times New Roman" w:hAnsi="Times New Roman" w:cs="Times New Roman"/>
          <w:sz w:val="24"/>
          <w:szCs w:val="24"/>
        </w:rPr>
        <w:t xml:space="preserve">land management activity </w:t>
      </w:r>
      <w:r w:rsidR="0004669D" w:rsidRPr="00942F9A">
        <w:rPr>
          <w:rFonts w:ascii="Times New Roman" w:hAnsi="Times New Roman" w:cs="Times New Roman"/>
          <w:sz w:val="24"/>
          <w:szCs w:val="24"/>
        </w:rPr>
        <w:t xml:space="preserve">will be considered to be maintained </w:t>
      </w:r>
      <w:r w:rsidR="0059000F" w:rsidRPr="00942F9A">
        <w:rPr>
          <w:rFonts w:ascii="Times New Roman" w:hAnsi="Times New Roman" w:cs="Times New Roman"/>
          <w:sz w:val="24"/>
          <w:szCs w:val="24"/>
        </w:rPr>
        <w:t xml:space="preserve">where </w:t>
      </w:r>
      <w:r w:rsidR="0004669D" w:rsidRPr="00942F9A">
        <w:rPr>
          <w:rFonts w:ascii="Times New Roman" w:hAnsi="Times New Roman" w:cs="Times New Roman"/>
          <w:sz w:val="24"/>
          <w:szCs w:val="24"/>
        </w:rPr>
        <w:t xml:space="preserve">the original action has </w:t>
      </w:r>
      <w:r w:rsidR="0059000F" w:rsidRPr="00942F9A">
        <w:rPr>
          <w:rFonts w:ascii="Times New Roman" w:hAnsi="Times New Roman" w:cs="Times New Roman"/>
          <w:sz w:val="24"/>
          <w:szCs w:val="24"/>
        </w:rPr>
        <w:t xml:space="preserve">been completed but is still having a continuing impact on the storage of additional carbon. </w:t>
      </w:r>
      <w:r w:rsidRPr="00651848">
        <w:rPr>
          <w:rFonts w:ascii="Times New Roman" w:hAnsi="Times New Roman" w:cs="Times New Roman"/>
          <w:sz w:val="24"/>
          <w:szCs w:val="24"/>
        </w:rPr>
        <w:t>For example water ponding or incorporation of clay must only be carried out once, but is reasonably expected to continue to impact on the storage of additional carbon</w:t>
      </w:r>
      <w:r w:rsidR="007C522E">
        <w:rPr>
          <w:rFonts w:ascii="Times New Roman" w:hAnsi="Times New Roman" w:cs="Times New Roman"/>
          <w:sz w:val="24"/>
          <w:szCs w:val="24"/>
        </w:rPr>
        <w:t xml:space="preserve"> after the activity is completed</w:t>
      </w:r>
      <w:r w:rsidRPr="00651848">
        <w:rPr>
          <w:rFonts w:ascii="Times New Roman" w:hAnsi="Times New Roman" w:cs="Times New Roman"/>
          <w:sz w:val="24"/>
          <w:szCs w:val="24"/>
        </w:rPr>
        <w:t>.</w:t>
      </w:r>
      <w:r w:rsidR="007C522E">
        <w:rPr>
          <w:rFonts w:ascii="Times New Roman" w:hAnsi="Times New Roman" w:cs="Times New Roman"/>
          <w:sz w:val="24"/>
          <w:szCs w:val="24"/>
        </w:rPr>
        <w:t xml:space="preserve"> </w:t>
      </w:r>
    </w:p>
    <w:p w14:paraId="014BDE0A" w14:textId="5545FCB0" w:rsidR="009A1D1C" w:rsidRDefault="00944FC4" w:rsidP="00C46F0D">
      <w:pPr>
        <w:rPr>
          <w:rFonts w:ascii="Times New Roman" w:hAnsi="Times New Roman" w:cs="Times New Roman"/>
          <w:sz w:val="24"/>
          <w:szCs w:val="24"/>
        </w:rPr>
      </w:pPr>
      <w:r w:rsidRPr="00651848">
        <w:rPr>
          <w:rFonts w:ascii="Times New Roman" w:hAnsi="Times New Roman" w:cs="Times New Roman"/>
          <w:b/>
          <w:i/>
          <w:sz w:val="24"/>
          <w:szCs w:val="24"/>
        </w:rPr>
        <w:t>m</w:t>
      </w:r>
      <w:r w:rsidR="0004669D" w:rsidRPr="00942F9A">
        <w:rPr>
          <w:rFonts w:ascii="Times New Roman" w:hAnsi="Times New Roman" w:cs="Times New Roman"/>
          <w:b/>
          <w:i/>
          <w:sz w:val="24"/>
          <w:szCs w:val="24"/>
        </w:rPr>
        <w:t>aterial deficiency</w:t>
      </w:r>
      <w:r w:rsidR="0004669D" w:rsidRPr="00942F9A">
        <w:rPr>
          <w:rFonts w:ascii="Times New Roman" w:hAnsi="Times New Roman" w:cs="Times New Roman"/>
          <w:sz w:val="24"/>
          <w:szCs w:val="24"/>
        </w:rPr>
        <w:t xml:space="preserve"> </w:t>
      </w:r>
      <w:r w:rsidR="00F43276" w:rsidRPr="00942F9A">
        <w:rPr>
          <w:rFonts w:ascii="Times New Roman" w:hAnsi="Times New Roman" w:cs="Times New Roman"/>
          <w:sz w:val="24"/>
          <w:szCs w:val="24"/>
        </w:rPr>
        <w:t xml:space="preserve">– Plant growth </w:t>
      </w:r>
      <w:r w:rsidRPr="00651848">
        <w:rPr>
          <w:rFonts w:ascii="Times New Roman" w:hAnsi="Times New Roman" w:cs="Times New Roman"/>
          <w:sz w:val="24"/>
          <w:szCs w:val="24"/>
        </w:rPr>
        <w:t>is</w:t>
      </w:r>
      <w:r w:rsidR="00AD654D">
        <w:rPr>
          <w:rFonts w:ascii="Times New Roman" w:hAnsi="Times New Roman" w:cs="Times New Roman"/>
          <w:sz w:val="24"/>
          <w:szCs w:val="24"/>
        </w:rPr>
        <w:t xml:space="preserve"> </w:t>
      </w:r>
      <w:r w:rsidR="003677BB" w:rsidRPr="00942F9A">
        <w:rPr>
          <w:rFonts w:ascii="Times New Roman" w:hAnsi="Times New Roman" w:cs="Times New Roman"/>
          <w:sz w:val="24"/>
          <w:szCs w:val="24"/>
        </w:rPr>
        <w:t xml:space="preserve">limited </w:t>
      </w:r>
      <w:r w:rsidRPr="00651848">
        <w:rPr>
          <w:rFonts w:ascii="Times New Roman" w:hAnsi="Times New Roman" w:cs="Times New Roman"/>
          <w:sz w:val="24"/>
          <w:szCs w:val="24"/>
        </w:rPr>
        <w:t xml:space="preserve">to materially less than otherwise could have been achieved, </w:t>
      </w:r>
      <w:r w:rsidR="003677BB" w:rsidRPr="00942F9A">
        <w:rPr>
          <w:rFonts w:ascii="Times New Roman" w:hAnsi="Times New Roman" w:cs="Times New Roman"/>
          <w:sz w:val="24"/>
          <w:szCs w:val="24"/>
        </w:rPr>
        <w:t xml:space="preserve">due to a low concentration of one or more nutrients or an imbalance of nutrients. </w:t>
      </w:r>
    </w:p>
    <w:p w14:paraId="3B75B4AD" w14:textId="0AA5D925" w:rsidR="00493A68" w:rsidRPr="00942F9A" w:rsidRDefault="00493AF1" w:rsidP="00C46F0D">
      <w:pPr>
        <w:rPr>
          <w:rFonts w:ascii="Times New Roman" w:hAnsi="Times New Roman" w:cs="Times New Roman"/>
          <w:sz w:val="24"/>
          <w:szCs w:val="24"/>
        </w:rPr>
      </w:pPr>
      <w:r>
        <w:rPr>
          <w:rFonts w:ascii="Times New Roman" w:hAnsi="Times New Roman" w:cs="Times New Roman"/>
          <w:b/>
          <w:i/>
          <w:sz w:val="24"/>
          <w:szCs w:val="24"/>
        </w:rPr>
        <w:t>n</w:t>
      </w:r>
      <w:r w:rsidRPr="00942F9A">
        <w:rPr>
          <w:rFonts w:ascii="Times New Roman" w:hAnsi="Times New Roman" w:cs="Times New Roman"/>
          <w:b/>
          <w:i/>
          <w:sz w:val="24"/>
          <w:szCs w:val="24"/>
        </w:rPr>
        <w:t>on</w:t>
      </w:r>
      <w:r w:rsidR="00493A68" w:rsidRPr="00942F9A">
        <w:rPr>
          <w:rFonts w:ascii="Times New Roman" w:hAnsi="Times New Roman" w:cs="Times New Roman"/>
          <w:b/>
          <w:i/>
          <w:sz w:val="24"/>
          <w:szCs w:val="24"/>
        </w:rPr>
        <w:t>-synthetic fertili</w:t>
      </w:r>
      <w:r w:rsidR="00944FC4" w:rsidRPr="00651848">
        <w:rPr>
          <w:rFonts w:ascii="Times New Roman" w:hAnsi="Times New Roman" w:cs="Times New Roman"/>
          <w:b/>
          <w:i/>
          <w:sz w:val="24"/>
          <w:szCs w:val="24"/>
        </w:rPr>
        <w:t>s</w:t>
      </w:r>
      <w:r w:rsidR="00493A68" w:rsidRPr="00942F9A">
        <w:rPr>
          <w:rFonts w:ascii="Times New Roman" w:hAnsi="Times New Roman" w:cs="Times New Roman"/>
          <w:b/>
          <w:i/>
          <w:sz w:val="24"/>
          <w:szCs w:val="24"/>
        </w:rPr>
        <w:t>er</w:t>
      </w:r>
      <w:r w:rsidR="00493A68" w:rsidRPr="00942F9A">
        <w:rPr>
          <w:rFonts w:ascii="Times New Roman" w:hAnsi="Times New Roman" w:cs="Times New Roman"/>
          <w:sz w:val="24"/>
          <w:szCs w:val="24"/>
        </w:rPr>
        <w:t xml:space="preserve"> </w:t>
      </w:r>
      <w:r w:rsidR="00944FC4" w:rsidRPr="00651848">
        <w:rPr>
          <w:rFonts w:ascii="Times New Roman" w:hAnsi="Times New Roman" w:cs="Times New Roman"/>
          <w:sz w:val="24"/>
          <w:szCs w:val="24"/>
        </w:rPr>
        <w:t xml:space="preserve">- </w:t>
      </w:r>
      <w:r w:rsidR="00944FC4" w:rsidRPr="00942F9A">
        <w:rPr>
          <w:rFonts w:ascii="Times New Roman" w:hAnsi="Times New Roman" w:cs="Times New Roman"/>
          <w:sz w:val="24"/>
          <w:szCs w:val="24"/>
        </w:rPr>
        <w:t>the definition of ‘non-synthetic fertiliser’ limits the use of certain types of non-synthetic fert</w:t>
      </w:r>
      <w:r w:rsidR="00944FC4" w:rsidRPr="00651848">
        <w:rPr>
          <w:rFonts w:ascii="Times New Roman" w:hAnsi="Times New Roman" w:cs="Times New Roman"/>
          <w:sz w:val="24"/>
          <w:szCs w:val="24"/>
        </w:rPr>
        <w:t>iliser in a soil carbon project</w:t>
      </w:r>
      <w:r w:rsidR="00944FC4" w:rsidRPr="00942F9A">
        <w:rPr>
          <w:rFonts w:ascii="Times New Roman" w:hAnsi="Times New Roman" w:cs="Times New Roman"/>
          <w:sz w:val="24"/>
          <w:szCs w:val="24"/>
        </w:rPr>
        <w:t>.</w:t>
      </w:r>
      <w:r w:rsidR="00944FC4" w:rsidRPr="00651848">
        <w:rPr>
          <w:rFonts w:ascii="Times New Roman" w:hAnsi="Times New Roman" w:cs="Times New Roman"/>
          <w:sz w:val="24"/>
          <w:szCs w:val="24"/>
        </w:rPr>
        <w:t xml:space="preserve"> The determination restricts the use of non-synthetic fertilisers that inc</w:t>
      </w:r>
      <w:r w:rsidR="00511886">
        <w:rPr>
          <w:rFonts w:ascii="Times New Roman" w:hAnsi="Times New Roman" w:cs="Times New Roman"/>
          <w:sz w:val="24"/>
          <w:szCs w:val="24"/>
        </w:rPr>
        <w:t xml:space="preserve">lude crop residue, hay or straw </w:t>
      </w:r>
      <w:r w:rsidR="00931402" w:rsidRPr="00651848">
        <w:rPr>
          <w:rFonts w:ascii="Times New Roman" w:hAnsi="Times New Roman" w:cs="Times New Roman"/>
          <w:sz w:val="24"/>
          <w:szCs w:val="24"/>
        </w:rPr>
        <w:t xml:space="preserve">to those generated using dedicated waste products or are from a CEA within the project. This is because, </w:t>
      </w:r>
      <w:r w:rsidR="00944FC4" w:rsidRPr="00651848">
        <w:rPr>
          <w:rFonts w:ascii="Times New Roman" w:hAnsi="Times New Roman" w:cs="Times New Roman"/>
          <w:sz w:val="24"/>
          <w:szCs w:val="24"/>
        </w:rPr>
        <w:t>removing biomass from an area can potentially reduce soil organic carbon stocks, reducing the net environmental benefit from the project. This potential leakage risk does not arise where that crop residue, hay or straw would have been removed from an area under business as usual. For example, composts made using straw that was first used as poultry bedding would be eligible as the straw was removed from the paddock in which it originally grew for reasons unrelated to the project. In this situation it can be assumed that the project has not caused a decrease of soil organic carbon stocks through the removal of biomass.</w:t>
      </w:r>
    </w:p>
    <w:p w14:paraId="4803B936" w14:textId="628A0290" w:rsidR="003677BB" w:rsidRPr="00942F9A" w:rsidRDefault="00493AF1" w:rsidP="00C46F0D">
      <w:pPr>
        <w:rPr>
          <w:rFonts w:ascii="Times New Roman" w:hAnsi="Times New Roman" w:cs="Times New Roman"/>
          <w:b/>
          <w:i/>
          <w:sz w:val="24"/>
          <w:szCs w:val="24"/>
        </w:rPr>
      </w:pPr>
      <w:r>
        <w:rPr>
          <w:rFonts w:ascii="Times New Roman" w:hAnsi="Times New Roman" w:cs="Times New Roman"/>
          <w:b/>
          <w:i/>
          <w:sz w:val="24"/>
          <w:szCs w:val="24"/>
        </w:rPr>
        <w:t>s</w:t>
      </w:r>
      <w:r w:rsidRPr="00942F9A">
        <w:rPr>
          <w:rFonts w:ascii="Times New Roman" w:hAnsi="Times New Roman" w:cs="Times New Roman"/>
          <w:b/>
          <w:i/>
          <w:sz w:val="24"/>
          <w:szCs w:val="24"/>
        </w:rPr>
        <w:t xml:space="preserve">ynthetic </w:t>
      </w:r>
      <w:r w:rsidR="00493A68" w:rsidRPr="00942F9A">
        <w:rPr>
          <w:rFonts w:ascii="Times New Roman" w:hAnsi="Times New Roman" w:cs="Times New Roman"/>
          <w:b/>
          <w:i/>
          <w:sz w:val="24"/>
          <w:szCs w:val="24"/>
        </w:rPr>
        <w:t>fertiliser</w:t>
      </w:r>
      <w:r w:rsidR="00B16B3D" w:rsidRPr="00651848">
        <w:rPr>
          <w:rFonts w:ascii="Times New Roman" w:hAnsi="Times New Roman" w:cs="Times New Roman"/>
          <w:sz w:val="24"/>
          <w:szCs w:val="24"/>
        </w:rPr>
        <w:t xml:space="preserve"> – specifically excludes biochar</w:t>
      </w:r>
      <w:r w:rsidR="001B4506">
        <w:rPr>
          <w:rFonts w:ascii="Times New Roman" w:hAnsi="Times New Roman" w:cs="Times New Roman"/>
          <w:sz w:val="24"/>
          <w:szCs w:val="24"/>
        </w:rPr>
        <w:t xml:space="preserve">. </w:t>
      </w:r>
    </w:p>
    <w:p w14:paraId="29AD77B4" w14:textId="689DF7FB" w:rsidR="00306A6E" w:rsidRDefault="00493AF1" w:rsidP="00B16B3D">
      <w:pPr>
        <w:rPr>
          <w:rFonts w:ascii="Times New Roman" w:hAnsi="Times New Roman" w:cs="Times New Roman"/>
          <w:i/>
          <w:sz w:val="24"/>
          <w:szCs w:val="24"/>
        </w:rPr>
      </w:pPr>
      <w:r>
        <w:rPr>
          <w:rFonts w:ascii="Times New Roman" w:hAnsi="Times New Roman" w:cs="Times New Roman"/>
          <w:b/>
          <w:i/>
          <w:sz w:val="24"/>
          <w:szCs w:val="24"/>
        </w:rPr>
        <w:t>t</w:t>
      </w:r>
      <w:r w:rsidRPr="00651848">
        <w:rPr>
          <w:rFonts w:ascii="Times New Roman" w:hAnsi="Times New Roman" w:cs="Times New Roman"/>
          <w:b/>
          <w:i/>
          <w:sz w:val="24"/>
          <w:szCs w:val="24"/>
        </w:rPr>
        <w:t xml:space="preserve">hinning </w:t>
      </w:r>
      <w:r w:rsidR="00306A6E" w:rsidRPr="00651848">
        <w:rPr>
          <w:rFonts w:ascii="Times New Roman" w:hAnsi="Times New Roman" w:cs="Times New Roman"/>
          <w:b/>
          <w:i/>
          <w:sz w:val="24"/>
          <w:szCs w:val="24"/>
        </w:rPr>
        <w:t xml:space="preserve">– </w:t>
      </w:r>
      <w:r w:rsidR="00306A6E" w:rsidRPr="00942F9A">
        <w:rPr>
          <w:rFonts w:ascii="Times New Roman" w:hAnsi="Times New Roman" w:cs="Times New Roman"/>
          <w:sz w:val="24"/>
          <w:szCs w:val="24"/>
        </w:rPr>
        <w:t>must not be conducted to the extent that it would meet the clearing definition.</w:t>
      </w:r>
      <w:r w:rsidR="00306A6E" w:rsidRPr="00651848">
        <w:rPr>
          <w:rFonts w:ascii="Times New Roman" w:hAnsi="Times New Roman" w:cs="Times New Roman"/>
          <w:i/>
          <w:sz w:val="24"/>
          <w:szCs w:val="24"/>
        </w:rPr>
        <w:t xml:space="preserve"> </w:t>
      </w:r>
    </w:p>
    <w:p w14:paraId="54067736" w14:textId="7ED5F2F4" w:rsidR="00B16B3D" w:rsidRPr="00942F9A" w:rsidRDefault="00B16B3D" w:rsidP="00B16B3D">
      <w:pPr>
        <w:rPr>
          <w:rFonts w:ascii="Times New Roman" w:hAnsi="Times New Roman" w:cs="Times New Roman"/>
          <w:sz w:val="24"/>
          <w:szCs w:val="24"/>
        </w:rPr>
      </w:pPr>
      <w:r w:rsidRPr="00942F9A">
        <w:rPr>
          <w:rFonts w:ascii="Times New Roman" w:hAnsi="Times New Roman" w:cs="Times New Roman"/>
          <w:sz w:val="24"/>
          <w:szCs w:val="24"/>
        </w:rPr>
        <w:t>The note at the end of section 5 lists terms that are not defined in the determination but instead have the meaning given to them by section 5 of the Act.</w:t>
      </w:r>
    </w:p>
    <w:p w14:paraId="171836CD" w14:textId="082CCBA3" w:rsidR="00B16B3D" w:rsidRPr="00942F9A" w:rsidRDefault="00B16B3D" w:rsidP="00B16B3D">
      <w:pPr>
        <w:rPr>
          <w:rFonts w:ascii="Times New Roman" w:hAnsi="Times New Roman" w:cs="Times New Roman"/>
          <w:sz w:val="24"/>
          <w:szCs w:val="24"/>
        </w:rPr>
      </w:pPr>
      <w:r w:rsidRPr="00942F9A">
        <w:rPr>
          <w:rFonts w:ascii="Times New Roman" w:hAnsi="Times New Roman" w:cs="Times New Roman"/>
          <w:sz w:val="24"/>
          <w:szCs w:val="24"/>
        </w:rPr>
        <w:t>References in the determination to ‘the Department’ are references to the department that is administered by the Minister administering the Act. When the determination commenced this was the Department of the Environment</w:t>
      </w:r>
      <w:r w:rsidR="00DA7BBC">
        <w:rPr>
          <w:rFonts w:ascii="Times New Roman" w:hAnsi="Times New Roman" w:cs="Times New Roman"/>
          <w:sz w:val="24"/>
          <w:szCs w:val="24"/>
        </w:rPr>
        <w:t xml:space="preserve"> and Energy</w:t>
      </w:r>
      <w:r w:rsidRPr="00942F9A">
        <w:rPr>
          <w:rFonts w:ascii="Times New Roman" w:hAnsi="Times New Roman" w:cs="Times New Roman"/>
          <w:sz w:val="24"/>
          <w:szCs w:val="24"/>
        </w:rPr>
        <w:t>.</w:t>
      </w:r>
    </w:p>
    <w:p w14:paraId="3EB0FC67" w14:textId="16FB0455" w:rsidR="00BB34E4" w:rsidRPr="00651848" w:rsidRDefault="00B16B3D" w:rsidP="00C46F0D">
      <w:pPr>
        <w:rPr>
          <w:rFonts w:ascii="Times New Roman" w:hAnsi="Times New Roman" w:cs="Times New Roman"/>
          <w:sz w:val="24"/>
          <w:szCs w:val="24"/>
        </w:rPr>
      </w:pPr>
      <w:r w:rsidRPr="00942F9A">
        <w:rPr>
          <w:rFonts w:ascii="Times New Roman" w:hAnsi="Times New Roman" w:cs="Times New Roman"/>
          <w:sz w:val="24"/>
          <w:szCs w:val="24"/>
        </w:rPr>
        <w:t>Under section 23 of the Acts Interpretation Act 1901, words in the determination in the singular number include the plural and words in the plural number include the singular.</w:t>
      </w:r>
    </w:p>
    <w:p w14:paraId="16DA8C8E" w14:textId="77777777" w:rsidR="00FC4274" w:rsidRPr="00651848" w:rsidRDefault="00FC4274" w:rsidP="00FE64BC">
      <w:pPr>
        <w:pStyle w:val="ListParagraph"/>
        <w:numPr>
          <w:ilvl w:val="0"/>
          <w:numId w:val="4"/>
        </w:numPr>
        <w:ind w:left="851" w:hanging="851"/>
        <w:rPr>
          <w:rFonts w:ascii="Times New Roman" w:hAnsi="Times New Roman" w:cs="Times New Roman"/>
          <w:sz w:val="24"/>
          <w:szCs w:val="24"/>
          <w:u w:val="single"/>
        </w:rPr>
      </w:pPr>
      <w:r w:rsidRPr="00651848">
        <w:rPr>
          <w:rFonts w:ascii="Times New Roman" w:hAnsi="Times New Roman" w:cs="Times New Roman"/>
          <w:sz w:val="24"/>
          <w:szCs w:val="24"/>
          <w:u w:val="single"/>
        </w:rPr>
        <w:t xml:space="preserve">References to factors and parameters from external sources </w:t>
      </w:r>
    </w:p>
    <w:p w14:paraId="6B2E105F" w14:textId="47BBE74D" w:rsidR="00FD05CB" w:rsidRPr="00942F9A" w:rsidRDefault="00FD05CB" w:rsidP="00FD05CB">
      <w:pPr>
        <w:rPr>
          <w:rFonts w:ascii="Times New Roman" w:hAnsi="Times New Roman" w:cs="Times New Roman"/>
          <w:sz w:val="24"/>
          <w:szCs w:val="24"/>
        </w:rPr>
      </w:pPr>
      <w:r w:rsidRPr="00942F9A">
        <w:rPr>
          <w:rFonts w:ascii="Times New Roman" w:hAnsi="Times New Roman" w:cs="Times New Roman"/>
          <w:sz w:val="24"/>
          <w:szCs w:val="24"/>
        </w:rPr>
        <w:t xml:space="preserve">Section 6 refers to factors or parameters used in calculations that are derived from external sources. </w:t>
      </w:r>
      <w:r w:rsidR="00F1406E" w:rsidRPr="00942F9A">
        <w:rPr>
          <w:rFonts w:ascii="Times New Roman" w:hAnsi="Times New Roman" w:cs="Times New Roman"/>
          <w:sz w:val="24"/>
          <w:szCs w:val="24"/>
        </w:rPr>
        <w:t>Factors or parameters used in this method</w:t>
      </w:r>
      <w:r w:rsidRPr="00942F9A">
        <w:rPr>
          <w:rFonts w:ascii="Times New Roman" w:hAnsi="Times New Roman" w:cs="Times New Roman"/>
          <w:sz w:val="24"/>
          <w:szCs w:val="24"/>
        </w:rPr>
        <w:t xml:space="preserve"> are derived from the </w:t>
      </w:r>
      <w:r w:rsidR="009210BE" w:rsidRPr="00942F9A">
        <w:rPr>
          <w:rFonts w:ascii="Times New Roman" w:hAnsi="Times New Roman" w:cs="Times New Roman"/>
          <w:sz w:val="24"/>
          <w:szCs w:val="24"/>
        </w:rPr>
        <w:t>National Inventory</w:t>
      </w:r>
      <w:r w:rsidRPr="00942F9A">
        <w:rPr>
          <w:rFonts w:ascii="Times New Roman" w:hAnsi="Times New Roman" w:cs="Times New Roman"/>
          <w:sz w:val="24"/>
          <w:szCs w:val="24"/>
        </w:rPr>
        <w:t xml:space="preserve">, the </w:t>
      </w:r>
      <w:r w:rsidRPr="00942F9A">
        <w:rPr>
          <w:rFonts w:ascii="Times New Roman" w:hAnsi="Times New Roman" w:cs="Times New Roman"/>
          <w:i/>
          <w:sz w:val="24"/>
          <w:szCs w:val="24"/>
        </w:rPr>
        <w:t>National Greenhouse and Energy Reporting Regulations 2008</w:t>
      </w:r>
      <w:r w:rsidRPr="00942F9A">
        <w:rPr>
          <w:rFonts w:ascii="Times New Roman" w:hAnsi="Times New Roman" w:cs="Times New Roman"/>
          <w:sz w:val="24"/>
          <w:szCs w:val="24"/>
        </w:rPr>
        <w:t xml:space="preserve"> (NGER Regulations), or the </w:t>
      </w:r>
      <w:r w:rsidRPr="00942F9A">
        <w:rPr>
          <w:rFonts w:ascii="Times New Roman" w:hAnsi="Times New Roman" w:cs="Times New Roman"/>
          <w:i/>
          <w:sz w:val="24"/>
          <w:szCs w:val="24"/>
        </w:rPr>
        <w:t>National Greenhouse and Energy Reporting (Measurement) Determination 2008</w:t>
      </w:r>
      <w:r w:rsidRPr="00942F9A">
        <w:rPr>
          <w:rFonts w:ascii="Times New Roman" w:hAnsi="Times New Roman" w:cs="Times New Roman"/>
          <w:sz w:val="24"/>
          <w:szCs w:val="24"/>
        </w:rPr>
        <w:t xml:space="preserve"> (NGER Measurement Determination) which is made under </w:t>
      </w:r>
      <w:r w:rsidR="00957CF1">
        <w:rPr>
          <w:rFonts w:ascii="Times New Roman" w:hAnsi="Times New Roman" w:cs="Times New Roman"/>
          <w:sz w:val="24"/>
          <w:szCs w:val="24"/>
        </w:rPr>
        <w:t>subs</w:t>
      </w:r>
      <w:r w:rsidR="00BD317B" w:rsidRPr="00651848">
        <w:rPr>
          <w:rFonts w:ascii="Times New Roman" w:hAnsi="Times New Roman" w:cs="Times New Roman"/>
          <w:sz w:val="24"/>
          <w:szCs w:val="24"/>
        </w:rPr>
        <w:t>ection</w:t>
      </w:r>
      <w:r w:rsidRPr="00942F9A">
        <w:rPr>
          <w:rFonts w:ascii="Times New Roman" w:hAnsi="Times New Roman" w:cs="Times New Roman"/>
          <w:sz w:val="24"/>
          <w:szCs w:val="24"/>
        </w:rPr>
        <w:t xml:space="preserve"> 10(3) of the </w:t>
      </w:r>
      <w:r w:rsidRPr="00942F9A">
        <w:rPr>
          <w:rFonts w:ascii="Times New Roman" w:hAnsi="Times New Roman" w:cs="Times New Roman"/>
          <w:i/>
          <w:sz w:val="24"/>
          <w:szCs w:val="24"/>
        </w:rPr>
        <w:t>National Greenhouse &amp; Energy Reporting Act 2007</w:t>
      </w:r>
      <w:r w:rsidRPr="00942F9A">
        <w:rPr>
          <w:rFonts w:ascii="Times New Roman" w:hAnsi="Times New Roman" w:cs="Times New Roman"/>
          <w:sz w:val="24"/>
          <w:szCs w:val="24"/>
        </w:rPr>
        <w:t xml:space="preserve"> (NGER Act). </w:t>
      </w:r>
    </w:p>
    <w:p w14:paraId="12F353A7" w14:textId="26868B88" w:rsidR="00FD05CB" w:rsidRPr="00942F9A" w:rsidRDefault="00FD05CB" w:rsidP="00FD05CB">
      <w:pPr>
        <w:rPr>
          <w:rFonts w:ascii="Times New Roman" w:hAnsi="Times New Roman" w:cs="Times New Roman"/>
          <w:sz w:val="24"/>
          <w:szCs w:val="24"/>
        </w:rPr>
      </w:pPr>
      <w:r w:rsidRPr="00942F9A">
        <w:rPr>
          <w:rFonts w:ascii="Times New Roman" w:hAnsi="Times New Roman" w:cs="Times New Roman"/>
          <w:sz w:val="24"/>
          <w:szCs w:val="24"/>
        </w:rPr>
        <w:t xml:space="preserve">The effect of </w:t>
      </w:r>
      <w:r w:rsidR="000360C5">
        <w:rPr>
          <w:rFonts w:ascii="Times New Roman" w:hAnsi="Times New Roman" w:cs="Times New Roman"/>
          <w:sz w:val="24"/>
          <w:szCs w:val="24"/>
        </w:rPr>
        <w:t>sub</w:t>
      </w:r>
      <w:r w:rsidR="00045826" w:rsidRPr="00651848">
        <w:rPr>
          <w:rFonts w:ascii="Times New Roman" w:hAnsi="Times New Roman" w:cs="Times New Roman"/>
          <w:sz w:val="24"/>
          <w:szCs w:val="24"/>
        </w:rPr>
        <w:t>s</w:t>
      </w:r>
      <w:r w:rsidR="00BD317B" w:rsidRPr="00651848">
        <w:rPr>
          <w:rFonts w:ascii="Times New Roman" w:hAnsi="Times New Roman" w:cs="Times New Roman"/>
          <w:sz w:val="24"/>
          <w:szCs w:val="24"/>
        </w:rPr>
        <w:t>ection</w:t>
      </w:r>
      <w:r w:rsidRPr="00942F9A">
        <w:rPr>
          <w:rFonts w:ascii="Times New Roman" w:hAnsi="Times New Roman" w:cs="Times New Roman"/>
          <w:sz w:val="24"/>
          <w:szCs w:val="24"/>
        </w:rPr>
        <w:t xml:space="preserve"> </w:t>
      </w:r>
      <w:r w:rsidR="000360C5">
        <w:rPr>
          <w:rFonts w:ascii="Times New Roman" w:hAnsi="Times New Roman" w:cs="Times New Roman"/>
          <w:sz w:val="24"/>
          <w:szCs w:val="24"/>
        </w:rPr>
        <w:t>6</w:t>
      </w:r>
      <w:r w:rsidRPr="00942F9A">
        <w:rPr>
          <w:rFonts w:ascii="Times New Roman" w:hAnsi="Times New Roman" w:cs="Times New Roman"/>
          <w:sz w:val="24"/>
          <w:szCs w:val="24"/>
        </w:rPr>
        <w:t>(1) is that if those legislative instruments are amended during a project’s reporting period, then the project proponent will be required to use the factor or parameter prescribed in the instrument that is in force at the end of the reporting period.</w:t>
      </w:r>
    </w:p>
    <w:p w14:paraId="02EFC30A" w14:textId="6F34FCFA" w:rsidR="00FD05CB" w:rsidRPr="00942F9A" w:rsidRDefault="000360C5" w:rsidP="00FD05CB">
      <w:pPr>
        <w:rPr>
          <w:rFonts w:ascii="Times New Roman" w:hAnsi="Times New Roman" w:cs="Times New Roman"/>
          <w:sz w:val="24"/>
          <w:szCs w:val="24"/>
        </w:rPr>
      </w:pPr>
      <w:r>
        <w:rPr>
          <w:rFonts w:ascii="Times New Roman" w:hAnsi="Times New Roman" w:cs="Times New Roman"/>
          <w:sz w:val="24"/>
          <w:szCs w:val="24"/>
        </w:rPr>
        <w:t>Paragraph</w:t>
      </w:r>
      <w:r w:rsidR="00FD05CB" w:rsidRPr="00942F9A">
        <w:rPr>
          <w:rFonts w:ascii="Times New Roman" w:hAnsi="Times New Roman" w:cs="Times New Roman"/>
          <w:sz w:val="24"/>
          <w:szCs w:val="24"/>
        </w:rPr>
        <w:t xml:space="preserve"> </w:t>
      </w:r>
      <w:r>
        <w:rPr>
          <w:rFonts w:ascii="Times New Roman" w:hAnsi="Times New Roman" w:cs="Times New Roman"/>
          <w:sz w:val="24"/>
          <w:szCs w:val="24"/>
        </w:rPr>
        <w:t>6</w:t>
      </w:r>
      <w:r w:rsidR="00FD05CB" w:rsidRPr="00942F9A">
        <w:rPr>
          <w:rFonts w:ascii="Times New Roman" w:hAnsi="Times New Roman" w:cs="Times New Roman"/>
          <w:sz w:val="24"/>
          <w:szCs w:val="24"/>
        </w:rPr>
        <w:t xml:space="preserve">(2)(a) provides that </w:t>
      </w:r>
      <w:r>
        <w:rPr>
          <w:rFonts w:ascii="Times New Roman" w:hAnsi="Times New Roman" w:cs="Times New Roman"/>
          <w:sz w:val="24"/>
          <w:szCs w:val="24"/>
        </w:rPr>
        <w:t>sub</w:t>
      </w:r>
      <w:r w:rsidR="00045826" w:rsidRPr="00651848">
        <w:rPr>
          <w:rFonts w:ascii="Times New Roman" w:hAnsi="Times New Roman" w:cs="Times New Roman"/>
          <w:sz w:val="24"/>
          <w:szCs w:val="24"/>
        </w:rPr>
        <w:t>s</w:t>
      </w:r>
      <w:r w:rsidR="00BD317B" w:rsidRPr="00651848">
        <w:rPr>
          <w:rFonts w:ascii="Times New Roman" w:hAnsi="Times New Roman" w:cs="Times New Roman"/>
          <w:sz w:val="24"/>
          <w:szCs w:val="24"/>
        </w:rPr>
        <w:t>ection</w:t>
      </w:r>
      <w:r w:rsidR="00FD05CB" w:rsidRPr="00942F9A">
        <w:rPr>
          <w:rFonts w:ascii="Times New Roman" w:hAnsi="Times New Roman" w:cs="Times New Roman"/>
          <w:sz w:val="24"/>
          <w:szCs w:val="24"/>
        </w:rPr>
        <w:t xml:space="preserve"> </w:t>
      </w:r>
      <w:r>
        <w:rPr>
          <w:rFonts w:ascii="Times New Roman" w:hAnsi="Times New Roman" w:cs="Times New Roman"/>
          <w:sz w:val="24"/>
          <w:szCs w:val="24"/>
        </w:rPr>
        <w:t>6</w:t>
      </w:r>
      <w:r w:rsidR="00FD05CB" w:rsidRPr="00942F9A">
        <w:rPr>
          <w:rFonts w:ascii="Times New Roman" w:hAnsi="Times New Roman" w:cs="Times New Roman"/>
          <w:sz w:val="24"/>
          <w:szCs w:val="24"/>
        </w:rPr>
        <w:t>(1) does not apply if the determination sets out other requirements.</w:t>
      </w:r>
    </w:p>
    <w:p w14:paraId="5B4FEB55" w14:textId="19069428" w:rsidR="00FD05CB" w:rsidRPr="00942F9A" w:rsidRDefault="00691F51" w:rsidP="00FD05CB">
      <w:pPr>
        <w:rPr>
          <w:rFonts w:ascii="Times New Roman" w:hAnsi="Times New Roman" w:cs="Times New Roman"/>
          <w:sz w:val="24"/>
          <w:szCs w:val="24"/>
        </w:rPr>
      </w:pPr>
      <w:r>
        <w:rPr>
          <w:rFonts w:ascii="Times New Roman" w:hAnsi="Times New Roman" w:cs="Times New Roman"/>
          <w:sz w:val="24"/>
          <w:szCs w:val="24"/>
        </w:rPr>
        <w:t>Paragraph</w:t>
      </w:r>
      <w:r w:rsidR="00FD05CB" w:rsidRPr="00942F9A">
        <w:rPr>
          <w:rFonts w:ascii="Times New Roman" w:hAnsi="Times New Roman" w:cs="Times New Roman"/>
          <w:sz w:val="24"/>
          <w:szCs w:val="24"/>
        </w:rPr>
        <w:t xml:space="preserve"> </w:t>
      </w:r>
      <w:r w:rsidR="00957CF1">
        <w:rPr>
          <w:rFonts w:ascii="Times New Roman" w:hAnsi="Times New Roman" w:cs="Times New Roman"/>
          <w:sz w:val="24"/>
          <w:szCs w:val="24"/>
        </w:rPr>
        <w:t>6</w:t>
      </w:r>
      <w:r w:rsidR="00FD05CB" w:rsidRPr="00942F9A">
        <w:rPr>
          <w:rFonts w:ascii="Times New Roman" w:hAnsi="Times New Roman" w:cs="Times New Roman"/>
          <w:sz w:val="24"/>
          <w:szCs w:val="24"/>
        </w:rPr>
        <w:t xml:space="preserve">(2)(b) provides that </w:t>
      </w:r>
      <w:r w:rsidR="00957CF1">
        <w:rPr>
          <w:rFonts w:ascii="Times New Roman" w:hAnsi="Times New Roman" w:cs="Times New Roman"/>
          <w:sz w:val="24"/>
          <w:szCs w:val="24"/>
        </w:rPr>
        <w:t>subsection 6</w:t>
      </w:r>
      <w:r w:rsidR="00FD05CB" w:rsidRPr="00942F9A">
        <w:rPr>
          <w:rFonts w:ascii="Times New Roman" w:hAnsi="Times New Roman" w:cs="Times New Roman"/>
          <w:sz w:val="24"/>
          <w:szCs w:val="24"/>
        </w:rPr>
        <w:t>(1) does not apply where it is not possible to apply retrospectively a factor or parameter in an instrument that is in force at the end of the reporting period. An example of circumstances where this may occur is where the monitoring approach defined in an external source is amended to require additional or different monitoring practices after the reporting period has commenced. In this circumstance it is not possible to undertake monitoring activities retrospectively in accordance with the new requirement.</w:t>
      </w:r>
    </w:p>
    <w:p w14:paraId="6FF3944F" w14:textId="6BB40B74" w:rsidR="00F241AA" w:rsidRDefault="00FD05CB" w:rsidP="00FC4274">
      <w:pPr>
        <w:rPr>
          <w:rFonts w:ascii="Times New Roman" w:hAnsi="Times New Roman" w:cs="Times New Roman"/>
          <w:sz w:val="24"/>
          <w:szCs w:val="24"/>
        </w:rPr>
      </w:pPr>
      <w:r w:rsidRPr="00942F9A">
        <w:rPr>
          <w:rFonts w:ascii="Times New Roman" w:hAnsi="Times New Roman" w:cs="Times New Roman"/>
          <w:sz w:val="24"/>
          <w:szCs w:val="24"/>
        </w:rPr>
        <w:t xml:space="preserve">As provided for by section 10 of the </w:t>
      </w:r>
      <w:r w:rsidRPr="00942F9A">
        <w:rPr>
          <w:rFonts w:ascii="Times New Roman" w:hAnsi="Times New Roman" w:cs="Times New Roman"/>
          <w:i/>
          <w:sz w:val="24"/>
          <w:szCs w:val="24"/>
        </w:rPr>
        <w:t>Acts Interpretation Act 1901</w:t>
      </w:r>
      <w:r w:rsidRPr="00942F9A">
        <w:rPr>
          <w:rFonts w:ascii="Times New Roman" w:hAnsi="Times New Roman" w:cs="Times New Roman"/>
          <w:sz w:val="24"/>
          <w:szCs w:val="24"/>
        </w:rPr>
        <w:t xml:space="preserve"> and section 13 of </w:t>
      </w:r>
      <w:r w:rsidRPr="006D2582">
        <w:rPr>
          <w:rFonts w:ascii="Times New Roman" w:hAnsi="Times New Roman" w:cs="Times New Roman"/>
          <w:sz w:val="24"/>
          <w:szCs w:val="24"/>
        </w:rPr>
        <w:t xml:space="preserve">the </w:t>
      </w:r>
      <w:r w:rsidRPr="00942F9A">
        <w:rPr>
          <w:rFonts w:ascii="Times New Roman" w:hAnsi="Times New Roman" w:cs="Times New Roman"/>
          <w:i/>
          <w:sz w:val="24"/>
          <w:szCs w:val="24"/>
        </w:rPr>
        <w:t>Legi</w:t>
      </w:r>
      <w:r w:rsidR="000360C5">
        <w:rPr>
          <w:rFonts w:ascii="Times New Roman" w:hAnsi="Times New Roman" w:cs="Times New Roman"/>
          <w:i/>
          <w:sz w:val="24"/>
          <w:szCs w:val="24"/>
        </w:rPr>
        <w:t>slation</w:t>
      </w:r>
      <w:r w:rsidRPr="00942F9A">
        <w:rPr>
          <w:rFonts w:ascii="Times New Roman" w:hAnsi="Times New Roman" w:cs="Times New Roman"/>
          <w:i/>
          <w:sz w:val="24"/>
          <w:szCs w:val="24"/>
        </w:rPr>
        <w:t xml:space="preserve"> Act 2003</w:t>
      </w:r>
      <w:r w:rsidRPr="00942F9A">
        <w:rPr>
          <w:rFonts w:ascii="Times New Roman" w:hAnsi="Times New Roman" w:cs="Times New Roman"/>
          <w:sz w:val="24"/>
          <w:szCs w:val="24"/>
        </w:rPr>
        <w:t xml:space="preserve">, references to external documents which are legislative instruments (such as the NGER Measurement Determination) are to versions of those instruments as in force from time to time. In circumstances where </w:t>
      </w:r>
      <w:r w:rsidR="000360C5">
        <w:rPr>
          <w:rFonts w:ascii="Times New Roman" w:hAnsi="Times New Roman" w:cs="Times New Roman"/>
          <w:sz w:val="24"/>
          <w:szCs w:val="24"/>
        </w:rPr>
        <w:t>paragraph</w:t>
      </w:r>
      <w:r w:rsidRPr="00942F9A">
        <w:rPr>
          <w:rFonts w:ascii="Times New Roman" w:hAnsi="Times New Roman" w:cs="Times New Roman"/>
          <w:sz w:val="24"/>
          <w:szCs w:val="24"/>
        </w:rPr>
        <w:t xml:space="preserve"> </w:t>
      </w:r>
      <w:r w:rsidR="00957CF1">
        <w:rPr>
          <w:rFonts w:ascii="Times New Roman" w:hAnsi="Times New Roman" w:cs="Times New Roman"/>
          <w:sz w:val="24"/>
          <w:szCs w:val="24"/>
        </w:rPr>
        <w:t>6</w:t>
      </w:r>
      <w:r w:rsidRPr="00942F9A">
        <w:rPr>
          <w:rFonts w:ascii="Times New Roman" w:hAnsi="Times New Roman" w:cs="Times New Roman"/>
          <w:sz w:val="24"/>
          <w:szCs w:val="24"/>
        </w:rPr>
        <w:t xml:space="preserve">(2)(b) of the determination applies, it is expected that project proponents will use the version of legislative instruments in force at the time at which monitoring or other actions were conducted. Section </w:t>
      </w:r>
      <w:r w:rsidR="005D7CE3">
        <w:rPr>
          <w:rFonts w:ascii="Times New Roman" w:hAnsi="Times New Roman" w:cs="Times New Roman"/>
          <w:sz w:val="24"/>
          <w:szCs w:val="24"/>
        </w:rPr>
        <w:t>33</w:t>
      </w:r>
      <w:r w:rsidRPr="00942F9A">
        <w:rPr>
          <w:rFonts w:ascii="Times New Roman" w:hAnsi="Times New Roman" w:cs="Times New Roman"/>
          <w:sz w:val="24"/>
          <w:szCs w:val="24"/>
        </w:rPr>
        <w:t xml:space="preserve"> of the determination sets out reporting requirements to be followed when </w:t>
      </w:r>
      <w:r w:rsidR="00957CF1">
        <w:rPr>
          <w:rFonts w:ascii="Times New Roman" w:hAnsi="Times New Roman" w:cs="Times New Roman"/>
          <w:sz w:val="24"/>
          <w:szCs w:val="24"/>
        </w:rPr>
        <w:t>paragraph 6</w:t>
      </w:r>
      <w:r w:rsidRPr="00942F9A">
        <w:rPr>
          <w:rFonts w:ascii="Times New Roman" w:hAnsi="Times New Roman" w:cs="Times New Roman"/>
          <w:sz w:val="24"/>
          <w:szCs w:val="24"/>
        </w:rPr>
        <w:t>(2)(b) applies.</w:t>
      </w:r>
    </w:p>
    <w:p w14:paraId="44CAD7B9" w14:textId="77777777" w:rsidR="00F241AA" w:rsidRDefault="00F241AA">
      <w:pPr>
        <w:rPr>
          <w:rFonts w:ascii="Times New Roman" w:hAnsi="Times New Roman" w:cs="Times New Roman"/>
          <w:sz w:val="24"/>
          <w:szCs w:val="24"/>
        </w:rPr>
      </w:pPr>
      <w:r>
        <w:rPr>
          <w:rFonts w:ascii="Times New Roman" w:hAnsi="Times New Roman" w:cs="Times New Roman"/>
          <w:sz w:val="24"/>
          <w:szCs w:val="24"/>
        </w:rPr>
        <w:br w:type="page"/>
      </w:r>
    </w:p>
    <w:p w14:paraId="3FEDFA60" w14:textId="34C2B0E5" w:rsidR="00FC4274" w:rsidRPr="00942F9A" w:rsidRDefault="00FC4274" w:rsidP="00FC4274">
      <w:pPr>
        <w:rPr>
          <w:rFonts w:ascii="Times New Roman" w:hAnsi="Times New Roman" w:cs="Times New Roman"/>
          <w:b/>
          <w:sz w:val="24"/>
          <w:szCs w:val="24"/>
        </w:rPr>
      </w:pPr>
      <w:r w:rsidRPr="00942F9A">
        <w:rPr>
          <w:rFonts w:ascii="Times New Roman" w:hAnsi="Times New Roman" w:cs="Times New Roman"/>
          <w:b/>
          <w:sz w:val="24"/>
          <w:szCs w:val="24"/>
        </w:rPr>
        <w:t>Part 2 Soil carbon projects</w:t>
      </w:r>
    </w:p>
    <w:p w14:paraId="75F92063" w14:textId="5490D2A5" w:rsidR="008E2FC6" w:rsidRPr="00A52AA2" w:rsidRDefault="00FC4274" w:rsidP="00A52AA2">
      <w:pPr>
        <w:pStyle w:val="ListParagraph"/>
        <w:numPr>
          <w:ilvl w:val="0"/>
          <w:numId w:val="4"/>
        </w:numPr>
        <w:ind w:left="851" w:hanging="851"/>
        <w:rPr>
          <w:rFonts w:ascii="Times New Roman" w:hAnsi="Times New Roman" w:cs="Times New Roman"/>
          <w:sz w:val="24"/>
          <w:szCs w:val="24"/>
          <w:u w:val="single"/>
        </w:rPr>
      </w:pPr>
      <w:r w:rsidRPr="00A52AA2">
        <w:rPr>
          <w:rFonts w:ascii="Times New Roman" w:hAnsi="Times New Roman" w:cs="Times New Roman"/>
          <w:sz w:val="24"/>
          <w:szCs w:val="24"/>
          <w:u w:val="single"/>
        </w:rPr>
        <w:t>Soil carbon projects</w:t>
      </w:r>
    </w:p>
    <w:p w14:paraId="486D5246" w14:textId="31EF6B96" w:rsidR="00606D06" w:rsidRPr="00942F9A" w:rsidRDefault="008E2FC6" w:rsidP="008E2FC6">
      <w:pPr>
        <w:rPr>
          <w:rFonts w:ascii="Times New Roman" w:hAnsi="Times New Roman" w:cs="Times New Roman"/>
          <w:sz w:val="24"/>
          <w:szCs w:val="24"/>
        </w:rPr>
      </w:pPr>
      <w:r w:rsidRPr="00942F9A">
        <w:rPr>
          <w:rFonts w:ascii="Times New Roman" w:hAnsi="Times New Roman" w:cs="Times New Roman"/>
          <w:sz w:val="24"/>
          <w:szCs w:val="24"/>
        </w:rPr>
        <w:t xml:space="preserve">The effect of </w:t>
      </w:r>
      <w:r w:rsidR="006B49A6">
        <w:rPr>
          <w:rFonts w:ascii="Times New Roman" w:hAnsi="Times New Roman" w:cs="Times New Roman"/>
          <w:sz w:val="24"/>
          <w:szCs w:val="24"/>
        </w:rPr>
        <w:t>paragraph</w:t>
      </w:r>
      <w:r w:rsidR="006B49A6" w:rsidRPr="00942F9A">
        <w:rPr>
          <w:rFonts w:ascii="Times New Roman" w:hAnsi="Times New Roman" w:cs="Times New Roman"/>
          <w:sz w:val="24"/>
          <w:szCs w:val="24"/>
        </w:rPr>
        <w:t xml:space="preserve"> </w:t>
      </w:r>
      <w:r w:rsidRPr="00942F9A">
        <w:rPr>
          <w:rFonts w:ascii="Times New Roman" w:hAnsi="Times New Roman" w:cs="Times New Roman"/>
          <w:sz w:val="24"/>
          <w:szCs w:val="24"/>
        </w:rPr>
        <w:t>27(4)(b) and 106(1)(a) of the Act is that a project must be covered by a methodology determination, and that the methodology determination must specify the kind of offsets project to which it applies</w:t>
      </w:r>
      <w:r w:rsidR="001B4506">
        <w:rPr>
          <w:rFonts w:ascii="Times New Roman" w:hAnsi="Times New Roman" w:cs="Times New Roman"/>
          <w:sz w:val="24"/>
          <w:szCs w:val="24"/>
        </w:rPr>
        <w:t xml:space="preserve">. </w:t>
      </w:r>
    </w:p>
    <w:p w14:paraId="3F45AEDD" w14:textId="77777777" w:rsidR="00606D06" w:rsidRPr="00942F9A" w:rsidRDefault="00606D06" w:rsidP="008E2FC6">
      <w:pPr>
        <w:rPr>
          <w:rFonts w:ascii="Times New Roman" w:hAnsi="Times New Roman" w:cs="Times New Roman"/>
          <w:sz w:val="24"/>
          <w:szCs w:val="24"/>
        </w:rPr>
      </w:pPr>
      <w:r w:rsidRPr="00942F9A">
        <w:rPr>
          <w:rFonts w:ascii="Times New Roman" w:hAnsi="Times New Roman" w:cs="Times New Roman"/>
          <w:sz w:val="24"/>
          <w:szCs w:val="24"/>
        </w:rPr>
        <w:t xml:space="preserve">Section 7 of the determination sets out the kind of project to which it applies. </w:t>
      </w:r>
    </w:p>
    <w:p w14:paraId="1D1BA227" w14:textId="493202B4" w:rsidR="00606D06" w:rsidRPr="00942F9A" w:rsidRDefault="00FE1906" w:rsidP="008E2FC6">
      <w:pPr>
        <w:rPr>
          <w:rFonts w:ascii="Times New Roman" w:hAnsi="Times New Roman" w:cs="Times New Roman"/>
          <w:sz w:val="24"/>
          <w:szCs w:val="24"/>
        </w:rPr>
      </w:pPr>
      <w:r>
        <w:rPr>
          <w:rFonts w:ascii="Times New Roman" w:hAnsi="Times New Roman" w:cs="Times New Roman"/>
          <w:sz w:val="24"/>
          <w:szCs w:val="24"/>
        </w:rPr>
        <w:t>Paragraph</w:t>
      </w:r>
      <w:r w:rsidRPr="00942F9A">
        <w:rPr>
          <w:rFonts w:ascii="Times New Roman" w:hAnsi="Times New Roman" w:cs="Times New Roman"/>
          <w:sz w:val="24"/>
          <w:szCs w:val="24"/>
        </w:rPr>
        <w:t xml:space="preserve"> </w:t>
      </w:r>
      <w:r w:rsidR="006B49A6">
        <w:rPr>
          <w:rFonts w:ascii="Times New Roman" w:hAnsi="Times New Roman" w:cs="Times New Roman"/>
          <w:sz w:val="24"/>
          <w:szCs w:val="24"/>
        </w:rPr>
        <w:t>7(</w:t>
      </w:r>
      <w:r w:rsidR="00606D06" w:rsidRPr="00942F9A">
        <w:rPr>
          <w:rFonts w:ascii="Times New Roman" w:hAnsi="Times New Roman" w:cs="Times New Roman"/>
          <w:sz w:val="24"/>
          <w:szCs w:val="24"/>
        </w:rPr>
        <w:t>2</w:t>
      </w:r>
      <w:r w:rsidR="006B49A6">
        <w:rPr>
          <w:rFonts w:ascii="Times New Roman" w:hAnsi="Times New Roman" w:cs="Times New Roman"/>
          <w:sz w:val="24"/>
          <w:szCs w:val="24"/>
        </w:rPr>
        <w:t>)</w:t>
      </w:r>
      <w:r w:rsidR="0029464E" w:rsidRPr="00942F9A">
        <w:rPr>
          <w:rFonts w:ascii="Times New Roman" w:hAnsi="Times New Roman" w:cs="Times New Roman"/>
          <w:sz w:val="24"/>
          <w:szCs w:val="24"/>
        </w:rPr>
        <w:t>(a)</w:t>
      </w:r>
      <w:r w:rsidR="00606D06" w:rsidRPr="00942F9A">
        <w:rPr>
          <w:rFonts w:ascii="Times New Roman" w:hAnsi="Times New Roman" w:cs="Times New Roman"/>
          <w:sz w:val="24"/>
          <w:szCs w:val="24"/>
        </w:rPr>
        <w:t xml:space="preserve"> sets out a list of eligible management activities for the purposes of the determination</w:t>
      </w:r>
      <w:r w:rsidR="000442DD" w:rsidRPr="00651848">
        <w:rPr>
          <w:rFonts w:ascii="Times New Roman" w:hAnsi="Times New Roman" w:cs="Times New Roman"/>
          <w:sz w:val="24"/>
          <w:szCs w:val="24"/>
        </w:rPr>
        <w:t>.</w:t>
      </w:r>
    </w:p>
    <w:p w14:paraId="4C9985D5" w14:textId="04E467AB" w:rsidR="00947177" w:rsidRPr="00942F9A" w:rsidRDefault="004F06AC" w:rsidP="00A06E14">
      <w:pPr>
        <w:rPr>
          <w:rFonts w:ascii="Times New Roman" w:hAnsi="Times New Roman" w:cs="Times New Roman"/>
          <w:sz w:val="24"/>
          <w:szCs w:val="24"/>
        </w:rPr>
      </w:pPr>
      <w:r w:rsidRPr="00651848">
        <w:rPr>
          <w:rFonts w:ascii="Times New Roman" w:hAnsi="Times New Roman" w:cs="Times New Roman"/>
          <w:sz w:val="24"/>
          <w:szCs w:val="24"/>
        </w:rPr>
        <w:t xml:space="preserve">Declaration as an eligible offsets project is dependent on implementing at least one of the </w:t>
      </w:r>
      <w:r w:rsidR="00947177">
        <w:rPr>
          <w:rFonts w:ascii="Times New Roman" w:hAnsi="Times New Roman" w:cs="Times New Roman"/>
          <w:sz w:val="24"/>
          <w:szCs w:val="24"/>
        </w:rPr>
        <w:t xml:space="preserve">eligible management activities listed in paragraph 7(2)(a). </w:t>
      </w:r>
      <w:r w:rsidR="00947177" w:rsidRPr="00942F9A">
        <w:rPr>
          <w:rFonts w:ascii="Times New Roman" w:hAnsi="Times New Roman" w:cs="Times New Roman"/>
          <w:sz w:val="24"/>
          <w:szCs w:val="24"/>
        </w:rPr>
        <w:t xml:space="preserve">The following should be noted about certain </w:t>
      </w:r>
      <w:r w:rsidR="00947177">
        <w:rPr>
          <w:rFonts w:ascii="Times New Roman" w:hAnsi="Times New Roman" w:cs="Times New Roman"/>
          <w:sz w:val="24"/>
          <w:szCs w:val="24"/>
        </w:rPr>
        <w:t>eligible management activities at the following subparagraphs</w:t>
      </w:r>
      <w:r w:rsidR="00947177" w:rsidRPr="00651848">
        <w:rPr>
          <w:rFonts w:ascii="Times New Roman" w:hAnsi="Times New Roman" w:cs="Times New Roman"/>
          <w:sz w:val="24"/>
          <w:szCs w:val="24"/>
        </w:rPr>
        <w:t>:</w:t>
      </w:r>
    </w:p>
    <w:p w14:paraId="7738AD80" w14:textId="151E941E" w:rsidR="000349A2" w:rsidRPr="00C9567B" w:rsidRDefault="00947177" w:rsidP="00A06E14">
      <w:pPr>
        <w:pStyle w:val="ListParagraph"/>
        <w:numPr>
          <w:ilvl w:val="0"/>
          <w:numId w:val="70"/>
        </w:numPr>
        <w:ind w:left="714" w:hanging="357"/>
        <w:contextualSpacing w:val="0"/>
        <w:rPr>
          <w:rFonts w:ascii="Times New Roman" w:hAnsi="Times New Roman" w:cs="Times New Roman"/>
          <w:sz w:val="24"/>
          <w:szCs w:val="24"/>
        </w:rPr>
      </w:pPr>
      <w:r w:rsidRPr="00A06E14">
        <w:rPr>
          <w:rFonts w:ascii="Times New Roman" w:hAnsi="Times New Roman" w:cs="Times New Roman"/>
          <w:sz w:val="24"/>
          <w:szCs w:val="24"/>
        </w:rPr>
        <w:t>7(2)(a)(iv)</w:t>
      </w:r>
      <w:r w:rsidR="00C95E9C" w:rsidRPr="00C95E9C">
        <w:rPr>
          <w:rFonts w:ascii="Times New Roman" w:hAnsi="Times New Roman"/>
          <w:sz w:val="24"/>
          <w:szCs w:val="24"/>
        </w:rPr>
        <w:t xml:space="preserve"> </w:t>
      </w:r>
      <w:r w:rsidR="00C95E9C">
        <w:rPr>
          <w:rFonts w:ascii="Times New Roman" w:hAnsi="Times New Roman"/>
          <w:sz w:val="24"/>
          <w:szCs w:val="24"/>
        </w:rPr>
        <w:t xml:space="preserve">New irrigation </w:t>
      </w:r>
      <w:r w:rsidR="00C95E9C" w:rsidRPr="002D6738">
        <w:rPr>
          <w:rFonts w:ascii="Times New Roman" w:hAnsi="Times New Roman"/>
          <w:sz w:val="24"/>
          <w:szCs w:val="24"/>
        </w:rPr>
        <w:t xml:space="preserve">has the potential to sequester soil carbon by increasing biomass </w:t>
      </w:r>
      <w:r w:rsidR="00C95E9C" w:rsidRPr="00D55BBB">
        <w:rPr>
          <w:rFonts w:ascii="Times New Roman" w:hAnsi="Times New Roman" w:cs="Times New Roman"/>
          <w:sz w:val="24"/>
          <w:szCs w:val="24"/>
        </w:rPr>
        <w:t xml:space="preserve">production. The determination requires that </w:t>
      </w:r>
      <w:r w:rsidR="00C9567B" w:rsidRPr="00D55BBB">
        <w:rPr>
          <w:rFonts w:ascii="Times New Roman" w:hAnsi="Times New Roman" w:cs="Times New Roman"/>
          <w:sz w:val="24"/>
          <w:szCs w:val="24"/>
        </w:rPr>
        <w:t>new irrigation</w:t>
      </w:r>
      <w:r w:rsidR="00404710" w:rsidRPr="00D55BBB">
        <w:rPr>
          <w:rFonts w:ascii="Times New Roman" w:hAnsi="Times New Roman" w:cs="Times New Roman"/>
          <w:sz w:val="24"/>
          <w:szCs w:val="24"/>
        </w:rPr>
        <w:t xml:space="preserve"> is </w:t>
      </w:r>
      <w:r w:rsidR="00C9567B" w:rsidRPr="00D55BBB">
        <w:rPr>
          <w:rFonts w:ascii="Times New Roman" w:hAnsi="Times New Roman" w:cs="Times New Roman"/>
          <w:sz w:val="24"/>
          <w:szCs w:val="24"/>
        </w:rPr>
        <w:t>sourced from efficiency savings from either improvements to o</w:t>
      </w:r>
      <w:r w:rsidR="00C95E9C" w:rsidRPr="00D55BBB">
        <w:rPr>
          <w:rFonts w:ascii="Times New Roman" w:hAnsi="Times New Roman" w:cs="Times New Roman"/>
          <w:sz w:val="24"/>
          <w:szCs w:val="24"/>
        </w:rPr>
        <w:t>n-farm</w:t>
      </w:r>
      <w:r w:rsidR="000549E4" w:rsidRPr="00D55BBB">
        <w:rPr>
          <w:rFonts w:ascii="Times New Roman" w:hAnsi="Times New Roman" w:cs="Times New Roman"/>
          <w:sz w:val="24"/>
          <w:szCs w:val="24"/>
        </w:rPr>
        <w:t xml:space="preserve"> infrastructure or</w:t>
      </w:r>
      <w:r w:rsidR="00C9567B" w:rsidRPr="00D55BBB">
        <w:rPr>
          <w:rFonts w:ascii="Times New Roman" w:hAnsi="Times New Roman" w:cs="Times New Roman"/>
          <w:sz w:val="24"/>
          <w:szCs w:val="24"/>
        </w:rPr>
        <w:t xml:space="preserve"> the efficiency of water</w:t>
      </w:r>
      <w:r w:rsidR="000549E4" w:rsidRPr="00D55BBB">
        <w:rPr>
          <w:rFonts w:ascii="Times New Roman" w:hAnsi="Times New Roman" w:cs="Times New Roman"/>
          <w:sz w:val="24"/>
          <w:szCs w:val="24"/>
        </w:rPr>
        <w:t xml:space="preserve"> </w:t>
      </w:r>
      <w:r w:rsidR="00C9567B" w:rsidRPr="00972864">
        <w:rPr>
          <w:rFonts w:ascii="Times New Roman" w:hAnsi="Times New Roman" w:cs="Times New Roman"/>
          <w:sz w:val="24"/>
          <w:szCs w:val="24"/>
        </w:rPr>
        <w:t>management practices</w:t>
      </w:r>
      <w:r w:rsidR="00C95E9C" w:rsidRPr="00D55BBB">
        <w:rPr>
          <w:rFonts w:ascii="Times New Roman" w:hAnsi="Times New Roman" w:cs="Times New Roman"/>
          <w:sz w:val="24"/>
          <w:szCs w:val="24"/>
        </w:rPr>
        <w:t>. This is because these sources of water</w:t>
      </w:r>
      <w:r w:rsidR="000549E4" w:rsidRPr="00D55BBB">
        <w:rPr>
          <w:rFonts w:ascii="Times New Roman" w:hAnsi="Times New Roman" w:cs="Times New Roman"/>
          <w:sz w:val="24"/>
          <w:szCs w:val="24"/>
        </w:rPr>
        <w:t xml:space="preserve"> sources</w:t>
      </w:r>
      <w:r w:rsidR="00C95E9C" w:rsidRPr="00D55BBB">
        <w:rPr>
          <w:rFonts w:ascii="Times New Roman" w:hAnsi="Times New Roman" w:cs="Times New Roman"/>
          <w:sz w:val="24"/>
          <w:szCs w:val="24"/>
        </w:rPr>
        <w:t xml:space="preserve"> are relatively easily accounted for and are less likely to lead to unintended environmental or economic impacts</w:t>
      </w:r>
      <w:r w:rsidR="000E057E" w:rsidRPr="00C9567B">
        <w:rPr>
          <w:rFonts w:ascii="Times New Roman" w:hAnsi="Times New Roman" w:cs="Times New Roman"/>
          <w:sz w:val="24"/>
          <w:szCs w:val="24"/>
        </w:rPr>
        <w:t>.</w:t>
      </w:r>
      <w:r w:rsidR="000549E4" w:rsidRPr="00C9567B">
        <w:rPr>
          <w:rFonts w:ascii="Times New Roman" w:hAnsi="Times New Roman" w:cs="Times New Roman"/>
          <w:sz w:val="24"/>
          <w:szCs w:val="24"/>
        </w:rPr>
        <w:t xml:space="preserve"> </w:t>
      </w:r>
    </w:p>
    <w:p w14:paraId="216DA15B" w14:textId="4BAA69F4" w:rsidR="000349A2" w:rsidRPr="00A06E14" w:rsidRDefault="00947177" w:rsidP="00A06E14">
      <w:pPr>
        <w:pStyle w:val="ListParagraph"/>
        <w:numPr>
          <w:ilvl w:val="0"/>
          <w:numId w:val="70"/>
        </w:numPr>
        <w:ind w:left="714" w:hanging="357"/>
        <w:contextualSpacing w:val="0"/>
        <w:rPr>
          <w:rFonts w:ascii="Times New Roman" w:hAnsi="Times New Roman" w:cs="Times New Roman"/>
          <w:sz w:val="24"/>
          <w:szCs w:val="24"/>
        </w:rPr>
      </w:pPr>
      <w:r w:rsidRPr="001C44CC">
        <w:rPr>
          <w:rFonts w:ascii="Times New Roman" w:hAnsi="Times New Roman" w:cs="Times New Roman"/>
          <w:sz w:val="24"/>
          <w:szCs w:val="24"/>
        </w:rPr>
        <w:t>7(2)(a)(v)</w:t>
      </w:r>
      <w:r w:rsidRPr="00A06E14">
        <w:rPr>
          <w:rFonts w:ascii="Times New Roman" w:hAnsi="Times New Roman" w:cs="Times New Roman"/>
          <w:sz w:val="24"/>
          <w:szCs w:val="24"/>
        </w:rPr>
        <w:t xml:space="preserve"> </w:t>
      </w:r>
      <w:r w:rsidR="000349A2" w:rsidRPr="00A06E14">
        <w:rPr>
          <w:rFonts w:ascii="Times New Roman" w:hAnsi="Times New Roman" w:cs="Times New Roman"/>
          <w:sz w:val="24"/>
          <w:szCs w:val="24"/>
        </w:rPr>
        <w:t xml:space="preserve">Re-establishing </w:t>
      </w:r>
      <w:r w:rsidR="00F81C11" w:rsidRPr="00A06E14">
        <w:rPr>
          <w:rFonts w:ascii="Times New Roman" w:hAnsi="Times New Roman" w:cs="Times New Roman"/>
          <w:sz w:val="24"/>
          <w:szCs w:val="24"/>
        </w:rPr>
        <w:t xml:space="preserve">or rejuvenating </w:t>
      </w:r>
      <w:r w:rsidR="000349A2" w:rsidRPr="00A06E14">
        <w:rPr>
          <w:rFonts w:ascii="Times New Roman" w:hAnsi="Times New Roman" w:cs="Times New Roman"/>
          <w:sz w:val="24"/>
          <w:szCs w:val="24"/>
        </w:rPr>
        <w:t>a pasture by seeding</w:t>
      </w:r>
      <w:r w:rsidR="00E26FB6" w:rsidRPr="00A06E14">
        <w:rPr>
          <w:rFonts w:ascii="Times New Roman" w:hAnsi="Times New Roman" w:cs="Times New Roman"/>
          <w:sz w:val="24"/>
          <w:szCs w:val="24"/>
        </w:rPr>
        <w:t>.</w:t>
      </w:r>
      <w:r w:rsidR="00950A64" w:rsidRPr="00A06E14">
        <w:rPr>
          <w:rFonts w:ascii="Times New Roman" w:hAnsi="Times New Roman" w:cs="Times New Roman"/>
          <w:sz w:val="24"/>
          <w:szCs w:val="24"/>
        </w:rPr>
        <w:t xml:space="preserve"> </w:t>
      </w:r>
      <w:r w:rsidR="00E26FB6" w:rsidRPr="00A06E14">
        <w:rPr>
          <w:rFonts w:ascii="Times New Roman" w:hAnsi="Times New Roman" w:cs="Times New Roman"/>
          <w:sz w:val="24"/>
          <w:szCs w:val="24"/>
        </w:rPr>
        <w:t>This process</w:t>
      </w:r>
      <w:r w:rsidR="00950A64" w:rsidRPr="00A06E14">
        <w:rPr>
          <w:rFonts w:ascii="Times New Roman" w:hAnsi="Times New Roman" w:cs="Times New Roman"/>
          <w:sz w:val="24"/>
          <w:szCs w:val="24"/>
        </w:rPr>
        <w:t xml:space="preserve"> </w:t>
      </w:r>
      <w:r w:rsidR="007562D6" w:rsidRPr="00A06E14">
        <w:rPr>
          <w:rFonts w:ascii="Times New Roman" w:hAnsi="Times New Roman" w:cs="Times New Roman"/>
          <w:sz w:val="24"/>
          <w:szCs w:val="24"/>
        </w:rPr>
        <w:t xml:space="preserve">may </w:t>
      </w:r>
      <w:r w:rsidR="00950A64" w:rsidRPr="00A06E14">
        <w:rPr>
          <w:rFonts w:ascii="Times New Roman" w:hAnsi="Times New Roman" w:cs="Times New Roman"/>
          <w:sz w:val="24"/>
          <w:szCs w:val="24"/>
        </w:rPr>
        <w:t>aim to improve existing areas of pasture by</w:t>
      </w:r>
      <w:r w:rsidR="007562D6" w:rsidRPr="00A06E14">
        <w:rPr>
          <w:rFonts w:ascii="Times New Roman" w:hAnsi="Times New Roman" w:cs="Times New Roman"/>
          <w:sz w:val="24"/>
          <w:szCs w:val="24"/>
        </w:rPr>
        <w:t xml:space="preserve"> activities that include, but </w:t>
      </w:r>
      <w:r w:rsidR="00AB4D5B" w:rsidRPr="00A06E14">
        <w:rPr>
          <w:rFonts w:ascii="Times New Roman" w:hAnsi="Times New Roman" w:cs="Times New Roman"/>
          <w:sz w:val="24"/>
          <w:szCs w:val="24"/>
        </w:rPr>
        <w:t xml:space="preserve">are </w:t>
      </w:r>
      <w:r w:rsidR="007562D6" w:rsidRPr="00A06E14">
        <w:rPr>
          <w:rFonts w:ascii="Times New Roman" w:hAnsi="Times New Roman" w:cs="Times New Roman"/>
          <w:sz w:val="24"/>
          <w:szCs w:val="24"/>
        </w:rPr>
        <w:t>not limited to, attempting to increase</w:t>
      </w:r>
      <w:r w:rsidR="00950A64" w:rsidRPr="00A06E14">
        <w:rPr>
          <w:rFonts w:ascii="Times New Roman" w:hAnsi="Times New Roman" w:cs="Times New Roman"/>
          <w:sz w:val="24"/>
          <w:szCs w:val="24"/>
        </w:rPr>
        <w:t xml:space="preserve"> ground cover, diversity of species types</w:t>
      </w:r>
      <w:r w:rsidR="007562D6" w:rsidRPr="00A06E14">
        <w:rPr>
          <w:rFonts w:ascii="Times New Roman" w:hAnsi="Times New Roman" w:cs="Times New Roman"/>
          <w:sz w:val="24"/>
          <w:szCs w:val="24"/>
        </w:rPr>
        <w:t xml:space="preserve"> or establishing species with complementary </w:t>
      </w:r>
      <w:r w:rsidR="00950A64" w:rsidRPr="00A06E14">
        <w:rPr>
          <w:rFonts w:ascii="Times New Roman" w:hAnsi="Times New Roman" w:cs="Times New Roman"/>
          <w:sz w:val="24"/>
          <w:szCs w:val="24"/>
        </w:rPr>
        <w:t>seasonal and growth phases. Re-establishing or rejuvenating a pasture could i</w:t>
      </w:r>
      <w:r w:rsidR="00E26FB6" w:rsidRPr="00A06E14">
        <w:rPr>
          <w:rFonts w:ascii="Times New Roman" w:hAnsi="Times New Roman" w:cs="Times New Roman"/>
          <w:sz w:val="24"/>
          <w:szCs w:val="24"/>
        </w:rPr>
        <w:t xml:space="preserve">nvolve </w:t>
      </w:r>
      <w:r w:rsidR="00950A64" w:rsidRPr="00A06E14">
        <w:rPr>
          <w:rFonts w:ascii="Times New Roman" w:hAnsi="Times New Roman" w:cs="Times New Roman"/>
          <w:sz w:val="24"/>
          <w:szCs w:val="24"/>
        </w:rPr>
        <w:t xml:space="preserve">pasture cropping, where planting of different </w:t>
      </w:r>
      <w:r w:rsidR="007562D6" w:rsidRPr="00A06E14">
        <w:rPr>
          <w:rFonts w:ascii="Times New Roman" w:hAnsi="Times New Roman" w:cs="Times New Roman"/>
          <w:sz w:val="24"/>
          <w:szCs w:val="24"/>
        </w:rPr>
        <w:t>plant</w:t>
      </w:r>
      <w:r w:rsidR="00950A64" w:rsidRPr="00A06E14">
        <w:rPr>
          <w:rFonts w:ascii="Times New Roman" w:hAnsi="Times New Roman" w:cs="Times New Roman"/>
          <w:sz w:val="24"/>
          <w:szCs w:val="24"/>
        </w:rPr>
        <w:t xml:space="preserve"> types, such as cereals, sub-clover and rye</w:t>
      </w:r>
      <w:r w:rsidR="007562D6" w:rsidRPr="00A06E14">
        <w:rPr>
          <w:rFonts w:ascii="Times New Roman" w:hAnsi="Times New Roman" w:cs="Times New Roman"/>
          <w:sz w:val="24"/>
          <w:szCs w:val="24"/>
        </w:rPr>
        <w:t xml:space="preserve"> </w:t>
      </w:r>
      <w:r w:rsidR="00950A64" w:rsidRPr="00A06E14">
        <w:rPr>
          <w:rFonts w:ascii="Times New Roman" w:hAnsi="Times New Roman" w:cs="Times New Roman"/>
          <w:sz w:val="24"/>
          <w:szCs w:val="24"/>
        </w:rPr>
        <w:t>grasses, may complement</w:t>
      </w:r>
      <w:r w:rsidR="007562D6" w:rsidRPr="00A06E14">
        <w:rPr>
          <w:rFonts w:ascii="Times New Roman" w:hAnsi="Times New Roman" w:cs="Times New Roman"/>
          <w:sz w:val="24"/>
          <w:szCs w:val="24"/>
        </w:rPr>
        <w:t xml:space="preserve"> different</w:t>
      </w:r>
      <w:r w:rsidR="00950A64" w:rsidRPr="00A06E14">
        <w:rPr>
          <w:rFonts w:ascii="Times New Roman" w:hAnsi="Times New Roman" w:cs="Times New Roman"/>
          <w:sz w:val="24"/>
          <w:szCs w:val="24"/>
        </w:rPr>
        <w:t xml:space="preserve"> seasonal growth patterns</w:t>
      </w:r>
      <w:r w:rsidR="007562D6" w:rsidRPr="00A06E14">
        <w:rPr>
          <w:rFonts w:ascii="Times New Roman" w:hAnsi="Times New Roman" w:cs="Times New Roman"/>
          <w:sz w:val="24"/>
          <w:szCs w:val="24"/>
        </w:rPr>
        <w:t xml:space="preserve"> and improve productivity</w:t>
      </w:r>
      <w:r w:rsidR="00950A64" w:rsidRPr="00A06E14">
        <w:rPr>
          <w:rFonts w:ascii="Times New Roman" w:hAnsi="Times New Roman" w:cs="Times New Roman"/>
          <w:sz w:val="24"/>
          <w:szCs w:val="24"/>
        </w:rPr>
        <w:t xml:space="preserve">. </w:t>
      </w:r>
    </w:p>
    <w:p w14:paraId="43D6EE1E" w14:textId="338CD7CD" w:rsidR="000349A2" w:rsidRPr="00A06E14" w:rsidRDefault="00947177" w:rsidP="00A06E14">
      <w:pPr>
        <w:pStyle w:val="ListParagraph"/>
        <w:numPr>
          <w:ilvl w:val="0"/>
          <w:numId w:val="70"/>
        </w:numPr>
        <w:ind w:left="714" w:hanging="357"/>
        <w:contextualSpacing w:val="0"/>
        <w:rPr>
          <w:rFonts w:ascii="Times New Roman" w:hAnsi="Times New Roman" w:cs="Times New Roman"/>
          <w:sz w:val="24"/>
          <w:szCs w:val="24"/>
        </w:rPr>
      </w:pPr>
      <w:r w:rsidRPr="001C44CC">
        <w:rPr>
          <w:rFonts w:ascii="Times New Roman" w:hAnsi="Times New Roman" w:cs="Times New Roman"/>
          <w:sz w:val="24"/>
          <w:szCs w:val="24"/>
        </w:rPr>
        <w:t xml:space="preserve">7(2)(a)(x) </w:t>
      </w:r>
      <w:r w:rsidR="000349A2" w:rsidRPr="00A06E14">
        <w:rPr>
          <w:rFonts w:ascii="Times New Roman" w:hAnsi="Times New Roman" w:cs="Times New Roman"/>
          <w:sz w:val="24"/>
          <w:szCs w:val="24"/>
        </w:rPr>
        <w:t>Modifying landscape or landform features to remediate land</w:t>
      </w:r>
      <w:r w:rsidR="00325EDF" w:rsidRPr="00A06E14">
        <w:rPr>
          <w:rFonts w:ascii="Times New Roman" w:hAnsi="Times New Roman" w:cs="Times New Roman"/>
          <w:sz w:val="24"/>
          <w:szCs w:val="24"/>
        </w:rPr>
        <w:t>. For example this would include undertaking water ponding.</w:t>
      </w:r>
    </w:p>
    <w:p w14:paraId="20754D44" w14:textId="370F2467" w:rsidR="007A5830" w:rsidRPr="00A06E14" w:rsidRDefault="00947177" w:rsidP="00A06E14">
      <w:pPr>
        <w:pStyle w:val="ListParagraph"/>
        <w:numPr>
          <w:ilvl w:val="0"/>
          <w:numId w:val="70"/>
        </w:numPr>
        <w:ind w:left="714" w:hanging="357"/>
        <w:contextualSpacing w:val="0"/>
        <w:rPr>
          <w:rFonts w:ascii="Times New Roman" w:hAnsi="Times New Roman" w:cs="Times New Roman"/>
          <w:sz w:val="24"/>
          <w:szCs w:val="24"/>
        </w:rPr>
      </w:pPr>
      <w:r w:rsidRPr="001C44CC">
        <w:rPr>
          <w:rFonts w:ascii="Times New Roman" w:hAnsi="Times New Roman" w:cs="Times New Roman"/>
          <w:sz w:val="24"/>
          <w:szCs w:val="24"/>
        </w:rPr>
        <w:t xml:space="preserve">7(2)(a)(xi) </w:t>
      </w:r>
      <w:r w:rsidR="007A5830" w:rsidRPr="00A06E14">
        <w:rPr>
          <w:rFonts w:ascii="Times New Roman" w:hAnsi="Times New Roman" w:cs="Times New Roman"/>
          <w:sz w:val="24"/>
          <w:szCs w:val="24"/>
        </w:rPr>
        <w:t xml:space="preserve">Using mechanical means to add </w:t>
      </w:r>
      <w:r w:rsidR="00EF3F41">
        <w:rPr>
          <w:rFonts w:ascii="Times New Roman" w:hAnsi="Times New Roman" w:cs="Times New Roman"/>
          <w:sz w:val="24"/>
          <w:szCs w:val="24"/>
        </w:rPr>
        <w:t xml:space="preserve">soil to, </w:t>
      </w:r>
      <w:r w:rsidR="007A5830" w:rsidRPr="00A06E14">
        <w:rPr>
          <w:rFonts w:ascii="Times New Roman" w:hAnsi="Times New Roman" w:cs="Times New Roman"/>
          <w:sz w:val="24"/>
          <w:szCs w:val="24"/>
        </w:rPr>
        <w:t>or redistribute soil through the soil profile.</w:t>
      </w:r>
      <w:r w:rsidR="00325EDF" w:rsidRPr="00A06E14">
        <w:rPr>
          <w:rFonts w:ascii="Times New Roman" w:hAnsi="Times New Roman" w:cs="Times New Roman"/>
          <w:sz w:val="24"/>
          <w:szCs w:val="24"/>
        </w:rPr>
        <w:t xml:space="preserve"> This includes activities such as clay spreading and clay delving. </w:t>
      </w:r>
    </w:p>
    <w:p w14:paraId="7B98A764" w14:textId="0DBFA088" w:rsidR="009A0B16" w:rsidRDefault="004F06AC" w:rsidP="00CC32E9">
      <w:pPr>
        <w:rPr>
          <w:rFonts w:ascii="Times New Roman" w:hAnsi="Times New Roman" w:cs="Times New Roman"/>
          <w:sz w:val="24"/>
          <w:szCs w:val="24"/>
        </w:rPr>
      </w:pPr>
      <w:r w:rsidRPr="00651848">
        <w:rPr>
          <w:rFonts w:ascii="Times New Roman" w:hAnsi="Times New Roman" w:cs="Times New Roman"/>
          <w:sz w:val="24"/>
          <w:szCs w:val="24"/>
        </w:rPr>
        <w:t xml:space="preserve">Proponents may implement other land management activities, provided they are not covered </w:t>
      </w:r>
      <w:r w:rsidR="00AB4D5B">
        <w:rPr>
          <w:rFonts w:ascii="Times New Roman" w:hAnsi="Times New Roman" w:cs="Times New Roman"/>
          <w:sz w:val="24"/>
          <w:szCs w:val="24"/>
        </w:rPr>
        <w:t xml:space="preserve">in </w:t>
      </w:r>
      <w:r w:rsidRPr="00651848">
        <w:rPr>
          <w:rFonts w:ascii="Times New Roman" w:hAnsi="Times New Roman" w:cs="Times New Roman"/>
          <w:sz w:val="24"/>
          <w:szCs w:val="24"/>
        </w:rPr>
        <w:t>section 11</w:t>
      </w:r>
      <w:r w:rsidR="008C45F7" w:rsidRPr="00651848">
        <w:rPr>
          <w:rFonts w:ascii="Times New Roman" w:hAnsi="Times New Roman" w:cs="Times New Roman"/>
          <w:sz w:val="24"/>
          <w:szCs w:val="24"/>
        </w:rPr>
        <w:t xml:space="preserve"> </w:t>
      </w:r>
      <w:r w:rsidR="00EF3F41">
        <w:rPr>
          <w:rFonts w:ascii="Times New Roman" w:hAnsi="Times New Roman" w:cs="Times New Roman"/>
          <w:sz w:val="24"/>
          <w:szCs w:val="24"/>
        </w:rPr>
        <w:t xml:space="preserve">and </w:t>
      </w:r>
      <w:r w:rsidRPr="00651848">
        <w:rPr>
          <w:rFonts w:ascii="Times New Roman" w:hAnsi="Times New Roman" w:cs="Times New Roman"/>
          <w:sz w:val="24"/>
          <w:szCs w:val="24"/>
        </w:rPr>
        <w:t xml:space="preserve">on </w:t>
      </w:r>
      <w:r w:rsidR="00EF3F41">
        <w:rPr>
          <w:rFonts w:ascii="Times New Roman" w:hAnsi="Times New Roman" w:cs="Times New Roman"/>
          <w:sz w:val="24"/>
          <w:szCs w:val="24"/>
        </w:rPr>
        <w:t xml:space="preserve">the </w:t>
      </w:r>
      <w:r w:rsidRPr="00651848">
        <w:rPr>
          <w:rFonts w:ascii="Times New Roman" w:hAnsi="Times New Roman" w:cs="Times New Roman"/>
          <w:sz w:val="24"/>
          <w:szCs w:val="24"/>
        </w:rPr>
        <w:t xml:space="preserve">condition that they are carried out in accordance with the criteria defined in section 12 of the determination. This provides proponents with the flexibility to respond to market forces, participate in the Emissions Reduction Fund and continue to make land management decisions enabling them </w:t>
      </w:r>
      <w:r w:rsidR="00CC32E9" w:rsidRPr="00651848">
        <w:rPr>
          <w:rFonts w:ascii="Times New Roman" w:hAnsi="Times New Roman" w:cs="Times New Roman"/>
          <w:sz w:val="24"/>
          <w:szCs w:val="24"/>
        </w:rPr>
        <w:t>to meet their broader business objectives.</w:t>
      </w:r>
      <w:r w:rsidR="00352390" w:rsidRPr="00651848">
        <w:rPr>
          <w:rFonts w:ascii="Times New Roman" w:hAnsi="Times New Roman" w:cs="Times New Roman"/>
          <w:sz w:val="24"/>
          <w:szCs w:val="24"/>
        </w:rPr>
        <w:t xml:space="preserve"> </w:t>
      </w:r>
    </w:p>
    <w:p w14:paraId="6CC32A58" w14:textId="77777777" w:rsidR="007C1E82" w:rsidRDefault="006B49A6" w:rsidP="00942F9A">
      <w:pPr>
        <w:rPr>
          <w:rFonts w:ascii="Times New Roman" w:hAnsi="Times New Roman" w:cs="Times New Roman"/>
          <w:sz w:val="24"/>
          <w:szCs w:val="24"/>
        </w:rPr>
      </w:pPr>
      <w:r>
        <w:rPr>
          <w:rFonts w:ascii="Times New Roman" w:hAnsi="Times New Roman" w:cs="Times New Roman"/>
          <w:sz w:val="24"/>
          <w:szCs w:val="24"/>
        </w:rPr>
        <w:t>Paragraph</w:t>
      </w:r>
      <w:r w:rsidRPr="00942F9A">
        <w:rPr>
          <w:rFonts w:ascii="Times New Roman" w:hAnsi="Times New Roman" w:cs="Times New Roman"/>
          <w:sz w:val="24"/>
          <w:szCs w:val="24"/>
        </w:rPr>
        <w:t xml:space="preserve"> </w:t>
      </w:r>
      <w:r w:rsidR="00372D27">
        <w:rPr>
          <w:rFonts w:ascii="Times New Roman" w:hAnsi="Times New Roman" w:cs="Times New Roman"/>
          <w:sz w:val="24"/>
          <w:szCs w:val="24"/>
        </w:rPr>
        <w:t>7</w:t>
      </w:r>
      <w:r w:rsidR="000349A2" w:rsidRPr="00942F9A">
        <w:rPr>
          <w:rFonts w:ascii="Times New Roman" w:hAnsi="Times New Roman" w:cs="Times New Roman"/>
          <w:sz w:val="24"/>
          <w:szCs w:val="24"/>
        </w:rPr>
        <w:t xml:space="preserve">(2)(b) </w:t>
      </w:r>
      <w:r w:rsidR="00A20CA9" w:rsidRPr="00651848">
        <w:rPr>
          <w:rFonts w:ascii="Times New Roman" w:hAnsi="Times New Roman" w:cs="Times New Roman"/>
          <w:sz w:val="24"/>
          <w:szCs w:val="24"/>
        </w:rPr>
        <w:t xml:space="preserve">means that for an eligible management activity to support project registration it must </w:t>
      </w:r>
      <w:r w:rsidR="00AB4D5B">
        <w:rPr>
          <w:rFonts w:ascii="Times New Roman" w:hAnsi="Times New Roman" w:cs="Times New Roman"/>
          <w:sz w:val="24"/>
          <w:szCs w:val="24"/>
        </w:rPr>
        <w:t xml:space="preserve">be </w:t>
      </w:r>
      <w:r w:rsidR="00CC32E9" w:rsidRPr="00651848">
        <w:rPr>
          <w:rFonts w:ascii="Times New Roman" w:hAnsi="Times New Roman" w:cs="Times New Roman"/>
          <w:sz w:val="24"/>
          <w:szCs w:val="24"/>
        </w:rPr>
        <w:t>demonstrated</w:t>
      </w:r>
      <w:r w:rsidR="00A20CA9" w:rsidRPr="00651848">
        <w:rPr>
          <w:rFonts w:ascii="Times New Roman" w:hAnsi="Times New Roman" w:cs="Times New Roman"/>
          <w:sz w:val="24"/>
          <w:szCs w:val="24"/>
        </w:rPr>
        <w:t xml:space="preserve"> </w:t>
      </w:r>
      <w:r w:rsidR="000349A2" w:rsidRPr="00942F9A">
        <w:rPr>
          <w:rFonts w:ascii="Times New Roman" w:hAnsi="Times New Roman" w:cs="Times New Roman"/>
          <w:sz w:val="24"/>
          <w:szCs w:val="24"/>
        </w:rPr>
        <w:t xml:space="preserve">that the activity </w:t>
      </w:r>
      <w:r w:rsidR="00CC32E9" w:rsidRPr="00651848">
        <w:rPr>
          <w:rFonts w:ascii="Times New Roman" w:hAnsi="Times New Roman" w:cs="Times New Roman"/>
          <w:sz w:val="24"/>
          <w:szCs w:val="24"/>
        </w:rPr>
        <w:t>is a new activity or materially different from the equivalent land management activity conducted during the baseline period and can reasonably be expected to sequester carbon.</w:t>
      </w:r>
      <w:r w:rsidR="007723E2">
        <w:rPr>
          <w:rFonts w:ascii="Times New Roman" w:hAnsi="Times New Roman" w:cs="Times New Roman"/>
          <w:sz w:val="24"/>
          <w:szCs w:val="24"/>
        </w:rPr>
        <w:t xml:space="preserve"> Equivalent land management activity for the purpose of this paragraph means a land management activity with the same production output. For example, if there are cropping and pasture phases in the baseline period, in both phases during the project period, a</w:t>
      </w:r>
      <w:r w:rsidR="00067E2B">
        <w:rPr>
          <w:rFonts w:ascii="Times New Roman" w:hAnsi="Times New Roman" w:cs="Times New Roman"/>
          <w:sz w:val="24"/>
          <w:szCs w:val="24"/>
        </w:rPr>
        <w:t xml:space="preserve"> new, eligible</w:t>
      </w:r>
      <w:r w:rsidR="007723E2">
        <w:rPr>
          <w:rFonts w:ascii="Times New Roman" w:hAnsi="Times New Roman" w:cs="Times New Roman"/>
          <w:sz w:val="24"/>
          <w:szCs w:val="24"/>
        </w:rPr>
        <w:t xml:space="preserve"> management activity </w:t>
      </w:r>
      <w:r w:rsidR="00C95786">
        <w:rPr>
          <w:rFonts w:ascii="Times New Roman" w:hAnsi="Times New Roman" w:cs="Times New Roman"/>
          <w:sz w:val="24"/>
          <w:szCs w:val="24"/>
        </w:rPr>
        <w:t>must</w:t>
      </w:r>
      <w:r w:rsidR="007723E2">
        <w:rPr>
          <w:rFonts w:ascii="Times New Roman" w:hAnsi="Times New Roman" w:cs="Times New Roman"/>
          <w:sz w:val="24"/>
          <w:szCs w:val="24"/>
        </w:rPr>
        <w:t xml:space="preserve"> be undertaken</w:t>
      </w:r>
      <w:r w:rsidR="00067E2B">
        <w:rPr>
          <w:rFonts w:ascii="Times New Roman" w:hAnsi="Times New Roman" w:cs="Times New Roman"/>
          <w:sz w:val="24"/>
          <w:szCs w:val="24"/>
        </w:rPr>
        <w:t>.</w:t>
      </w:r>
      <w:r w:rsidR="009A0B16">
        <w:rPr>
          <w:rFonts w:ascii="Times New Roman" w:hAnsi="Times New Roman" w:cs="Times New Roman"/>
          <w:sz w:val="24"/>
          <w:szCs w:val="24"/>
        </w:rPr>
        <w:t xml:space="preserve"> </w:t>
      </w:r>
    </w:p>
    <w:p w14:paraId="454AC280" w14:textId="5588DBE6" w:rsidR="00C05D54" w:rsidRPr="00942F9A" w:rsidRDefault="007562D6" w:rsidP="00942F9A">
      <w:pPr>
        <w:rPr>
          <w:rFonts w:ascii="Times New Roman" w:hAnsi="Times New Roman" w:cs="Times New Roman"/>
          <w:color w:val="000000" w:themeColor="text1"/>
          <w:sz w:val="24"/>
          <w:szCs w:val="24"/>
        </w:rPr>
      </w:pPr>
      <w:r w:rsidRPr="00942F9A">
        <w:rPr>
          <w:rFonts w:ascii="Times New Roman" w:hAnsi="Times New Roman" w:cs="Times New Roman"/>
          <w:sz w:val="24"/>
          <w:szCs w:val="24"/>
        </w:rPr>
        <w:t xml:space="preserve">Evidence </w:t>
      </w:r>
      <w:r w:rsidR="001D5B20" w:rsidRPr="00651848">
        <w:rPr>
          <w:rFonts w:ascii="Times New Roman" w:hAnsi="Times New Roman" w:cs="Times New Roman"/>
          <w:sz w:val="24"/>
          <w:szCs w:val="24"/>
        </w:rPr>
        <w:t xml:space="preserve">to </w:t>
      </w:r>
      <w:r w:rsidR="000A17DD" w:rsidRPr="00651848">
        <w:rPr>
          <w:rFonts w:ascii="Times New Roman" w:hAnsi="Times New Roman" w:cs="Times New Roman"/>
          <w:sz w:val="24"/>
          <w:szCs w:val="24"/>
        </w:rPr>
        <w:t>demonstrate</w:t>
      </w:r>
      <w:r w:rsidR="001D5B20" w:rsidRPr="00651848">
        <w:rPr>
          <w:rFonts w:ascii="Times New Roman" w:hAnsi="Times New Roman" w:cs="Times New Roman"/>
          <w:sz w:val="24"/>
          <w:szCs w:val="24"/>
        </w:rPr>
        <w:t xml:space="preserve"> material difference </w:t>
      </w:r>
      <w:r w:rsidR="000A17DD" w:rsidRPr="00651848">
        <w:rPr>
          <w:rFonts w:ascii="Times New Roman" w:hAnsi="Times New Roman" w:cs="Times New Roman"/>
          <w:sz w:val="24"/>
          <w:szCs w:val="24"/>
        </w:rPr>
        <w:t>for</w:t>
      </w:r>
      <w:r w:rsidR="001D5B20" w:rsidRPr="00651848">
        <w:rPr>
          <w:rFonts w:ascii="Times New Roman" w:hAnsi="Times New Roman" w:cs="Times New Roman"/>
          <w:sz w:val="24"/>
          <w:szCs w:val="24"/>
        </w:rPr>
        <w:t xml:space="preserve"> a specified activity</w:t>
      </w:r>
      <w:r w:rsidRPr="00651848">
        <w:rPr>
          <w:rFonts w:ascii="Times New Roman" w:hAnsi="Times New Roman" w:cs="Times New Roman"/>
          <w:sz w:val="24"/>
          <w:szCs w:val="24"/>
        </w:rPr>
        <w:t xml:space="preserve"> </w:t>
      </w:r>
      <w:r w:rsidRPr="00942F9A">
        <w:rPr>
          <w:rFonts w:ascii="Times New Roman" w:hAnsi="Times New Roman" w:cs="Times New Roman"/>
          <w:sz w:val="24"/>
          <w:szCs w:val="24"/>
        </w:rPr>
        <w:t>may include inv</w:t>
      </w:r>
      <w:r w:rsidR="00C05D54" w:rsidRPr="00942F9A">
        <w:rPr>
          <w:rFonts w:ascii="Times New Roman" w:hAnsi="Times New Roman" w:cs="Times New Roman"/>
          <w:sz w:val="24"/>
          <w:szCs w:val="24"/>
        </w:rPr>
        <w:t xml:space="preserve">oices, log-books, </w:t>
      </w:r>
      <w:r w:rsidR="00C05D54" w:rsidRPr="00942F9A">
        <w:rPr>
          <w:rFonts w:ascii="Times New Roman" w:hAnsi="Times New Roman" w:cs="Times New Roman"/>
          <w:color w:val="000000" w:themeColor="text1"/>
          <w:sz w:val="24"/>
          <w:szCs w:val="24"/>
        </w:rPr>
        <w:t>contractual arrangements or other industry standard practices</w:t>
      </w:r>
      <w:r w:rsidR="00067E2B">
        <w:rPr>
          <w:rFonts w:ascii="Times New Roman" w:hAnsi="Times New Roman" w:cs="Times New Roman"/>
          <w:color w:val="000000" w:themeColor="text1"/>
          <w:sz w:val="24"/>
          <w:szCs w:val="24"/>
        </w:rPr>
        <w:t xml:space="preserve"> f</w:t>
      </w:r>
      <w:r w:rsidR="007C1E82">
        <w:rPr>
          <w:rFonts w:ascii="Times New Roman" w:hAnsi="Times New Roman" w:cs="Times New Roman"/>
          <w:color w:val="000000" w:themeColor="text1"/>
          <w:sz w:val="24"/>
          <w:szCs w:val="24"/>
        </w:rPr>
        <w:t xml:space="preserve">or both </w:t>
      </w:r>
      <w:r w:rsidR="00067E2B">
        <w:rPr>
          <w:rFonts w:ascii="Times New Roman" w:hAnsi="Times New Roman" w:cs="Times New Roman"/>
          <w:color w:val="000000" w:themeColor="text1"/>
          <w:sz w:val="24"/>
          <w:szCs w:val="24"/>
        </w:rPr>
        <w:t>the baseline period and the project period</w:t>
      </w:r>
      <w:r w:rsidR="00C05D54" w:rsidRPr="00942F9A">
        <w:rPr>
          <w:rFonts w:ascii="Times New Roman" w:hAnsi="Times New Roman" w:cs="Times New Roman"/>
          <w:color w:val="000000" w:themeColor="text1"/>
          <w:sz w:val="24"/>
          <w:szCs w:val="24"/>
        </w:rPr>
        <w:t>.</w:t>
      </w:r>
    </w:p>
    <w:p w14:paraId="7A4C2A76" w14:textId="05CCE2EF" w:rsidR="00691A5D" w:rsidRPr="00651848" w:rsidRDefault="00691A5D" w:rsidP="00691A5D">
      <w:pPr>
        <w:rPr>
          <w:rFonts w:ascii="Times New Roman" w:hAnsi="Times New Roman" w:cs="Times New Roman"/>
          <w:sz w:val="24"/>
          <w:szCs w:val="24"/>
        </w:rPr>
      </w:pPr>
      <w:r w:rsidRPr="00651848">
        <w:rPr>
          <w:rFonts w:ascii="Times New Roman" w:hAnsi="Times New Roman" w:cs="Times New Roman"/>
          <w:sz w:val="24"/>
          <w:szCs w:val="24"/>
        </w:rPr>
        <w:t xml:space="preserve">The list of eligible management activities in </w:t>
      </w:r>
      <w:r w:rsidR="006B49A6">
        <w:rPr>
          <w:rFonts w:ascii="Times New Roman" w:hAnsi="Times New Roman" w:cs="Times New Roman"/>
          <w:sz w:val="24"/>
          <w:szCs w:val="24"/>
        </w:rPr>
        <w:t>paragraph</w:t>
      </w:r>
      <w:r w:rsidRPr="00651848">
        <w:rPr>
          <w:rFonts w:ascii="Times New Roman" w:hAnsi="Times New Roman" w:cs="Times New Roman"/>
          <w:sz w:val="24"/>
          <w:szCs w:val="24"/>
        </w:rPr>
        <w:t xml:space="preserve"> 7(2)(a) are </w:t>
      </w:r>
      <w:r>
        <w:rPr>
          <w:rFonts w:ascii="Times New Roman" w:hAnsi="Times New Roman" w:cs="Times New Roman"/>
          <w:sz w:val="24"/>
          <w:szCs w:val="24"/>
        </w:rPr>
        <w:t xml:space="preserve">an </w:t>
      </w:r>
      <w:r w:rsidRPr="00651848">
        <w:rPr>
          <w:rFonts w:ascii="Times New Roman" w:hAnsi="Times New Roman" w:cs="Times New Roman"/>
          <w:sz w:val="24"/>
          <w:szCs w:val="24"/>
        </w:rPr>
        <w:t>indicative</w:t>
      </w:r>
      <w:r>
        <w:rPr>
          <w:rFonts w:ascii="Times New Roman" w:hAnsi="Times New Roman" w:cs="Times New Roman"/>
          <w:sz w:val="24"/>
          <w:szCs w:val="24"/>
        </w:rPr>
        <w:t xml:space="preserve"> list of activities that </w:t>
      </w:r>
      <w:r>
        <w:rPr>
          <w:rFonts w:ascii="Times New Roman" w:hAnsi="Times New Roman" w:cs="Times New Roman"/>
          <w:b/>
          <w:sz w:val="24"/>
          <w:szCs w:val="24"/>
        </w:rPr>
        <w:t>may</w:t>
      </w:r>
      <w:r>
        <w:rPr>
          <w:rFonts w:ascii="Times New Roman" w:hAnsi="Times New Roman" w:cs="Times New Roman"/>
          <w:sz w:val="24"/>
          <w:szCs w:val="24"/>
        </w:rPr>
        <w:t xml:space="preserve"> build soil carbon under the </w:t>
      </w:r>
      <w:r w:rsidR="007C1E82">
        <w:rPr>
          <w:rFonts w:ascii="Times New Roman" w:hAnsi="Times New Roman" w:cs="Times New Roman"/>
          <w:sz w:val="24"/>
          <w:szCs w:val="24"/>
        </w:rPr>
        <w:t>specific</w:t>
      </w:r>
      <w:r>
        <w:rPr>
          <w:rFonts w:ascii="Times New Roman" w:hAnsi="Times New Roman" w:cs="Times New Roman"/>
          <w:sz w:val="24"/>
          <w:szCs w:val="24"/>
        </w:rPr>
        <w:t xml:space="preserve"> circumstances</w:t>
      </w:r>
      <w:r w:rsidR="007C1E82">
        <w:rPr>
          <w:rFonts w:ascii="Times New Roman" w:hAnsi="Times New Roman" w:cs="Times New Roman"/>
          <w:sz w:val="24"/>
          <w:szCs w:val="24"/>
        </w:rPr>
        <w:t>.</w:t>
      </w:r>
      <w:r>
        <w:rPr>
          <w:rFonts w:ascii="Times New Roman" w:hAnsi="Times New Roman" w:cs="Times New Roman"/>
          <w:sz w:val="24"/>
          <w:szCs w:val="24"/>
        </w:rPr>
        <w:t xml:space="preserve"> Undertaking a</w:t>
      </w:r>
      <w:r w:rsidR="00067E2B">
        <w:rPr>
          <w:rFonts w:ascii="Times New Roman" w:hAnsi="Times New Roman" w:cs="Times New Roman"/>
          <w:sz w:val="24"/>
          <w:szCs w:val="24"/>
        </w:rPr>
        <w:t>n</w:t>
      </w:r>
      <w:r>
        <w:rPr>
          <w:rFonts w:ascii="Times New Roman" w:hAnsi="Times New Roman" w:cs="Times New Roman"/>
          <w:sz w:val="24"/>
          <w:szCs w:val="24"/>
        </w:rPr>
        <w:t xml:space="preserve"> eligible management activity or eligible offsets project under this determination is </w:t>
      </w:r>
      <w:r w:rsidRPr="00651848">
        <w:rPr>
          <w:rFonts w:ascii="Times New Roman" w:hAnsi="Times New Roman" w:cs="Times New Roman"/>
          <w:sz w:val="24"/>
          <w:szCs w:val="24"/>
        </w:rPr>
        <w:t xml:space="preserve">not guaranteed to </w:t>
      </w:r>
      <w:r>
        <w:rPr>
          <w:rFonts w:ascii="Times New Roman" w:hAnsi="Times New Roman" w:cs="Times New Roman"/>
          <w:sz w:val="24"/>
          <w:szCs w:val="24"/>
        </w:rPr>
        <w:t xml:space="preserve">result in </w:t>
      </w:r>
      <w:r w:rsidRPr="00651848">
        <w:rPr>
          <w:rFonts w:ascii="Times New Roman" w:hAnsi="Times New Roman" w:cs="Times New Roman"/>
          <w:sz w:val="24"/>
          <w:szCs w:val="24"/>
        </w:rPr>
        <w:t>build</w:t>
      </w:r>
      <w:r>
        <w:rPr>
          <w:rFonts w:ascii="Times New Roman" w:hAnsi="Times New Roman" w:cs="Times New Roman"/>
          <w:sz w:val="24"/>
          <w:szCs w:val="24"/>
        </w:rPr>
        <w:t>ing</w:t>
      </w:r>
      <w:r w:rsidRPr="00651848">
        <w:rPr>
          <w:rFonts w:ascii="Times New Roman" w:hAnsi="Times New Roman" w:cs="Times New Roman"/>
          <w:sz w:val="24"/>
          <w:szCs w:val="24"/>
        </w:rPr>
        <w:t xml:space="preserve"> soil carbon on any particular project site.</w:t>
      </w:r>
    </w:p>
    <w:p w14:paraId="5E261877" w14:textId="6DBF7C63" w:rsidR="001935F6" w:rsidRDefault="004F2AFD" w:rsidP="001935F6">
      <w:pPr>
        <w:pStyle w:val="CommentText"/>
        <w:rPr>
          <w:rFonts w:ascii="Times New Roman" w:hAnsi="Times New Roman" w:cs="Times New Roman"/>
          <w:sz w:val="24"/>
          <w:szCs w:val="24"/>
        </w:rPr>
      </w:pPr>
      <w:r w:rsidRPr="00942F9A">
        <w:rPr>
          <w:rFonts w:ascii="Times New Roman" w:hAnsi="Times New Roman" w:cs="Times New Roman"/>
          <w:sz w:val="24"/>
          <w:szCs w:val="24"/>
        </w:rPr>
        <w:t>The project proponent can also use the land management strategy, prepared or reviewed by the independent person under section 13</w:t>
      </w:r>
      <w:r w:rsidRPr="00651848">
        <w:rPr>
          <w:rFonts w:ascii="Times New Roman" w:hAnsi="Times New Roman" w:cs="Times New Roman"/>
          <w:sz w:val="24"/>
          <w:szCs w:val="24"/>
        </w:rPr>
        <w:t>,</w:t>
      </w:r>
      <w:r w:rsidRPr="00942F9A">
        <w:rPr>
          <w:rFonts w:ascii="Times New Roman" w:hAnsi="Times New Roman" w:cs="Times New Roman"/>
          <w:sz w:val="24"/>
          <w:szCs w:val="24"/>
        </w:rPr>
        <w:t xml:space="preserve"> to </w:t>
      </w:r>
      <w:r w:rsidRPr="00651848">
        <w:rPr>
          <w:rFonts w:ascii="Times New Roman" w:hAnsi="Times New Roman" w:cs="Times New Roman"/>
          <w:sz w:val="24"/>
          <w:szCs w:val="24"/>
        </w:rPr>
        <w:t>demonstrate if an eligible management activity can</w:t>
      </w:r>
      <w:r w:rsidRPr="00942F9A">
        <w:rPr>
          <w:rFonts w:ascii="Times New Roman" w:hAnsi="Times New Roman" w:cs="Times New Roman"/>
          <w:sz w:val="24"/>
          <w:szCs w:val="24"/>
        </w:rPr>
        <w:t xml:space="preserve"> reasonably be expected to sequester more carbon. </w:t>
      </w:r>
      <w:r>
        <w:rPr>
          <w:rFonts w:ascii="Times New Roman" w:hAnsi="Times New Roman" w:cs="Times New Roman"/>
          <w:sz w:val="24"/>
          <w:szCs w:val="24"/>
        </w:rPr>
        <w:t>In many cases, the</w:t>
      </w:r>
      <w:r w:rsidR="00035B9D">
        <w:rPr>
          <w:rFonts w:ascii="Times New Roman" w:hAnsi="Times New Roman" w:cs="Times New Roman"/>
          <w:sz w:val="24"/>
          <w:szCs w:val="24"/>
        </w:rPr>
        <w:t xml:space="preserve"> land management strategy</w:t>
      </w:r>
      <w:r>
        <w:rPr>
          <w:rFonts w:ascii="Times New Roman" w:hAnsi="Times New Roman" w:cs="Times New Roman"/>
          <w:sz w:val="24"/>
          <w:szCs w:val="24"/>
        </w:rPr>
        <w:t xml:space="preserve"> will</w:t>
      </w:r>
      <w:r w:rsidR="00035B9D">
        <w:rPr>
          <w:rFonts w:ascii="Times New Roman" w:hAnsi="Times New Roman" w:cs="Times New Roman"/>
          <w:sz w:val="24"/>
          <w:szCs w:val="24"/>
        </w:rPr>
        <w:t xml:space="preserve"> be</w:t>
      </w:r>
      <w:r>
        <w:rPr>
          <w:rFonts w:ascii="Times New Roman" w:hAnsi="Times New Roman" w:cs="Times New Roman"/>
          <w:sz w:val="24"/>
          <w:szCs w:val="24"/>
        </w:rPr>
        <w:t xml:space="preserve"> </w:t>
      </w:r>
      <w:r w:rsidR="00035B9D">
        <w:rPr>
          <w:rFonts w:ascii="Times New Roman" w:hAnsi="Times New Roman" w:cs="Times New Roman"/>
          <w:sz w:val="24"/>
          <w:szCs w:val="24"/>
        </w:rPr>
        <w:t>an integrated land management approach combining</w:t>
      </w:r>
      <w:r>
        <w:rPr>
          <w:rFonts w:ascii="Times New Roman" w:hAnsi="Times New Roman" w:cs="Times New Roman"/>
          <w:sz w:val="24"/>
          <w:szCs w:val="24"/>
        </w:rPr>
        <w:t xml:space="preserve"> at least one of the eligible management activities listed in paragraph 7(2)(a) with other land management activities</w:t>
      </w:r>
      <w:r w:rsidR="00035B9D">
        <w:rPr>
          <w:rFonts w:ascii="Times New Roman" w:hAnsi="Times New Roman" w:cs="Times New Roman"/>
          <w:sz w:val="24"/>
          <w:szCs w:val="24"/>
        </w:rPr>
        <w:t>. This approach</w:t>
      </w:r>
      <w:r w:rsidR="00D0348E">
        <w:rPr>
          <w:rFonts w:ascii="Times New Roman" w:hAnsi="Times New Roman" w:cs="Times New Roman"/>
          <w:sz w:val="24"/>
          <w:szCs w:val="24"/>
        </w:rPr>
        <w:t xml:space="preserve"> </w:t>
      </w:r>
      <w:r w:rsidR="00C05D54" w:rsidRPr="00942F9A">
        <w:rPr>
          <w:rFonts w:ascii="Times New Roman" w:hAnsi="Times New Roman" w:cs="Times New Roman"/>
          <w:sz w:val="24"/>
          <w:szCs w:val="24"/>
        </w:rPr>
        <w:t xml:space="preserve">should consider the </w:t>
      </w:r>
      <w:r w:rsidR="00035B9D">
        <w:rPr>
          <w:rFonts w:ascii="Times New Roman" w:hAnsi="Times New Roman" w:cs="Times New Roman"/>
          <w:sz w:val="24"/>
          <w:szCs w:val="24"/>
        </w:rPr>
        <w:t xml:space="preserve">integrated </w:t>
      </w:r>
      <w:r w:rsidR="007715E8" w:rsidRPr="00942F9A">
        <w:rPr>
          <w:rFonts w:ascii="Times New Roman" w:hAnsi="Times New Roman" w:cs="Times New Roman"/>
          <w:sz w:val="24"/>
          <w:szCs w:val="24"/>
        </w:rPr>
        <w:t xml:space="preserve">management in </w:t>
      </w:r>
      <w:r w:rsidR="000A17DD" w:rsidRPr="00651848">
        <w:rPr>
          <w:rFonts w:ascii="Times New Roman" w:hAnsi="Times New Roman" w:cs="Times New Roman"/>
          <w:sz w:val="24"/>
          <w:szCs w:val="24"/>
        </w:rPr>
        <w:t xml:space="preserve">the </w:t>
      </w:r>
      <w:r w:rsidR="007715E8" w:rsidRPr="00942F9A">
        <w:rPr>
          <w:rFonts w:ascii="Times New Roman" w:hAnsi="Times New Roman" w:cs="Times New Roman"/>
          <w:sz w:val="24"/>
          <w:szCs w:val="24"/>
        </w:rPr>
        <w:t xml:space="preserve">context of current peer-reviewed </w:t>
      </w:r>
      <w:r w:rsidR="000A17DD" w:rsidRPr="00651848">
        <w:rPr>
          <w:rFonts w:ascii="Times New Roman" w:hAnsi="Times New Roman" w:cs="Times New Roman"/>
          <w:sz w:val="24"/>
          <w:szCs w:val="24"/>
        </w:rPr>
        <w:t xml:space="preserve">scientific </w:t>
      </w:r>
      <w:r w:rsidR="007715E8" w:rsidRPr="00942F9A">
        <w:rPr>
          <w:rFonts w:ascii="Times New Roman" w:hAnsi="Times New Roman" w:cs="Times New Roman"/>
          <w:sz w:val="24"/>
          <w:szCs w:val="24"/>
        </w:rPr>
        <w:t xml:space="preserve">literature, </w:t>
      </w:r>
      <w:r w:rsidR="00C05D54" w:rsidRPr="00942F9A">
        <w:rPr>
          <w:rFonts w:ascii="Times New Roman" w:hAnsi="Times New Roman" w:cs="Times New Roman"/>
          <w:sz w:val="24"/>
          <w:szCs w:val="24"/>
        </w:rPr>
        <w:t xml:space="preserve">project specific factors </w:t>
      </w:r>
      <w:r w:rsidR="007715E8" w:rsidRPr="00942F9A">
        <w:rPr>
          <w:rFonts w:ascii="Times New Roman" w:hAnsi="Times New Roman" w:cs="Times New Roman"/>
          <w:sz w:val="24"/>
          <w:szCs w:val="24"/>
        </w:rPr>
        <w:t>(e.g. soil type, climate, rainfall etc.)</w:t>
      </w:r>
      <w:r w:rsidR="00D9591A" w:rsidRPr="00651848">
        <w:rPr>
          <w:rFonts w:ascii="Times New Roman" w:hAnsi="Times New Roman" w:cs="Times New Roman"/>
          <w:sz w:val="24"/>
          <w:szCs w:val="24"/>
        </w:rPr>
        <w:t xml:space="preserve"> </w:t>
      </w:r>
      <w:r w:rsidR="007715E8" w:rsidRPr="00942F9A">
        <w:rPr>
          <w:rFonts w:ascii="Times New Roman" w:hAnsi="Times New Roman" w:cs="Times New Roman"/>
          <w:sz w:val="24"/>
          <w:szCs w:val="24"/>
        </w:rPr>
        <w:t>historic</w:t>
      </w:r>
      <w:r w:rsidR="000A17DD" w:rsidRPr="00651848">
        <w:rPr>
          <w:rFonts w:ascii="Times New Roman" w:hAnsi="Times New Roman" w:cs="Times New Roman"/>
          <w:sz w:val="24"/>
          <w:szCs w:val="24"/>
        </w:rPr>
        <w:t>al</w:t>
      </w:r>
      <w:r w:rsidR="007715E8" w:rsidRPr="00942F9A">
        <w:rPr>
          <w:rFonts w:ascii="Times New Roman" w:hAnsi="Times New Roman" w:cs="Times New Roman"/>
          <w:sz w:val="24"/>
          <w:szCs w:val="24"/>
        </w:rPr>
        <w:t xml:space="preserve"> land management and other factors </w:t>
      </w:r>
      <w:r w:rsidR="00C05D54" w:rsidRPr="00942F9A">
        <w:rPr>
          <w:rFonts w:ascii="Times New Roman" w:hAnsi="Times New Roman" w:cs="Times New Roman"/>
          <w:sz w:val="24"/>
          <w:szCs w:val="24"/>
        </w:rPr>
        <w:t xml:space="preserve">that </w:t>
      </w:r>
      <w:r w:rsidR="000A17DD" w:rsidRPr="00651848">
        <w:rPr>
          <w:rFonts w:ascii="Times New Roman" w:hAnsi="Times New Roman" w:cs="Times New Roman"/>
          <w:sz w:val="24"/>
          <w:szCs w:val="24"/>
        </w:rPr>
        <w:t xml:space="preserve">may </w:t>
      </w:r>
      <w:r w:rsidR="00C05D54" w:rsidRPr="00942F9A">
        <w:rPr>
          <w:rFonts w:ascii="Times New Roman" w:hAnsi="Times New Roman" w:cs="Times New Roman"/>
          <w:sz w:val="24"/>
          <w:szCs w:val="24"/>
        </w:rPr>
        <w:t xml:space="preserve">influence </w:t>
      </w:r>
      <w:r w:rsidR="007715E8" w:rsidRPr="00942F9A">
        <w:rPr>
          <w:rFonts w:ascii="Times New Roman" w:hAnsi="Times New Roman" w:cs="Times New Roman"/>
          <w:sz w:val="24"/>
          <w:szCs w:val="24"/>
        </w:rPr>
        <w:t>soil carbon sequestration.</w:t>
      </w:r>
    </w:p>
    <w:p w14:paraId="03152B2D" w14:textId="09F0C5D0" w:rsidR="001935F6" w:rsidRDefault="00A06204" w:rsidP="001935F6">
      <w:pPr>
        <w:pStyle w:val="CommentText"/>
      </w:pPr>
      <w:r>
        <w:rPr>
          <w:rFonts w:ascii="Times New Roman" w:hAnsi="Times New Roman" w:cs="Times New Roman"/>
          <w:sz w:val="24"/>
          <w:szCs w:val="24"/>
        </w:rPr>
        <w:t xml:space="preserve">The land management strategy must be prepared or reviewed by an independent person. This is to ensure landholders are provided with </w:t>
      </w:r>
      <w:r w:rsidR="007C1E82">
        <w:rPr>
          <w:rFonts w:ascii="Times New Roman" w:hAnsi="Times New Roman" w:cs="Times New Roman"/>
          <w:sz w:val="24"/>
          <w:szCs w:val="24"/>
        </w:rPr>
        <w:t xml:space="preserve">independent </w:t>
      </w:r>
      <w:r>
        <w:rPr>
          <w:rFonts w:ascii="Times New Roman" w:hAnsi="Times New Roman" w:cs="Times New Roman"/>
          <w:sz w:val="24"/>
          <w:szCs w:val="24"/>
        </w:rPr>
        <w:t xml:space="preserve">advice tailored to </w:t>
      </w:r>
      <w:r w:rsidR="001935F6" w:rsidRPr="001C44CC">
        <w:rPr>
          <w:rFonts w:ascii="Times New Roman" w:hAnsi="Times New Roman" w:cs="Times New Roman"/>
          <w:sz w:val="24"/>
          <w:szCs w:val="24"/>
        </w:rPr>
        <w:t>their specific business and environmental context</w:t>
      </w:r>
      <w:r w:rsidR="00FE1906" w:rsidRPr="001C44CC">
        <w:rPr>
          <w:rFonts w:ascii="Times New Roman" w:hAnsi="Times New Roman" w:cs="Times New Roman"/>
          <w:sz w:val="24"/>
          <w:szCs w:val="24"/>
        </w:rPr>
        <w:t xml:space="preserve"> and the specifics risks</w:t>
      </w:r>
      <w:r w:rsidR="006B49A6">
        <w:rPr>
          <w:rFonts w:ascii="Times New Roman" w:hAnsi="Times New Roman" w:cs="Times New Roman"/>
          <w:sz w:val="24"/>
          <w:szCs w:val="24"/>
        </w:rPr>
        <w:t xml:space="preserve"> (e.g. the likelihood of sequestering carbon, suitability under landholders business) </w:t>
      </w:r>
      <w:r w:rsidR="00FE1906" w:rsidRPr="001C44CC">
        <w:rPr>
          <w:rFonts w:ascii="Times New Roman" w:hAnsi="Times New Roman" w:cs="Times New Roman"/>
          <w:sz w:val="24"/>
          <w:szCs w:val="24"/>
        </w:rPr>
        <w:t>in undertaking a project under this determination</w:t>
      </w:r>
      <w:r w:rsidR="001935F6" w:rsidRPr="001C44CC">
        <w:rPr>
          <w:rFonts w:ascii="Times New Roman" w:hAnsi="Times New Roman" w:cs="Times New Roman"/>
          <w:sz w:val="24"/>
          <w:szCs w:val="24"/>
        </w:rPr>
        <w:t>.</w:t>
      </w:r>
      <w:r w:rsidR="00D0348E">
        <w:rPr>
          <w:rFonts w:ascii="Times New Roman" w:hAnsi="Times New Roman" w:cs="Times New Roman"/>
          <w:sz w:val="24"/>
          <w:szCs w:val="24"/>
        </w:rPr>
        <w:t xml:space="preserve"> </w:t>
      </w:r>
      <w:r w:rsidR="007C1E82">
        <w:rPr>
          <w:rFonts w:ascii="Times New Roman" w:hAnsi="Times New Roman" w:cs="Times New Roman"/>
          <w:sz w:val="24"/>
          <w:szCs w:val="24"/>
        </w:rPr>
        <w:t>This provides landholder</w:t>
      </w:r>
      <w:r w:rsidR="00A85D1E">
        <w:rPr>
          <w:rFonts w:ascii="Times New Roman" w:hAnsi="Times New Roman" w:cs="Times New Roman"/>
          <w:sz w:val="24"/>
          <w:szCs w:val="24"/>
        </w:rPr>
        <w:t>s</w:t>
      </w:r>
      <w:r w:rsidR="00D0348E">
        <w:rPr>
          <w:rFonts w:ascii="Times New Roman" w:hAnsi="Times New Roman" w:cs="Times New Roman"/>
          <w:sz w:val="24"/>
          <w:szCs w:val="24"/>
        </w:rPr>
        <w:t xml:space="preserve"> with information required to make decisions </w:t>
      </w:r>
      <w:r w:rsidR="00D0348E" w:rsidRPr="00651848">
        <w:rPr>
          <w:rFonts w:ascii="Times New Roman" w:hAnsi="Times New Roman" w:cs="Times New Roman"/>
          <w:sz w:val="24"/>
          <w:szCs w:val="24"/>
        </w:rPr>
        <w:t>to meet their broader business objectives</w:t>
      </w:r>
      <w:r w:rsidR="00D0348E">
        <w:rPr>
          <w:rFonts w:ascii="Times New Roman" w:hAnsi="Times New Roman" w:cs="Times New Roman"/>
          <w:sz w:val="24"/>
          <w:szCs w:val="24"/>
        </w:rPr>
        <w:t xml:space="preserve"> while participating in the ERF</w:t>
      </w:r>
      <w:r w:rsidR="00D0348E" w:rsidRPr="00651848">
        <w:rPr>
          <w:rFonts w:ascii="Times New Roman" w:hAnsi="Times New Roman" w:cs="Times New Roman"/>
          <w:sz w:val="24"/>
          <w:szCs w:val="24"/>
        </w:rPr>
        <w:t>.</w:t>
      </w:r>
    </w:p>
    <w:p w14:paraId="7971BAB3" w14:textId="1E95A1F4" w:rsidR="00722ECB" w:rsidRPr="00942F9A" w:rsidRDefault="006B49A6" w:rsidP="00722ECB">
      <w:pPr>
        <w:rPr>
          <w:rFonts w:ascii="Times New Roman" w:hAnsi="Times New Roman" w:cs="Times New Roman"/>
          <w:sz w:val="24"/>
          <w:szCs w:val="24"/>
        </w:rPr>
      </w:pPr>
      <w:r>
        <w:rPr>
          <w:rFonts w:ascii="Times New Roman" w:hAnsi="Times New Roman" w:cs="Times New Roman"/>
          <w:sz w:val="24"/>
          <w:szCs w:val="24"/>
        </w:rPr>
        <w:t>Subs</w:t>
      </w:r>
      <w:r w:rsidR="00BD317B" w:rsidRPr="00651848">
        <w:rPr>
          <w:rFonts w:ascii="Times New Roman" w:hAnsi="Times New Roman" w:cs="Times New Roman"/>
          <w:sz w:val="24"/>
          <w:szCs w:val="24"/>
        </w:rPr>
        <w:t>ection</w:t>
      </w:r>
      <w:r w:rsidR="00823B67" w:rsidRPr="00942F9A">
        <w:rPr>
          <w:rFonts w:ascii="Times New Roman" w:hAnsi="Times New Roman" w:cs="Times New Roman"/>
          <w:sz w:val="24"/>
          <w:szCs w:val="24"/>
        </w:rPr>
        <w:t xml:space="preserve"> </w:t>
      </w:r>
      <w:r>
        <w:rPr>
          <w:rFonts w:ascii="Times New Roman" w:hAnsi="Times New Roman" w:cs="Times New Roman"/>
          <w:sz w:val="24"/>
          <w:szCs w:val="24"/>
        </w:rPr>
        <w:t>7</w:t>
      </w:r>
      <w:r w:rsidR="00823B67" w:rsidRPr="00942F9A">
        <w:rPr>
          <w:rFonts w:ascii="Times New Roman" w:hAnsi="Times New Roman" w:cs="Times New Roman"/>
          <w:sz w:val="24"/>
          <w:szCs w:val="24"/>
        </w:rPr>
        <w:t xml:space="preserve">(4) excludes </w:t>
      </w:r>
      <w:r w:rsidR="00722ECB" w:rsidRPr="00942F9A">
        <w:rPr>
          <w:rFonts w:ascii="Times New Roman" w:hAnsi="Times New Roman" w:cs="Times New Roman"/>
          <w:sz w:val="24"/>
          <w:szCs w:val="24"/>
        </w:rPr>
        <w:t>offset projects</w:t>
      </w:r>
      <w:r w:rsidR="00630450" w:rsidRPr="00651848">
        <w:rPr>
          <w:rFonts w:ascii="Times New Roman" w:hAnsi="Times New Roman" w:cs="Times New Roman"/>
          <w:sz w:val="24"/>
          <w:szCs w:val="24"/>
        </w:rPr>
        <w:t xml:space="preserve"> </w:t>
      </w:r>
      <w:r w:rsidR="00945172" w:rsidRPr="00651848">
        <w:rPr>
          <w:rFonts w:ascii="Times New Roman" w:hAnsi="Times New Roman" w:cs="Times New Roman"/>
          <w:sz w:val="24"/>
          <w:szCs w:val="24"/>
        </w:rPr>
        <w:t xml:space="preserve">declared eligible as an </w:t>
      </w:r>
      <w:r w:rsidR="00630450" w:rsidRPr="00942F9A">
        <w:rPr>
          <w:rFonts w:ascii="Times New Roman" w:hAnsi="Times New Roman" w:cs="Times New Roman"/>
          <w:i/>
          <w:sz w:val="24"/>
          <w:szCs w:val="24"/>
        </w:rPr>
        <w:t>Estimating Sequestration of Carbon in Soil Using Default Values Methodology 2015</w:t>
      </w:r>
      <w:r w:rsidR="00945172" w:rsidRPr="00942F9A">
        <w:rPr>
          <w:rFonts w:ascii="Times New Roman" w:hAnsi="Times New Roman" w:cs="Times New Roman"/>
          <w:i/>
          <w:sz w:val="24"/>
          <w:szCs w:val="24"/>
        </w:rPr>
        <w:t xml:space="preserve"> </w:t>
      </w:r>
      <w:r w:rsidR="00945172" w:rsidRPr="00651848">
        <w:rPr>
          <w:rFonts w:ascii="Times New Roman" w:hAnsi="Times New Roman" w:cs="Times New Roman"/>
          <w:sz w:val="24"/>
          <w:szCs w:val="24"/>
        </w:rPr>
        <w:t>project</w:t>
      </w:r>
      <w:r w:rsidR="00630450" w:rsidRPr="00942F9A">
        <w:rPr>
          <w:rFonts w:ascii="Times New Roman" w:hAnsi="Times New Roman" w:cs="Times New Roman"/>
          <w:sz w:val="24"/>
          <w:szCs w:val="24"/>
        </w:rPr>
        <w:t xml:space="preserve">, from transferring </w:t>
      </w:r>
      <w:r w:rsidR="00945172" w:rsidRPr="00651848">
        <w:rPr>
          <w:rFonts w:ascii="Times New Roman" w:hAnsi="Times New Roman" w:cs="Times New Roman"/>
          <w:sz w:val="24"/>
          <w:szCs w:val="24"/>
        </w:rPr>
        <w:t xml:space="preserve">to the </w:t>
      </w:r>
      <w:r w:rsidR="00945172" w:rsidRPr="00651848">
        <w:rPr>
          <w:rFonts w:ascii="Times New Roman" w:hAnsi="Times New Roman" w:cs="Times New Roman"/>
          <w:i/>
          <w:sz w:val="24"/>
          <w:szCs w:val="24"/>
        </w:rPr>
        <w:t>Soil Carbon Sequestration in Agricultural Systems Method 2017</w:t>
      </w:r>
      <w:r w:rsidR="00945172" w:rsidRPr="00942F9A">
        <w:rPr>
          <w:rFonts w:ascii="Times New Roman" w:hAnsi="Times New Roman" w:cs="Times New Roman"/>
          <w:sz w:val="24"/>
          <w:szCs w:val="24"/>
        </w:rPr>
        <w:t>,</w:t>
      </w:r>
      <w:r w:rsidR="00945172" w:rsidRPr="00651848">
        <w:rPr>
          <w:rFonts w:ascii="Times New Roman" w:hAnsi="Times New Roman" w:cs="Times New Roman"/>
          <w:i/>
          <w:sz w:val="24"/>
          <w:szCs w:val="24"/>
        </w:rPr>
        <w:t xml:space="preserve"> </w:t>
      </w:r>
      <w:r w:rsidR="00B51515">
        <w:rPr>
          <w:rFonts w:ascii="Times New Roman" w:hAnsi="Times New Roman" w:cs="Times New Roman"/>
          <w:sz w:val="24"/>
          <w:szCs w:val="24"/>
        </w:rPr>
        <w:t xml:space="preserve">under a variation of a section </w:t>
      </w:r>
      <w:r w:rsidR="00630450" w:rsidRPr="00942F9A">
        <w:rPr>
          <w:rFonts w:ascii="Times New Roman" w:hAnsi="Times New Roman" w:cs="Times New Roman"/>
          <w:sz w:val="24"/>
          <w:szCs w:val="24"/>
        </w:rPr>
        <w:t>27 decl</w:t>
      </w:r>
      <w:r w:rsidR="00B51515">
        <w:rPr>
          <w:rFonts w:ascii="Times New Roman" w:hAnsi="Times New Roman" w:cs="Times New Roman"/>
          <w:sz w:val="24"/>
          <w:szCs w:val="24"/>
        </w:rPr>
        <w:t xml:space="preserve">aration as described in section </w:t>
      </w:r>
      <w:r w:rsidR="00630450" w:rsidRPr="00942F9A">
        <w:rPr>
          <w:rFonts w:ascii="Times New Roman" w:hAnsi="Times New Roman" w:cs="Times New Roman"/>
          <w:sz w:val="24"/>
          <w:szCs w:val="24"/>
        </w:rPr>
        <w:t xml:space="preserve">57 or applying the determination under section 128 to 130 of the Act. This is due to the incompatibility </w:t>
      </w:r>
      <w:r w:rsidR="00945172" w:rsidRPr="00651848">
        <w:rPr>
          <w:rFonts w:ascii="Times New Roman" w:hAnsi="Times New Roman" w:cs="Times New Roman"/>
          <w:sz w:val="24"/>
          <w:szCs w:val="24"/>
        </w:rPr>
        <w:t xml:space="preserve">between </w:t>
      </w:r>
      <w:r w:rsidR="00044B67">
        <w:rPr>
          <w:rFonts w:ascii="Times New Roman" w:hAnsi="Times New Roman" w:cs="Times New Roman"/>
          <w:sz w:val="24"/>
          <w:szCs w:val="24"/>
        </w:rPr>
        <w:t xml:space="preserve">the </w:t>
      </w:r>
      <w:r w:rsidR="00945172" w:rsidRPr="00651848">
        <w:rPr>
          <w:rFonts w:ascii="Times New Roman" w:hAnsi="Times New Roman" w:cs="Times New Roman"/>
          <w:sz w:val="24"/>
          <w:szCs w:val="24"/>
        </w:rPr>
        <w:t>two methods</w:t>
      </w:r>
      <w:r w:rsidR="001B4506">
        <w:rPr>
          <w:rFonts w:ascii="Times New Roman" w:hAnsi="Times New Roman" w:cs="Times New Roman"/>
          <w:sz w:val="24"/>
          <w:szCs w:val="24"/>
        </w:rPr>
        <w:t xml:space="preserve">. </w:t>
      </w:r>
    </w:p>
    <w:p w14:paraId="4667F480" w14:textId="4974404E" w:rsidR="00606D06" w:rsidRPr="00942F9A" w:rsidRDefault="00630450" w:rsidP="008E2FC6">
      <w:pPr>
        <w:rPr>
          <w:rFonts w:ascii="Times New Roman" w:hAnsi="Times New Roman" w:cs="Times New Roman"/>
          <w:sz w:val="24"/>
          <w:szCs w:val="24"/>
        </w:rPr>
      </w:pPr>
      <w:r w:rsidRPr="00942F9A">
        <w:rPr>
          <w:rFonts w:ascii="Times New Roman" w:hAnsi="Times New Roman" w:cs="Times New Roman"/>
          <w:sz w:val="24"/>
          <w:szCs w:val="24"/>
        </w:rPr>
        <w:t xml:space="preserve">This provision </w:t>
      </w:r>
      <w:r w:rsidR="008C0053" w:rsidRPr="00942F9A">
        <w:rPr>
          <w:rFonts w:ascii="Times New Roman" w:hAnsi="Times New Roman" w:cs="Times New Roman"/>
          <w:sz w:val="24"/>
          <w:szCs w:val="24"/>
        </w:rPr>
        <w:t xml:space="preserve">does not </w:t>
      </w:r>
      <w:r w:rsidR="00666CFE" w:rsidRPr="00651848">
        <w:rPr>
          <w:rFonts w:ascii="Times New Roman" w:hAnsi="Times New Roman" w:cs="Times New Roman"/>
          <w:sz w:val="24"/>
          <w:szCs w:val="24"/>
        </w:rPr>
        <w:t>prevent</w:t>
      </w:r>
      <w:r w:rsidR="008C0053" w:rsidRPr="00942F9A">
        <w:rPr>
          <w:rFonts w:ascii="Times New Roman" w:hAnsi="Times New Roman" w:cs="Times New Roman"/>
          <w:sz w:val="24"/>
          <w:szCs w:val="24"/>
        </w:rPr>
        <w:t xml:space="preserve"> an eligible offset project </w:t>
      </w:r>
      <w:r w:rsidR="004C5177" w:rsidRPr="00942F9A">
        <w:rPr>
          <w:rFonts w:ascii="Times New Roman" w:hAnsi="Times New Roman" w:cs="Times New Roman"/>
          <w:sz w:val="24"/>
          <w:szCs w:val="24"/>
        </w:rPr>
        <w:t xml:space="preserve">under </w:t>
      </w:r>
      <w:r w:rsidRPr="00942F9A">
        <w:rPr>
          <w:rFonts w:ascii="Times New Roman" w:hAnsi="Times New Roman" w:cs="Times New Roman"/>
          <w:sz w:val="24"/>
          <w:szCs w:val="24"/>
        </w:rPr>
        <w:t xml:space="preserve">the </w:t>
      </w:r>
      <w:r w:rsidR="008C0053" w:rsidRPr="00942F9A">
        <w:rPr>
          <w:rFonts w:ascii="Times New Roman" w:hAnsi="Times New Roman" w:cs="Times New Roman"/>
          <w:i/>
          <w:sz w:val="24"/>
          <w:szCs w:val="24"/>
        </w:rPr>
        <w:t>Sequestering Carbon in Soils in Grazing Systems</w:t>
      </w:r>
      <w:r w:rsidRPr="00942F9A">
        <w:rPr>
          <w:rFonts w:ascii="Times New Roman" w:hAnsi="Times New Roman" w:cs="Times New Roman"/>
          <w:i/>
          <w:sz w:val="24"/>
          <w:szCs w:val="24"/>
        </w:rPr>
        <w:t xml:space="preserve"> </w:t>
      </w:r>
      <w:r w:rsidR="008C0053" w:rsidRPr="00942F9A">
        <w:rPr>
          <w:rFonts w:ascii="Times New Roman" w:hAnsi="Times New Roman" w:cs="Times New Roman"/>
          <w:i/>
          <w:sz w:val="24"/>
          <w:szCs w:val="24"/>
        </w:rPr>
        <w:t>Methodology Determination 2014</w:t>
      </w:r>
      <w:r w:rsidR="004C5177" w:rsidRPr="00942F9A">
        <w:rPr>
          <w:rFonts w:ascii="Times New Roman" w:hAnsi="Times New Roman" w:cs="Times New Roman"/>
          <w:sz w:val="24"/>
          <w:szCs w:val="24"/>
        </w:rPr>
        <w:t xml:space="preserve">, </w:t>
      </w:r>
      <w:r w:rsidR="00C10CE3" w:rsidRPr="00651848">
        <w:rPr>
          <w:rFonts w:ascii="Times New Roman" w:hAnsi="Times New Roman" w:cs="Times New Roman"/>
          <w:sz w:val="24"/>
          <w:szCs w:val="24"/>
        </w:rPr>
        <w:t>from transferring</w:t>
      </w:r>
      <w:r w:rsidR="00666CFE" w:rsidRPr="00651848">
        <w:rPr>
          <w:rFonts w:ascii="Times New Roman" w:hAnsi="Times New Roman" w:cs="Times New Roman"/>
          <w:sz w:val="24"/>
          <w:szCs w:val="24"/>
        </w:rPr>
        <w:t xml:space="preserve"> to the </w:t>
      </w:r>
      <w:r w:rsidR="00666CFE" w:rsidRPr="00651848">
        <w:rPr>
          <w:rFonts w:ascii="Times New Roman" w:hAnsi="Times New Roman" w:cs="Times New Roman"/>
          <w:i/>
          <w:sz w:val="24"/>
          <w:szCs w:val="24"/>
        </w:rPr>
        <w:t>Soil Carbon Sequestration in Agricultural Systems Method 2017.</w:t>
      </w:r>
    </w:p>
    <w:p w14:paraId="65BCD28B" w14:textId="404CD1C7" w:rsidR="00FC4274" w:rsidRPr="00942F9A" w:rsidRDefault="00FC4274" w:rsidP="008E2FC6">
      <w:pPr>
        <w:rPr>
          <w:rFonts w:ascii="Times New Roman" w:hAnsi="Times New Roman" w:cs="Times New Roman"/>
          <w:b/>
          <w:sz w:val="24"/>
          <w:szCs w:val="24"/>
        </w:rPr>
      </w:pPr>
      <w:r w:rsidRPr="00942F9A">
        <w:rPr>
          <w:rFonts w:ascii="Times New Roman" w:hAnsi="Times New Roman" w:cs="Times New Roman"/>
          <w:b/>
          <w:sz w:val="24"/>
          <w:szCs w:val="24"/>
        </w:rPr>
        <w:br w:type="page"/>
      </w:r>
    </w:p>
    <w:p w14:paraId="17E60141" w14:textId="77777777" w:rsidR="00FC4274" w:rsidRPr="00942F9A" w:rsidRDefault="00FC4274" w:rsidP="00FC4274">
      <w:pPr>
        <w:rPr>
          <w:rFonts w:ascii="Times New Roman" w:hAnsi="Times New Roman" w:cs="Times New Roman"/>
          <w:b/>
          <w:sz w:val="24"/>
          <w:szCs w:val="24"/>
        </w:rPr>
      </w:pPr>
      <w:r w:rsidRPr="00942F9A">
        <w:rPr>
          <w:rFonts w:ascii="Times New Roman" w:hAnsi="Times New Roman" w:cs="Times New Roman"/>
          <w:b/>
          <w:sz w:val="24"/>
          <w:szCs w:val="24"/>
        </w:rPr>
        <w:t>Part 3 Project Requirements</w:t>
      </w:r>
    </w:p>
    <w:p w14:paraId="6DCADD86" w14:textId="77777777" w:rsidR="00FC4274" w:rsidRPr="00942F9A" w:rsidRDefault="00FC4274" w:rsidP="00FC4274">
      <w:pPr>
        <w:rPr>
          <w:rFonts w:ascii="Times New Roman" w:hAnsi="Times New Roman" w:cs="Times New Roman"/>
          <w:b/>
          <w:sz w:val="24"/>
          <w:szCs w:val="24"/>
        </w:rPr>
      </w:pPr>
      <w:r w:rsidRPr="00942F9A">
        <w:rPr>
          <w:rFonts w:ascii="Times New Roman" w:hAnsi="Times New Roman" w:cs="Times New Roman"/>
          <w:b/>
          <w:sz w:val="24"/>
          <w:szCs w:val="24"/>
        </w:rPr>
        <w:t>Division 1- General</w:t>
      </w:r>
    </w:p>
    <w:p w14:paraId="1AA13F64" w14:textId="77777777" w:rsidR="00FC4274" w:rsidRPr="00651848" w:rsidRDefault="00FC4274" w:rsidP="003D7DFB">
      <w:pPr>
        <w:pStyle w:val="ListParagraph"/>
        <w:numPr>
          <w:ilvl w:val="0"/>
          <w:numId w:val="4"/>
        </w:numPr>
        <w:ind w:hanging="1080"/>
        <w:rPr>
          <w:rFonts w:ascii="Times New Roman" w:hAnsi="Times New Roman" w:cs="Times New Roman"/>
          <w:sz w:val="24"/>
          <w:szCs w:val="24"/>
          <w:u w:val="single"/>
        </w:rPr>
      </w:pPr>
      <w:r w:rsidRPr="00651848">
        <w:rPr>
          <w:rFonts w:ascii="Times New Roman" w:hAnsi="Times New Roman" w:cs="Times New Roman"/>
          <w:sz w:val="24"/>
          <w:szCs w:val="24"/>
          <w:u w:val="single"/>
        </w:rPr>
        <w:t xml:space="preserve">General </w:t>
      </w:r>
    </w:p>
    <w:p w14:paraId="6A0F6580" w14:textId="235A708C" w:rsidR="00325EDF" w:rsidRPr="00651848" w:rsidRDefault="008918C2" w:rsidP="00325EDF">
      <w:pPr>
        <w:rPr>
          <w:rFonts w:ascii="Times New Roman" w:hAnsi="Times New Roman" w:cs="Times New Roman"/>
          <w:sz w:val="24"/>
          <w:szCs w:val="24"/>
        </w:rPr>
      </w:pPr>
      <w:r w:rsidRPr="00651848">
        <w:rPr>
          <w:rFonts w:ascii="Times New Roman" w:hAnsi="Times New Roman" w:cs="Times New Roman"/>
          <w:sz w:val="24"/>
          <w:szCs w:val="24"/>
        </w:rPr>
        <w:t>The Act establishes general requirements for eligible projects, including the Regulator’s role in declaring an eligible project.</w:t>
      </w:r>
    </w:p>
    <w:p w14:paraId="12D6BB72" w14:textId="7EFCA121" w:rsidR="008918C2" w:rsidRPr="00651848" w:rsidRDefault="00404603" w:rsidP="008918C2">
      <w:pPr>
        <w:rPr>
          <w:rFonts w:ascii="Times New Roman" w:hAnsi="Times New Roman" w:cs="Times New Roman"/>
          <w:sz w:val="24"/>
          <w:szCs w:val="24"/>
          <w:lang w:val="en-US"/>
        </w:rPr>
      </w:pPr>
      <w:r w:rsidRPr="00651848">
        <w:rPr>
          <w:rFonts w:ascii="Times New Roman" w:hAnsi="Times New Roman" w:cs="Times New Roman"/>
          <w:sz w:val="24"/>
          <w:szCs w:val="24"/>
        </w:rPr>
        <w:t xml:space="preserve">The effect of </w:t>
      </w:r>
      <w:r w:rsidR="00DD653D">
        <w:rPr>
          <w:rFonts w:ascii="Times New Roman" w:hAnsi="Times New Roman" w:cs="Times New Roman"/>
          <w:sz w:val="24"/>
          <w:szCs w:val="24"/>
        </w:rPr>
        <w:t>paragraph</w:t>
      </w:r>
      <w:r w:rsidR="00DD653D" w:rsidRPr="00651848">
        <w:rPr>
          <w:rFonts w:ascii="Times New Roman" w:hAnsi="Times New Roman" w:cs="Times New Roman"/>
          <w:sz w:val="24"/>
          <w:szCs w:val="24"/>
        </w:rPr>
        <w:t xml:space="preserve"> </w:t>
      </w:r>
      <w:r w:rsidR="008918C2" w:rsidRPr="00651848">
        <w:rPr>
          <w:rFonts w:ascii="Times New Roman" w:hAnsi="Times New Roman" w:cs="Times New Roman"/>
          <w:sz w:val="24"/>
          <w:szCs w:val="24"/>
        </w:rPr>
        <w:t xml:space="preserve">106(1)(b) of the Act, </w:t>
      </w:r>
      <w:r w:rsidRPr="00651848">
        <w:rPr>
          <w:rFonts w:ascii="Times New Roman" w:hAnsi="Times New Roman" w:cs="Times New Roman"/>
          <w:sz w:val="24"/>
          <w:szCs w:val="24"/>
        </w:rPr>
        <w:t xml:space="preserve">is that </w:t>
      </w:r>
      <w:r w:rsidR="008918C2" w:rsidRPr="00651848">
        <w:rPr>
          <w:rFonts w:ascii="Times New Roman" w:hAnsi="Times New Roman" w:cs="Times New Roman"/>
          <w:sz w:val="24"/>
          <w:szCs w:val="24"/>
        </w:rPr>
        <w:t xml:space="preserve">a methodology determination </w:t>
      </w:r>
      <w:r w:rsidRPr="00651848">
        <w:rPr>
          <w:rFonts w:ascii="Times New Roman" w:hAnsi="Times New Roman" w:cs="Times New Roman"/>
          <w:sz w:val="24"/>
          <w:szCs w:val="24"/>
        </w:rPr>
        <w:t xml:space="preserve">is allowed </w:t>
      </w:r>
      <w:r w:rsidR="008918C2" w:rsidRPr="00651848">
        <w:rPr>
          <w:rFonts w:ascii="Times New Roman" w:hAnsi="Times New Roman" w:cs="Times New Roman"/>
          <w:sz w:val="24"/>
          <w:szCs w:val="24"/>
        </w:rPr>
        <w:t>to specify requirements that a project must meet in order to be an eligible offsets project.</w:t>
      </w:r>
    </w:p>
    <w:p w14:paraId="52E1BF15" w14:textId="62C96281" w:rsidR="008918C2" w:rsidRPr="00651848" w:rsidRDefault="008918C2" w:rsidP="008918C2">
      <w:pPr>
        <w:rPr>
          <w:rFonts w:ascii="Times New Roman" w:hAnsi="Times New Roman" w:cs="Times New Roman"/>
          <w:sz w:val="24"/>
          <w:szCs w:val="24"/>
          <w:lang w:val="en-US"/>
        </w:rPr>
      </w:pPr>
      <w:r w:rsidRPr="00651848">
        <w:rPr>
          <w:rFonts w:ascii="Times New Roman" w:hAnsi="Times New Roman" w:cs="Times New Roman"/>
          <w:sz w:val="24"/>
          <w:szCs w:val="24"/>
        </w:rPr>
        <w:t xml:space="preserve">Under </w:t>
      </w:r>
      <w:r w:rsidR="00DD653D">
        <w:rPr>
          <w:rFonts w:ascii="Times New Roman" w:hAnsi="Times New Roman" w:cs="Times New Roman"/>
          <w:sz w:val="24"/>
          <w:szCs w:val="24"/>
        </w:rPr>
        <w:t>paragraph</w:t>
      </w:r>
      <w:r w:rsidR="00DD653D" w:rsidRPr="00651848">
        <w:rPr>
          <w:rFonts w:ascii="Times New Roman" w:hAnsi="Times New Roman" w:cs="Times New Roman"/>
          <w:sz w:val="24"/>
          <w:szCs w:val="24"/>
        </w:rPr>
        <w:t xml:space="preserve"> </w:t>
      </w:r>
      <w:r w:rsidRPr="00651848">
        <w:rPr>
          <w:rFonts w:ascii="Times New Roman" w:hAnsi="Times New Roman" w:cs="Times New Roman"/>
          <w:sz w:val="24"/>
          <w:szCs w:val="24"/>
        </w:rPr>
        <w:t xml:space="preserve">27(4)(c) of the Act, the Regulator must not declare that a project is an eligible offsets project unless the Regulator is satisfied that the project meets the requirements specified in the applicable determination. </w:t>
      </w:r>
    </w:p>
    <w:p w14:paraId="37098D69" w14:textId="77777777" w:rsidR="00FC4274" w:rsidRPr="00651848" w:rsidRDefault="00FC4274" w:rsidP="003D7DFB">
      <w:pPr>
        <w:pStyle w:val="ListParagraph"/>
        <w:numPr>
          <w:ilvl w:val="0"/>
          <w:numId w:val="4"/>
        </w:numPr>
        <w:ind w:hanging="1080"/>
        <w:rPr>
          <w:rFonts w:ascii="Times New Roman" w:hAnsi="Times New Roman" w:cs="Times New Roman"/>
          <w:sz w:val="24"/>
          <w:szCs w:val="24"/>
          <w:u w:val="single"/>
        </w:rPr>
      </w:pPr>
      <w:r w:rsidRPr="00651848">
        <w:rPr>
          <w:rFonts w:ascii="Times New Roman" w:hAnsi="Times New Roman" w:cs="Times New Roman"/>
          <w:sz w:val="24"/>
          <w:szCs w:val="24"/>
          <w:u w:val="single"/>
        </w:rPr>
        <w:t>Project area and eligible land</w:t>
      </w:r>
    </w:p>
    <w:p w14:paraId="215DF16A" w14:textId="14BA31AA" w:rsidR="000F2963" w:rsidRPr="00A57FF8" w:rsidRDefault="000F2963" w:rsidP="008918C2">
      <w:pPr>
        <w:rPr>
          <w:rFonts w:ascii="Times New Roman" w:hAnsi="Times New Roman" w:cs="Times New Roman"/>
          <w:i/>
          <w:sz w:val="24"/>
          <w:szCs w:val="24"/>
          <w:u w:val="single"/>
        </w:rPr>
      </w:pPr>
      <w:r w:rsidRPr="00A57FF8">
        <w:rPr>
          <w:rFonts w:ascii="Times New Roman" w:hAnsi="Times New Roman" w:cs="Times New Roman"/>
          <w:i/>
          <w:sz w:val="24"/>
          <w:szCs w:val="24"/>
          <w:u w:val="single"/>
        </w:rPr>
        <w:t xml:space="preserve">Eligible land </w:t>
      </w:r>
    </w:p>
    <w:p w14:paraId="574DB548" w14:textId="2FE8A54D" w:rsidR="00D94250" w:rsidRPr="00651848" w:rsidRDefault="00D94250" w:rsidP="008918C2">
      <w:pPr>
        <w:rPr>
          <w:rFonts w:ascii="Times New Roman" w:hAnsi="Times New Roman" w:cs="Times New Roman"/>
          <w:sz w:val="24"/>
          <w:szCs w:val="24"/>
        </w:rPr>
      </w:pPr>
      <w:r w:rsidRPr="00651848">
        <w:rPr>
          <w:rFonts w:ascii="Times New Roman" w:hAnsi="Times New Roman" w:cs="Times New Roman"/>
          <w:sz w:val="24"/>
          <w:szCs w:val="24"/>
        </w:rPr>
        <w:t>S</w:t>
      </w:r>
      <w:r w:rsidR="009F2D04" w:rsidRPr="00651848">
        <w:rPr>
          <w:rFonts w:ascii="Times New Roman" w:hAnsi="Times New Roman" w:cs="Times New Roman"/>
          <w:sz w:val="24"/>
          <w:szCs w:val="24"/>
        </w:rPr>
        <w:t xml:space="preserve">ection 9 provides that a project area must include eligible land. </w:t>
      </w:r>
      <w:r w:rsidR="00404603" w:rsidRPr="00651848">
        <w:rPr>
          <w:rFonts w:ascii="Times New Roman" w:hAnsi="Times New Roman" w:cs="Times New Roman"/>
          <w:sz w:val="24"/>
          <w:szCs w:val="24"/>
        </w:rPr>
        <w:t>L</w:t>
      </w:r>
      <w:r w:rsidR="006255BE" w:rsidRPr="00651848">
        <w:rPr>
          <w:rFonts w:ascii="Times New Roman" w:hAnsi="Times New Roman" w:cs="Times New Roman"/>
          <w:sz w:val="24"/>
          <w:szCs w:val="24"/>
        </w:rPr>
        <w:t>and that cannot be classified as eligible land can still be part of a project area, as either an exclusion zone or emissions accounting area</w:t>
      </w:r>
      <w:r w:rsidR="001B4506">
        <w:rPr>
          <w:rFonts w:ascii="Times New Roman" w:hAnsi="Times New Roman" w:cs="Times New Roman"/>
          <w:sz w:val="24"/>
          <w:szCs w:val="24"/>
        </w:rPr>
        <w:t xml:space="preserve">. </w:t>
      </w:r>
    </w:p>
    <w:p w14:paraId="375DD823" w14:textId="24FD3156" w:rsidR="009F2D04" w:rsidRPr="00651848" w:rsidRDefault="00DD653D" w:rsidP="009F2D04">
      <w:pPr>
        <w:rPr>
          <w:rFonts w:ascii="Times New Roman" w:hAnsi="Times New Roman" w:cs="Times New Roman"/>
          <w:sz w:val="24"/>
          <w:szCs w:val="24"/>
        </w:rPr>
      </w:pPr>
      <w:r>
        <w:rPr>
          <w:rFonts w:ascii="Times New Roman" w:hAnsi="Times New Roman" w:cs="Times New Roman"/>
          <w:sz w:val="24"/>
          <w:szCs w:val="24"/>
        </w:rPr>
        <w:t>Subs</w:t>
      </w:r>
      <w:r w:rsidR="00137C70" w:rsidRPr="00651848">
        <w:rPr>
          <w:rFonts w:ascii="Times New Roman" w:hAnsi="Times New Roman" w:cs="Times New Roman"/>
          <w:sz w:val="24"/>
          <w:szCs w:val="24"/>
        </w:rPr>
        <w:t>ection</w:t>
      </w:r>
      <w:r w:rsidR="00D94250" w:rsidRPr="00651848">
        <w:rPr>
          <w:rFonts w:ascii="Times New Roman" w:hAnsi="Times New Roman" w:cs="Times New Roman"/>
          <w:sz w:val="24"/>
          <w:szCs w:val="24"/>
        </w:rPr>
        <w:t xml:space="preserve"> 9</w:t>
      </w:r>
      <w:r w:rsidR="00AD2B70" w:rsidRPr="00651848">
        <w:rPr>
          <w:rFonts w:ascii="Times New Roman" w:hAnsi="Times New Roman" w:cs="Times New Roman"/>
          <w:sz w:val="24"/>
          <w:szCs w:val="24"/>
        </w:rPr>
        <w:t xml:space="preserve">(1) </w:t>
      </w:r>
      <w:r w:rsidR="00D94250" w:rsidRPr="00651848">
        <w:rPr>
          <w:rFonts w:ascii="Times New Roman" w:hAnsi="Times New Roman" w:cs="Times New Roman"/>
          <w:sz w:val="24"/>
          <w:szCs w:val="24"/>
        </w:rPr>
        <w:t xml:space="preserve">sets outs </w:t>
      </w:r>
      <w:r w:rsidR="009F2D04" w:rsidRPr="00651848">
        <w:rPr>
          <w:rFonts w:ascii="Times New Roman" w:hAnsi="Times New Roman" w:cs="Times New Roman"/>
          <w:sz w:val="24"/>
          <w:szCs w:val="24"/>
        </w:rPr>
        <w:t xml:space="preserve">the </w:t>
      </w:r>
      <w:r w:rsidR="00D94250" w:rsidRPr="00651848">
        <w:rPr>
          <w:rFonts w:ascii="Times New Roman" w:hAnsi="Times New Roman" w:cs="Times New Roman"/>
          <w:sz w:val="24"/>
          <w:szCs w:val="24"/>
        </w:rPr>
        <w:t xml:space="preserve">requirements for </w:t>
      </w:r>
      <w:r w:rsidR="009F2D04" w:rsidRPr="00651848">
        <w:rPr>
          <w:rFonts w:ascii="Times New Roman" w:hAnsi="Times New Roman" w:cs="Times New Roman"/>
          <w:sz w:val="24"/>
          <w:szCs w:val="24"/>
        </w:rPr>
        <w:t xml:space="preserve">land to be </w:t>
      </w:r>
      <w:r w:rsidR="00A250ED" w:rsidRPr="00651848">
        <w:rPr>
          <w:rFonts w:ascii="Times New Roman" w:hAnsi="Times New Roman" w:cs="Times New Roman"/>
          <w:sz w:val="24"/>
          <w:szCs w:val="24"/>
        </w:rPr>
        <w:t>considered</w:t>
      </w:r>
      <w:r w:rsidR="009F2D04" w:rsidRPr="00651848">
        <w:rPr>
          <w:rFonts w:ascii="Times New Roman" w:hAnsi="Times New Roman" w:cs="Times New Roman"/>
          <w:sz w:val="24"/>
          <w:szCs w:val="24"/>
        </w:rPr>
        <w:t xml:space="preserve"> eligible. </w:t>
      </w:r>
    </w:p>
    <w:p w14:paraId="414467BE" w14:textId="7A08BACB" w:rsidR="009F2D04" w:rsidRPr="00651848" w:rsidRDefault="00A250ED" w:rsidP="00942F9A">
      <w:pPr>
        <w:rPr>
          <w:rFonts w:ascii="Times New Roman" w:hAnsi="Times New Roman" w:cs="Times New Roman"/>
          <w:sz w:val="24"/>
          <w:szCs w:val="24"/>
        </w:rPr>
      </w:pPr>
      <w:r w:rsidRPr="00651848">
        <w:rPr>
          <w:rFonts w:ascii="Times New Roman" w:hAnsi="Times New Roman" w:cs="Times New Roman"/>
          <w:sz w:val="24"/>
          <w:szCs w:val="24"/>
        </w:rPr>
        <w:t xml:space="preserve">The effect of </w:t>
      </w:r>
      <w:r w:rsidR="00DD653D">
        <w:rPr>
          <w:rFonts w:ascii="Times New Roman" w:hAnsi="Times New Roman" w:cs="Times New Roman"/>
          <w:sz w:val="24"/>
          <w:szCs w:val="24"/>
        </w:rPr>
        <w:t>paragraph</w:t>
      </w:r>
      <w:r w:rsidR="00DD653D" w:rsidRPr="00651848">
        <w:rPr>
          <w:rFonts w:ascii="Times New Roman" w:hAnsi="Times New Roman" w:cs="Times New Roman"/>
          <w:sz w:val="24"/>
          <w:szCs w:val="24"/>
        </w:rPr>
        <w:t xml:space="preserve"> </w:t>
      </w:r>
      <w:r w:rsidR="009F2D04" w:rsidRPr="00651848">
        <w:rPr>
          <w:rFonts w:ascii="Times New Roman" w:hAnsi="Times New Roman" w:cs="Times New Roman"/>
          <w:sz w:val="24"/>
          <w:szCs w:val="24"/>
        </w:rPr>
        <w:t xml:space="preserve">9(1)(a) </w:t>
      </w:r>
      <w:r w:rsidRPr="00651848">
        <w:rPr>
          <w:rFonts w:ascii="Times New Roman" w:hAnsi="Times New Roman" w:cs="Times New Roman"/>
          <w:sz w:val="24"/>
          <w:szCs w:val="24"/>
        </w:rPr>
        <w:t xml:space="preserve">is </w:t>
      </w:r>
      <w:r w:rsidR="009F2D04" w:rsidRPr="00651848">
        <w:rPr>
          <w:rFonts w:ascii="Times New Roman" w:hAnsi="Times New Roman" w:cs="Times New Roman"/>
          <w:sz w:val="24"/>
          <w:szCs w:val="24"/>
        </w:rPr>
        <w:t>that</w:t>
      </w:r>
      <w:r w:rsidR="00400893">
        <w:rPr>
          <w:rFonts w:ascii="Times New Roman" w:hAnsi="Times New Roman" w:cs="Times New Roman"/>
          <w:sz w:val="24"/>
          <w:szCs w:val="24"/>
        </w:rPr>
        <w:t>, to be eligible land,</w:t>
      </w:r>
      <w:r w:rsidR="009F2D04" w:rsidRPr="00651848">
        <w:rPr>
          <w:rFonts w:ascii="Times New Roman" w:hAnsi="Times New Roman" w:cs="Times New Roman"/>
          <w:sz w:val="24"/>
          <w:szCs w:val="24"/>
        </w:rPr>
        <w:t xml:space="preserve"> during the </w:t>
      </w:r>
      <w:r w:rsidRPr="00651848">
        <w:rPr>
          <w:rFonts w:ascii="Times New Roman" w:hAnsi="Times New Roman" w:cs="Times New Roman"/>
          <w:sz w:val="24"/>
          <w:szCs w:val="24"/>
        </w:rPr>
        <w:t xml:space="preserve">10 year </w:t>
      </w:r>
      <w:r w:rsidR="009F2D04" w:rsidRPr="00651848">
        <w:rPr>
          <w:rFonts w:ascii="Times New Roman" w:hAnsi="Times New Roman" w:cs="Times New Roman"/>
          <w:sz w:val="24"/>
          <w:szCs w:val="24"/>
        </w:rPr>
        <w:t xml:space="preserve">baseline period the land </w:t>
      </w:r>
      <w:r w:rsidR="00400893">
        <w:rPr>
          <w:rFonts w:ascii="Times New Roman" w:hAnsi="Times New Roman" w:cs="Times New Roman"/>
          <w:sz w:val="24"/>
          <w:szCs w:val="24"/>
        </w:rPr>
        <w:t>must have been</w:t>
      </w:r>
      <w:r w:rsidR="00400893" w:rsidRPr="00942F9A">
        <w:rPr>
          <w:rFonts w:ascii="Times New Roman" w:hAnsi="Times New Roman" w:cs="Times New Roman"/>
          <w:sz w:val="24"/>
          <w:szCs w:val="24"/>
        </w:rPr>
        <w:t xml:space="preserve"> </w:t>
      </w:r>
      <w:r w:rsidR="00B1329B" w:rsidRPr="00651848">
        <w:rPr>
          <w:rFonts w:ascii="Times New Roman" w:hAnsi="Times New Roman" w:cs="Times New Roman"/>
          <w:sz w:val="24"/>
          <w:szCs w:val="24"/>
        </w:rPr>
        <w:t>pasture</w:t>
      </w:r>
      <w:r w:rsidRPr="00651848">
        <w:rPr>
          <w:rFonts w:ascii="Times New Roman" w:hAnsi="Times New Roman" w:cs="Times New Roman"/>
          <w:sz w:val="24"/>
          <w:szCs w:val="24"/>
        </w:rPr>
        <w:t xml:space="preserve"> used for grazing, </w:t>
      </w:r>
      <w:r w:rsidR="009F2D04" w:rsidRPr="00651848">
        <w:rPr>
          <w:rFonts w:ascii="Times New Roman" w:hAnsi="Times New Roman" w:cs="Times New Roman"/>
          <w:sz w:val="24"/>
          <w:szCs w:val="24"/>
        </w:rPr>
        <w:t>cropping</w:t>
      </w:r>
      <w:r w:rsidR="00E7500F">
        <w:rPr>
          <w:rFonts w:ascii="Times New Roman" w:hAnsi="Times New Roman" w:cs="Times New Roman"/>
          <w:sz w:val="24"/>
          <w:szCs w:val="24"/>
        </w:rPr>
        <w:t xml:space="preserve"> (</w:t>
      </w:r>
      <w:r w:rsidR="004D07FC" w:rsidRPr="00651848">
        <w:rPr>
          <w:rFonts w:ascii="Times New Roman" w:hAnsi="Times New Roman" w:cs="Times New Roman"/>
          <w:sz w:val="24"/>
          <w:szCs w:val="24"/>
        </w:rPr>
        <w:t>includ</w:t>
      </w:r>
      <w:r w:rsidR="00E7500F">
        <w:rPr>
          <w:rFonts w:ascii="Times New Roman" w:hAnsi="Times New Roman" w:cs="Times New Roman"/>
          <w:sz w:val="24"/>
          <w:szCs w:val="24"/>
        </w:rPr>
        <w:t xml:space="preserve">ing </w:t>
      </w:r>
      <w:r w:rsidRPr="00651848">
        <w:rPr>
          <w:rFonts w:ascii="Times New Roman" w:hAnsi="Times New Roman" w:cs="Times New Roman"/>
          <w:sz w:val="24"/>
          <w:szCs w:val="24"/>
        </w:rPr>
        <w:t xml:space="preserve">perennial woody </w:t>
      </w:r>
      <w:r w:rsidR="004D07FC" w:rsidRPr="00651848">
        <w:rPr>
          <w:rFonts w:ascii="Times New Roman" w:hAnsi="Times New Roman" w:cs="Times New Roman"/>
          <w:sz w:val="24"/>
          <w:szCs w:val="24"/>
        </w:rPr>
        <w:t>horticulture</w:t>
      </w:r>
      <w:r w:rsidR="00E7500F">
        <w:rPr>
          <w:rFonts w:ascii="Times New Roman" w:hAnsi="Times New Roman" w:cs="Times New Roman"/>
          <w:sz w:val="24"/>
          <w:szCs w:val="24"/>
        </w:rPr>
        <w:t>)</w:t>
      </w:r>
      <w:r w:rsidR="00B66DB1" w:rsidRPr="00651848">
        <w:rPr>
          <w:rFonts w:ascii="Times New Roman" w:hAnsi="Times New Roman" w:cs="Times New Roman"/>
          <w:sz w:val="24"/>
          <w:szCs w:val="24"/>
        </w:rPr>
        <w:t>, bare fallow,</w:t>
      </w:r>
      <w:r w:rsidRPr="00651848">
        <w:rPr>
          <w:rFonts w:ascii="Times New Roman" w:hAnsi="Times New Roman" w:cs="Times New Roman"/>
          <w:sz w:val="24"/>
          <w:szCs w:val="24"/>
        </w:rPr>
        <w:t xml:space="preserve"> </w:t>
      </w:r>
      <w:r w:rsidRPr="00942F9A">
        <w:rPr>
          <w:rFonts w:ascii="Times New Roman" w:hAnsi="Times New Roman" w:cs="Times New Roman"/>
          <w:sz w:val="24"/>
          <w:szCs w:val="24"/>
        </w:rPr>
        <w:t>o</w:t>
      </w:r>
      <w:r w:rsidR="009F2D04" w:rsidRPr="00651848">
        <w:rPr>
          <w:rFonts w:ascii="Times New Roman" w:hAnsi="Times New Roman" w:cs="Times New Roman"/>
          <w:sz w:val="24"/>
          <w:szCs w:val="24"/>
        </w:rPr>
        <w:t>r a</w:t>
      </w:r>
      <w:r w:rsidR="00B1329B" w:rsidRPr="00651848">
        <w:rPr>
          <w:rFonts w:ascii="Times New Roman" w:hAnsi="Times New Roman" w:cs="Times New Roman"/>
          <w:sz w:val="24"/>
          <w:szCs w:val="24"/>
        </w:rPr>
        <w:t xml:space="preserve">ny combination </w:t>
      </w:r>
      <w:r w:rsidRPr="00942F9A">
        <w:rPr>
          <w:rFonts w:ascii="Times New Roman" w:hAnsi="Times New Roman" w:cs="Times New Roman"/>
          <w:sz w:val="24"/>
          <w:szCs w:val="24"/>
        </w:rPr>
        <w:t xml:space="preserve">of grazing, cropping or bare fallow, </w:t>
      </w:r>
      <w:r w:rsidR="00226DA9" w:rsidRPr="00651848">
        <w:rPr>
          <w:rFonts w:ascii="Times New Roman" w:hAnsi="Times New Roman" w:cs="Times New Roman"/>
          <w:sz w:val="24"/>
          <w:szCs w:val="24"/>
        </w:rPr>
        <w:t>provided</w:t>
      </w:r>
      <w:r w:rsidR="00B1329B" w:rsidRPr="00651848">
        <w:rPr>
          <w:rFonts w:ascii="Times New Roman" w:hAnsi="Times New Roman" w:cs="Times New Roman"/>
          <w:sz w:val="24"/>
          <w:szCs w:val="24"/>
        </w:rPr>
        <w:t xml:space="preserve"> one or more applied at </w:t>
      </w:r>
      <w:r w:rsidR="007F6A1F" w:rsidRPr="00651848">
        <w:rPr>
          <w:rFonts w:ascii="Times New Roman" w:hAnsi="Times New Roman" w:cs="Times New Roman"/>
          <w:sz w:val="24"/>
          <w:szCs w:val="24"/>
        </w:rPr>
        <w:t xml:space="preserve">all times </w:t>
      </w:r>
      <w:r w:rsidR="00B1329B" w:rsidRPr="00651848">
        <w:rPr>
          <w:rFonts w:ascii="Times New Roman" w:hAnsi="Times New Roman" w:cs="Times New Roman"/>
          <w:sz w:val="24"/>
          <w:szCs w:val="24"/>
        </w:rPr>
        <w:t>during the baseline period</w:t>
      </w:r>
      <w:r w:rsidR="007F6A1F" w:rsidRPr="00651848">
        <w:rPr>
          <w:rFonts w:ascii="Times New Roman" w:hAnsi="Times New Roman" w:cs="Times New Roman"/>
          <w:sz w:val="24"/>
          <w:szCs w:val="24"/>
        </w:rPr>
        <w:t xml:space="preserve">. </w:t>
      </w:r>
    </w:p>
    <w:p w14:paraId="689A8C74" w14:textId="71DD3DDA" w:rsidR="009F2D04" w:rsidRPr="00651848" w:rsidRDefault="00A250ED" w:rsidP="00942F9A">
      <w:pPr>
        <w:rPr>
          <w:rFonts w:ascii="Times New Roman" w:hAnsi="Times New Roman" w:cs="Times New Roman"/>
          <w:sz w:val="24"/>
          <w:szCs w:val="24"/>
        </w:rPr>
      </w:pPr>
      <w:r w:rsidRPr="00651848">
        <w:rPr>
          <w:rFonts w:ascii="Times New Roman" w:hAnsi="Times New Roman" w:cs="Times New Roman"/>
          <w:sz w:val="24"/>
          <w:szCs w:val="24"/>
        </w:rPr>
        <w:t xml:space="preserve">The intent of </w:t>
      </w:r>
      <w:r w:rsidR="00DD653D">
        <w:rPr>
          <w:rFonts w:ascii="Times New Roman" w:hAnsi="Times New Roman" w:cs="Times New Roman"/>
          <w:sz w:val="24"/>
          <w:szCs w:val="24"/>
        </w:rPr>
        <w:t>paragraph</w:t>
      </w:r>
      <w:r w:rsidR="00DD653D" w:rsidRPr="00651848">
        <w:rPr>
          <w:rFonts w:ascii="Times New Roman" w:hAnsi="Times New Roman" w:cs="Times New Roman"/>
          <w:sz w:val="24"/>
          <w:szCs w:val="24"/>
        </w:rPr>
        <w:t xml:space="preserve"> </w:t>
      </w:r>
      <w:r w:rsidR="000F3AFA" w:rsidRPr="00651848">
        <w:rPr>
          <w:rFonts w:ascii="Times New Roman" w:hAnsi="Times New Roman" w:cs="Times New Roman"/>
          <w:sz w:val="24"/>
          <w:szCs w:val="24"/>
        </w:rPr>
        <w:t xml:space="preserve">9(1)(b) </w:t>
      </w:r>
      <w:r w:rsidRPr="00651848">
        <w:rPr>
          <w:rFonts w:ascii="Times New Roman" w:hAnsi="Times New Roman" w:cs="Times New Roman"/>
          <w:sz w:val="24"/>
          <w:szCs w:val="24"/>
        </w:rPr>
        <w:t>is to prevent clearing of forested areas and increase emissions as a result of implementing the soil carbon project.</w:t>
      </w:r>
    </w:p>
    <w:p w14:paraId="046F4089" w14:textId="0791161A" w:rsidR="00226DA9" w:rsidRPr="00651848" w:rsidRDefault="006B2FA3" w:rsidP="00942F9A">
      <w:pPr>
        <w:rPr>
          <w:rFonts w:ascii="Times New Roman" w:hAnsi="Times New Roman" w:cs="Times New Roman"/>
          <w:sz w:val="24"/>
          <w:szCs w:val="24"/>
        </w:rPr>
      </w:pPr>
      <w:r w:rsidRPr="00651848">
        <w:rPr>
          <w:rFonts w:ascii="Times New Roman" w:hAnsi="Times New Roman" w:cs="Times New Roman"/>
          <w:sz w:val="24"/>
          <w:szCs w:val="24"/>
        </w:rPr>
        <w:t>Other structure</w:t>
      </w:r>
      <w:r w:rsidR="00B66DB1" w:rsidRPr="00651848">
        <w:rPr>
          <w:rFonts w:ascii="Times New Roman" w:hAnsi="Times New Roman" w:cs="Times New Roman"/>
          <w:sz w:val="24"/>
          <w:szCs w:val="24"/>
        </w:rPr>
        <w:t>s</w:t>
      </w:r>
      <w:r w:rsidRPr="00651848">
        <w:rPr>
          <w:rFonts w:ascii="Times New Roman" w:hAnsi="Times New Roman" w:cs="Times New Roman"/>
          <w:sz w:val="24"/>
          <w:szCs w:val="24"/>
        </w:rPr>
        <w:t xml:space="preserve"> in </w:t>
      </w:r>
      <w:r w:rsidR="00DD653D">
        <w:rPr>
          <w:rFonts w:ascii="Times New Roman" w:hAnsi="Times New Roman" w:cs="Times New Roman"/>
          <w:sz w:val="24"/>
          <w:szCs w:val="24"/>
        </w:rPr>
        <w:t>paragraph</w:t>
      </w:r>
      <w:r w:rsidR="000F3AFA" w:rsidRPr="00651848">
        <w:rPr>
          <w:rFonts w:ascii="Times New Roman" w:hAnsi="Times New Roman" w:cs="Times New Roman"/>
          <w:sz w:val="24"/>
          <w:szCs w:val="24"/>
        </w:rPr>
        <w:t xml:space="preserve"> 9(1)(c)</w:t>
      </w:r>
      <w:r w:rsidR="004D07FC" w:rsidRPr="00651848">
        <w:rPr>
          <w:rFonts w:ascii="Times New Roman" w:hAnsi="Times New Roman" w:cs="Times New Roman"/>
          <w:sz w:val="24"/>
          <w:szCs w:val="24"/>
        </w:rPr>
        <w:t xml:space="preserve"> includes </w:t>
      </w:r>
      <w:r w:rsidRPr="00651848">
        <w:rPr>
          <w:rFonts w:ascii="Times New Roman" w:hAnsi="Times New Roman" w:cs="Times New Roman"/>
          <w:sz w:val="24"/>
          <w:szCs w:val="24"/>
        </w:rPr>
        <w:t xml:space="preserve">structures such as </w:t>
      </w:r>
      <w:r w:rsidR="004D07FC" w:rsidRPr="00651848">
        <w:rPr>
          <w:rFonts w:ascii="Times New Roman" w:hAnsi="Times New Roman" w:cs="Times New Roman"/>
          <w:sz w:val="24"/>
          <w:szCs w:val="24"/>
        </w:rPr>
        <w:t>houses and sheds</w:t>
      </w:r>
      <w:r w:rsidRPr="00651848">
        <w:rPr>
          <w:rFonts w:ascii="Times New Roman" w:hAnsi="Times New Roman" w:cs="Times New Roman"/>
          <w:sz w:val="24"/>
          <w:szCs w:val="24"/>
        </w:rPr>
        <w:t xml:space="preserve">, </w:t>
      </w:r>
      <w:r w:rsidR="0005146C" w:rsidRPr="00651848">
        <w:rPr>
          <w:rFonts w:ascii="Times New Roman" w:hAnsi="Times New Roman" w:cs="Times New Roman"/>
          <w:sz w:val="24"/>
          <w:szCs w:val="24"/>
        </w:rPr>
        <w:t xml:space="preserve">roads, dams, </w:t>
      </w:r>
      <w:r w:rsidRPr="00651848">
        <w:rPr>
          <w:rFonts w:ascii="Times New Roman" w:hAnsi="Times New Roman" w:cs="Times New Roman"/>
          <w:sz w:val="24"/>
          <w:szCs w:val="24"/>
        </w:rPr>
        <w:t>stock yards, bores and aerial towers</w:t>
      </w:r>
      <w:r w:rsidR="004D07FC" w:rsidRPr="00651848">
        <w:rPr>
          <w:rFonts w:ascii="Times New Roman" w:hAnsi="Times New Roman" w:cs="Times New Roman"/>
          <w:sz w:val="24"/>
          <w:szCs w:val="24"/>
        </w:rPr>
        <w:t xml:space="preserve">. It does not include fences. </w:t>
      </w:r>
      <w:r w:rsidR="00E7500F">
        <w:rPr>
          <w:rFonts w:ascii="Times New Roman" w:hAnsi="Times New Roman" w:cs="Times New Roman"/>
          <w:sz w:val="24"/>
          <w:szCs w:val="24"/>
        </w:rPr>
        <w:t>It is intended that structures are excluded from CEAs</w:t>
      </w:r>
      <w:r w:rsidR="00400893">
        <w:rPr>
          <w:rFonts w:ascii="Times New Roman" w:hAnsi="Times New Roman" w:cs="Times New Roman"/>
          <w:sz w:val="24"/>
          <w:szCs w:val="24"/>
        </w:rPr>
        <w:t xml:space="preserve">. </w:t>
      </w:r>
    </w:p>
    <w:p w14:paraId="52534A4C" w14:textId="5E6784D8" w:rsidR="005E4722" w:rsidRDefault="0050708B" w:rsidP="00942F9A">
      <w:pPr>
        <w:rPr>
          <w:rFonts w:ascii="Times New Roman" w:hAnsi="Times New Roman" w:cs="Times New Roman"/>
          <w:sz w:val="24"/>
          <w:szCs w:val="24"/>
        </w:rPr>
      </w:pPr>
      <w:r w:rsidRPr="00651848">
        <w:rPr>
          <w:rFonts w:ascii="Times New Roman" w:hAnsi="Times New Roman" w:cs="Times New Roman"/>
          <w:sz w:val="24"/>
          <w:szCs w:val="24"/>
        </w:rPr>
        <w:t xml:space="preserve">The intent of </w:t>
      </w:r>
      <w:r w:rsidR="00DD653D">
        <w:rPr>
          <w:rFonts w:ascii="Times New Roman" w:hAnsi="Times New Roman" w:cs="Times New Roman"/>
          <w:sz w:val="24"/>
          <w:szCs w:val="24"/>
        </w:rPr>
        <w:t>paragraph</w:t>
      </w:r>
      <w:r w:rsidR="00DD653D" w:rsidRPr="00651848">
        <w:rPr>
          <w:rFonts w:ascii="Times New Roman" w:hAnsi="Times New Roman" w:cs="Times New Roman"/>
          <w:sz w:val="24"/>
          <w:szCs w:val="24"/>
        </w:rPr>
        <w:t xml:space="preserve"> </w:t>
      </w:r>
      <w:r w:rsidR="005E4722" w:rsidRPr="00651848">
        <w:rPr>
          <w:rFonts w:ascii="Times New Roman" w:hAnsi="Times New Roman" w:cs="Times New Roman"/>
          <w:sz w:val="24"/>
          <w:szCs w:val="24"/>
        </w:rPr>
        <w:t xml:space="preserve">9(1)(d) </w:t>
      </w:r>
      <w:r w:rsidRPr="00651848">
        <w:rPr>
          <w:rFonts w:ascii="Times New Roman" w:hAnsi="Times New Roman" w:cs="Times New Roman"/>
          <w:sz w:val="24"/>
          <w:szCs w:val="24"/>
        </w:rPr>
        <w:t>is to prevent draining of wetlands, therefore increasing emissions as a result of implementing the soil carbon project.</w:t>
      </w:r>
      <w:r w:rsidRPr="00651848" w:rsidDel="0050708B">
        <w:rPr>
          <w:rFonts w:ascii="Times New Roman" w:hAnsi="Times New Roman" w:cs="Times New Roman"/>
          <w:sz w:val="24"/>
          <w:szCs w:val="24"/>
        </w:rPr>
        <w:t xml:space="preserve"> </w:t>
      </w:r>
    </w:p>
    <w:p w14:paraId="53AE1E70" w14:textId="0BD3D7F7" w:rsidR="00F45263" w:rsidRPr="00651848" w:rsidRDefault="006009FE" w:rsidP="00942F9A">
      <w:pPr>
        <w:rPr>
          <w:rFonts w:ascii="Times New Roman" w:hAnsi="Times New Roman" w:cs="Times New Roman"/>
          <w:sz w:val="24"/>
          <w:szCs w:val="24"/>
        </w:rPr>
      </w:pPr>
      <w:r>
        <w:rPr>
          <w:rFonts w:ascii="Times New Roman" w:hAnsi="Times New Roman" w:cs="Times New Roman"/>
          <w:sz w:val="24"/>
          <w:szCs w:val="24"/>
        </w:rPr>
        <w:t>Paragraph</w:t>
      </w:r>
      <w:r w:rsidR="00F45263">
        <w:rPr>
          <w:rFonts w:ascii="Times New Roman" w:hAnsi="Times New Roman" w:cs="Times New Roman"/>
          <w:sz w:val="24"/>
          <w:szCs w:val="24"/>
        </w:rPr>
        <w:t xml:space="preserve"> 9(1)(e) </w:t>
      </w:r>
      <w:r w:rsidR="00400893">
        <w:rPr>
          <w:rFonts w:ascii="Times New Roman" w:hAnsi="Times New Roman" w:cs="Times New Roman"/>
          <w:sz w:val="24"/>
          <w:szCs w:val="24"/>
        </w:rPr>
        <w:t>clarifies that in order for land to be eligible land it must have soil carbon sequestration potential.</w:t>
      </w:r>
      <w:r w:rsidR="00F45263">
        <w:rPr>
          <w:rFonts w:ascii="Times New Roman" w:hAnsi="Times New Roman" w:cs="Times New Roman"/>
          <w:sz w:val="24"/>
          <w:szCs w:val="24"/>
        </w:rPr>
        <w:t xml:space="preserve"> </w:t>
      </w:r>
    </w:p>
    <w:p w14:paraId="15498C02" w14:textId="2533FBCA" w:rsidR="00226DA9" w:rsidRPr="00651848" w:rsidRDefault="00372D27" w:rsidP="00942F9A">
      <w:pPr>
        <w:rPr>
          <w:rFonts w:ascii="Times New Roman" w:hAnsi="Times New Roman" w:cs="Times New Roman"/>
          <w:sz w:val="24"/>
          <w:szCs w:val="24"/>
        </w:rPr>
      </w:pPr>
      <w:r>
        <w:rPr>
          <w:rFonts w:ascii="Times New Roman" w:hAnsi="Times New Roman" w:cs="Times New Roman"/>
          <w:sz w:val="24"/>
          <w:szCs w:val="24"/>
        </w:rPr>
        <w:t>Paragraph</w:t>
      </w:r>
      <w:r w:rsidR="005E4722" w:rsidRPr="00651848">
        <w:rPr>
          <w:rFonts w:ascii="Times New Roman" w:hAnsi="Times New Roman" w:cs="Times New Roman"/>
          <w:sz w:val="24"/>
          <w:szCs w:val="24"/>
        </w:rPr>
        <w:t xml:space="preserve"> 9(1)</w:t>
      </w:r>
      <w:r w:rsidR="00226DA9" w:rsidRPr="00651848">
        <w:rPr>
          <w:rFonts w:ascii="Times New Roman" w:hAnsi="Times New Roman" w:cs="Times New Roman"/>
          <w:sz w:val="24"/>
          <w:szCs w:val="24"/>
        </w:rPr>
        <w:t>(f) requires that it is practical to sample the land in a way that is consistent with the requirements of this Determination</w:t>
      </w:r>
      <w:r w:rsidR="0040094A" w:rsidRPr="00651848">
        <w:rPr>
          <w:rFonts w:ascii="Times New Roman" w:hAnsi="Times New Roman" w:cs="Times New Roman"/>
          <w:sz w:val="24"/>
          <w:szCs w:val="24"/>
        </w:rPr>
        <w:t>.</w:t>
      </w:r>
      <w:r w:rsidR="0060554F" w:rsidRPr="00651848">
        <w:rPr>
          <w:rFonts w:ascii="Times New Roman" w:hAnsi="Times New Roman" w:cs="Times New Roman"/>
          <w:sz w:val="24"/>
          <w:szCs w:val="24"/>
        </w:rPr>
        <w:t xml:space="preserve"> </w:t>
      </w:r>
      <w:r w:rsidR="0092465A" w:rsidRPr="00651848">
        <w:rPr>
          <w:rFonts w:ascii="Times New Roman" w:hAnsi="Times New Roman" w:cs="Times New Roman"/>
          <w:sz w:val="24"/>
          <w:szCs w:val="24"/>
        </w:rPr>
        <w:t>Where sampling of land can</w:t>
      </w:r>
      <w:r w:rsidR="0060554F" w:rsidRPr="00651848">
        <w:rPr>
          <w:rFonts w:ascii="Times New Roman" w:hAnsi="Times New Roman" w:cs="Times New Roman"/>
          <w:sz w:val="24"/>
          <w:szCs w:val="24"/>
        </w:rPr>
        <w:t xml:space="preserve">not </w:t>
      </w:r>
      <w:r w:rsidR="0092465A" w:rsidRPr="00651848">
        <w:rPr>
          <w:rFonts w:ascii="Times New Roman" w:hAnsi="Times New Roman" w:cs="Times New Roman"/>
          <w:sz w:val="24"/>
          <w:szCs w:val="24"/>
        </w:rPr>
        <w:t xml:space="preserve">consistently </w:t>
      </w:r>
      <w:r w:rsidR="0060554F" w:rsidRPr="00651848">
        <w:rPr>
          <w:rFonts w:ascii="Times New Roman" w:hAnsi="Times New Roman" w:cs="Times New Roman"/>
          <w:sz w:val="24"/>
          <w:szCs w:val="24"/>
        </w:rPr>
        <w:t>meet th</w:t>
      </w:r>
      <w:r w:rsidR="0092465A" w:rsidRPr="00651848">
        <w:rPr>
          <w:rFonts w:ascii="Times New Roman" w:hAnsi="Times New Roman" w:cs="Times New Roman"/>
          <w:sz w:val="24"/>
          <w:szCs w:val="24"/>
        </w:rPr>
        <w:t xml:space="preserve">e requirements, the land should </w:t>
      </w:r>
      <w:r w:rsidR="006A6717">
        <w:rPr>
          <w:rFonts w:ascii="Times New Roman" w:hAnsi="Times New Roman" w:cs="Times New Roman"/>
          <w:sz w:val="24"/>
          <w:szCs w:val="24"/>
        </w:rPr>
        <w:t xml:space="preserve">not form part of </w:t>
      </w:r>
      <w:r w:rsidR="0092465A" w:rsidRPr="00651848">
        <w:rPr>
          <w:rFonts w:ascii="Times New Roman" w:hAnsi="Times New Roman" w:cs="Times New Roman"/>
          <w:sz w:val="24"/>
          <w:szCs w:val="24"/>
        </w:rPr>
        <w:t xml:space="preserve">any CEA. </w:t>
      </w:r>
      <w:r w:rsidR="0060554F" w:rsidRPr="00651848">
        <w:rPr>
          <w:rFonts w:ascii="Times New Roman" w:hAnsi="Times New Roman" w:cs="Times New Roman"/>
          <w:sz w:val="24"/>
          <w:szCs w:val="24"/>
        </w:rPr>
        <w:t>An example of this is where sub-soil obstruction</w:t>
      </w:r>
      <w:r w:rsidR="00DF1AA2" w:rsidRPr="00651848">
        <w:rPr>
          <w:rFonts w:ascii="Times New Roman" w:hAnsi="Times New Roman" w:cs="Times New Roman"/>
          <w:sz w:val="24"/>
          <w:szCs w:val="24"/>
        </w:rPr>
        <w:t>, such a bedrock</w:t>
      </w:r>
      <w:r w:rsidR="009B265A" w:rsidRPr="00651848">
        <w:rPr>
          <w:rFonts w:ascii="Times New Roman" w:hAnsi="Times New Roman" w:cs="Times New Roman"/>
          <w:sz w:val="24"/>
          <w:szCs w:val="24"/>
        </w:rPr>
        <w:t xml:space="preserve"> </w:t>
      </w:r>
      <w:r w:rsidR="0060554F" w:rsidRPr="00651848">
        <w:rPr>
          <w:rFonts w:ascii="Times New Roman" w:hAnsi="Times New Roman" w:cs="Times New Roman"/>
          <w:sz w:val="24"/>
          <w:szCs w:val="24"/>
        </w:rPr>
        <w:t>would consistently prevent sampling to the minimum 30cm depth</w:t>
      </w:r>
      <w:r w:rsidR="00DF1AA2" w:rsidRPr="00651848">
        <w:rPr>
          <w:rFonts w:ascii="Times New Roman" w:hAnsi="Times New Roman" w:cs="Times New Roman"/>
          <w:sz w:val="24"/>
          <w:szCs w:val="24"/>
        </w:rPr>
        <w:t>.</w:t>
      </w:r>
      <w:r w:rsidR="00DF1AA2" w:rsidRPr="00651848" w:rsidDel="00DF1AA2">
        <w:rPr>
          <w:rFonts w:ascii="Times New Roman" w:hAnsi="Times New Roman" w:cs="Times New Roman"/>
          <w:sz w:val="24"/>
          <w:szCs w:val="24"/>
        </w:rPr>
        <w:t xml:space="preserve"> </w:t>
      </w:r>
      <w:r w:rsidR="006A6717">
        <w:rPr>
          <w:rFonts w:ascii="Times New Roman" w:hAnsi="Times New Roman" w:cs="Times New Roman"/>
          <w:sz w:val="24"/>
          <w:szCs w:val="24"/>
        </w:rPr>
        <w:t>Assuming the land is used for agricultural production</w:t>
      </w:r>
      <w:r w:rsidR="00DA1320">
        <w:rPr>
          <w:rFonts w:ascii="Times New Roman" w:hAnsi="Times New Roman" w:cs="Times New Roman"/>
          <w:sz w:val="24"/>
          <w:szCs w:val="24"/>
        </w:rPr>
        <w:t xml:space="preserve"> and cannot be consistently samp</w:t>
      </w:r>
      <w:r w:rsidR="00AB1B41">
        <w:rPr>
          <w:rFonts w:ascii="Times New Roman" w:hAnsi="Times New Roman" w:cs="Times New Roman"/>
          <w:sz w:val="24"/>
          <w:szCs w:val="24"/>
        </w:rPr>
        <w:t>l</w:t>
      </w:r>
      <w:r w:rsidR="00DA1320">
        <w:rPr>
          <w:rFonts w:ascii="Times New Roman" w:hAnsi="Times New Roman" w:cs="Times New Roman"/>
          <w:sz w:val="24"/>
          <w:szCs w:val="24"/>
        </w:rPr>
        <w:t>ed</w:t>
      </w:r>
      <w:r w:rsidR="006A6717">
        <w:rPr>
          <w:rFonts w:ascii="Times New Roman" w:hAnsi="Times New Roman" w:cs="Times New Roman"/>
          <w:sz w:val="24"/>
          <w:szCs w:val="24"/>
        </w:rPr>
        <w:t xml:space="preserve">, this land would be classified as an emissions accounting area. </w:t>
      </w:r>
    </w:p>
    <w:p w14:paraId="616BC6B1" w14:textId="138AEE1C" w:rsidR="0040094A" w:rsidRPr="00651848" w:rsidRDefault="006009FE" w:rsidP="00942F9A">
      <w:pPr>
        <w:rPr>
          <w:rFonts w:ascii="Times New Roman" w:hAnsi="Times New Roman" w:cs="Times New Roman"/>
          <w:sz w:val="24"/>
          <w:szCs w:val="24"/>
        </w:rPr>
      </w:pPr>
      <w:r>
        <w:rPr>
          <w:rFonts w:ascii="Times New Roman" w:hAnsi="Times New Roman" w:cs="Times New Roman"/>
          <w:sz w:val="24"/>
          <w:szCs w:val="24"/>
        </w:rPr>
        <w:t>Subsection</w:t>
      </w:r>
      <w:r w:rsidR="0040094A" w:rsidRPr="00651848">
        <w:rPr>
          <w:rFonts w:ascii="Times New Roman" w:hAnsi="Times New Roman" w:cs="Times New Roman"/>
          <w:sz w:val="24"/>
          <w:szCs w:val="24"/>
        </w:rPr>
        <w:t xml:space="preserve"> 9(2) allows for the inclusion of land that is not eligible in the project area as long as it is not included in a CEA</w:t>
      </w:r>
      <w:r w:rsidR="008E1051" w:rsidRPr="00651848">
        <w:rPr>
          <w:rFonts w:ascii="Times New Roman" w:hAnsi="Times New Roman" w:cs="Times New Roman"/>
          <w:sz w:val="24"/>
          <w:szCs w:val="24"/>
        </w:rPr>
        <w:t>.</w:t>
      </w:r>
      <w:r w:rsidR="0092465A" w:rsidRPr="00651848">
        <w:rPr>
          <w:rFonts w:ascii="Times New Roman" w:hAnsi="Times New Roman" w:cs="Times New Roman"/>
          <w:sz w:val="24"/>
          <w:szCs w:val="24"/>
        </w:rPr>
        <w:t xml:space="preserve"> The classification of this land </w:t>
      </w:r>
      <w:r w:rsidR="0005146C" w:rsidRPr="00651848">
        <w:rPr>
          <w:rFonts w:ascii="Times New Roman" w:hAnsi="Times New Roman" w:cs="Times New Roman"/>
          <w:sz w:val="24"/>
          <w:szCs w:val="24"/>
        </w:rPr>
        <w:t xml:space="preserve">would be </w:t>
      </w:r>
      <w:r w:rsidR="0092465A" w:rsidRPr="00651848">
        <w:rPr>
          <w:rFonts w:ascii="Times New Roman" w:hAnsi="Times New Roman" w:cs="Times New Roman"/>
          <w:sz w:val="24"/>
          <w:szCs w:val="24"/>
        </w:rPr>
        <w:t>as either an exclusion zone or emissions accounting area</w:t>
      </w:r>
      <w:r w:rsidR="0005146C" w:rsidRPr="00651848">
        <w:rPr>
          <w:rFonts w:ascii="Times New Roman" w:hAnsi="Times New Roman" w:cs="Times New Roman"/>
          <w:sz w:val="24"/>
          <w:szCs w:val="24"/>
        </w:rPr>
        <w:t>. Sect</w:t>
      </w:r>
      <w:r w:rsidR="00330A5B">
        <w:rPr>
          <w:rFonts w:ascii="Times New Roman" w:hAnsi="Times New Roman" w:cs="Times New Roman"/>
          <w:sz w:val="24"/>
          <w:szCs w:val="24"/>
        </w:rPr>
        <w:t>ion 17 defines an exclusion area</w:t>
      </w:r>
      <w:r w:rsidR="0005146C" w:rsidRPr="00651848">
        <w:rPr>
          <w:rFonts w:ascii="Times New Roman" w:hAnsi="Times New Roman" w:cs="Times New Roman"/>
          <w:sz w:val="24"/>
          <w:szCs w:val="24"/>
        </w:rPr>
        <w:t xml:space="preserve"> and an emissions accounting area.</w:t>
      </w:r>
    </w:p>
    <w:p w14:paraId="3248CD48" w14:textId="2174C035" w:rsidR="00714677" w:rsidRPr="00A57FF8" w:rsidRDefault="00714677" w:rsidP="00003FA6">
      <w:pPr>
        <w:rPr>
          <w:rFonts w:ascii="Times New Roman" w:hAnsi="Times New Roman" w:cs="Times New Roman"/>
          <w:i/>
          <w:sz w:val="24"/>
          <w:szCs w:val="24"/>
          <w:u w:val="single"/>
        </w:rPr>
      </w:pPr>
      <w:r w:rsidRPr="00A57FF8">
        <w:rPr>
          <w:rFonts w:ascii="Times New Roman" w:hAnsi="Times New Roman" w:cs="Times New Roman"/>
          <w:i/>
          <w:sz w:val="24"/>
          <w:szCs w:val="24"/>
          <w:u w:val="single"/>
        </w:rPr>
        <w:t>Varying project areas</w:t>
      </w:r>
    </w:p>
    <w:p w14:paraId="6420A7F7" w14:textId="220CC74C" w:rsidR="006009FE" w:rsidRPr="00651848" w:rsidRDefault="006009FE" w:rsidP="000F3AFA">
      <w:pPr>
        <w:pStyle w:val="ListBullet"/>
        <w:tabs>
          <w:tab w:val="clear" w:pos="360"/>
        </w:tabs>
        <w:ind w:left="0" w:firstLine="0"/>
        <w:rPr>
          <w:rFonts w:ascii="Times New Roman" w:hAnsi="Times New Roman" w:cs="Times New Roman"/>
          <w:sz w:val="24"/>
          <w:szCs w:val="24"/>
          <w:u w:val="single"/>
        </w:rPr>
      </w:pPr>
      <w:r w:rsidRPr="00651848">
        <w:rPr>
          <w:rFonts w:ascii="Times New Roman" w:hAnsi="Times New Roman" w:cs="Times New Roman"/>
          <w:sz w:val="24"/>
          <w:szCs w:val="24"/>
        </w:rPr>
        <w:t xml:space="preserve">The intent of </w:t>
      </w:r>
      <w:r>
        <w:rPr>
          <w:rFonts w:ascii="Times New Roman" w:hAnsi="Times New Roman" w:cs="Times New Roman"/>
          <w:sz w:val="24"/>
          <w:szCs w:val="24"/>
        </w:rPr>
        <w:t>sub</w:t>
      </w:r>
      <w:r w:rsidRPr="00651848">
        <w:rPr>
          <w:rFonts w:ascii="Times New Roman" w:hAnsi="Times New Roman" w:cs="Times New Roman"/>
          <w:sz w:val="24"/>
          <w:szCs w:val="24"/>
        </w:rPr>
        <w:t>section 9(</w:t>
      </w:r>
      <w:r>
        <w:rPr>
          <w:rFonts w:ascii="Times New Roman" w:hAnsi="Times New Roman" w:cs="Times New Roman"/>
          <w:sz w:val="24"/>
          <w:szCs w:val="24"/>
        </w:rPr>
        <w:t>3</w:t>
      </w:r>
      <w:r w:rsidRPr="00651848">
        <w:rPr>
          <w:rFonts w:ascii="Times New Roman" w:hAnsi="Times New Roman" w:cs="Times New Roman"/>
          <w:sz w:val="24"/>
          <w:szCs w:val="24"/>
        </w:rPr>
        <w:t>)</w:t>
      </w:r>
      <w:r>
        <w:rPr>
          <w:rFonts w:ascii="Times New Roman" w:hAnsi="Times New Roman" w:cs="Times New Roman"/>
          <w:sz w:val="24"/>
          <w:szCs w:val="24"/>
        </w:rPr>
        <w:t xml:space="preserve"> is to ensure that new CEAs </w:t>
      </w:r>
      <w:r w:rsidRPr="001C44CC">
        <w:rPr>
          <w:rFonts w:ascii="Times New Roman" w:hAnsi="Times New Roman" w:cs="Times New Roman"/>
          <w:sz w:val="24"/>
          <w:szCs w:val="24"/>
        </w:rPr>
        <w:t xml:space="preserve">added to a project area comply with </w:t>
      </w:r>
      <w:r w:rsidR="00343ADA">
        <w:rPr>
          <w:rFonts w:ascii="Times New Roman" w:hAnsi="Times New Roman" w:cs="Times New Roman"/>
          <w:sz w:val="24"/>
          <w:szCs w:val="24"/>
        </w:rPr>
        <w:t xml:space="preserve">the requirements of </w:t>
      </w:r>
      <w:r w:rsidR="006D4BCE" w:rsidRPr="001C44CC">
        <w:rPr>
          <w:rFonts w:ascii="Times New Roman" w:hAnsi="Times New Roman" w:cs="Times New Roman"/>
          <w:sz w:val="24"/>
          <w:szCs w:val="24"/>
        </w:rPr>
        <w:t>this determination</w:t>
      </w:r>
      <w:r w:rsidRPr="001C44CC">
        <w:rPr>
          <w:rFonts w:ascii="Times New Roman" w:hAnsi="Times New Roman" w:cs="Times New Roman"/>
          <w:sz w:val="24"/>
          <w:szCs w:val="24"/>
        </w:rPr>
        <w:t xml:space="preserve"> for </w:t>
      </w:r>
      <w:r w:rsidR="00003FA6">
        <w:rPr>
          <w:rFonts w:ascii="Times New Roman" w:hAnsi="Times New Roman" w:cs="Times New Roman"/>
          <w:sz w:val="24"/>
          <w:szCs w:val="24"/>
        </w:rPr>
        <w:t>eligible land management ac</w:t>
      </w:r>
      <w:r w:rsidR="00343ADA">
        <w:rPr>
          <w:rFonts w:ascii="Times New Roman" w:hAnsi="Times New Roman" w:cs="Times New Roman"/>
          <w:sz w:val="24"/>
          <w:szCs w:val="24"/>
        </w:rPr>
        <w:t xml:space="preserve">tivities </w:t>
      </w:r>
      <w:r w:rsidR="00003FA6">
        <w:rPr>
          <w:rFonts w:ascii="Times New Roman" w:hAnsi="Times New Roman" w:cs="Times New Roman"/>
          <w:sz w:val="24"/>
          <w:szCs w:val="24"/>
        </w:rPr>
        <w:t xml:space="preserve">under section 7 and eligible lands under subsection 9(1). </w:t>
      </w:r>
      <w:r w:rsidRPr="001C44CC">
        <w:rPr>
          <w:rFonts w:ascii="Times New Roman" w:hAnsi="Times New Roman" w:cs="Times New Roman"/>
          <w:sz w:val="24"/>
          <w:szCs w:val="24"/>
        </w:rPr>
        <w:t>CEA</w:t>
      </w:r>
      <w:r w:rsidR="006D4BCE" w:rsidRPr="001C44CC">
        <w:rPr>
          <w:rFonts w:ascii="Times New Roman" w:hAnsi="Times New Roman" w:cs="Times New Roman"/>
          <w:sz w:val="24"/>
          <w:szCs w:val="24"/>
        </w:rPr>
        <w:t>s</w:t>
      </w:r>
      <w:r w:rsidRPr="001C44CC">
        <w:rPr>
          <w:rFonts w:ascii="Times New Roman" w:hAnsi="Times New Roman" w:cs="Times New Roman"/>
          <w:sz w:val="24"/>
          <w:szCs w:val="24"/>
        </w:rPr>
        <w:t xml:space="preserve"> from other determinations may not be compatible under </w:t>
      </w:r>
      <w:r w:rsidR="00003FA6">
        <w:rPr>
          <w:rFonts w:ascii="Times New Roman" w:hAnsi="Times New Roman" w:cs="Times New Roman"/>
          <w:sz w:val="24"/>
          <w:szCs w:val="24"/>
        </w:rPr>
        <w:t xml:space="preserve">the </w:t>
      </w:r>
      <w:r w:rsidR="006D4BCE" w:rsidRPr="001C44CC">
        <w:rPr>
          <w:rFonts w:ascii="Times New Roman" w:hAnsi="Times New Roman" w:cs="Times New Roman"/>
          <w:sz w:val="24"/>
          <w:szCs w:val="24"/>
        </w:rPr>
        <w:t xml:space="preserve">criteria for a </w:t>
      </w:r>
      <w:r w:rsidRPr="001C44CC">
        <w:rPr>
          <w:rFonts w:ascii="Times New Roman" w:hAnsi="Times New Roman" w:cs="Times New Roman"/>
          <w:sz w:val="24"/>
          <w:szCs w:val="24"/>
        </w:rPr>
        <w:t xml:space="preserve">CEA </w:t>
      </w:r>
      <w:r w:rsidR="00003FA6">
        <w:rPr>
          <w:rFonts w:ascii="Times New Roman" w:hAnsi="Times New Roman" w:cs="Times New Roman"/>
          <w:sz w:val="24"/>
          <w:szCs w:val="24"/>
        </w:rPr>
        <w:t xml:space="preserve">set out in section 17 </w:t>
      </w:r>
      <w:r w:rsidRPr="001C44CC">
        <w:rPr>
          <w:rFonts w:ascii="Times New Roman" w:hAnsi="Times New Roman" w:cs="Times New Roman"/>
          <w:sz w:val="24"/>
          <w:szCs w:val="24"/>
        </w:rPr>
        <w:t xml:space="preserve">and would not meet the requirements of the method. </w:t>
      </w:r>
    </w:p>
    <w:p w14:paraId="6EA4F332" w14:textId="461623D6" w:rsidR="00AD12D2" w:rsidRPr="00651848" w:rsidRDefault="00AD12D2" w:rsidP="00942F9A">
      <w:pPr>
        <w:rPr>
          <w:rFonts w:ascii="Times New Roman" w:hAnsi="Times New Roman" w:cs="Times New Roman"/>
          <w:sz w:val="24"/>
          <w:szCs w:val="24"/>
        </w:rPr>
      </w:pPr>
      <w:r w:rsidRPr="00651848">
        <w:rPr>
          <w:rFonts w:ascii="Times New Roman" w:hAnsi="Times New Roman" w:cs="Times New Roman"/>
          <w:sz w:val="24"/>
          <w:szCs w:val="24"/>
        </w:rPr>
        <w:t xml:space="preserve">The intent of </w:t>
      </w:r>
      <w:r w:rsidR="00372D27">
        <w:rPr>
          <w:rFonts w:ascii="Times New Roman" w:hAnsi="Times New Roman" w:cs="Times New Roman"/>
          <w:sz w:val="24"/>
          <w:szCs w:val="24"/>
        </w:rPr>
        <w:t>sub</w:t>
      </w:r>
      <w:r w:rsidR="00382E96" w:rsidRPr="00651848">
        <w:rPr>
          <w:rFonts w:ascii="Times New Roman" w:hAnsi="Times New Roman" w:cs="Times New Roman"/>
          <w:sz w:val="24"/>
          <w:szCs w:val="24"/>
        </w:rPr>
        <w:t>s</w:t>
      </w:r>
      <w:r w:rsidR="00137C70" w:rsidRPr="00651848">
        <w:rPr>
          <w:rFonts w:ascii="Times New Roman" w:hAnsi="Times New Roman" w:cs="Times New Roman"/>
          <w:sz w:val="24"/>
          <w:szCs w:val="24"/>
        </w:rPr>
        <w:t>ection</w:t>
      </w:r>
      <w:r w:rsidRPr="00651848">
        <w:rPr>
          <w:rFonts w:ascii="Times New Roman" w:hAnsi="Times New Roman" w:cs="Times New Roman"/>
          <w:sz w:val="24"/>
          <w:szCs w:val="24"/>
        </w:rPr>
        <w:t xml:space="preserve"> 9(</w:t>
      </w:r>
      <w:r w:rsidR="006009FE">
        <w:rPr>
          <w:rFonts w:ascii="Times New Roman" w:hAnsi="Times New Roman" w:cs="Times New Roman"/>
          <w:sz w:val="24"/>
          <w:szCs w:val="24"/>
        </w:rPr>
        <w:t>4</w:t>
      </w:r>
      <w:r w:rsidRPr="00651848">
        <w:rPr>
          <w:rFonts w:ascii="Times New Roman" w:hAnsi="Times New Roman" w:cs="Times New Roman"/>
          <w:sz w:val="24"/>
          <w:szCs w:val="24"/>
        </w:rPr>
        <w:t xml:space="preserve">) is to define the circumstances under which the project area, as defined at project registration, may be varied (as provided for under section 29 of the Act). </w:t>
      </w:r>
      <w:r w:rsidR="00774E83" w:rsidRPr="002237CC">
        <w:rPr>
          <w:rFonts w:ascii="Times New Roman" w:hAnsi="Times New Roman" w:cs="Times New Roman"/>
          <w:sz w:val="24"/>
          <w:szCs w:val="24"/>
        </w:rPr>
        <w:t>Th</w:t>
      </w:r>
      <w:r w:rsidR="0010693B">
        <w:rPr>
          <w:rFonts w:ascii="Times New Roman" w:hAnsi="Times New Roman" w:cs="Times New Roman"/>
          <w:sz w:val="24"/>
          <w:szCs w:val="24"/>
        </w:rPr>
        <w:t>is</w:t>
      </w:r>
      <w:r w:rsidR="00774E83" w:rsidRPr="002237CC">
        <w:rPr>
          <w:rFonts w:ascii="Times New Roman" w:hAnsi="Times New Roman" w:cs="Times New Roman"/>
          <w:sz w:val="24"/>
          <w:szCs w:val="24"/>
        </w:rPr>
        <w:t xml:space="preserve"> </w:t>
      </w:r>
      <w:r w:rsidR="0010693B">
        <w:rPr>
          <w:rFonts w:ascii="Times New Roman" w:hAnsi="Times New Roman" w:cs="Times New Roman"/>
          <w:sz w:val="24"/>
          <w:szCs w:val="24"/>
        </w:rPr>
        <w:t>is</w:t>
      </w:r>
      <w:r w:rsidR="00774E83" w:rsidRPr="002237CC">
        <w:rPr>
          <w:rFonts w:ascii="Times New Roman" w:hAnsi="Times New Roman" w:cs="Times New Roman"/>
          <w:sz w:val="24"/>
          <w:szCs w:val="24"/>
        </w:rPr>
        <w:t xml:space="preserve"> to ensure the </w:t>
      </w:r>
      <w:r w:rsidR="00865A99">
        <w:rPr>
          <w:rFonts w:ascii="Times New Roman" w:hAnsi="Times New Roman" w:cs="Times New Roman"/>
          <w:sz w:val="24"/>
          <w:szCs w:val="24"/>
        </w:rPr>
        <w:t>impacts of undertaking a project are captured. For example, if a project</w:t>
      </w:r>
      <w:r w:rsidR="00D85447">
        <w:rPr>
          <w:rFonts w:ascii="Times New Roman" w:hAnsi="Times New Roman" w:cs="Times New Roman"/>
          <w:sz w:val="24"/>
          <w:szCs w:val="24"/>
        </w:rPr>
        <w:t xml:space="preserve"> activity</w:t>
      </w:r>
      <w:r w:rsidR="00865A99">
        <w:rPr>
          <w:rFonts w:ascii="Times New Roman" w:hAnsi="Times New Roman" w:cs="Times New Roman"/>
          <w:sz w:val="24"/>
          <w:szCs w:val="24"/>
        </w:rPr>
        <w:t xml:space="preserve"> incorporates clay which has been sourced from a pit on another piece of land, </w:t>
      </w:r>
      <w:r w:rsidR="00D85447">
        <w:rPr>
          <w:rFonts w:ascii="Times New Roman" w:hAnsi="Times New Roman" w:cs="Times New Roman"/>
          <w:sz w:val="24"/>
          <w:szCs w:val="24"/>
        </w:rPr>
        <w:t xml:space="preserve">the land from which the clay has been sourced and to which it will be added to, must be captured in a CEA of the project </w:t>
      </w:r>
      <w:r w:rsidR="00774E83" w:rsidRPr="002237CC">
        <w:rPr>
          <w:rFonts w:ascii="Times New Roman" w:hAnsi="Times New Roman" w:cs="Times New Roman"/>
          <w:sz w:val="24"/>
          <w:szCs w:val="24"/>
        </w:rPr>
        <w:t xml:space="preserve">throughout the project </w:t>
      </w:r>
      <w:r w:rsidR="00D85447">
        <w:rPr>
          <w:rFonts w:ascii="Times New Roman" w:hAnsi="Times New Roman" w:cs="Times New Roman"/>
          <w:sz w:val="24"/>
          <w:szCs w:val="24"/>
        </w:rPr>
        <w:t>period</w:t>
      </w:r>
      <w:r w:rsidR="00774E83" w:rsidRPr="002237CC">
        <w:rPr>
          <w:rFonts w:ascii="Times New Roman" w:hAnsi="Times New Roman" w:cs="Times New Roman"/>
          <w:sz w:val="24"/>
          <w:szCs w:val="24"/>
        </w:rPr>
        <w:t xml:space="preserve">. </w:t>
      </w:r>
      <w:r w:rsidR="005B4703">
        <w:rPr>
          <w:rFonts w:ascii="Times New Roman" w:hAnsi="Times New Roman" w:cs="Times New Roman"/>
          <w:sz w:val="24"/>
          <w:szCs w:val="24"/>
        </w:rPr>
        <w:t xml:space="preserve">This means if soil carbon stock declines in the CEA containing the clay pit, this will be captured in the net abatement calculations for the entire project. </w:t>
      </w:r>
    </w:p>
    <w:p w14:paraId="63E2E4EA" w14:textId="6CC1E346" w:rsidR="000F397B" w:rsidRPr="00651848" w:rsidRDefault="000631C1" w:rsidP="00942F9A">
      <w:pPr>
        <w:rPr>
          <w:rFonts w:ascii="Times New Roman" w:hAnsi="Times New Roman" w:cs="Times New Roman"/>
          <w:sz w:val="24"/>
          <w:szCs w:val="24"/>
        </w:rPr>
      </w:pPr>
      <w:r w:rsidRPr="00651848">
        <w:rPr>
          <w:rFonts w:ascii="Times New Roman" w:hAnsi="Times New Roman" w:cs="Times New Roman"/>
          <w:sz w:val="24"/>
          <w:szCs w:val="24"/>
        </w:rPr>
        <w:t xml:space="preserve">Under some circumstances </w:t>
      </w:r>
      <w:r w:rsidR="003841F4" w:rsidRPr="00651848">
        <w:rPr>
          <w:rFonts w:ascii="Times New Roman" w:hAnsi="Times New Roman" w:cs="Times New Roman"/>
          <w:sz w:val="24"/>
          <w:szCs w:val="24"/>
        </w:rPr>
        <w:t xml:space="preserve">a </w:t>
      </w:r>
      <w:r w:rsidRPr="00651848">
        <w:rPr>
          <w:rFonts w:ascii="Times New Roman" w:hAnsi="Times New Roman" w:cs="Times New Roman"/>
          <w:sz w:val="24"/>
          <w:szCs w:val="24"/>
        </w:rPr>
        <w:t>project area may need to be varied</w:t>
      </w:r>
      <w:r w:rsidR="003841F4" w:rsidRPr="00651848">
        <w:rPr>
          <w:rFonts w:ascii="Times New Roman" w:hAnsi="Times New Roman" w:cs="Times New Roman"/>
          <w:sz w:val="24"/>
          <w:szCs w:val="24"/>
        </w:rPr>
        <w:t xml:space="preserve"> to remove some land from the project</w:t>
      </w:r>
      <w:r w:rsidRPr="00651848">
        <w:rPr>
          <w:rFonts w:ascii="Times New Roman" w:hAnsi="Times New Roman" w:cs="Times New Roman"/>
          <w:sz w:val="24"/>
          <w:szCs w:val="24"/>
        </w:rPr>
        <w:t xml:space="preserve">. </w:t>
      </w:r>
      <w:r w:rsidR="000F397B" w:rsidRPr="00651848">
        <w:rPr>
          <w:rFonts w:ascii="Times New Roman" w:hAnsi="Times New Roman" w:cs="Times New Roman"/>
          <w:sz w:val="24"/>
          <w:szCs w:val="24"/>
        </w:rPr>
        <w:t>If a baseline sampling r</w:t>
      </w:r>
      <w:r w:rsidR="00C95304">
        <w:rPr>
          <w:rFonts w:ascii="Times New Roman" w:hAnsi="Times New Roman" w:cs="Times New Roman"/>
          <w:sz w:val="24"/>
          <w:szCs w:val="24"/>
        </w:rPr>
        <w:t>ound has not yet been conducted,</w:t>
      </w:r>
      <w:r w:rsidR="000F397B" w:rsidRPr="00651848">
        <w:rPr>
          <w:rFonts w:ascii="Times New Roman" w:hAnsi="Times New Roman" w:cs="Times New Roman"/>
          <w:sz w:val="24"/>
          <w:szCs w:val="24"/>
        </w:rPr>
        <w:t xml:space="preserve"> the land </w:t>
      </w:r>
      <w:r w:rsidR="003927D0" w:rsidRPr="00651848">
        <w:rPr>
          <w:rFonts w:ascii="Times New Roman" w:hAnsi="Times New Roman" w:cs="Times New Roman"/>
          <w:sz w:val="24"/>
          <w:szCs w:val="24"/>
        </w:rPr>
        <w:t>to be removed</w:t>
      </w:r>
      <w:r w:rsidR="000F397B" w:rsidRPr="00651848">
        <w:rPr>
          <w:rFonts w:ascii="Times New Roman" w:hAnsi="Times New Roman" w:cs="Times New Roman"/>
          <w:sz w:val="24"/>
          <w:szCs w:val="24"/>
        </w:rPr>
        <w:t xml:space="preserve"> is an exclusion zone or an emissions accounting area, or the whole project area becomes part of another eligible offsets project </w:t>
      </w:r>
      <w:r w:rsidR="003927D0" w:rsidRPr="00651848">
        <w:rPr>
          <w:rFonts w:ascii="Times New Roman" w:hAnsi="Times New Roman" w:cs="Times New Roman"/>
          <w:sz w:val="24"/>
          <w:szCs w:val="24"/>
        </w:rPr>
        <w:t>varying the project area</w:t>
      </w:r>
      <w:r w:rsidR="000F397B" w:rsidRPr="00651848">
        <w:rPr>
          <w:rFonts w:ascii="Times New Roman" w:hAnsi="Times New Roman" w:cs="Times New Roman"/>
          <w:sz w:val="24"/>
          <w:szCs w:val="24"/>
        </w:rPr>
        <w:t xml:space="preserve"> is </w:t>
      </w:r>
      <w:r w:rsidR="002D1307">
        <w:rPr>
          <w:rFonts w:ascii="Times New Roman" w:hAnsi="Times New Roman" w:cs="Times New Roman"/>
          <w:sz w:val="24"/>
          <w:szCs w:val="24"/>
        </w:rPr>
        <w:t>straight</w:t>
      </w:r>
      <w:r w:rsidR="00283DAE">
        <w:rPr>
          <w:rFonts w:ascii="Times New Roman" w:hAnsi="Times New Roman" w:cs="Times New Roman"/>
          <w:sz w:val="24"/>
          <w:szCs w:val="24"/>
        </w:rPr>
        <w:t xml:space="preserve"> </w:t>
      </w:r>
      <w:r w:rsidR="002D1307">
        <w:rPr>
          <w:rFonts w:ascii="Times New Roman" w:hAnsi="Times New Roman" w:cs="Times New Roman"/>
          <w:sz w:val="24"/>
          <w:szCs w:val="24"/>
        </w:rPr>
        <w:t>forw</w:t>
      </w:r>
      <w:r w:rsidR="00283DAE">
        <w:rPr>
          <w:rFonts w:ascii="Times New Roman" w:hAnsi="Times New Roman" w:cs="Times New Roman"/>
          <w:sz w:val="24"/>
          <w:szCs w:val="24"/>
        </w:rPr>
        <w:t>a</w:t>
      </w:r>
      <w:r w:rsidR="002D1307">
        <w:rPr>
          <w:rFonts w:ascii="Times New Roman" w:hAnsi="Times New Roman" w:cs="Times New Roman"/>
          <w:sz w:val="24"/>
          <w:szCs w:val="24"/>
        </w:rPr>
        <w:t>rd</w:t>
      </w:r>
      <w:r w:rsidR="000F397B" w:rsidRPr="00651848">
        <w:rPr>
          <w:rFonts w:ascii="Times New Roman" w:hAnsi="Times New Roman" w:cs="Times New Roman"/>
          <w:sz w:val="24"/>
          <w:szCs w:val="24"/>
        </w:rPr>
        <w:t xml:space="preserve">. </w:t>
      </w:r>
    </w:p>
    <w:p w14:paraId="5CE5567F" w14:textId="2DCF385B" w:rsidR="00C11F77" w:rsidRPr="00651848" w:rsidRDefault="003927D0" w:rsidP="00C11F77">
      <w:pPr>
        <w:rPr>
          <w:rFonts w:ascii="Times New Roman" w:hAnsi="Times New Roman" w:cs="Times New Roman"/>
          <w:sz w:val="24"/>
          <w:szCs w:val="24"/>
        </w:rPr>
      </w:pPr>
      <w:r w:rsidRPr="00651848">
        <w:rPr>
          <w:rFonts w:ascii="Times New Roman" w:hAnsi="Times New Roman" w:cs="Times New Roman"/>
          <w:sz w:val="24"/>
          <w:szCs w:val="24"/>
        </w:rPr>
        <w:t>Varying a project area</w:t>
      </w:r>
      <w:r w:rsidR="000F397B" w:rsidRPr="00651848">
        <w:rPr>
          <w:rFonts w:ascii="Times New Roman" w:hAnsi="Times New Roman" w:cs="Times New Roman"/>
          <w:sz w:val="24"/>
          <w:szCs w:val="24"/>
        </w:rPr>
        <w:t xml:space="preserve"> is </w:t>
      </w:r>
      <w:r w:rsidR="00C11F77">
        <w:rPr>
          <w:rFonts w:ascii="Times New Roman" w:hAnsi="Times New Roman" w:cs="Times New Roman"/>
          <w:sz w:val="24"/>
          <w:szCs w:val="24"/>
        </w:rPr>
        <w:t xml:space="preserve">less </w:t>
      </w:r>
      <w:r w:rsidR="002D1307">
        <w:rPr>
          <w:rFonts w:ascii="Times New Roman" w:hAnsi="Times New Roman" w:cs="Times New Roman"/>
          <w:sz w:val="24"/>
          <w:szCs w:val="24"/>
        </w:rPr>
        <w:t>straight forward</w:t>
      </w:r>
      <w:r w:rsidR="000F397B" w:rsidRPr="00651848">
        <w:rPr>
          <w:rFonts w:ascii="Times New Roman" w:hAnsi="Times New Roman" w:cs="Times New Roman"/>
          <w:sz w:val="24"/>
          <w:szCs w:val="24"/>
        </w:rPr>
        <w:t xml:space="preserve"> when the land to be removed from a project is small</w:t>
      </w:r>
      <w:r w:rsidR="00521E09" w:rsidRPr="00651848">
        <w:rPr>
          <w:rFonts w:ascii="Times New Roman" w:hAnsi="Times New Roman" w:cs="Times New Roman"/>
          <w:sz w:val="24"/>
          <w:szCs w:val="24"/>
        </w:rPr>
        <w:t>.</w:t>
      </w:r>
      <w:r w:rsidR="000F397B" w:rsidRPr="00651848">
        <w:rPr>
          <w:rFonts w:ascii="Times New Roman" w:hAnsi="Times New Roman" w:cs="Times New Roman"/>
          <w:sz w:val="24"/>
          <w:szCs w:val="24"/>
        </w:rPr>
        <w:t xml:space="preserve"> Examples of this include sale of a paddock or unintentionally defining CEA boundaries across separate land titles. </w:t>
      </w:r>
      <w:r w:rsidR="003841F4" w:rsidRPr="00651848">
        <w:rPr>
          <w:rFonts w:ascii="Times New Roman" w:hAnsi="Times New Roman" w:cs="Times New Roman"/>
          <w:sz w:val="24"/>
          <w:szCs w:val="24"/>
        </w:rPr>
        <w:t xml:space="preserve">As CEA boundaries need to remain unchanged throughout the project period, </w:t>
      </w:r>
      <w:r w:rsidR="00521E09" w:rsidRPr="00651848">
        <w:rPr>
          <w:rFonts w:ascii="Times New Roman" w:hAnsi="Times New Roman" w:cs="Times New Roman"/>
          <w:sz w:val="24"/>
          <w:szCs w:val="24"/>
        </w:rPr>
        <w:t xml:space="preserve">once a baseline sampling round has been conducted, </w:t>
      </w:r>
      <w:r w:rsidR="003841F4" w:rsidRPr="00651848">
        <w:rPr>
          <w:rFonts w:ascii="Times New Roman" w:hAnsi="Times New Roman" w:cs="Times New Roman"/>
          <w:sz w:val="24"/>
          <w:szCs w:val="24"/>
        </w:rPr>
        <w:t>if land must be removed from</w:t>
      </w:r>
      <w:r w:rsidR="003841F4" w:rsidRPr="001C44CC">
        <w:rPr>
          <w:rFonts w:ascii="Times New Roman" w:hAnsi="Times New Roman" w:cs="Times New Roman"/>
          <w:sz w:val="28"/>
          <w:szCs w:val="24"/>
        </w:rPr>
        <w:t xml:space="preserve"> </w:t>
      </w:r>
      <w:r w:rsidR="003841F4" w:rsidRPr="00651848">
        <w:rPr>
          <w:rFonts w:ascii="Times New Roman" w:hAnsi="Times New Roman" w:cs="Times New Roman"/>
          <w:sz w:val="24"/>
          <w:szCs w:val="24"/>
        </w:rPr>
        <w:t>a project area, the entire CEA</w:t>
      </w:r>
      <w:r w:rsidR="00521E09" w:rsidRPr="00651848">
        <w:rPr>
          <w:rFonts w:ascii="Times New Roman" w:hAnsi="Times New Roman" w:cs="Times New Roman"/>
          <w:sz w:val="24"/>
          <w:szCs w:val="24"/>
        </w:rPr>
        <w:t>(s) that land is part of must be removed</w:t>
      </w:r>
      <w:r w:rsidR="00C11F77">
        <w:rPr>
          <w:rFonts w:ascii="Times New Roman" w:hAnsi="Times New Roman" w:cs="Times New Roman"/>
          <w:sz w:val="24"/>
          <w:szCs w:val="24"/>
        </w:rPr>
        <w:t>. In the example in Figure 1</w:t>
      </w:r>
      <w:r w:rsidR="008A2338" w:rsidRPr="00651848">
        <w:rPr>
          <w:rFonts w:ascii="Times New Roman" w:hAnsi="Times New Roman" w:cs="Times New Roman"/>
          <w:sz w:val="24"/>
          <w:szCs w:val="24"/>
        </w:rPr>
        <w:t xml:space="preserve">, as the land to be removed covers land in CEA 1 and CEA 2, both CEAs would need to be removed from the project area. </w:t>
      </w:r>
      <w:r w:rsidR="00521E09" w:rsidRPr="00651848">
        <w:rPr>
          <w:rFonts w:ascii="Times New Roman" w:hAnsi="Times New Roman" w:cs="Times New Roman"/>
          <w:sz w:val="24"/>
          <w:szCs w:val="24"/>
        </w:rPr>
        <w:t xml:space="preserve">This is because soil carbon stock change is calculated on a CEA basis. </w:t>
      </w:r>
    </w:p>
    <w:p w14:paraId="59F3CE53" w14:textId="2991D94B" w:rsidR="00B96F0E" w:rsidRDefault="00B96F0E" w:rsidP="000F3AFA">
      <w:pPr>
        <w:pStyle w:val="ListBullet"/>
        <w:tabs>
          <w:tab w:val="clear" w:pos="360"/>
        </w:tabs>
        <w:ind w:left="0" w:firstLine="0"/>
        <w:rPr>
          <w:rFonts w:ascii="Times New Roman" w:hAnsi="Times New Roman" w:cs="Times New Roman"/>
          <w:sz w:val="24"/>
          <w:szCs w:val="24"/>
        </w:rPr>
      </w:pPr>
      <w:r w:rsidRPr="00651848">
        <w:rPr>
          <w:rFonts w:ascii="Times New Roman" w:hAnsi="Times New Roman" w:cs="Times New Roman"/>
          <w:noProof/>
          <w:sz w:val="24"/>
          <w:szCs w:val="24"/>
          <w:lang w:eastAsia="en-AU"/>
        </w:rPr>
        <mc:AlternateContent>
          <mc:Choice Requires="wpg">
            <w:drawing>
              <wp:anchor distT="0" distB="0" distL="114300" distR="114300" simplePos="0" relativeHeight="251658243" behindDoc="0" locked="0" layoutInCell="1" allowOverlap="1" wp14:anchorId="5097F142" wp14:editId="32C9FFCF">
                <wp:simplePos x="0" y="0"/>
                <wp:positionH relativeFrom="column">
                  <wp:posOffset>57150</wp:posOffset>
                </wp:positionH>
                <wp:positionV relativeFrom="paragraph">
                  <wp:posOffset>-13508</wp:posOffset>
                </wp:positionV>
                <wp:extent cx="5591175" cy="2438400"/>
                <wp:effectExtent l="0" t="19050" r="0" b="0"/>
                <wp:wrapNone/>
                <wp:docPr id="55" name="Group 55"/>
                <wp:cNvGraphicFramePr/>
                <a:graphic xmlns:a="http://schemas.openxmlformats.org/drawingml/2006/main">
                  <a:graphicData uri="http://schemas.microsoft.com/office/word/2010/wordprocessingGroup">
                    <wpg:wgp>
                      <wpg:cNvGrpSpPr/>
                      <wpg:grpSpPr>
                        <a:xfrm>
                          <a:off x="0" y="0"/>
                          <a:ext cx="5591175" cy="2438400"/>
                          <a:chOff x="0" y="0"/>
                          <a:chExt cx="5591175" cy="2438400"/>
                        </a:xfrm>
                      </wpg:grpSpPr>
                      <wps:wsp>
                        <wps:cNvPr id="2" name="Rectangle 2"/>
                        <wps:cNvSpPr/>
                        <wps:spPr>
                          <a:xfrm>
                            <a:off x="438150" y="0"/>
                            <a:ext cx="3914775" cy="2066925"/>
                          </a:xfrm>
                          <a:prstGeom prst="rect">
                            <a:avLst/>
                          </a:prstGeom>
                          <a:solidFill>
                            <a:schemeClr val="accent1">
                              <a:lumMod val="40000"/>
                              <a:lumOff val="60000"/>
                            </a:schemeClr>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0" y="2143125"/>
                            <a:ext cx="5591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62D37" w14:textId="2F941D13" w:rsidR="007315A1" w:rsidRPr="00CB2641" w:rsidRDefault="007315A1" w:rsidP="00CB2641">
                              <w:pPr>
                                <w:rPr>
                                  <w:rFonts w:ascii="Times New Roman" w:hAnsi="Times New Roman" w:cs="Times New Roman"/>
                                  <w:b/>
                                  <w:color w:val="000000" w:themeColor="text1"/>
                                  <w:sz w:val="20"/>
                                </w:rPr>
                              </w:pPr>
                              <w:r w:rsidRPr="009B275F">
                                <w:rPr>
                                  <w:rFonts w:ascii="Times New Roman" w:hAnsi="Times New Roman" w:cs="Times New Roman"/>
                                  <w:b/>
                                  <w:color w:val="000000" w:themeColor="text1"/>
                                  <w:sz w:val="20"/>
                                </w:rPr>
                                <w:t xml:space="preserve">Figure 1: </w:t>
                              </w:r>
                              <w:r w:rsidRPr="009B275F">
                                <w:rPr>
                                  <w:rFonts w:ascii="Times New Roman" w:hAnsi="Times New Roman" w:cs="Times New Roman"/>
                                  <w:color w:val="000000" w:themeColor="text1"/>
                                  <w:sz w:val="20"/>
                                </w:rPr>
                                <w:t>Example</w:t>
                              </w:r>
                              <w:r w:rsidRPr="008A2338">
                                <w:rPr>
                                  <w:rFonts w:ascii="Times New Roman" w:hAnsi="Times New Roman" w:cs="Times New Roman"/>
                                  <w:color w:val="000000" w:themeColor="text1"/>
                                  <w:sz w:val="20"/>
                                </w:rPr>
                                <w:t xml:space="preserve"> of </w:t>
                              </w:r>
                              <w:r>
                                <w:rPr>
                                  <w:rFonts w:ascii="Times New Roman" w:hAnsi="Times New Roman" w:cs="Times New Roman"/>
                                  <w:color w:val="000000" w:themeColor="text1"/>
                                  <w:sz w:val="20"/>
                                </w:rPr>
                                <w:t>project land which needs to be removed from a project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nip Same Side Corner Rectangle 52"/>
                        <wps:cNvSpPr/>
                        <wps:spPr>
                          <a:xfrm rot="10800000">
                            <a:off x="447675" y="9525"/>
                            <a:ext cx="1543050" cy="571500"/>
                          </a:xfrm>
                          <a:prstGeom prst="snip2SameRect">
                            <a:avLst/>
                          </a:prstGeom>
                          <a:solidFill>
                            <a:schemeClr val="accent4">
                              <a:lumMod val="60000"/>
                              <a:lumOff val="40000"/>
                            </a:schemeClr>
                          </a:solidFill>
                          <a:ln>
                            <a:solidFill>
                              <a:schemeClr val="accent4">
                                <a:lumMod val="60000"/>
                                <a:lumOff val="4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nip Same Side Corner Rectangle 54"/>
                        <wps:cNvSpPr/>
                        <wps:spPr>
                          <a:xfrm rot="5400000">
                            <a:off x="1714500" y="295275"/>
                            <a:ext cx="1666875" cy="1106171"/>
                          </a:xfrm>
                          <a:prstGeom prst="snip2SameRect">
                            <a:avLst/>
                          </a:prstGeom>
                          <a:solidFill>
                            <a:schemeClr val="accent6">
                              <a:lumMod val="60000"/>
                              <a:lumOff val="40000"/>
                            </a:schemeClr>
                          </a:solidFill>
                          <a:ln>
                            <a:solidFill>
                              <a:schemeClr val="accent6">
                                <a:lumMod val="60000"/>
                                <a:lumOff val="4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1600200" y="0"/>
                            <a:ext cx="847725" cy="209550"/>
                          </a:xfrm>
                          <a:custGeom>
                            <a:avLst/>
                            <a:gdLst>
                              <a:gd name="connsiteX0" fmla="*/ 0 w 847725"/>
                              <a:gd name="connsiteY0" fmla="*/ 9525 h 209550"/>
                              <a:gd name="connsiteX1" fmla="*/ 171450 w 847725"/>
                              <a:gd name="connsiteY1" fmla="*/ 171450 h 209550"/>
                              <a:gd name="connsiteX2" fmla="*/ 323850 w 847725"/>
                              <a:gd name="connsiteY2" fmla="*/ 209550 h 209550"/>
                              <a:gd name="connsiteX3" fmla="*/ 409575 w 847725"/>
                              <a:gd name="connsiteY3" fmla="*/ 209550 h 209550"/>
                              <a:gd name="connsiteX4" fmla="*/ 523875 w 847725"/>
                              <a:gd name="connsiteY4" fmla="*/ 209550 h 209550"/>
                              <a:gd name="connsiteX5" fmla="*/ 790575 w 847725"/>
                              <a:gd name="connsiteY5" fmla="*/ 161925 h 209550"/>
                              <a:gd name="connsiteX6" fmla="*/ 847725 w 847725"/>
                              <a:gd name="connsiteY6" fmla="*/ 47625 h 209550"/>
                              <a:gd name="connsiteX7" fmla="*/ 847725 w 847725"/>
                              <a:gd name="connsiteY7" fmla="*/ 0 h 209550"/>
                              <a:gd name="connsiteX8" fmla="*/ 847725 w 847725"/>
                              <a:gd name="connsiteY8" fmla="*/ 0 h 209550"/>
                              <a:gd name="connsiteX9" fmla="*/ 847725 w 847725"/>
                              <a:gd name="connsiteY9" fmla="*/ 0 h 20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47725" h="209550">
                                <a:moveTo>
                                  <a:pt x="0" y="9525"/>
                                </a:moveTo>
                                <a:lnTo>
                                  <a:pt x="171450" y="171450"/>
                                </a:lnTo>
                                <a:lnTo>
                                  <a:pt x="323850" y="209550"/>
                                </a:lnTo>
                                <a:lnTo>
                                  <a:pt x="409575" y="209550"/>
                                </a:lnTo>
                                <a:lnTo>
                                  <a:pt x="523875" y="209550"/>
                                </a:lnTo>
                                <a:lnTo>
                                  <a:pt x="790575" y="161925"/>
                                </a:lnTo>
                                <a:lnTo>
                                  <a:pt x="847725" y="47625"/>
                                </a:lnTo>
                                <a:lnTo>
                                  <a:pt x="847725" y="0"/>
                                </a:lnTo>
                                <a:lnTo>
                                  <a:pt x="847725" y="0"/>
                                </a:lnTo>
                                <a:lnTo>
                                  <a:pt x="847725" y="0"/>
                                </a:ln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097F142" id="Group 55" o:spid="_x0000_s1026" style="position:absolute;margin-left:4.5pt;margin-top:-1.05pt;width:440.25pt;height:192pt;z-index:251658243;mso-height-relative:margin" coordsize="55911,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">
                <v:rect id="Rectangle 2" o:spid="_x0000_s1027" style="position:absolute;left:4381;width:39148;height:20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mH8AA&#10;AADaAAAADwAAAGRycy9kb3ducmV2LnhtbESPzarCMBSE94LvEI7gTlO7EKlGEUF0I3j9A3eH5tgW&#10;m5PSxLa+vbkguBxm5htmsepMKRqqXWFZwWQcgSBOrS44U3A5b0czEM4jaywtk4I3OVgt+70FJtq2&#10;/EfNyWciQNglqCD3vkqkdGlOBt3YVsTBe9jaoA+yzqSusQ1wU8o4iqbSYMFhIceKNjmlz9PLKOge&#10;zW0jD5d2GjdHQ7vW3/dXrdRw0K3nIDx1/hf+tvdaQQz/V8IN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qmH8AAAADaAAAADwAAAAAAAAAAAAAAAACYAgAAZHJzL2Rvd25y&#10;ZXYueG1sUEsFBgAAAAAEAAQA9QAAAIUDAAAAAA==&#10;" fillcolor="#bdd6ee [1300]" strokecolor="#7030a0" strokeweight="2.25pt"/>
                <v:rect id="Rectangle 49" o:spid="_x0000_s1028" style="position:absolute;top:21431;width:55911;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6MMA&#10;AADbAAAADwAAAGRycy9kb3ducmV2LnhtbESPQWsCMRSE74L/IbxCb5ptKaKrUWqhtMWDqO39mTx3&#10;l25eliTurv/eCILHYWa+YRar3taiJR8qxwpexhkIYu1MxYWC38PnaAoiRGSDtWNScKEAq+VwsMDc&#10;uI531O5jIRKEQ44KyhibXMqgS7IYxq4hTt7JeYsxSV9I47FLcFvL1yybSIsVp4USG/ooSf/vz1bB&#10;nzutO6uP/NNettX5a+O1nm6Uen7q3+cgIvXxEb63v42Ctxncvq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2S6MMAAADbAAAADwAAAAAAAAAAAAAAAACYAgAAZHJzL2Rv&#10;d25yZXYueG1sUEsFBgAAAAAEAAQA9QAAAIgDAAAAAA==&#10;" filled="f" stroked="f" strokeweight="1pt">
                  <v:textbox>
                    <w:txbxContent>
                      <w:p w14:paraId="59E62D37" w14:textId="2F941D13" w:rsidR="007315A1" w:rsidRPr="00CB2641" w:rsidRDefault="007315A1" w:rsidP="00CB2641">
                        <w:pPr>
                          <w:rPr>
                            <w:rFonts w:ascii="Times New Roman" w:hAnsi="Times New Roman" w:cs="Times New Roman"/>
                            <w:b/>
                            <w:color w:val="000000" w:themeColor="text1"/>
                            <w:sz w:val="20"/>
                          </w:rPr>
                        </w:pPr>
                        <w:r w:rsidRPr="009B275F">
                          <w:rPr>
                            <w:rFonts w:ascii="Times New Roman" w:hAnsi="Times New Roman" w:cs="Times New Roman"/>
                            <w:b/>
                            <w:color w:val="000000" w:themeColor="text1"/>
                            <w:sz w:val="20"/>
                          </w:rPr>
                          <w:t xml:space="preserve">Figure 1: </w:t>
                        </w:r>
                        <w:r w:rsidRPr="009B275F">
                          <w:rPr>
                            <w:rFonts w:ascii="Times New Roman" w:hAnsi="Times New Roman" w:cs="Times New Roman"/>
                            <w:color w:val="000000" w:themeColor="text1"/>
                            <w:sz w:val="20"/>
                          </w:rPr>
                          <w:t>Example</w:t>
                        </w:r>
                        <w:r w:rsidRPr="008A2338">
                          <w:rPr>
                            <w:rFonts w:ascii="Times New Roman" w:hAnsi="Times New Roman" w:cs="Times New Roman"/>
                            <w:color w:val="000000" w:themeColor="text1"/>
                            <w:sz w:val="20"/>
                          </w:rPr>
                          <w:t xml:space="preserve"> of </w:t>
                        </w:r>
                        <w:r>
                          <w:rPr>
                            <w:rFonts w:ascii="Times New Roman" w:hAnsi="Times New Roman" w:cs="Times New Roman"/>
                            <w:color w:val="000000" w:themeColor="text1"/>
                            <w:sz w:val="20"/>
                          </w:rPr>
                          <w:t>project land which needs to be removed from a project area.</w:t>
                        </w:r>
                      </w:p>
                    </w:txbxContent>
                  </v:textbox>
                </v:rect>
                <v:shape id="Snip Same Side Corner Rectangle 52" o:spid="_x0000_s1029" style="position:absolute;left:4476;top:95;width:15431;height:5715;rotation:180;visibility:visible;mso-wrap-style:square;v-text-anchor:middle" coordsize="15430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esIA&#10;AADbAAAADwAAAGRycy9kb3ducmV2LnhtbESP0WrCQBRE3wv9h+UKvjW7GiySuooVhYJ9MeYDLtnb&#10;JJi9G7KbGP++KxT6OMzMGWazm2wrRup941jDIlEgiEtnGq40FNfT2xqED8gGW8ek4UEedtvXlw1m&#10;xt35QmMeKhEh7DPUUIfQZVL6siaLPnEdcfR+XG8xRNlX0vR4j3DbyqVS79Jiw3Ghxo4ONZW3fLAa&#10;vFNmPIeT+U73i+FTFUU68VHr+Wzaf4AINIX/8F/7y2hYLeH5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9F6wgAAANsAAAAPAAAAAAAAAAAAAAAAAJgCAABkcnMvZG93&#10;bnJldi54bWxQSwUGAAAAAAQABAD1AAAAhwMAAAAA&#10;" path="m95252,l1447798,r95252,95252l1543050,571500r,l,571500r,l,95252,95252,xe" fillcolor="#ffd966 [1943]" strokecolor="#ffd966 [1943]" strokeweight="1pt">
                  <v:stroke joinstyle="miter"/>
                  <v:path arrowok="t" o:connecttype="custom" o:connectlocs="95252,0;1447798,0;1543050,95252;1543050,571500;1543050,571500;0,571500;0,571500;0,95252;95252,0" o:connectangles="0,0,0,0,0,0,0,0,0"/>
                </v:shape>
                <v:shape id="Snip Same Side Corner Rectangle 54" o:spid="_x0000_s1030" style="position:absolute;left:17145;top:2952;width:16668;height:11062;rotation:90;visibility:visible;mso-wrap-style:square;v-text-anchor:middle" coordsize="1666875,1106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38QA&#10;AADbAAAADwAAAGRycy9kb3ducmV2LnhtbESP3WoCMRSE7wu+QziCdzVrUSmrUVS0FEot/jzAYXP2&#10;Bzcn2yS669ubQsHLYWa+YebLztTiRs5XlhWMhgkI4szqigsF59Pu9R2ED8gaa8uk4E4eloveyxxT&#10;bVs+0O0YChEh7FNUUIbQpFL6rCSDfmgb4ujl1hkMUbpCaodthJtaviXJVBqsOC6U2NCmpOxyvBoF&#10;26/8J79P1/pjvN+OHPH1t/3eKzXod6sZiEBdeIb/259awWQM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f+t/EAAAA2wAAAA8AAAAAAAAAAAAAAAAAmAIAAGRycy9k&#10;b3ducmV2LnhtbFBLBQYAAAAABAAEAPUAAACJAwAAAAA=&#10;" path="m184366,l1482509,r184366,184366l1666875,1106171r,l,1106171r,l,184366,184366,xe" fillcolor="#a8d08d [1945]" strokecolor="#a8d08d [1945]" strokeweight="1pt">
                  <v:stroke joinstyle="miter"/>
                  <v:path arrowok="t" o:connecttype="custom" o:connectlocs="184366,0;1482509,0;1666875,184366;1666875,1106171;1666875,1106171;0,1106171;0,1106171;0,184366;184366,0" o:connectangles="0,0,0,0,0,0,0,0,0"/>
                </v:shape>
                <v:shape id="Freeform 22" o:spid="_x0000_s1031" style="position:absolute;left:16002;width:8477;height:2095;visibility:visible;mso-wrap-style:square;v-text-anchor:middle" coordsize="847725,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2JsUA&#10;AADbAAAADwAAAGRycy9kb3ducmV2LnhtbESPQWvCQBSE7wX/w/IEb3XTHLRNXUUERaSUVoV6fGRf&#10;k2D2bcg+TfTXdwuFHoeZ+YaZLXpXqyu1ofJs4GmcgCLOva24MHA8rB+fQQVBtlh7JgM3CrCYDx5m&#10;mFnf8Sdd91KoCOGQoYFSpMm0DnlJDsPYN8TR+/atQ4myLbRtsYtwV+s0SSbaYcVxocSGViXl5/3F&#10;GajS7nz62kyXb4ns7vfpRd5PHy/GjIb98hWUUC//4b/21hpIU/j9En+An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nYmxQAAANsAAAAPAAAAAAAAAAAAAAAAAJgCAABkcnMv&#10;ZG93bnJldi54bWxQSwUGAAAAAAQABAD1AAAAigMAAAAA&#10;" path="m,9525l171450,171450r152400,38100l409575,209550r114300,l790575,161925,847725,47625,847725,r,l847725,e" filled="f" strokecolor="black [3213]" strokeweight="1pt">
                  <v:stroke dashstyle="dash" joinstyle="miter"/>
                  <v:path arrowok="t" o:connecttype="custom" o:connectlocs="0,9525;171450,171450;323850,209550;409575,209550;523875,209550;790575,161925;847725,47625;847725,0;847725,0;847725,0" o:connectangles="0,0,0,0,0,0,0,0,0,0"/>
                </v:shape>
              </v:group>
            </w:pict>
          </mc:Fallback>
        </mc:AlternateContent>
      </w:r>
    </w:p>
    <w:p w14:paraId="5E3A3413" w14:textId="5B49D322" w:rsidR="00B96F0E" w:rsidRDefault="00B96F0E" w:rsidP="000F3AFA">
      <w:pPr>
        <w:pStyle w:val="ListBullet"/>
        <w:tabs>
          <w:tab w:val="clear" w:pos="360"/>
        </w:tabs>
        <w:ind w:left="0" w:firstLine="0"/>
        <w:rPr>
          <w:rFonts w:ascii="Times New Roman" w:hAnsi="Times New Roman" w:cs="Times New Roman"/>
          <w:sz w:val="24"/>
          <w:szCs w:val="24"/>
        </w:rPr>
      </w:pPr>
      <w:r w:rsidRPr="00651848">
        <w:rPr>
          <w:rFonts w:ascii="Times New Roman" w:hAnsi="Times New Roman" w:cs="Times New Roman"/>
          <w:noProof/>
          <w:sz w:val="24"/>
          <w:szCs w:val="24"/>
          <w:lang w:eastAsia="en-AU"/>
        </w:rPr>
        <mc:AlternateContent>
          <mc:Choice Requires="wpg">
            <w:drawing>
              <wp:anchor distT="0" distB="0" distL="114300" distR="114300" simplePos="0" relativeHeight="251658242" behindDoc="0" locked="0" layoutInCell="1" allowOverlap="1" wp14:anchorId="798C4269" wp14:editId="3D9EA634">
                <wp:simplePos x="0" y="0"/>
                <wp:positionH relativeFrom="column">
                  <wp:posOffset>4705350</wp:posOffset>
                </wp:positionH>
                <wp:positionV relativeFrom="paragraph">
                  <wp:posOffset>26035</wp:posOffset>
                </wp:positionV>
                <wp:extent cx="1676400" cy="1590675"/>
                <wp:effectExtent l="0" t="0" r="0" b="0"/>
                <wp:wrapNone/>
                <wp:docPr id="56" name="Group 56"/>
                <wp:cNvGraphicFramePr/>
                <a:graphic xmlns:a="http://schemas.openxmlformats.org/drawingml/2006/main">
                  <a:graphicData uri="http://schemas.microsoft.com/office/word/2010/wordprocessingGroup">
                    <wpg:wgp>
                      <wpg:cNvGrpSpPr/>
                      <wpg:grpSpPr>
                        <a:xfrm>
                          <a:off x="0" y="0"/>
                          <a:ext cx="1676400" cy="1590675"/>
                          <a:chOff x="0" y="0"/>
                          <a:chExt cx="1676400" cy="1590675"/>
                        </a:xfrm>
                      </wpg:grpSpPr>
                      <wps:wsp>
                        <wps:cNvPr id="24" name="Rectangle 24"/>
                        <wps:cNvSpPr/>
                        <wps:spPr>
                          <a:xfrm>
                            <a:off x="104775" y="352425"/>
                            <a:ext cx="178464" cy="154000"/>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14300" y="609600"/>
                            <a:ext cx="178435" cy="153670"/>
                          </a:xfrm>
                          <a:prstGeom prst="rect">
                            <a:avLst/>
                          </a:prstGeom>
                          <a:solidFill>
                            <a:schemeClr val="accent6">
                              <a:lumMod val="60000"/>
                              <a:lumOff val="40000"/>
                            </a:schemeClr>
                          </a:solidFill>
                          <a:ln w="3175">
                            <a:solidFill>
                              <a:schemeClr val="accent6">
                                <a:lumMod val="60000"/>
                                <a:lumOff val="40000"/>
                              </a:schemeClr>
                            </a:solidFill>
                            <a:prstDash val="solid"/>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66700" y="295275"/>
                            <a:ext cx="99885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FD90B" w14:textId="77777777" w:rsidR="007315A1" w:rsidRPr="00852A5B" w:rsidRDefault="007315A1" w:rsidP="00CB2641">
                              <w:pPr>
                                <w:rPr>
                                  <w:color w:val="000000" w:themeColor="text1"/>
                                </w:rPr>
                              </w:pPr>
                              <w:r>
                                <w:rPr>
                                  <w:color w:val="000000" w:themeColor="text1"/>
                                </w:rPr>
                                <w:t>CEA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66700" y="523875"/>
                            <a:ext cx="934085" cy="23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71404D" w14:textId="77777777" w:rsidR="007315A1" w:rsidRPr="006A72BB" w:rsidRDefault="007315A1" w:rsidP="00CB2641">
                              <w:pPr>
                                <w:rPr>
                                  <w:color w:val="000000" w:themeColor="text1"/>
                                </w:rPr>
                              </w:pPr>
                              <w:r>
                                <w:rPr>
                                  <w:color w:val="000000" w:themeColor="text1"/>
                                </w:rPr>
                                <w:t>CEA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14300" y="866775"/>
                            <a:ext cx="178435" cy="15367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14300" y="1104900"/>
                            <a:ext cx="178435" cy="153670"/>
                          </a:xfrm>
                          <a:prstGeom prst="rect">
                            <a:avLst/>
                          </a:prstGeom>
                          <a:noFill/>
                          <a:ln w="3175">
                            <a:solidFill>
                              <a:schemeClr val="tx1"/>
                            </a:solidFill>
                            <a:prstDash val="dash"/>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76225" y="800100"/>
                            <a:ext cx="99885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9703C" w14:textId="75EADE66" w:rsidR="007315A1" w:rsidRPr="00852A5B" w:rsidRDefault="007315A1" w:rsidP="00CB2641">
                              <w:pPr>
                                <w:rPr>
                                  <w:color w:val="000000" w:themeColor="text1"/>
                                </w:rPr>
                              </w:pPr>
                              <w:r>
                                <w:rPr>
                                  <w:color w:val="000000" w:themeColor="text1"/>
                                </w:rPr>
                                <w:t>CEA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76225" y="1047750"/>
                            <a:ext cx="1390650" cy="23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71E61" w14:textId="5B871820" w:rsidR="007315A1" w:rsidRPr="006A72BB" w:rsidRDefault="007315A1" w:rsidP="00CB2641">
                              <w:pPr>
                                <w:rPr>
                                  <w:color w:val="000000" w:themeColor="text1"/>
                                </w:rPr>
                              </w:pPr>
                              <w:r>
                                <w:rPr>
                                  <w:color w:val="000000" w:themeColor="text1"/>
                                </w:rPr>
                                <w:t>Land to be varied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0" y="0"/>
                            <a:ext cx="16573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2BE34" w14:textId="429FE02D" w:rsidR="007315A1" w:rsidRPr="00CB2641" w:rsidRDefault="007315A1" w:rsidP="00CB2641">
                              <w:pPr>
                                <w:rPr>
                                  <w:color w:val="000000" w:themeColor="text1"/>
                                </w:rPr>
                              </w:pPr>
                              <w:r>
                                <w:rPr>
                                  <w:color w:val="000000" w:themeColor="text1"/>
                                </w:rPr>
                                <w:t>Leg</w:t>
                              </w:r>
                              <w:r w:rsidRPr="00CB2641">
                                <w:rPr>
                                  <w:color w:val="000000" w:themeColor="text1"/>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14300" y="1352550"/>
                            <a:ext cx="178435" cy="153670"/>
                          </a:xfrm>
                          <a:prstGeom prst="rect">
                            <a:avLst/>
                          </a:prstGeom>
                          <a:noFill/>
                          <a:ln w="19050">
                            <a:solidFill>
                              <a:srgbClr val="7030A0"/>
                            </a:solidFill>
                            <a:prstDash val="solid"/>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85750" y="1314450"/>
                            <a:ext cx="13906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B6A501" w14:textId="7ADC4054" w:rsidR="007315A1" w:rsidRPr="006A72BB" w:rsidRDefault="007315A1" w:rsidP="008A2338">
                              <w:pPr>
                                <w:rPr>
                                  <w:color w:val="000000" w:themeColor="text1"/>
                                </w:rPr>
                              </w:pPr>
                              <w:r>
                                <w:rPr>
                                  <w:color w:val="000000" w:themeColor="text1"/>
                                </w:rPr>
                                <w:t>Project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8C4269" id="Group 56" o:spid="_x0000_s1032" style="position:absolute;margin-left:370.5pt;margin-top:2.05pt;width:132pt;height:125.25pt;z-index:251658242" coordsize="16764,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">
                <v:rect id="Rectangle 24" o:spid="_x0000_s1033" style="position:absolute;left:1047;top:3524;width:1785;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Dz8QA&#10;AADbAAAADwAAAGRycy9kb3ducmV2LnhtbESPQWsCMRSE74L/ITyhN80qVWRrlCJISw9KdYUen5vn&#10;JnTzsmxSXf31TaHgcZiZb5jFqnO1uFAbrGcF41EGgrj02nKloDhshnMQISJrrD2TghsFWC37vQXm&#10;2l/5ky77WIkE4ZCjAhNjk0sZSkMOw8g3xMk7+9ZhTLKtpG7xmuCulpMsm0mHltOCwYbWhsrv/Y9T&#10;MLfb4jR7+wo7f9+5j2lxNGw3Sj0NutcXEJG6+Aj/t9+1gskz/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cw8/EAAAA2wAAAA8AAAAAAAAAAAAAAAAAmAIAAGRycy9k&#10;b3ducmV2LnhtbFBLBQYAAAAABAAEAPUAAACJAwAAAAA=&#10;" fillcolor="#ffd966 [1943]" strokecolor="#ffd966 [1943]" strokeweight="1pt"/>
                <v:rect id="Rectangle 25" o:spid="_x0000_s1034" style="position:absolute;left:1143;top:6096;width:1784;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2csIA&#10;AADbAAAADwAAAGRycy9kb3ducmV2LnhtbESPzWrDMBCE74W8g9hCb7VcQ0Nwo4QQEnCP+Wl7XaSN&#10;bWKthKUk9ttXgUCOw8x8w8yXg+3ElfrQOlbwkeUgiLUzLdcKjoft+wxEiMgGO8ekYKQAy8XkZY6l&#10;cTfe0XUfa5EgHEpU0MToSymDbshiyJwnTt7J9RZjkn0tTY+3BLedLPJ8Ki22nBYa9LRuSJ/3F6vg&#10;d4x/hf7xevZtR9qsdXX0q0qpt9dh9QUi0hCf4Ue7MgqKT7h/S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DZywgAAANsAAAAPAAAAAAAAAAAAAAAAAJgCAABkcnMvZG93&#10;bnJldi54bWxQSwUGAAAAAAQABAD1AAAAhwMAAAAA&#10;" fillcolor="#a8d08d [1945]" strokecolor="#a8d08d [1945]" strokeweight=".25pt"/>
                <v:rect id="Rectangle 26" o:spid="_x0000_s1035" style="position:absolute;left:2667;top:2952;width:9988;height: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OsIA&#10;AADbAAAADwAAAGRycy9kb3ducmV2LnhtbESPT2sCMRTE7wW/Q3iCt5rVg8hqFBWkFQ+l/rk/k+fu&#10;4uZlSeLu+u2bQqHHYWZ+wyzXva1FSz5UjhVMxhkIYu1MxYWCy3n/PgcRIrLB2jEpeFGA9WrwtsTc&#10;uI6/qT3FQiQIhxwVlDE2uZRBl2QxjF1DnLy78xZjkr6QxmOX4LaW0yybSYsVp4USG9qVpB+np1Vw&#10;dfdtZ/WND+3rq3p+HL3W86NSo2G/WYCI1Mf/8F/70yiYzu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eM6wgAAANsAAAAPAAAAAAAAAAAAAAAAAJgCAABkcnMvZG93&#10;bnJldi54bWxQSwUGAAAAAAQABAD1AAAAhwMAAAAA&#10;" filled="f" stroked="f" strokeweight="1pt">
                  <v:textbox>
                    <w:txbxContent>
                      <w:p w14:paraId="72DFD90B" w14:textId="77777777" w:rsidR="007315A1" w:rsidRPr="00852A5B" w:rsidRDefault="007315A1" w:rsidP="00CB2641">
                        <w:pPr>
                          <w:rPr>
                            <w:color w:val="000000" w:themeColor="text1"/>
                          </w:rPr>
                        </w:pPr>
                        <w:r>
                          <w:rPr>
                            <w:color w:val="000000" w:themeColor="text1"/>
                          </w:rPr>
                          <w:t>CEA 1</w:t>
                        </w:r>
                      </w:p>
                    </w:txbxContent>
                  </v:textbox>
                </v:rect>
                <v:rect id="Rectangle 27" o:spid="_x0000_s1036" style="position:absolute;left:2667;top:5238;width:9340;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GocMA&#10;AADbAAAADwAAAGRycy9kb3ducmV2LnhtbESPT2sCMRTE7wW/Q3iCt5rVg5XVKCpIWzyU+uf+TJ67&#10;i5uXJYm767dvCoUeh5n5DbNc97YWLflQOVYwGWcgiLUzFRcKzqf96xxEiMgGa8ek4EkB1qvByxJz&#10;4zr+pvYYC5EgHHJUUMbY5FIGXZLFMHYNcfJuzluMSfpCGo9dgttaTrNsJi1WnBZKbGhXkr4fH1bB&#10;xd22ndVX/myfX9Xj/eC1nh+UGg37zQJEpD7+h//aH0bB9A1+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FGocMAAADbAAAADwAAAAAAAAAAAAAAAACYAgAAZHJzL2Rv&#10;d25yZXYueG1sUEsFBgAAAAAEAAQA9QAAAIgDAAAAAA==&#10;" filled="f" stroked="f" strokeweight="1pt">
                  <v:textbox>
                    <w:txbxContent>
                      <w:p w14:paraId="7871404D" w14:textId="77777777" w:rsidR="007315A1" w:rsidRPr="006A72BB" w:rsidRDefault="007315A1" w:rsidP="00CB2641">
                        <w:pPr>
                          <w:rPr>
                            <w:color w:val="000000" w:themeColor="text1"/>
                          </w:rPr>
                        </w:pPr>
                        <w:r>
                          <w:rPr>
                            <w:color w:val="000000" w:themeColor="text1"/>
                          </w:rPr>
                          <w:t>CEA 2</w:t>
                        </w:r>
                      </w:p>
                    </w:txbxContent>
                  </v:textbox>
                </v:rect>
                <v:rect id="Rectangle 33" o:spid="_x0000_s1037" style="position:absolute;left:1143;top:8667;width:1784;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WvcEA&#10;AADbAAAADwAAAGRycy9kb3ducmV2LnhtbESPzarCMBSE94LvEI7gTlMVLlKNIoIguBB/uHB3h+bY&#10;1DYnpYnavr25ILgcZuYbZrlubSWe1PjCsYLJOAFBnDldcK7getmN5iB8QNZYOSYFHXlYr/q9Jaba&#10;vfhEz3PIRYSwT1GBCaFOpfSZIYt+7Gri6N1cYzFE2eRSN/iKcFvJaZL8SIsFxwWDNW0NZeX5YRXg&#10;wZS6vN5/3f3vyHLPXV5uOqWGg3azABGoDd/wp73XCmYz+P8Sf4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Olr3BAAAA2wAAAA8AAAAAAAAAAAAAAAAAmAIAAGRycy9kb3du&#10;cmV2LnhtbFBLBQYAAAAABAAEAPUAAACGAwAAAAA=&#10;" fillcolor="#9cc2e5 [1940]" stroked="f" strokeweight="1pt"/>
                <v:rect id="Rectangle 39" o:spid="_x0000_s1038" style="position:absolute;left:1143;top:11049;width:1784;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0AzMUA&#10;AADbAAAADwAAAGRycy9kb3ducmV2LnhtbESPW2sCMRSE3wX/QziCL6VmVSi6NYp4gYIgXvri22Fz&#10;uru6OVmTqNt/bwoFH4eZ+YaZzBpTiTs5X1pW0O8lIIgzq0vOFXwf1+8jED4ga6wsk4Jf8jCbtlsT&#10;TLV98J7uh5CLCGGfooIihDqV0mcFGfQ9WxNH78c6gyFKl0vt8BHhppKDJPmQBkuOCwXWtCgouxxu&#10;RkE+PPnTZrd6Wx7NdUFn7barrVOq22nmnyACNeEV/m9/aQXDMfx9i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QDMxQAAANsAAAAPAAAAAAAAAAAAAAAAAJgCAABkcnMv&#10;ZG93bnJldi54bWxQSwUGAAAAAAQABAD1AAAAigMAAAAA&#10;" filled="f" strokecolor="black [3213]" strokeweight=".25pt">
                  <v:stroke dashstyle="dash"/>
                </v:rect>
                <v:rect id="Rectangle 46" o:spid="_x0000_s1039" style="position:absolute;left:2762;top:8001;width:9988;height:3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IGmsMA&#10;AADbAAAADwAAAGRycy9kb3ducmV2LnhtbESPT2sCMRTE7wW/Q3hCbzXbIiJbo1hBavEg9c/9NXnu&#10;Lm5eliTurt/eCEKPw8z8hpkteluLlnyoHCt4H2UgiLUzFRcKjof12xREiMgGa8ek4EYBFvPBywxz&#10;4zr+pXYfC5EgHHJUUMbY5FIGXZLFMHINcfLOzluMSfpCGo9dgttafmTZRFqsOC2U2NCqJH3ZX62C&#10;kzt/dVb/8U9721XX763XerpV6nXYLz9BROrjf/jZ3hgF4wk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IGmsMAAADbAAAADwAAAAAAAAAAAAAAAACYAgAAZHJzL2Rv&#10;d25yZXYueG1sUEsFBgAAAAAEAAQA9QAAAIgDAAAAAA==&#10;" filled="f" stroked="f" strokeweight="1pt">
                  <v:textbox>
                    <w:txbxContent>
                      <w:p w14:paraId="42E9703C" w14:textId="75EADE66" w:rsidR="007315A1" w:rsidRPr="00852A5B" w:rsidRDefault="007315A1" w:rsidP="00CB2641">
                        <w:pPr>
                          <w:rPr>
                            <w:color w:val="000000" w:themeColor="text1"/>
                          </w:rPr>
                        </w:pPr>
                        <w:r>
                          <w:rPr>
                            <w:color w:val="000000" w:themeColor="text1"/>
                          </w:rPr>
                          <w:t>CEA 3</w:t>
                        </w:r>
                      </w:p>
                    </w:txbxContent>
                  </v:textbox>
                </v:rect>
                <v:rect id="Rectangle 47" o:spid="_x0000_s1040" style="position:absolute;left:2762;top:10477;width:13906;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jAcMA&#10;AADbAAAADwAAAGRycy9kb3ducmV2LnhtbESPQWsCMRSE74L/IbxCb5ptKa2sRqkFUfFQ1Pb+TJ67&#10;SzcvSxJ313/fCILHYWa+YWaL3taiJR8qxwpexhkIYu1MxYWCn+NqNAERIrLB2jEpuFKAxXw4mGFu&#10;XMd7ag+xEAnCIUcFZYxNLmXQJVkMY9cQJ+/svMWYpC+k8dgluK3la5a9S4sVp4USG/oqSf8dLlbB&#10;rzsvO6tPvG2v39VlvfNaT3ZKPT/1n1MQkfr4CN/bG6Pg7QN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6jAcMAAADbAAAADwAAAAAAAAAAAAAAAACYAgAAZHJzL2Rv&#10;d25yZXYueG1sUEsFBgAAAAAEAAQA9QAAAIgDAAAAAA==&#10;" filled="f" stroked="f" strokeweight="1pt">
                  <v:textbox>
                    <w:txbxContent>
                      <w:p w14:paraId="21F71E61" w14:textId="5B871820" w:rsidR="007315A1" w:rsidRPr="006A72BB" w:rsidRDefault="007315A1" w:rsidP="00CB2641">
                        <w:pPr>
                          <w:rPr>
                            <w:color w:val="000000" w:themeColor="text1"/>
                          </w:rPr>
                        </w:pPr>
                        <w:r>
                          <w:rPr>
                            <w:color w:val="000000" w:themeColor="text1"/>
                          </w:rPr>
                          <w:t>Land to be varied</w:t>
                        </w:r>
                      </w:p>
                    </w:txbxContent>
                  </v:textbox>
                </v:rect>
                <v:rect id="Rectangle 48" o:spid="_x0000_s1041" style="position:absolute;width:1657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3c78A&#10;AADbAAAADwAAAGRycy9kb3ducmV2LnhtbERPz2vCMBS+D/wfwhO8zXRDRDqjbIJM8SDW7f6WPNuy&#10;5qUksa3/vTkIHj++38v1YBvRkQ+1YwVv0wwEsXam5lLBz3n7ugARIrLBxjEpuFGA9Wr0ssTcuJ5P&#10;1BWxFCmEQ44KqhjbXMqgK7IYpq4lTtzFeYsxQV9K47FP4baR71k2lxZrTg0VtrSpSP8XV6vg112+&#10;eqv/eN/djvX1++C1XhyUmoyHzw8QkYb4FD/cO6Nglsam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ETdzvwAAANsAAAAPAAAAAAAAAAAAAAAAAJgCAABkcnMvZG93bnJl&#10;di54bWxQSwUGAAAAAAQABAD1AAAAhAMAAAAA&#10;" filled="f" stroked="f" strokeweight="1pt">
                  <v:textbox>
                    <w:txbxContent>
                      <w:p w14:paraId="3722BE34" w14:textId="429FE02D" w:rsidR="007315A1" w:rsidRPr="00CB2641" w:rsidRDefault="007315A1" w:rsidP="00CB2641">
                        <w:pPr>
                          <w:rPr>
                            <w:color w:val="000000" w:themeColor="text1"/>
                          </w:rPr>
                        </w:pPr>
                        <w:r>
                          <w:rPr>
                            <w:color w:val="000000" w:themeColor="text1"/>
                          </w:rPr>
                          <w:t>Leg</w:t>
                        </w:r>
                        <w:r w:rsidRPr="00CB2641">
                          <w:rPr>
                            <w:color w:val="000000" w:themeColor="text1"/>
                          </w:rPr>
                          <w:t>end</w:t>
                        </w:r>
                      </w:p>
                    </w:txbxContent>
                  </v:textbox>
                </v:rect>
                <v:rect id="Rectangle 50" o:spid="_x0000_s1042" style="position:absolute;left:1143;top:13525;width:1784;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3cMAA&#10;AADbAAAADwAAAGRycy9kb3ducmV2LnhtbERPXWvCMBR9F/Yfwh3sTdMJ6uiMMqYDQVA0hb1emru2&#10;rLkpSaz135sHwcfD+V6uB9uKnnxoHCt4n2QgiEtnGq4UFPpn/AEiRGSDrWNScKMA69XLaIm5cVc+&#10;UX+OlUghHHJUUMfY5VKGsiaLYeI64sT9OW8xJugraTxeU7ht5TTL5tJiw6mhxo6+ayr/zxerQHcF&#10;bb383ReHqlnofqNnw1Er9fY6fH2CiDTEp/jh3hkFs7Q+fUk/QK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93cMAAAADbAAAADwAAAAAAAAAAAAAAAACYAgAAZHJzL2Rvd25y&#10;ZXYueG1sUEsFBgAAAAAEAAQA9QAAAIUDAAAAAA==&#10;" filled="f" strokecolor="#7030a0" strokeweight="1.5pt"/>
                <v:rect id="Rectangle 51" o:spid="_x0000_s1043" style="position:absolute;left:2857;top:13144;width:13907;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IM8MA&#10;AADbAAAADwAAAGRycy9kb3ducmV2LnhtbESPT2sCMRTE7wW/Q3iCt5q1YJHVKCoULR5K/XN/Js/d&#10;xc3LksTd9ds3hUKPw8z8hlmseluLlnyoHCuYjDMQxNqZigsF59PH6wxEiMgGa8ek4EkBVsvBywJz&#10;4zr+pvYYC5EgHHJUUMbY5FIGXZLFMHYNcfJuzluMSfpCGo9dgttavmXZu7RYcVoosaFtSfp+fFgF&#10;F3fbdFZf+bN9flWP3cFrPTsoNRr26zmISH38D/+190b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IIM8MAAADbAAAADwAAAAAAAAAAAAAAAACYAgAAZHJzL2Rv&#10;d25yZXYueG1sUEsFBgAAAAAEAAQA9QAAAIgDAAAAAA==&#10;" filled="f" stroked="f" strokeweight="1pt">
                  <v:textbox>
                    <w:txbxContent>
                      <w:p w14:paraId="4CB6A501" w14:textId="7ADC4054" w:rsidR="007315A1" w:rsidRPr="006A72BB" w:rsidRDefault="007315A1" w:rsidP="008A2338">
                        <w:pPr>
                          <w:rPr>
                            <w:color w:val="000000" w:themeColor="text1"/>
                          </w:rPr>
                        </w:pPr>
                        <w:r>
                          <w:rPr>
                            <w:color w:val="000000" w:themeColor="text1"/>
                          </w:rPr>
                          <w:t>Project area</w:t>
                        </w:r>
                      </w:p>
                    </w:txbxContent>
                  </v:textbox>
                </v:rect>
              </v:group>
            </w:pict>
          </mc:Fallback>
        </mc:AlternateContent>
      </w:r>
    </w:p>
    <w:p w14:paraId="35C8D340" w14:textId="571F82FB" w:rsidR="00B96F0E" w:rsidRDefault="00B96F0E" w:rsidP="000F3AFA">
      <w:pPr>
        <w:pStyle w:val="ListBullet"/>
        <w:tabs>
          <w:tab w:val="clear" w:pos="360"/>
        </w:tabs>
        <w:ind w:left="0" w:firstLine="0"/>
        <w:rPr>
          <w:rFonts w:ascii="Times New Roman" w:hAnsi="Times New Roman" w:cs="Times New Roman"/>
          <w:sz w:val="24"/>
          <w:szCs w:val="24"/>
        </w:rPr>
      </w:pPr>
    </w:p>
    <w:p w14:paraId="79037343" w14:textId="71942D87" w:rsidR="00B96F0E" w:rsidRPr="00651848" w:rsidRDefault="00B96F0E" w:rsidP="000F3AFA">
      <w:pPr>
        <w:pStyle w:val="ListBullet"/>
        <w:tabs>
          <w:tab w:val="clear" w:pos="360"/>
        </w:tabs>
        <w:ind w:left="0" w:firstLine="0"/>
        <w:rPr>
          <w:rFonts w:ascii="Times New Roman" w:hAnsi="Times New Roman" w:cs="Times New Roman"/>
          <w:sz w:val="24"/>
          <w:szCs w:val="24"/>
        </w:rPr>
      </w:pPr>
    </w:p>
    <w:p w14:paraId="51DE2D4C" w14:textId="610E97DA" w:rsidR="00937046" w:rsidRPr="00651848" w:rsidRDefault="00937046" w:rsidP="000F3AFA">
      <w:pPr>
        <w:pStyle w:val="ListBullet"/>
        <w:tabs>
          <w:tab w:val="clear" w:pos="360"/>
        </w:tabs>
        <w:ind w:left="0" w:firstLine="0"/>
        <w:rPr>
          <w:rFonts w:ascii="Times New Roman" w:hAnsi="Times New Roman" w:cs="Times New Roman"/>
          <w:sz w:val="24"/>
          <w:szCs w:val="24"/>
        </w:rPr>
      </w:pPr>
    </w:p>
    <w:p w14:paraId="6059BCF0" w14:textId="704A1ED3" w:rsidR="00937046" w:rsidRPr="00651848" w:rsidRDefault="00937046" w:rsidP="000F3AFA">
      <w:pPr>
        <w:pStyle w:val="ListBullet"/>
        <w:tabs>
          <w:tab w:val="clear" w:pos="360"/>
        </w:tabs>
        <w:ind w:left="0" w:firstLine="0"/>
        <w:rPr>
          <w:rFonts w:ascii="Times New Roman" w:hAnsi="Times New Roman" w:cs="Times New Roman"/>
          <w:sz w:val="24"/>
          <w:szCs w:val="24"/>
        </w:rPr>
      </w:pPr>
    </w:p>
    <w:p w14:paraId="1CC8A37D" w14:textId="02E9F921" w:rsidR="00937046" w:rsidRPr="00651848" w:rsidRDefault="00937046" w:rsidP="000F3AFA">
      <w:pPr>
        <w:pStyle w:val="ListBullet"/>
        <w:tabs>
          <w:tab w:val="clear" w:pos="360"/>
        </w:tabs>
        <w:ind w:left="0" w:firstLine="0"/>
        <w:rPr>
          <w:rFonts w:ascii="Times New Roman" w:hAnsi="Times New Roman" w:cs="Times New Roman"/>
          <w:sz w:val="24"/>
          <w:szCs w:val="24"/>
        </w:rPr>
      </w:pPr>
    </w:p>
    <w:p w14:paraId="60616B82" w14:textId="4FBBFDEC" w:rsidR="00937046" w:rsidRPr="00651848" w:rsidRDefault="00937046" w:rsidP="000F3AFA">
      <w:pPr>
        <w:pStyle w:val="ListBullet"/>
        <w:tabs>
          <w:tab w:val="clear" w:pos="360"/>
        </w:tabs>
        <w:ind w:left="0" w:firstLine="0"/>
        <w:rPr>
          <w:rFonts w:ascii="Times New Roman" w:hAnsi="Times New Roman" w:cs="Times New Roman"/>
          <w:sz w:val="24"/>
          <w:szCs w:val="24"/>
        </w:rPr>
      </w:pPr>
    </w:p>
    <w:p w14:paraId="51127B73" w14:textId="6B6B3137" w:rsidR="00937046" w:rsidRPr="00651848" w:rsidRDefault="00937046" w:rsidP="000F3AFA">
      <w:pPr>
        <w:pStyle w:val="ListBullet"/>
        <w:tabs>
          <w:tab w:val="clear" w:pos="360"/>
        </w:tabs>
        <w:ind w:left="0" w:firstLine="0"/>
        <w:rPr>
          <w:rFonts w:ascii="Times New Roman" w:hAnsi="Times New Roman" w:cs="Times New Roman"/>
          <w:sz w:val="24"/>
          <w:szCs w:val="24"/>
        </w:rPr>
      </w:pPr>
    </w:p>
    <w:p w14:paraId="58CB3620" w14:textId="1C26C520" w:rsidR="00937046" w:rsidRPr="00651848" w:rsidRDefault="00937046" w:rsidP="000F3AFA">
      <w:pPr>
        <w:pStyle w:val="ListBullet"/>
        <w:tabs>
          <w:tab w:val="clear" w:pos="360"/>
        </w:tabs>
        <w:ind w:left="0" w:firstLine="0"/>
        <w:rPr>
          <w:rFonts w:ascii="Times New Roman" w:hAnsi="Times New Roman" w:cs="Times New Roman"/>
          <w:sz w:val="24"/>
          <w:szCs w:val="24"/>
        </w:rPr>
      </w:pPr>
    </w:p>
    <w:p w14:paraId="4813A957" w14:textId="5756E760" w:rsidR="006D4BCE" w:rsidRPr="0000637A" w:rsidRDefault="006D4BCE" w:rsidP="0000637A">
      <w:pPr>
        <w:rPr>
          <w:rFonts w:ascii="Times New Roman" w:hAnsi="Times New Roman" w:cs="Times New Roman"/>
          <w:sz w:val="24"/>
          <w:szCs w:val="24"/>
        </w:rPr>
      </w:pPr>
      <w:r w:rsidRPr="0000637A">
        <w:rPr>
          <w:rFonts w:ascii="Times New Roman" w:hAnsi="Times New Roman" w:cs="Times New Roman"/>
          <w:sz w:val="24"/>
          <w:szCs w:val="24"/>
        </w:rPr>
        <w:t xml:space="preserve">Subparagraph 9(4)(d)(iii) </w:t>
      </w:r>
      <w:r w:rsidR="00774E83" w:rsidRPr="0000637A">
        <w:rPr>
          <w:rFonts w:ascii="Times New Roman" w:hAnsi="Times New Roman" w:cs="Times New Roman"/>
          <w:sz w:val="24"/>
          <w:szCs w:val="24"/>
        </w:rPr>
        <w:t xml:space="preserve">outlines that </w:t>
      </w:r>
      <w:r w:rsidRPr="0000637A">
        <w:rPr>
          <w:rFonts w:ascii="Times New Roman" w:hAnsi="Times New Roman" w:cs="Times New Roman"/>
          <w:sz w:val="24"/>
          <w:szCs w:val="24"/>
        </w:rPr>
        <w:t>the area removed from the project does not become part of another eligible offsets project in accordance with section 57 of the Act</w:t>
      </w:r>
      <w:r w:rsidR="00774E83" w:rsidRPr="0000637A">
        <w:rPr>
          <w:rFonts w:ascii="Times New Roman" w:hAnsi="Times New Roman" w:cs="Times New Roman"/>
          <w:sz w:val="24"/>
          <w:szCs w:val="24"/>
        </w:rPr>
        <w:t xml:space="preserve">, so to prevent the transfer of CEA areas to another </w:t>
      </w:r>
      <w:r w:rsidR="002237CC" w:rsidRPr="0000637A">
        <w:rPr>
          <w:rFonts w:ascii="Times New Roman" w:hAnsi="Times New Roman" w:cs="Times New Roman"/>
          <w:sz w:val="24"/>
          <w:szCs w:val="24"/>
        </w:rPr>
        <w:t xml:space="preserve">soil carbon </w:t>
      </w:r>
      <w:r w:rsidR="00774E83" w:rsidRPr="0000637A">
        <w:rPr>
          <w:rFonts w:ascii="Times New Roman" w:hAnsi="Times New Roman" w:cs="Times New Roman"/>
          <w:sz w:val="24"/>
          <w:szCs w:val="24"/>
        </w:rPr>
        <w:t>project.</w:t>
      </w:r>
      <w:r w:rsidR="002237CC" w:rsidRPr="0000637A">
        <w:rPr>
          <w:rFonts w:ascii="Times New Roman" w:hAnsi="Times New Roman" w:cs="Times New Roman"/>
          <w:sz w:val="24"/>
          <w:szCs w:val="24"/>
        </w:rPr>
        <w:t xml:space="preserve"> The removal of CEAs to other projects may allow for the grouping of only well performing CEAs, </w:t>
      </w:r>
      <w:r w:rsidR="0000637A" w:rsidRPr="0000637A">
        <w:rPr>
          <w:rFonts w:ascii="Times New Roman" w:hAnsi="Times New Roman" w:cs="Times New Roman"/>
          <w:sz w:val="24"/>
          <w:szCs w:val="24"/>
        </w:rPr>
        <w:t>resulting in</w:t>
      </w:r>
      <w:r w:rsidR="002237CC" w:rsidRPr="0000637A">
        <w:rPr>
          <w:rFonts w:ascii="Times New Roman" w:hAnsi="Times New Roman" w:cs="Times New Roman"/>
          <w:sz w:val="24"/>
          <w:szCs w:val="24"/>
        </w:rPr>
        <w:t xml:space="preserve"> crediting of non-genuine abatement. </w:t>
      </w:r>
    </w:p>
    <w:p w14:paraId="0E521412" w14:textId="2E240649" w:rsidR="006009FE" w:rsidRPr="00651848" w:rsidRDefault="004F3E45" w:rsidP="00942F9A">
      <w:pPr>
        <w:rPr>
          <w:rFonts w:ascii="Times New Roman" w:hAnsi="Times New Roman" w:cs="Times New Roman"/>
          <w:sz w:val="24"/>
          <w:szCs w:val="24"/>
        </w:rPr>
      </w:pPr>
      <w:r w:rsidRPr="00651848">
        <w:rPr>
          <w:rFonts w:ascii="Times New Roman" w:hAnsi="Times New Roman" w:cs="Times New Roman"/>
          <w:sz w:val="24"/>
          <w:szCs w:val="24"/>
        </w:rPr>
        <w:t xml:space="preserve">When part of a project area is removed, soil carbon stock and emissions baselines need to be recalculated. </w:t>
      </w:r>
    </w:p>
    <w:p w14:paraId="63F0BF47" w14:textId="0FBB7B22" w:rsidR="00A55F83" w:rsidRPr="00942F9A" w:rsidRDefault="00FC4274" w:rsidP="00A55F83">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Activities to be conducted</w:t>
      </w:r>
    </w:p>
    <w:p w14:paraId="67366B2B" w14:textId="1CCFD068" w:rsidR="00EE7C6B" w:rsidRPr="00942F9A" w:rsidRDefault="005B41F9">
      <w:pPr>
        <w:rPr>
          <w:rFonts w:ascii="Times New Roman" w:hAnsi="Times New Roman" w:cs="Times New Roman"/>
          <w:sz w:val="24"/>
          <w:szCs w:val="24"/>
        </w:rPr>
      </w:pPr>
      <w:r w:rsidRPr="00942F9A">
        <w:rPr>
          <w:rFonts w:ascii="Times New Roman" w:hAnsi="Times New Roman" w:cs="Times New Roman"/>
          <w:sz w:val="24"/>
          <w:szCs w:val="24"/>
        </w:rPr>
        <w:t>Section 10 specifies</w:t>
      </w:r>
      <w:r w:rsidR="00067C94" w:rsidRPr="00942F9A">
        <w:rPr>
          <w:rFonts w:ascii="Times New Roman" w:hAnsi="Times New Roman" w:cs="Times New Roman"/>
          <w:sz w:val="24"/>
          <w:szCs w:val="24"/>
        </w:rPr>
        <w:t xml:space="preserve"> </w:t>
      </w:r>
      <w:r w:rsidR="00FA423B" w:rsidRPr="00942F9A">
        <w:rPr>
          <w:rFonts w:ascii="Times New Roman" w:hAnsi="Times New Roman" w:cs="Times New Roman"/>
          <w:sz w:val="24"/>
          <w:szCs w:val="24"/>
        </w:rPr>
        <w:t>the</w:t>
      </w:r>
      <w:r w:rsidR="00236C44" w:rsidRPr="00942F9A">
        <w:rPr>
          <w:rFonts w:ascii="Times New Roman" w:hAnsi="Times New Roman" w:cs="Times New Roman"/>
          <w:sz w:val="24"/>
          <w:szCs w:val="24"/>
        </w:rPr>
        <w:t xml:space="preserve"> </w:t>
      </w:r>
      <w:r w:rsidR="00067C94" w:rsidRPr="00942F9A">
        <w:rPr>
          <w:rFonts w:ascii="Times New Roman" w:hAnsi="Times New Roman" w:cs="Times New Roman"/>
          <w:sz w:val="24"/>
          <w:szCs w:val="24"/>
        </w:rPr>
        <w:t>requirements for conducting</w:t>
      </w:r>
      <w:r w:rsidR="00FA423B" w:rsidRPr="00942F9A">
        <w:rPr>
          <w:rFonts w:ascii="Times New Roman" w:hAnsi="Times New Roman" w:cs="Times New Roman"/>
          <w:sz w:val="24"/>
          <w:szCs w:val="24"/>
        </w:rPr>
        <w:t xml:space="preserve"> eligible</w:t>
      </w:r>
      <w:r w:rsidR="00067C94" w:rsidRPr="00942F9A">
        <w:rPr>
          <w:rFonts w:ascii="Times New Roman" w:hAnsi="Times New Roman" w:cs="Times New Roman"/>
          <w:sz w:val="24"/>
          <w:szCs w:val="24"/>
        </w:rPr>
        <w:t xml:space="preserve"> </w:t>
      </w:r>
      <w:r w:rsidR="00236C44" w:rsidRPr="00942F9A">
        <w:rPr>
          <w:rFonts w:ascii="Times New Roman" w:hAnsi="Times New Roman" w:cs="Times New Roman"/>
          <w:sz w:val="24"/>
          <w:szCs w:val="24"/>
        </w:rPr>
        <w:t>management activities</w:t>
      </w:r>
      <w:r w:rsidR="00FA423B" w:rsidRPr="00942F9A">
        <w:rPr>
          <w:rFonts w:ascii="Times New Roman" w:hAnsi="Times New Roman" w:cs="Times New Roman"/>
          <w:sz w:val="24"/>
          <w:szCs w:val="24"/>
        </w:rPr>
        <w:t>.</w:t>
      </w:r>
      <w:r w:rsidR="00236C44" w:rsidRPr="00942F9A">
        <w:rPr>
          <w:rFonts w:ascii="Times New Roman" w:hAnsi="Times New Roman" w:cs="Times New Roman"/>
          <w:sz w:val="24"/>
          <w:szCs w:val="24"/>
        </w:rPr>
        <w:t xml:space="preserve"> </w:t>
      </w:r>
      <w:r w:rsidR="00FA423B" w:rsidRPr="00942F9A">
        <w:rPr>
          <w:rFonts w:ascii="Times New Roman" w:hAnsi="Times New Roman" w:cs="Times New Roman"/>
          <w:sz w:val="24"/>
          <w:szCs w:val="24"/>
        </w:rPr>
        <w:t>Specifying these conditions is</w:t>
      </w:r>
      <w:r w:rsidR="006570BF" w:rsidRPr="00942F9A">
        <w:rPr>
          <w:rFonts w:ascii="Times New Roman" w:hAnsi="Times New Roman" w:cs="Times New Roman"/>
          <w:sz w:val="24"/>
          <w:szCs w:val="24"/>
        </w:rPr>
        <w:t xml:space="preserve"> </w:t>
      </w:r>
      <w:r w:rsidR="00236C44" w:rsidRPr="00942F9A">
        <w:rPr>
          <w:rFonts w:ascii="Times New Roman" w:hAnsi="Times New Roman" w:cs="Times New Roman"/>
          <w:sz w:val="24"/>
          <w:szCs w:val="24"/>
        </w:rPr>
        <w:t xml:space="preserve">to ensure that project proponents undertake </w:t>
      </w:r>
      <w:r w:rsidR="00FA423B" w:rsidRPr="00942F9A">
        <w:rPr>
          <w:rFonts w:ascii="Times New Roman" w:hAnsi="Times New Roman" w:cs="Times New Roman"/>
          <w:sz w:val="24"/>
          <w:szCs w:val="24"/>
        </w:rPr>
        <w:t xml:space="preserve">the eligible </w:t>
      </w:r>
      <w:r w:rsidR="00236C44" w:rsidRPr="00942F9A">
        <w:rPr>
          <w:rFonts w:ascii="Times New Roman" w:hAnsi="Times New Roman" w:cs="Times New Roman"/>
          <w:sz w:val="24"/>
          <w:szCs w:val="24"/>
        </w:rPr>
        <w:t>management action as intended</w:t>
      </w:r>
      <w:r w:rsidR="00FA423B" w:rsidRPr="00942F9A">
        <w:rPr>
          <w:rFonts w:ascii="Times New Roman" w:hAnsi="Times New Roman" w:cs="Times New Roman"/>
          <w:sz w:val="24"/>
          <w:szCs w:val="24"/>
        </w:rPr>
        <w:t>,</w:t>
      </w:r>
      <w:r w:rsidR="00236C44" w:rsidRPr="00942F9A">
        <w:rPr>
          <w:rFonts w:ascii="Times New Roman" w:hAnsi="Times New Roman" w:cs="Times New Roman"/>
          <w:sz w:val="24"/>
          <w:szCs w:val="24"/>
        </w:rPr>
        <w:t xml:space="preserve"> without restricting business operation</w:t>
      </w:r>
      <w:r w:rsidR="007E6613" w:rsidRPr="00942F9A">
        <w:rPr>
          <w:rFonts w:ascii="Times New Roman" w:hAnsi="Times New Roman" w:cs="Times New Roman"/>
          <w:sz w:val="24"/>
          <w:szCs w:val="24"/>
        </w:rPr>
        <w:t>s</w:t>
      </w:r>
      <w:r w:rsidR="00236C44" w:rsidRPr="00942F9A">
        <w:rPr>
          <w:rFonts w:ascii="Times New Roman" w:hAnsi="Times New Roman" w:cs="Times New Roman"/>
          <w:sz w:val="24"/>
          <w:szCs w:val="24"/>
        </w:rPr>
        <w:t xml:space="preserve">. </w:t>
      </w:r>
    </w:p>
    <w:p w14:paraId="09699232" w14:textId="0959C3D0" w:rsidR="007E6613" w:rsidRPr="006D1980" w:rsidRDefault="00372D27" w:rsidP="00942F9A">
      <w:pPr>
        <w:rPr>
          <w:rFonts w:ascii="Times New Roman" w:hAnsi="Times New Roman" w:cs="Times New Roman"/>
          <w:sz w:val="24"/>
          <w:szCs w:val="24"/>
        </w:rPr>
      </w:pPr>
      <w:r>
        <w:rPr>
          <w:rFonts w:ascii="Times New Roman" w:hAnsi="Times New Roman" w:cs="Times New Roman"/>
          <w:sz w:val="24"/>
          <w:szCs w:val="24"/>
        </w:rPr>
        <w:t>Subs</w:t>
      </w:r>
      <w:r w:rsidR="00BD317B" w:rsidRPr="00942F9A">
        <w:rPr>
          <w:rFonts w:ascii="Times New Roman" w:hAnsi="Times New Roman" w:cs="Times New Roman"/>
          <w:sz w:val="24"/>
          <w:szCs w:val="24"/>
        </w:rPr>
        <w:t>ection</w:t>
      </w:r>
      <w:r w:rsidR="000E48F9" w:rsidRPr="00942F9A">
        <w:rPr>
          <w:rFonts w:ascii="Times New Roman" w:hAnsi="Times New Roman" w:cs="Times New Roman"/>
          <w:sz w:val="24"/>
          <w:szCs w:val="24"/>
        </w:rPr>
        <w:t xml:space="preserve"> 10(1) requires </w:t>
      </w:r>
      <w:r w:rsidR="00365F01">
        <w:rPr>
          <w:rFonts w:ascii="Times New Roman" w:hAnsi="Times New Roman" w:cs="Times New Roman"/>
          <w:sz w:val="24"/>
          <w:szCs w:val="24"/>
        </w:rPr>
        <w:t>at</w:t>
      </w:r>
      <w:r w:rsidR="000E48F9" w:rsidRPr="00942F9A">
        <w:rPr>
          <w:rFonts w:ascii="Times New Roman" w:hAnsi="Times New Roman" w:cs="Times New Roman"/>
          <w:sz w:val="24"/>
          <w:szCs w:val="24"/>
        </w:rPr>
        <w:t xml:space="preserve"> least one eligible management activity</w:t>
      </w:r>
      <w:r w:rsidR="007E6613" w:rsidRPr="00942F9A">
        <w:rPr>
          <w:rFonts w:ascii="Times New Roman" w:hAnsi="Times New Roman" w:cs="Times New Roman"/>
          <w:sz w:val="24"/>
          <w:szCs w:val="24"/>
        </w:rPr>
        <w:t xml:space="preserve"> </w:t>
      </w:r>
      <w:r w:rsidR="007E6613" w:rsidRPr="00942F9A" w:rsidDel="00CA6FB1">
        <w:rPr>
          <w:rFonts w:ascii="Times New Roman" w:hAnsi="Times New Roman" w:cs="Times New Roman"/>
          <w:sz w:val="24"/>
          <w:szCs w:val="24"/>
        </w:rPr>
        <w:t>must</w:t>
      </w:r>
      <w:r w:rsidR="007E6613" w:rsidRPr="00942F9A">
        <w:rPr>
          <w:rFonts w:ascii="Times New Roman" w:hAnsi="Times New Roman" w:cs="Times New Roman"/>
          <w:sz w:val="24"/>
          <w:szCs w:val="24"/>
        </w:rPr>
        <w:t xml:space="preserve"> be carried out</w:t>
      </w:r>
      <w:r w:rsidR="000E48F9" w:rsidRPr="00942F9A">
        <w:rPr>
          <w:rFonts w:ascii="Times New Roman" w:hAnsi="Times New Roman" w:cs="Times New Roman"/>
          <w:sz w:val="24"/>
          <w:szCs w:val="24"/>
        </w:rPr>
        <w:t xml:space="preserve"> </w:t>
      </w:r>
      <w:r w:rsidR="00CA6FB1">
        <w:rPr>
          <w:rFonts w:ascii="Times New Roman" w:hAnsi="Times New Roman" w:cs="Times New Roman"/>
          <w:sz w:val="24"/>
          <w:szCs w:val="24"/>
        </w:rPr>
        <w:t xml:space="preserve">or maintained </w:t>
      </w:r>
      <w:r w:rsidR="00641DC6" w:rsidRPr="00942F9A">
        <w:rPr>
          <w:rFonts w:ascii="Times New Roman" w:hAnsi="Times New Roman" w:cs="Times New Roman"/>
          <w:sz w:val="24"/>
          <w:szCs w:val="24"/>
        </w:rPr>
        <w:t>on</w:t>
      </w:r>
      <w:r w:rsidR="007E6613" w:rsidRPr="00942F9A">
        <w:rPr>
          <w:rFonts w:ascii="Times New Roman" w:hAnsi="Times New Roman" w:cs="Times New Roman"/>
          <w:sz w:val="24"/>
          <w:szCs w:val="24"/>
        </w:rPr>
        <w:t xml:space="preserve"> all land included in a CEA, </w:t>
      </w:r>
      <w:r w:rsidR="000E48F9" w:rsidRPr="00942F9A">
        <w:rPr>
          <w:rFonts w:ascii="Times New Roman" w:hAnsi="Times New Roman" w:cs="Times New Roman"/>
          <w:sz w:val="24"/>
          <w:szCs w:val="24"/>
        </w:rPr>
        <w:t>until the end of the permanence obligation period for the project</w:t>
      </w:r>
      <w:r w:rsidR="001B4506">
        <w:rPr>
          <w:rFonts w:ascii="Times New Roman" w:hAnsi="Times New Roman" w:cs="Times New Roman"/>
          <w:sz w:val="24"/>
          <w:szCs w:val="24"/>
        </w:rPr>
        <w:t xml:space="preserve">. </w:t>
      </w:r>
      <w:r w:rsidR="000E48F9" w:rsidRPr="00942F9A">
        <w:rPr>
          <w:rFonts w:ascii="Times New Roman" w:hAnsi="Times New Roman" w:cs="Times New Roman"/>
          <w:sz w:val="24"/>
          <w:szCs w:val="24"/>
        </w:rPr>
        <w:t>Proponents are not restricted to undertaking only one eligible management activity</w:t>
      </w:r>
      <w:r w:rsidR="007E6613" w:rsidRPr="00942F9A">
        <w:rPr>
          <w:rFonts w:ascii="Times New Roman" w:hAnsi="Times New Roman" w:cs="Times New Roman"/>
          <w:sz w:val="24"/>
          <w:szCs w:val="24"/>
        </w:rPr>
        <w:t>. It is recognised that the soil carbon benefits may be compounded by undertaking more than one eligible management activity. It is also recognised that there may be other land management activities not specified in the determination, but when combined with an eligible management activity, will have a greater benefit on soil carbon stocks.</w:t>
      </w:r>
      <w:r w:rsidR="006570BF" w:rsidRPr="00942F9A">
        <w:rPr>
          <w:rFonts w:ascii="Times New Roman" w:hAnsi="Times New Roman" w:cs="Times New Roman"/>
          <w:sz w:val="24"/>
          <w:szCs w:val="24"/>
        </w:rPr>
        <w:t xml:space="preserve"> </w:t>
      </w:r>
      <w:r w:rsidR="007E6613" w:rsidRPr="00942F9A">
        <w:rPr>
          <w:rFonts w:ascii="Times New Roman" w:hAnsi="Times New Roman" w:cs="Times New Roman"/>
          <w:sz w:val="24"/>
          <w:szCs w:val="24"/>
        </w:rPr>
        <w:t>The eligible management activity may change for an area of land over time, so long as during each reporting period one of the activities listed in section 7 is conducted</w:t>
      </w:r>
      <w:r w:rsidR="00815C61">
        <w:rPr>
          <w:rFonts w:ascii="Times New Roman" w:hAnsi="Times New Roman" w:cs="Times New Roman"/>
          <w:sz w:val="24"/>
          <w:szCs w:val="24"/>
        </w:rPr>
        <w:t xml:space="preserve"> or maintained</w:t>
      </w:r>
      <w:r w:rsidR="007E6613" w:rsidRPr="00942F9A">
        <w:rPr>
          <w:rFonts w:ascii="Times New Roman" w:hAnsi="Times New Roman" w:cs="Times New Roman"/>
          <w:sz w:val="24"/>
          <w:szCs w:val="24"/>
        </w:rPr>
        <w:t>.</w:t>
      </w:r>
      <w:r w:rsidR="00815C61">
        <w:rPr>
          <w:rFonts w:ascii="Times New Roman" w:hAnsi="Times New Roman" w:cs="Times New Roman"/>
          <w:sz w:val="24"/>
          <w:szCs w:val="24"/>
        </w:rPr>
        <w:t xml:space="preserve"> This allows for o</w:t>
      </w:r>
      <w:r w:rsidR="00815C61" w:rsidRPr="006D1980">
        <w:rPr>
          <w:rFonts w:ascii="Times New Roman" w:hAnsi="Times New Roman" w:cs="Times New Roman"/>
          <w:sz w:val="24"/>
          <w:szCs w:val="24"/>
        </w:rPr>
        <w:t xml:space="preserve">nce-off activities that have continuing impacts (e.g. water-ponding). </w:t>
      </w:r>
    </w:p>
    <w:p w14:paraId="5657EDEB" w14:textId="0F634A42" w:rsidR="00BC764B" w:rsidRDefault="00372D27">
      <w:pPr>
        <w:rPr>
          <w:rFonts w:ascii="Times New Roman" w:hAnsi="Times New Roman" w:cs="Times New Roman"/>
          <w:sz w:val="24"/>
          <w:szCs w:val="24"/>
        </w:rPr>
        <w:sectPr w:rsidR="00BC76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pPr>
      <w:r>
        <w:rPr>
          <w:rFonts w:ascii="Times New Roman" w:hAnsi="Times New Roman" w:cs="Times New Roman"/>
          <w:sz w:val="24"/>
          <w:szCs w:val="24"/>
        </w:rPr>
        <w:t>Subs</w:t>
      </w:r>
      <w:r w:rsidR="00BD317B" w:rsidRPr="00651848">
        <w:rPr>
          <w:rFonts w:ascii="Times New Roman" w:hAnsi="Times New Roman" w:cs="Times New Roman"/>
          <w:sz w:val="24"/>
          <w:szCs w:val="24"/>
        </w:rPr>
        <w:t>ection</w:t>
      </w:r>
      <w:r w:rsidR="00382E96" w:rsidRPr="00651848">
        <w:rPr>
          <w:rFonts w:ascii="Times New Roman" w:hAnsi="Times New Roman" w:cs="Times New Roman"/>
          <w:sz w:val="24"/>
          <w:szCs w:val="24"/>
        </w:rPr>
        <w:t xml:space="preserve"> 10</w:t>
      </w:r>
      <w:r w:rsidR="00C441C9" w:rsidRPr="00942F9A">
        <w:rPr>
          <w:rFonts w:ascii="Times New Roman" w:hAnsi="Times New Roman" w:cs="Times New Roman"/>
          <w:sz w:val="24"/>
          <w:szCs w:val="24"/>
        </w:rPr>
        <w:t xml:space="preserve">(2) describes the timing for </w:t>
      </w:r>
      <w:r w:rsidR="00365F01" w:rsidRPr="00942F9A">
        <w:rPr>
          <w:rFonts w:ascii="Times New Roman" w:hAnsi="Times New Roman" w:cs="Times New Roman"/>
          <w:sz w:val="24"/>
          <w:szCs w:val="24"/>
        </w:rPr>
        <w:t>implement</w:t>
      </w:r>
      <w:r w:rsidR="00365F01">
        <w:rPr>
          <w:rFonts w:ascii="Times New Roman" w:hAnsi="Times New Roman" w:cs="Times New Roman"/>
          <w:sz w:val="24"/>
          <w:szCs w:val="24"/>
        </w:rPr>
        <w:t>ing</w:t>
      </w:r>
      <w:r w:rsidR="00365F01" w:rsidRPr="00942F9A">
        <w:rPr>
          <w:rFonts w:ascii="Times New Roman" w:hAnsi="Times New Roman" w:cs="Times New Roman"/>
          <w:sz w:val="24"/>
          <w:szCs w:val="24"/>
        </w:rPr>
        <w:t xml:space="preserve"> </w:t>
      </w:r>
      <w:r w:rsidR="00C441C9" w:rsidRPr="00942F9A">
        <w:rPr>
          <w:rFonts w:ascii="Times New Roman" w:hAnsi="Times New Roman" w:cs="Times New Roman"/>
          <w:sz w:val="24"/>
          <w:szCs w:val="24"/>
        </w:rPr>
        <w:t xml:space="preserve">the first eligible management activity in the context of project declaration, </w:t>
      </w:r>
      <w:r w:rsidR="00A32A56">
        <w:rPr>
          <w:rFonts w:ascii="Times New Roman" w:hAnsi="Times New Roman" w:cs="Times New Roman"/>
          <w:sz w:val="24"/>
          <w:szCs w:val="24"/>
        </w:rPr>
        <w:t>crediting periods</w:t>
      </w:r>
      <w:r w:rsidR="00C441C9" w:rsidRPr="00942F9A">
        <w:rPr>
          <w:rFonts w:ascii="Times New Roman" w:hAnsi="Times New Roman" w:cs="Times New Roman"/>
          <w:sz w:val="24"/>
          <w:szCs w:val="24"/>
        </w:rPr>
        <w:t>, sampling and project reporting.</w:t>
      </w:r>
      <w:r w:rsidR="00061E7F">
        <w:rPr>
          <w:rFonts w:ascii="Times New Roman" w:hAnsi="Times New Roman" w:cs="Times New Roman"/>
          <w:sz w:val="24"/>
          <w:szCs w:val="24"/>
        </w:rPr>
        <w:t xml:space="preserve"> </w:t>
      </w:r>
      <w:r w:rsidR="00A32A56">
        <w:rPr>
          <w:rFonts w:ascii="Times New Roman" w:hAnsi="Times New Roman" w:cs="Times New Roman"/>
          <w:sz w:val="24"/>
          <w:szCs w:val="24"/>
        </w:rPr>
        <w:t xml:space="preserve">Figure </w:t>
      </w:r>
      <w:r w:rsidR="002214B7">
        <w:rPr>
          <w:rFonts w:ascii="Times New Roman" w:hAnsi="Times New Roman" w:cs="Times New Roman"/>
          <w:sz w:val="24"/>
          <w:szCs w:val="24"/>
        </w:rPr>
        <w:t>2</w:t>
      </w:r>
      <w:r w:rsidR="00A32A56">
        <w:rPr>
          <w:rFonts w:ascii="Times New Roman" w:hAnsi="Times New Roman" w:cs="Times New Roman"/>
          <w:sz w:val="24"/>
          <w:szCs w:val="24"/>
        </w:rPr>
        <w:t xml:space="preserve"> </w:t>
      </w:r>
      <w:r w:rsidR="002214B7" w:rsidRPr="002214B7">
        <w:rPr>
          <w:rFonts w:ascii="Times New Roman" w:hAnsi="Times New Roman" w:cs="Times New Roman"/>
          <w:sz w:val="24"/>
          <w:szCs w:val="24"/>
        </w:rPr>
        <w:t>p</w:t>
      </w:r>
      <w:r w:rsidR="00A32A56" w:rsidRPr="00A32A56">
        <w:rPr>
          <w:rFonts w:ascii="Times New Roman" w:hAnsi="Times New Roman" w:cs="Times New Roman"/>
          <w:sz w:val="24"/>
          <w:szCs w:val="24"/>
        </w:rPr>
        <w:t>rovides a</w:t>
      </w:r>
      <w:r w:rsidR="00A32A56">
        <w:rPr>
          <w:rFonts w:ascii="Times New Roman" w:hAnsi="Times New Roman" w:cs="Times New Roman"/>
          <w:sz w:val="24"/>
          <w:szCs w:val="24"/>
        </w:rPr>
        <w:t xml:space="preserve"> </w:t>
      </w:r>
      <w:r w:rsidR="002214B7">
        <w:rPr>
          <w:rFonts w:ascii="Times New Roman" w:hAnsi="Times New Roman" w:cs="Times New Roman"/>
          <w:sz w:val="24"/>
          <w:szCs w:val="24"/>
        </w:rPr>
        <w:t>graphic</w:t>
      </w:r>
      <w:r w:rsidR="00A32A56">
        <w:rPr>
          <w:rFonts w:ascii="Times New Roman" w:hAnsi="Times New Roman" w:cs="Times New Roman"/>
          <w:sz w:val="24"/>
          <w:szCs w:val="24"/>
        </w:rPr>
        <w:t xml:space="preserve"> </w:t>
      </w:r>
      <w:r w:rsidR="00A32A56" w:rsidRPr="001C44CC">
        <w:rPr>
          <w:rFonts w:ascii="Times New Roman" w:hAnsi="Times New Roman" w:cs="Times New Roman"/>
          <w:sz w:val="24"/>
          <w:szCs w:val="24"/>
        </w:rPr>
        <w:t>overview of the relationships between critical dates and time per</w:t>
      </w:r>
      <w:r w:rsidR="00A32A56">
        <w:rPr>
          <w:rFonts w:ascii="Times New Roman" w:hAnsi="Times New Roman" w:cs="Times New Roman"/>
          <w:sz w:val="24"/>
          <w:szCs w:val="24"/>
        </w:rPr>
        <w:t xml:space="preserve">iods in a project. </w:t>
      </w:r>
    </w:p>
    <w:p w14:paraId="7B0BAB6F" w14:textId="0645607D" w:rsidR="00BC764B" w:rsidRDefault="00F4296C">
      <w:pPr>
        <w:rPr>
          <w:rFonts w:ascii="Times New Roman" w:hAnsi="Times New Roman" w:cs="Times New Roman"/>
          <w:sz w:val="24"/>
          <w:szCs w:val="24"/>
        </w:rPr>
        <w:sectPr w:rsidR="00BC764B" w:rsidSect="00F4296C">
          <w:pgSz w:w="23814" w:h="16839" w:orient="landscape" w:code="8"/>
          <w:pgMar w:top="1440" w:right="1440" w:bottom="1440" w:left="1440" w:header="708" w:footer="708" w:gutter="0"/>
          <w:cols w:space="708"/>
          <w:docGrid w:linePitch="360"/>
        </w:sectPr>
      </w:pPr>
      <w:r w:rsidRPr="00942F9A">
        <w:rPr>
          <w:rFonts w:ascii="Times New Roman" w:hAnsi="Times New Roman" w:cs="Times New Roman"/>
          <w:noProof/>
          <w:sz w:val="24"/>
          <w:szCs w:val="24"/>
          <w:lang w:eastAsia="en-AU"/>
        </w:rPr>
        <mc:AlternateContent>
          <mc:Choice Requires="wpg">
            <w:drawing>
              <wp:anchor distT="0" distB="0" distL="114300" distR="114300" simplePos="0" relativeHeight="251658244" behindDoc="0" locked="0" layoutInCell="1" allowOverlap="1" wp14:anchorId="2E936092" wp14:editId="3C28254C">
                <wp:simplePos x="0" y="0"/>
                <wp:positionH relativeFrom="column">
                  <wp:posOffset>-409073</wp:posOffset>
                </wp:positionH>
                <wp:positionV relativeFrom="paragraph">
                  <wp:posOffset>-192506</wp:posOffset>
                </wp:positionV>
                <wp:extent cx="14370685" cy="9307773"/>
                <wp:effectExtent l="0" t="0" r="0" b="0"/>
                <wp:wrapNone/>
                <wp:docPr id="20" name="Group 20"/>
                <wp:cNvGraphicFramePr/>
                <a:graphic xmlns:a="http://schemas.openxmlformats.org/drawingml/2006/main">
                  <a:graphicData uri="http://schemas.microsoft.com/office/word/2010/wordprocessingGroup">
                    <wpg:wgp>
                      <wpg:cNvGrpSpPr/>
                      <wpg:grpSpPr>
                        <a:xfrm>
                          <a:off x="0" y="0"/>
                          <a:ext cx="14370685" cy="9307773"/>
                          <a:chOff x="0" y="0"/>
                          <a:chExt cx="14370685" cy="9307773"/>
                        </a:xfrm>
                      </wpg:grpSpPr>
                      <pic:pic xmlns:pic="http://schemas.openxmlformats.org/drawingml/2006/picture">
                        <pic:nvPicPr>
                          <pic:cNvPr id="21" name="Picture 21"/>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4370685" cy="8979535"/>
                          </a:xfrm>
                          <a:prstGeom prst="rect">
                            <a:avLst/>
                          </a:prstGeom>
                          <a:noFill/>
                          <a:ln>
                            <a:noFill/>
                          </a:ln>
                          <a:extLst>
                            <a:ext uri="{53640926-AAD7-44D8-BBD7-CCE9431645EC}">
                              <a14:shadowObscured xmlns:a14="http://schemas.microsoft.com/office/drawing/2010/main"/>
                            </a:ext>
                          </a:extLst>
                        </pic:spPr>
                      </pic:pic>
                      <wps:wsp>
                        <wps:cNvPr id="23" name="Rectangle 23"/>
                        <wps:cNvSpPr/>
                        <wps:spPr>
                          <a:xfrm>
                            <a:off x="0" y="8966579"/>
                            <a:ext cx="14275150" cy="3411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956DC" w14:textId="12A1ECC0" w:rsidR="007315A1" w:rsidRPr="00942F9A" w:rsidRDefault="007315A1" w:rsidP="00F4296C">
                              <w:pP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 2</w:t>
                              </w:r>
                              <w:r w:rsidRPr="00942F9A">
                                <w:rPr>
                                  <w:rFonts w:ascii="Times New Roman" w:hAnsi="Times New Roman" w:cs="Times New Roman"/>
                                  <w:color w:val="000000" w:themeColor="text1"/>
                                  <w:sz w:val="20"/>
                                  <w:szCs w:val="20"/>
                                </w:rPr>
                                <w:t>: provides an overview of the relationships between critical dates and time periods for a project implementing the Determination. The notes on the side of the figure provide additional detail to the examples provided in the 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936092" id="Group 20" o:spid="_x0000_s1044" style="position:absolute;margin-left:-32.2pt;margin-top:-15.15pt;width:1131.55pt;height:732.9pt;z-index:251658244" coordsize="143706,93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5" type="#_x0000_t75" style="position:absolute;width:143706;height:89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MbbFAAAA2wAAAA8AAABkcnMvZG93bnJldi54bWxEj09rwkAUxO8Fv8PyCr0Us9GDSJqNiCik&#10;0Aa0hXp8ZF/+0OzbmN2a9Nu7hYLHYWZ+w6SbyXTiSoNrLStYRDEI4tLqlmsFnx+H+RqE88gaO8uk&#10;4JccbLLZQ4qJtiMf6XrytQgQdgkqaLzvEyld2ZBBF9meOHiVHQz6IIda6gHHADedXMbxShpsOSw0&#10;2NOuofL79GMUvL5jp/O3YldU+eX8bLaxdl97pZ4ep+0LCE+Tv4f/27lWsFzA35fwA2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zG2xQAAANsAAAAPAAAAAAAAAAAAAAAA&#10;AJ8CAABkcnMvZG93bnJldi54bWxQSwUGAAAAAAQABAD3AAAAkQMAAAAA&#10;">
                  <v:imagedata r:id="rId17" o:title=""/>
                  <v:path arrowok="t"/>
                </v:shape>
                <v:rect id="Rectangle 23" o:spid="_x0000_s1046" style="position:absolute;top:89665;width:142751;height:3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osMA&#10;AADbAAAADwAAAGRycy9kb3ducmV2LnhtbESPT2sCMRTE7wW/Q3iCt5pVoc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osMAAADbAAAADwAAAAAAAAAAAAAAAACYAgAAZHJzL2Rv&#10;d25yZXYueG1sUEsFBgAAAAAEAAQA9QAAAIgDAAAAAA==&#10;" filled="f" stroked="f" strokeweight="1pt">
                  <v:textbox>
                    <w:txbxContent>
                      <w:p w14:paraId="51E956DC" w14:textId="12A1ECC0" w:rsidR="007315A1" w:rsidRPr="00942F9A" w:rsidRDefault="007315A1" w:rsidP="00F4296C">
                        <w:pP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 2</w:t>
                        </w:r>
                        <w:r w:rsidRPr="00942F9A">
                          <w:rPr>
                            <w:rFonts w:ascii="Times New Roman" w:hAnsi="Times New Roman" w:cs="Times New Roman"/>
                            <w:color w:val="000000" w:themeColor="text1"/>
                            <w:sz w:val="20"/>
                            <w:szCs w:val="20"/>
                          </w:rPr>
                          <w:t>: provides an overview of the relationships between critical dates and time periods for a project implementing the Determination. The notes on the side of the figure provide additional detail to the examples provided in the figure.</w:t>
                        </w:r>
                      </w:p>
                    </w:txbxContent>
                  </v:textbox>
                </v:rect>
              </v:group>
            </w:pict>
          </mc:Fallback>
        </mc:AlternateContent>
      </w:r>
    </w:p>
    <w:p w14:paraId="0FCD98B7" w14:textId="77777777" w:rsidR="00B5429C" w:rsidRDefault="002019F6" w:rsidP="00B5429C">
      <w:pPr>
        <w:rPr>
          <w:rFonts w:ascii="Times New Roman" w:hAnsi="Times New Roman" w:cs="Times New Roman"/>
          <w:sz w:val="24"/>
          <w:szCs w:val="24"/>
        </w:rPr>
      </w:pPr>
      <w:r w:rsidRPr="00942F9A">
        <w:rPr>
          <w:rFonts w:ascii="Times New Roman" w:hAnsi="Times New Roman" w:cs="Times New Roman"/>
          <w:sz w:val="24"/>
          <w:szCs w:val="24"/>
        </w:rPr>
        <w:t xml:space="preserve">To prevent </w:t>
      </w:r>
      <w:r w:rsidR="00A253D3" w:rsidRPr="00942F9A">
        <w:rPr>
          <w:rFonts w:ascii="Times New Roman" w:hAnsi="Times New Roman" w:cs="Times New Roman"/>
          <w:sz w:val="24"/>
          <w:szCs w:val="24"/>
        </w:rPr>
        <w:t xml:space="preserve">potential leakage of emissions as a result </w:t>
      </w:r>
      <w:r w:rsidR="00DC6421" w:rsidRPr="00942F9A">
        <w:rPr>
          <w:rFonts w:ascii="Times New Roman" w:hAnsi="Times New Roman" w:cs="Times New Roman"/>
          <w:sz w:val="24"/>
          <w:szCs w:val="24"/>
        </w:rPr>
        <w:t xml:space="preserve">of </w:t>
      </w:r>
      <w:r w:rsidR="007C679B">
        <w:rPr>
          <w:rFonts w:ascii="Times New Roman" w:hAnsi="Times New Roman" w:cs="Times New Roman"/>
          <w:sz w:val="24"/>
          <w:szCs w:val="24"/>
        </w:rPr>
        <w:t xml:space="preserve">implementing the project by shifting livestock production to areas not covered </w:t>
      </w:r>
      <w:r w:rsidR="007C679B" w:rsidRPr="00942F9A">
        <w:rPr>
          <w:rFonts w:ascii="Times New Roman" w:hAnsi="Times New Roman" w:cs="Times New Roman"/>
          <w:sz w:val="24"/>
          <w:szCs w:val="24"/>
        </w:rPr>
        <w:t xml:space="preserve">by </w:t>
      </w:r>
      <w:r w:rsidR="007C679B">
        <w:rPr>
          <w:rFonts w:ascii="Times New Roman" w:hAnsi="Times New Roman" w:cs="Times New Roman"/>
          <w:sz w:val="24"/>
          <w:szCs w:val="24"/>
        </w:rPr>
        <w:t>the soil carbon project</w:t>
      </w:r>
      <w:r w:rsidR="00DC6421" w:rsidRPr="00942F9A">
        <w:rPr>
          <w:rFonts w:ascii="Times New Roman" w:hAnsi="Times New Roman" w:cs="Times New Roman"/>
          <w:sz w:val="24"/>
          <w:szCs w:val="24"/>
        </w:rPr>
        <w:t>,</w:t>
      </w:r>
      <w:r w:rsidR="00A253D3" w:rsidRPr="00942F9A">
        <w:rPr>
          <w:rFonts w:ascii="Times New Roman" w:hAnsi="Times New Roman" w:cs="Times New Roman"/>
          <w:sz w:val="24"/>
          <w:szCs w:val="24"/>
        </w:rPr>
        <w:t xml:space="preserve"> </w:t>
      </w:r>
      <w:r w:rsidR="00372D27">
        <w:rPr>
          <w:rFonts w:ascii="Times New Roman" w:hAnsi="Times New Roman" w:cs="Times New Roman"/>
          <w:sz w:val="24"/>
          <w:szCs w:val="24"/>
        </w:rPr>
        <w:t>sub</w:t>
      </w:r>
      <w:r w:rsidR="00DC6421" w:rsidRPr="00942F9A">
        <w:rPr>
          <w:rFonts w:ascii="Times New Roman" w:hAnsi="Times New Roman" w:cs="Times New Roman"/>
          <w:sz w:val="24"/>
          <w:szCs w:val="24"/>
        </w:rPr>
        <w:t>s</w:t>
      </w:r>
      <w:r w:rsidR="00BD317B" w:rsidRPr="00651848">
        <w:rPr>
          <w:rFonts w:ascii="Times New Roman" w:hAnsi="Times New Roman" w:cs="Times New Roman"/>
          <w:sz w:val="24"/>
          <w:szCs w:val="24"/>
        </w:rPr>
        <w:t>ection</w:t>
      </w:r>
      <w:r w:rsidR="00F35060" w:rsidRPr="00942F9A">
        <w:rPr>
          <w:rFonts w:ascii="Times New Roman" w:hAnsi="Times New Roman" w:cs="Times New Roman"/>
          <w:sz w:val="24"/>
          <w:szCs w:val="24"/>
        </w:rPr>
        <w:t xml:space="preserve"> 10(</w:t>
      </w:r>
      <w:r w:rsidR="00DC6421" w:rsidRPr="00942F9A">
        <w:rPr>
          <w:rFonts w:ascii="Times New Roman" w:hAnsi="Times New Roman" w:cs="Times New Roman"/>
          <w:sz w:val="24"/>
          <w:szCs w:val="24"/>
        </w:rPr>
        <w:t>3</w:t>
      </w:r>
      <w:r w:rsidR="00F35060" w:rsidRPr="00942F9A">
        <w:rPr>
          <w:rFonts w:ascii="Times New Roman" w:hAnsi="Times New Roman" w:cs="Times New Roman"/>
          <w:sz w:val="24"/>
          <w:szCs w:val="24"/>
        </w:rPr>
        <w:t xml:space="preserve">) </w:t>
      </w:r>
      <w:r w:rsidR="00CA221A" w:rsidRPr="00942F9A">
        <w:rPr>
          <w:rFonts w:ascii="Times New Roman" w:hAnsi="Times New Roman" w:cs="Times New Roman"/>
          <w:sz w:val="24"/>
          <w:szCs w:val="24"/>
        </w:rPr>
        <w:t>requires that land used as a permanent pastures within CEA must be grazed by production livestock at least once in every reporting period.</w:t>
      </w:r>
    </w:p>
    <w:p w14:paraId="1A425F73" w14:textId="5D6854CF" w:rsidR="001D79CA" w:rsidRPr="00B5429C" w:rsidRDefault="00BD317B" w:rsidP="00B5429C">
      <w:pPr>
        <w:rPr>
          <w:rFonts w:ascii="Times New Roman" w:hAnsi="Times New Roman" w:cs="Times New Roman"/>
          <w:sz w:val="24"/>
          <w:szCs w:val="24"/>
        </w:rPr>
      </w:pPr>
      <w:r w:rsidRPr="00942F9A">
        <w:rPr>
          <w:rFonts w:ascii="Times New Roman" w:hAnsi="Times New Roman" w:cs="Times New Roman"/>
          <w:sz w:val="24"/>
          <w:szCs w:val="24"/>
        </w:rPr>
        <w:t>S</w:t>
      </w:r>
      <w:r w:rsidR="00372D27">
        <w:rPr>
          <w:rFonts w:ascii="Times New Roman" w:hAnsi="Times New Roman" w:cs="Times New Roman"/>
          <w:sz w:val="24"/>
          <w:szCs w:val="24"/>
        </w:rPr>
        <w:t>ubs</w:t>
      </w:r>
      <w:r w:rsidRPr="00942F9A">
        <w:rPr>
          <w:rFonts w:ascii="Times New Roman" w:hAnsi="Times New Roman" w:cs="Times New Roman"/>
          <w:sz w:val="24"/>
          <w:szCs w:val="24"/>
        </w:rPr>
        <w:t>ection</w:t>
      </w:r>
      <w:r w:rsidR="00CA1004" w:rsidRPr="00942F9A">
        <w:rPr>
          <w:rFonts w:ascii="Times New Roman" w:hAnsi="Times New Roman" w:cs="Times New Roman"/>
          <w:sz w:val="24"/>
          <w:szCs w:val="24"/>
        </w:rPr>
        <w:t xml:space="preserve"> 10(</w:t>
      </w:r>
      <w:r w:rsidR="00DC6421" w:rsidRPr="00942F9A">
        <w:rPr>
          <w:rFonts w:ascii="Times New Roman" w:hAnsi="Times New Roman" w:cs="Times New Roman"/>
          <w:sz w:val="24"/>
          <w:szCs w:val="24"/>
        </w:rPr>
        <w:t>4</w:t>
      </w:r>
      <w:r w:rsidR="00CA1004" w:rsidRPr="00942F9A">
        <w:rPr>
          <w:rFonts w:ascii="Times New Roman" w:hAnsi="Times New Roman" w:cs="Times New Roman"/>
          <w:sz w:val="24"/>
          <w:szCs w:val="24"/>
        </w:rPr>
        <w:t xml:space="preserve">) </w:t>
      </w:r>
      <w:r w:rsidR="002A1F1D" w:rsidRPr="00942F9A">
        <w:rPr>
          <w:rFonts w:ascii="Times New Roman" w:hAnsi="Times New Roman" w:cs="Times New Roman"/>
          <w:sz w:val="24"/>
          <w:szCs w:val="24"/>
        </w:rPr>
        <w:t xml:space="preserve">allows for </w:t>
      </w:r>
      <w:r w:rsidR="000A3A36" w:rsidRPr="00942F9A">
        <w:rPr>
          <w:rFonts w:ascii="Times New Roman" w:hAnsi="Times New Roman" w:cs="Times New Roman"/>
          <w:sz w:val="24"/>
          <w:szCs w:val="24"/>
        </w:rPr>
        <w:t xml:space="preserve">management actions </w:t>
      </w:r>
      <w:r w:rsidR="00DC6421" w:rsidRPr="00942F9A">
        <w:rPr>
          <w:rFonts w:ascii="Times New Roman" w:hAnsi="Times New Roman" w:cs="Times New Roman"/>
          <w:sz w:val="24"/>
          <w:szCs w:val="24"/>
        </w:rPr>
        <w:t xml:space="preserve">other than those defined as eligible management activities under section 7, </w:t>
      </w:r>
      <w:r w:rsidR="000A3A36" w:rsidRPr="00942F9A">
        <w:rPr>
          <w:rFonts w:ascii="Times New Roman" w:hAnsi="Times New Roman" w:cs="Times New Roman"/>
          <w:sz w:val="24"/>
          <w:szCs w:val="24"/>
        </w:rPr>
        <w:t>to be undertaken</w:t>
      </w:r>
      <w:r w:rsidR="00DC6421" w:rsidRPr="00942F9A">
        <w:rPr>
          <w:rFonts w:ascii="Times New Roman" w:hAnsi="Times New Roman" w:cs="Times New Roman"/>
          <w:sz w:val="24"/>
          <w:szCs w:val="24"/>
        </w:rPr>
        <w:t xml:space="preserve">. The </w:t>
      </w:r>
      <w:r w:rsidR="002A1F1D" w:rsidRPr="00942F9A">
        <w:rPr>
          <w:rFonts w:ascii="Times New Roman" w:hAnsi="Times New Roman" w:cs="Times New Roman"/>
          <w:sz w:val="24"/>
          <w:szCs w:val="24"/>
        </w:rPr>
        <w:t xml:space="preserve">exception </w:t>
      </w:r>
      <w:r w:rsidR="00DC6421" w:rsidRPr="00942F9A">
        <w:rPr>
          <w:rFonts w:ascii="Times New Roman" w:hAnsi="Times New Roman" w:cs="Times New Roman"/>
          <w:sz w:val="24"/>
          <w:szCs w:val="24"/>
        </w:rPr>
        <w:t xml:space="preserve">to this, is </w:t>
      </w:r>
      <w:r w:rsidR="002A1F1D" w:rsidRPr="00942F9A">
        <w:rPr>
          <w:rFonts w:ascii="Times New Roman" w:hAnsi="Times New Roman" w:cs="Times New Roman"/>
          <w:sz w:val="24"/>
          <w:szCs w:val="24"/>
        </w:rPr>
        <w:t xml:space="preserve">those </w:t>
      </w:r>
      <w:r w:rsidR="00CA221A" w:rsidRPr="00942F9A">
        <w:rPr>
          <w:rFonts w:ascii="Times New Roman" w:hAnsi="Times New Roman" w:cs="Times New Roman"/>
          <w:sz w:val="24"/>
          <w:szCs w:val="24"/>
        </w:rPr>
        <w:t>activities excluded under section 11</w:t>
      </w:r>
      <w:r w:rsidR="008F450F">
        <w:rPr>
          <w:rFonts w:ascii="Times New Roman" w:hAnsi="Times New Roman" w:cs="Times New Roman"/>
          <w:sz w:val="24"/>
          <w:szCs w:val="24"/>
        </w:rPr>
        <w:t xml:space="preserve"> or activities outside of the </w:t>
      </w:r>
      <w:r w:rsidR="00B5429C">
        <w:rPr>
          <w:rFonts w:ascii="Times New Roman" w:hAnsi="Times New Roman" w:cs="Times New Roman"/>
          <w:sz w:val="24"/>
          <w:szCs w:val="24"/>
        </w:rPr>
        <w:t>criteria</w:t>
      </w:r>
      <w:r w:rsidR="008F450F">
        <w:rPr>
          <w:rFonts w:ascii="Times New Roman" w:hAnsi="Times New Roman" w:cs="Times New Roman"/>
          <w:sz w:val="24"/>
          <w:szCs w:val="24"/>
        </w:rPr>
        <w:t xml:space="preserve"> </w:t>
      </w:r>
      <w:r w:rsidR="00B5429C">
        <w:rPr>
          <w:rFonts w:ascii="Times New Roman" w:hAnsi="Times New Roman" w:cs="Times New Roman"/>
          <w:sz w:val="24"/>
          <w:szCs w:val="24"/>
        </w:rPr>
        <w:t>defined</w:t>
      </w:r>
      <w:r w:rsidR="008F450F">
        <w:rPr>
          <w:rFonts w:ascii="Times New Roman" w:hAnsi="Times New Roman" w:cs="Times New Roman"/>
          <w:sz w:val="24"/>
          <w:szCs w:val="24"/>
        </w:rPr>
        <w:t xml:space="preserve"> under section 12</w:t>
      </w:r>
      <w:r w:rsidR="00CA221A" w:rsidRPr="00942F9A">
        <w:rPr>
          <w:rFonts w:ascii="Times New Roman" w:hAnsi="Times New Roman" w:cs="Times New Roman"/>
          <w:sz w:val="24"/>
          <w:szCs w:val="24"/>
        </w:rPr>
        <w:t xml:space="preserve">. </w:t>
      </w:r>
      <w:r w:rsidR="009B265A" w:rsidRPr="00942F9A">
        <w:rPr>
          <w:rFonts w:ascii="Times New Roman" w:hAnsi="Times New Roman" w:cs="Times New Roman"/>
          <w:sz w:val="24"/>
          <w:szCs w:val="24"/>
        </w:rPr>
        <w:t xml:space="preserve">Management actions other than those defined as eligible management activities, </w:t>
      </w:r>
      <w:r w:rsidR="00CA221A" w:rsidRPr="00942F9A">
        <w:rPr>
          <w:rFonts w:ascii="Times New Roman" w:hAnsi="Times New Roman" w:cs="Times New Roman"/>
          <w:sz w:val="24"/>
          <w:szCs w:val="24"/>
        </w:rPr>
        <w:t>may or may not be targeted at increasing soil carbon</w:t>
      </w:r>
      <w:r w:rsidR="00CA1004" w:rsidRPr="00942F9A">
        <w:rPr>
          <w:rFonts w:ascii="Times New Roman" w:hAnsi="Times New Roman" w:cs="Times New Roman"/>
          <w:sz w:val="24"/>
          <w:szCs w:val="24"/>
        </w:rPr>
        <w:t xml:space="preserve"> but are part of regular land management activities. The allowance of additional management activities </w:t>
      </w:r>
      <w:r w:rsidR="009B265A" w:rsidRPr="00942F9A">
        <w:rPr>
          <w:rFonts w:ascii="Times New Roman" w:hAnsi="Times New Roman" w:cs="Times New Roman"/>
          <w:sz w:val="24"/>
          <w:szCs w:val="24"/>
        </w:rPr>
        <w:t>in conjunction with</w:t>
      </w:r>
      <w:r w:rsidR="00DC6421" w:rsidRPr="00942F9A">
        <w:rPr>
          <w:rFonts w:ascii="Times New Roman" w:hAnsi="Times New Roman" w:cs="Times New Roman"/>
          <w:sz w:val="24"/>
          <w:szCs w:val="24"/>
        </w:rPr>
        <w:t xml:space="preserve"> eligible management activities </w:t>
      </w:r>
      <w:r w:rsidR="00CA1004" w:rsidRPr="00942F9A">
        <w:rPr>
          <w:rFonts w:ascii="Times New Roman" w:hAnsi="Times New Roman" w:cs="Times New Roman"/>
          <w:sz w:val="24"/>
          <w:szCs w:val="24"/>
        </w:rPr>
        <w:t xml:space="preserve">is to prevent restriction on </w:t>
      </w:r>
      <w:r w:rsidR="00DC6421" w:rsidRPr="00942F9A">
        <w:rPr>
          <w:rFonts w:ascii="Times New Roman" w:hAnsi="Times New Roman" w:cs="Times New Roman"/>
          <w:sz w:val="24"/>
          <w:szCs w:val="24"/>
        </w:rPr>
        <w:t xml:space="preserve">business </w:t>
      </w:r>
      <w:r w:rsidR="00CA1004" w:rsidRPr="00942F9A">
        <w:rPr>
          <w:rFonts w:ascii="Times New Roman" w:hAnsi="Times New Roman" w:cs="Times New Roman"/>
          <w:sz w:val="24"/>
          <w:szCs w:val="24"/>
        </w:rPr>
        <w:t xml:space="preserve">operations </w:t>
      </w:r>
      <w:r w:rsidR="00DC6421" w:rsidRPr="00942F9A">
        <w:rPr>
          <w:rFonts w:ascii="Times New Roman" w:hAnsi="Times New Roman" w:cs="Times New Roman"/>
          <w:sz w:val="24"/>
          <w:szCs w:val="24"/>
        </w:rPr>
        <w:t xml:space="preserve">and is in recognition that there may be other land management activities not specified in the determination, when combined with an eligible management activity, </w:t>
      </w:r>
      <w:r w:rsidR="009B265A" w:rsidRPr="00942F9A">
        <w:rPr>
          <w:rFonts w:ascii="Times New Roman" w:hAnsi="Times New Roman" w:cs="Times New Roman"/>
          <w:sz w:val="24"/>
          <w:szCs w:val="24"/>
        </w:rPr>
        <w:t>may</w:t>
      </w:r>
      <w:r w:rsidR="00DC6421" w:rsidRPr="00942F9A">
        <w:rPr>
          <w:rFonts w:ascii="Times New Roman" w:hAnsi="Times New Roman" w:cs="Times New Roman"/>
          <w:sz w:val="24"/>
          <w:szCs w:val="24"/>
        </w:rPr>
        <w:t xml:space="preserve"> have a greater benefit on soil carbon stocks</w:t>
      </w:r>
      <w:r w:rsidR="0084472C">
        <w:rPr>
          <w:rFonts w:ascii="Times New Roman" w:hAnsi="Times New Roman" w:cs="Times New Roman"/>
          <w:sz w:val="24"/>
          <w:szCs w:val="24"/>
        </w:rPr>
        <w:t>.</w:t>
      </w:r>
      <w:r w:rsidR="008F450F">
        <w:rPr>
          <w:rFonts w:ascii="Times New Roman" w:hAnsi="Times New Roman" w:cs="Times New Roman"/>
          <w:sz w:val="24"/>
          <w:szCs w:val="24"/>
        </w:rPr>
        <w:t xml:space="preserve"> </w:t>
      </w:r>
    </w:p>
    <w:p w14:paraId="3DC4BC93" w14:textId="2E32BA2E" w:rsidR="00067C94" w:rsidRPr="00942F9A" w:rsidRDefault="002513E4" w:rsidP="00D53594">
      <w:pPr>
        <w:pStyle w:val="ListParagraph"/>
        <w:numPr>
          <w:ilvl w:val="0"/>
          <w:numId w:val="4"/>
        </w:numPr>
        <w:ind w:hanging="1080"/>
        <w:rPr>
          <w:rFonts w:ascii="Times New Roman" w:hAnsi="Times New Roman" w:cs="Times New Roman"/>
          <w:sz w:val="24"/>
          <w:szCs w:val="24"/>
          <w:u w:val="single"/>
        </w:rPr>
      </w:pPr>
      <w:r>
        <w:rPr>
          <w:rFonts w:ascii="Times New Roman" w:hAnsi="Times New Roman" w:cs="Times New Roman"/>
          <w:sz w:val="24"/>
          <w:szCs w:val="24"/>
          <w:u w:val="single"/>
        </w:rPr>
        <w:t>Ac</w:t>
      </w:r>
      <w:r w:rsidR="00FC4274" w:rsidRPr="00942F9A">
        <w:rPr>
          <w:rFonts w:ascii="Times New Roman" w:hAnsi="Times New Roman" w:cs="Times New Roman"/>
          <w:sz w:val="24"/>
          <w:szCs w:val="24"/>
          <w:u w:val="single"/>
        </w:rPr>
        <w:t>tivities not to be conducted</w:t>
      </w:r>
    </w:p>
    <w:p w14:paraId="02731DC5" w14:textId="3FC59382" w:rsidR="00BF45C1" w:rsidRPr="00942F9A" w:rsidRDefault="002752A6" w:rsidP="00BF45C1">
      <w:pPr>
        <w:rPr>
          <w:rFonts w:ascii="Times New Roman" w:hAnsi="Times New Roman" w:cs="Times New Roman"/>
          <w:sz w:val="24"/>
          <w:szCs w:val="24"/>
        </w:rPr>
      </w:pPr>
      <w:r w:rsidRPr="00942F9A">
        <w:rPr>
          <w:rFonts w:ascii="Times New Roman" w:hAnsi="Times New Roman" w:cs="Times New Roman"/>
          <w:sz w:val="24"/>
          <w:szCs w:val="24"/>
        </w:rPr>
        <w:t xml:space="preserve">Section 11 excludes certain </w:t>
      </w:r>
      <w:r w:rsidR="00A17A33" w:rsidRPr="00942F9A">
        <w:rPr>
          <w:rFonts w:ascii="Times New Roman" w:hAnsi="Times New Roman" w:cs="Times New Roman"/>
          <w:sz w:val="24"/>
          <w:szCs w:val="24"/>
        </w:rPr>
        <w:t xml:space="preserve">other </w:t>
      </w:r>
      <w:r w:rsidRPr="00942F9A">
        <w:rPr>
          <w:rFonts w:ascii="Times New Roman" w:hAnsi="Times New Roman" w:cs="Times New Roman"/>
          <w:sz w:val="24"/>
          <w:szCs w:val="24"/>
        </w:rPr>
        <w:t xml:space="preserve">activities being carried out </w:t>
      </w:r>
      <w:r w:rsidR="0056747C" w:rsidRPr="00651848">
        <w:rPr>
          <w:rFonts w:ascii="Times New Roman" w:hAnsi="Times New Roman" w:cs="Times New Roman"/>
          <w:sz w:val="24"/>
          <w:szCs w:val="24"/>
        </w:rPr>
        <w:t>during</w:t>
      </w:r>
      <w:r w:rsidR="0056747C" w:rsidRPr="00942F9A">
        <w:rPr>
          <w:rFonts w:ascii="Times New Roman" w:hAnsi="Times New Roman" w:cs="Times New Roman"/>
          <w:sz w:val="24"/>
          <w:szCs w:val="24"/>
        </w:rPr>
        <w:t xml:space="preserve"> </w:t>
      </w:r>
      <w:r w:rsidRPr="00942F9A">
        <w:rPr>
          <w:rFonts w:ascii="Times New Roman" w:hAnsi="Times New Roman" w:cs="Times New Roman"/>
          <w:sz w:val="24"/>
          <w:szCs w:val="24"/>
        </w:rPr>
        <w:t xml:space="preserve">the period between the declaration of the project and the end of the permanence </w:t>
      </w:r>
      <w:r w:rsidR="0056747C" w:rsidRPr="00651848">
        <w:rPr>
          <w:rFonts w:ascii="Times New Roman" w:hAnsi="Times New Roman" w:cs="Times New Roman"/>
          <w:sz w:val="24"/>
          <w:szCs w:val="24"/>
        </w:rPr>
        <w:t xml:space="preserve">obligation </w:t>
      </w:r>
      <w:r w:rsidRPr="00942F9A">
        <w:rPr>
          <w:rFonts w:ascii="Times New Roman" w:hAnsi="Times New Roman" w:cs="Times New Roman"/>
          <w:sz w:val="24"/>
          <w:szCs w:val="24"/>
        </w:rPr>
        <w:t>period for the project</w:t>
      </w:r>
      <w:r w:rsidR="001B4506">
        <w:rPr>
          <w:rFonts w:ascii="Times New Roman" w:hAnsi="Times New Roman" w:cs="Times New Roman"/>
          <w:sz w:val="24"/>
          <w:szCs w:val="24"/>
        </w:rPr>
        <w:t xml:space="preserve">. </w:t>
      </w:r>
      <w:r w:rsidR="00691DD5" w:rsidRPr="00942F9A">
        <w:rPr>
          <w:rFonts w:ascii="Times New Roman" w:hAnsi="Times New Roman" w:cs="Times New Roman"/>
          <w:sz w:val="24"/>
          <w:szCs w:val="24"/>
        </w:rPr>
        <w:t xml:space="preserve">These excluded activities must not be carried out on </w:t>
      </w:r>
      <w:r w:rsidR="00681696" w:rsidRPr="00942F9A">
        <w:rPr>
          <w:rFonts w:ascii="Times New Roman" w:hAnsi="Times New Roman" w:cs="Times New Roman"/>
          <w:sz w:val="24"/>
          <w:szCs w:val="24"/>
        </w:rPr>
        <w:t>land that is or is to be</w:t>
      </w:r>
      <w:r w:rsidR="00334B9B" w:rsidRPr="00651848">
        <w:rPr>
          <w:rFonts w:ascii="Times New Roman" w:hAnsi="Times New Roman" w:cs="Times New Roman"/>
          <w:sz w:val="24"/>
          <w:szCs w:val="24"/>
        </w:rPr>
        <w:t>,</w:t>
      </w:r>
      <w:r w:rsidR="00681696" w:rsidRPr="00942F9A">
        <w:rPr>
          <w:rFonts w:ascii="Times New Roman" w:hAnsi="Times New Roman" w:cs="Times New Roman"/>
          <w:sz w:val="24"/>
          <w:szCs w:val="24"/>
        </w:rPr>
        <w:t xml:space="preserve"> part of a CEA. </w:t>
      </w:r>
    </w:p>
    <w:p w14:paraId="54727F53" w14:textId="5D04C7C9" w:rsidR="00CE2D5F" w:rsidRDefault="0085626D" w:rsidP="00BF45C1">
      <w:pPr>
        <w:rPr>
          <w:rFonts w:ascii="Times New Roman" w:hAnsi="Times New Roman" w:cs="Times New Roman"/>
          <w:sz w:val="24"/>
          <w:szCs w:val="24"/>
        </w:rPr>
      </w:pPr>
      <w:r w:rsidRPr="00651848">
        <w:rPr>
          <w:rFonts w:ascii="Times New Roman" w:hAnsi="Times New Roman" w:cs="Times New Roman"/>
          <w:sz w:val="24"/>
          <w:szCs w:val="24"/>
        </w:rPr>
        <w:t>A</w:t>
      </w:r>
      <w:r w:rsidR="00BD2EF1" w:rsidRPr="00942F9A">
        <w:rPr>
          <w:rFonts w:ascii="Times New Roman" w:hAnsi="Times New Roman" w:cs="Times New Roman"/>
          <w:sz w:val="24"/>
          <w:szCs w:val="24"/>
        </w:rPr>
        <w:t xml:space="preserve">pplication of ineligible </w:t>
      </w:r>
      <w:r w:rsidR="001E6202">
        <w:rPr>
          <w:rFonts w:ascii="Times New Roman" w:hAnsi="Times New Roman" w:cs="Times New Roman"/>
          <w:sz w:val="24"/>
          <w:szCs w:val="24"/>
        </w:rPr>
        <w:t>non-synthetic</w:t>
      </w:r>
      <w:r w:rsidR="001E6202" w:rsidRPr="00942F9A">
        <w:rPr>
          <w:rFonts w:ascii="Times New Roman" w:hAnsi="Times New Roman" w:cs="Times New Roman"/>
          <w:sz w:val="24"/>
          <w:szCs w:val="24"/>
        </w:rPr>
        <w:t xml:space="preserve"> </w:t>
      </w:r>
      <w:r w:rsidR="00BD2EF1" w:rsidRPr="00942F9A">
        <w:rPr>
          <w:rFonts w:ascii="Times New Roman" w:hAnsi="Times New Roman" w:cs="Times New Roman"/>
          <w:sz w:val="24"/>
          <w:szCs w:val="24"/>
        </w:rPr>
        <w:t>fertilisers</w:t>
      </w:r>
      <w:r w:rsidR="009A52A2" w:rsidRPr="00942F9A">
        <w:rPr>
          <w:rFonts w:ascii="Times New Roman" w:hAnsi="Times New Roman" w:cs="Times New Roman"/>
          <w:sz w:val="24"/>
          <w:szCs w:val="24"/>
        </w:rPr>
        <w:t xml:space="preserve"> </w:t>
      </w:r>
      <w:r w:rsidRPr="00651848">
        <w:rPr>
          <w:rFonts w:ascii="Times New Roman" w:hAnsi="Times New Roman" w:cs="Times New Roman"/>
          <w:sz w:val="24"/>
          <w:szCs w:val="24"/>
        </w:rPr>
        <w:t xml:space="preserve">is excluded under </w:t>
      </w:r>
      <w:r w:rsidR="00372D27">
        <w:rPr>
          <w:rFonts w:ascii="Times New Roman" w:hAnsi="Times New Roman" w:cs="Times New Roman"/>
          <w:sz w:val="24"/>
          <w:szCs w:val="24"/>
        </w:rPr>
        <w:t>paragraph</w:t>
      </w:r>
      <w:r w:rsidR="00382E96" w:rsidRPr="00651848">
        <w:rPr>
          <w:rFonts w:ascii="Times New Roman" w:hAnsi="Times New Roman" w:cs="Times New Roman"/>
          <w:sz w:val="24"/>
          <w:szCs w:val="24"/>
        </w:rPr>
        <w:t xml:space="preserve"> 11</w:t>
      </w:r>
      <w:r w:rsidR="004C375A" w:rsidRPr="00651848">
        <w:rPr>
          <w:rFonts w:ascii="Times New Roman" w:hAnsi="Times New Roman" w:cs="Times New Roman"/>
          <w:sz w:val="24"/>
          <w:szCs w:val="24"/>
        </w:rPr>
        <w:t>(2)(b)</w:t>
      </w:r>
      <w:r w:rsidRPr="00651848">
        <w:rPr>
          <w:rFonts w:ascii="Times New Roman" w:hAnsi="Times New Roman" w:cs="Times New Roman"/>
          <w:sz w:val="24"/>
          <w:szCs w:val="24"/>
        </w:rPr>
        <w:t>.</w:t>
      </w:r>
      <w:r w:rsidR="00BD2EF1" w:rsidRPr="00942F9A">
        <w:rPr>
          <w:rFonts w:ascii="Times New Roman" w:hAnsi="Times New Roman" w:cs="Times New Roman"/>
          <w:sz w:val="24"/>
          <w:szCs w:val="24"/>
        </w:rPr>
        <w:t xml:space="preserve"> </w:t>
      </w:r>
      <w:r w:rsidR="00A20D49" w:rsidRPr="00942F9A">
        <w:rPr>
          <w:rFonts w:ascii="Times New Roman" w:hAnsi="Times New Roman" w:cs="Times New Roman"/>
          <w:sz w:val="24"/>
          <w:szCs w:val="24"/>
        </w:rPr>
        <w:t xml:space="preserve">The determination restricts the use of some </w:t>
      </w:r>
      <w:r w:rsidR="001E6202">
        <w:rPr>
          <w:rFonts w:ascii="Times New Roman" w:hAnsi="Times New Roman" w:cs="Times New Roman"/>
          <w:sz w:val="24"/>
          <w:szCs w:val="24"/>
        </w:rPr>
        <w:t>non-synthetic</w:t>
      </w:r>
      <w:r w:rsidR="001E6202" w:rsidRPr="00942F9A">
        <w:rPr>
          <w:rFonts w:ascii="Times New Roman" w:hAnsi="Times New Roman" w:cs="Times New Roman"/>
          <w:sz w:val="24"/>
          <w:szCs w:val="24"/>
        </w:rPr>
        <w:t xml:space="preserve"> </w:t>
      </w:r>
      <w:r w:rsidR="00A20D49" w:rsidRPr="00942F9A">
        <w:rPr>
          <w:rFonts w:ascii="Times New Roman" w:hAnsi="Times New Roman" w:cs="Times New Roman"/>
          <w:sz w:val="24"/>
          <w:szCs w:val="24"/>
        </w:rPr>
        <w:t>fertili</w:t>
      </w:r>
      <w:r w:rsidR="00CE2D5F" w:rsidRPr="00651848">
        <w:rPr>
          <w:rFonts w:ascii="Times New Roman" w:hAnsi="Times New Roman" w:cs="Times New Roman"/>
          <w:sz w:val="24"/>
          <w:szCs w:val="24"/>
        </w:rPr>
        <w:t>s</w:t>
      </w:r>
      <w:r w:rsidR="00A20D49" w:rsidRPr="00942F9A">
        <w:rPr>
          <w:rFonts w:ascii="Times New Roman" w:hAnsi="Times New Roman" w:cs="Times New Roman"/>
          <w:sz w:val="24"/>
          <w:szCs w:val="24"/>
        </w:rPr>
        <w:t>ers that include crop residue, hay or straw</w:t>
      </w:r>
      <w:r w:rsidR="001E6202">
        <w:rPr>
          <w:rFonts w:ascii="Times New Roman" w:hAnsi="Times New Roman" w:cs="Times New Roman"/>
          <w:sz w:val="24"/>
          <w:szCs w:val="24"/>
        </w:rPr>
        <w:t>.</w:t>
      </w:r>
      <w:r w:rsidR="00CE2D5F" w:rsidRPr="00651848">
        <w:rPr>
          <w:rFonts w:ascii="Times New Roman" w:hAnsi="Times New Roman" w:cs="Times New Roman"/>
          <w:sz w:val="24"/>
          <w:szCs w:val="24"/>
        </w:rPr>
        <w:t xml:space="preserve"> This is </w:t>
      </w:r>
      <w:r w:rsidR="00A20D49" w:rsidRPr="00942F9A">
        <w:rPr>
          <w:rFonts w:ascii="Times New Roman" w:hAnsi="Times New Roman" w:cs="Times New Roman"/>
          <w:sz w:val="24"/>
          <w:szCs w:val="24"/>
        </w:rPr>
        <w:t xml:space="preserve">because removing biomass </w:t>
      </w:r>
      <w:r w:rsidR="009A52A2" w:rsidRPr="00942F9A">
        <w:rPr>
          <w:rFonts w:ascii="Times New Roman" w:hAnsi="Times New Roman" w:cs="Times New Roman"/>
          <w:sz w:val="24"/>
          <w:szCs w:val="24"/>
        </w:rPr>
        <w:t xml:space="preserve">from </w:t>
      </w:r>
      <w:r w:rsidR="00CE2D5F" w:rsidRPr="00651848">
        <w:rPr>
          <w:rFonts w:ascii="Times New Roman" w:hAnsi="Times New Roman" w:cs="Times New Roman"/>
          <w:sz w:val="24"/>
          <w:szCs w:val="24"/>
        </w:rPr>
        <w:t>an</w:t>
      </w:r>
      <w:r w:rsidR="00A20D49" w:rsidRPr="00942F9A">
        <w:rPr>
          <w:rFonts w:ascii="Times New Roman" w:hAnsi="Times New Roman" w:cs="Times New Roman"/>
          <w:sz w:val="24"/>
          <w:szCs w:val="24"/>
        </w:rPr>
        <w:t xml:space="preserve"> area </w:t>
      </w:r>
      <w:r w:rsidR="00CE2D5F" w:rsidRPr="00651848">
        <w:rPr>
          <w:rFonts w:ascii="Times New Roman" w:hAnsi="Times New Roman" w:cs="Times New Roman"/>
          <w:sz w:val="24"/>
          <w:szCs w:val="24"/>
        </w:rPr>
        <w:t xml:space="preserve">that is not part of the project, </w:t>
      </w:r>
      <w:r w:rsidR="009A52A2" w:rsidRPr="00942F9A">
        <w:rPr>
          <w:rFonts w:ascii="Times New Roman" w:hAnsi="Times New Roman" w:cs="Times New Roman"/>
          <w:sz w:val="24"/>
          <w:szCs w:val="24"/>
        </w:rPr>
        <w:t xml:space="preserve">can potentially reduce soil organic carbon stocks, reducing the net </w:t>
      </w:r>
      <w:r w:rsidR="00CE2D5F" w:rsidRPr="00651848">
        <w:rPr>
          <w:rFonts w:ascii="Times New Roman" w:hAnsi="Times New Roman" w:cs="Times New Roman"/>
          <w:sz w:val="24"/>
          <w:szCs w:val="24"/>
        </w:rPr>
        <w:t xml:space="preserve">environmental </w:t>
      </w:r>
      <w:r w:rsidR="009A52A2" w:rsidRPr="00942F9A">
        <w:rPr>
          <w:rFonts w:ascii="Times New Roman" w:hAnsi="Times New Roman" w:cs="Times New Roman"/>
          <w:sz w:val="24"/>
          <w:szCs w:val="24"/>
        </w:rPr>
        <w:t xml:space="preserve">benefit from the project. </w:t>
      </w:r>
    </w:p>
    <w:p w14:paraId="4F751D8D" w14:textId="1BCE196D" w:rsidR="00A3547C" w:rsidRDefault="009A52A2" w:rsidP="00A3547C">
      <w:pPr>
        <w:rPr>
          <w:rFonts w:ascii="Times New Roman" w:hAnsi="Times New Roman" w:cs="Times New Roman"/>
          <w:sz w:val="24"/>
          <w:szCs w:val="24"/>
        </w:rPr>
      </w:pPr>
      <w:r w:rsidRPr="00942F9A">
        <w:rPr>
          <w:rFonts w:ascii="Times New Roman" w:hAnsi="Times New Roman" w:cs="Times New Roman"/>
          <w:sz w:val="24"/>
          <w:szCs w:val="24"/>
        </w:rPr>
        <w:t xml:space="preserve">The section does not apply to </w:t>
      </w:r>
      <w:r w:rsidR="001E6202">
        <w:rPr>
          <w:rFonts w:ascii="Times New Roman" w:hAnsi="Times New Roman" w:cs="Times New Roman"/>
          <w:sz w:val="24"/>
          <w:szCs w:val="24"/>
        </w:rPr>
        <w:t>non-syntheti</w:t>
      </w:r>
      <w:r w:rsidR="001E6202" w:rsidRPr="00942F9A">
        <w:rPr>
          <w:rFonts w:ascii="Times New Roman" w:hAnsi="Times New Roman" w:cs="Times New Roman"/>
          <w:sz w:val="24"/>
          <w:szCs w:val="24"/>
        </w:rPr>
        <w:t xml:space="preserve">c </w:t>
      </w:r>
      <w:r w:rsidRPr="00942F9A">
        <w:rPr>
          <w:rFonts w:ascii="Times New Roman" w:hAnsi="Times New Roman" w:cs="Times New Roman"/>
          <w:sz w:val="24"/>
          <w:szCs w:val="24"/>
        </w:rPr>
        <w:t>fertilisers</w:t>
      </w:r>
      <w:r w:rsidR="00E21AF5">
        <w:rPr>
          <w:rFonts w:ascii="Times New Roman" w:hAnsi="Times New Roman" w:cs="Times New Roman"/>
          <w:sz w:val="24"/>
          <w:szCs w:val="24"/>
        </w:rPr>
        <w:t>, that is</w:t>
      </w:r>
      <w:r w:rsidRPr="00942F9A">
        <w:rPr>
          <w:rFonts w:ascii="Times New Roman" w:hAnsi="Times New Roman" w:cs="Times New Roman"/>
          <w:sz w:val="24"/>
          <w:szCs w:val="24"/>
        </w:rPr>
        <w:t xml:space="preserve"> </w:t>
      </w:r>
      <w:r w:rsidR="00E21AF5">
        <w:rPr>
          <w:rFonts w:ascii="Times New Roman" w:hAnsi="Times New Roman" w:cs="Times New Roman"/>
          <w:sz w:val="24"/>
          <w:szCs w:val="24"/>
        </w:rPr>
        <w:t>they may be applied,</w:t>
      </w:r>
      <w:r w:rsidR="001E6202">
        <w:rPr>
          <w:rFonts w:ascii="Times New Roman" w:hAnsi="Times New Roman" w:cs="Times New Roman"/>
          <w:sz w:val="24"/>
          <w:szCs w:val="24"/>
        </w:rPr>
        <w:t xml:space="preserve"> </w:t>
      </w:r>
      <w:r w:rsidRPr="00942F9A">
        <w:rPr>
          <w:rFonts w:ascii="Times New Roman" w:hAnsi="Times New Roman" w:cs="Times New Roman"/>
          <w:sz w:val="24"/>
          <w:szCs w:val="24"/>
        </w:rPr>
        <w:t xml:space="preserve">if </w:t>
      </w:r>
      <w:r w:rsidR="00CE2D5F" w:rsidRPr="00651848">
        <w:rPr>
          <w:rFonts w:ascii="Times New Roman" w:hAnsi="Times New Roman" w:cs="Times New Roman"/>
          <w:sz w:val="24"/>
          <w:szCs w:val="24"/>
        </w:rPr>
        <w:t>the crop residue, hay or straw</w:t>
      </w:r>
      <w:r w:rsidR="00CE2D5F" w:rsidRPr="00651848" w:rsidDel="00CE2D5F">
        <w:rPr>
          <w:rFonts w:ascii="Times New Roman" w:hAnsi="Times New Roman" w:cs="Times New Roman"/>
          <w:sz w:val="24"/>
          <w:szCs w:val="24"/>
        </w:rPr>
        <w:t xml:space="preserve"> </w:t>
      </w:r>
      <w:r w:rsidR="001E6202">
        <w:rPr>
          <w:rFonts w:ascii="Times New Roman" w:hAnsi="Times New Roman" w:cs="Times New Roman"/>
          <w:sz w:val="24"/>
          <w:szCs w:val="24"/>
        </w:rPr>
        <w:t>formed part of a designated waste stream. This means it</w:t>
      </w:r>
      <w:r w:rsidR="00CE2D5F" w:rsidRPr="00651848" w:rsidDel="00CE2D5F">
        <w:rPr>
          <w:rFonts w:ascii="Times New Roman" w:hAnsi="Times New Roman" w:cs="Times New Roman"/>
          <w:sz w:val="24"/>
          <w:szCs w:val="24"/>
        </w:rPr>
        <w:t xml:space="preserve"> </w:t>
      </w:r>
      <w:r w:rsidR="00F775ED" w:rsidRPr="00651848">
        <w:rPr>
          <w:rFonts w:ascii="Times New Roman" w:hAnsi="Times New Roman" w:cs="Times New Roman"/>
          <w:sz w:val="24"/>
          <w:szCs w:val="24"/>
        </w:rPr>
        <w:t>would have been removed from the area regardless of</w:t>
      </w:r>
      <w:r w:rsidR="004C375A" w:rsidRPr="00651848">
        <w:rPr>
          <w:rFonts w:ascii="Times New Roman" w:hAnsi="Times New Roman" w:cs="Times New Roman"/>
          <w:sz w:val="24"/>
          <w:szCs w:val="24"/>
        </w:rPr>
        <w:t xml:space="preserve"> the project (for example, straw</w:t>
      </w:r>
      <w:r w:rsidR="00F775ED" w:rsidRPr="00651848">
        <w:rPr>
          <w:rFonts w:ascii="Times New Roman" w:hAnsi="Times New Roman" w:cs="Times New Roman"/>
          <w:sz w:val="24"/>
          <w:szCs w:val="24"/>
        </w:rPr>
        <w:t xml:space="preserve"> that was used as poultry bedding)</w:t>
      </w:r>
      <w:r w:rsidR="00E4322B">
        <w:rPr>
          <w:rFonts w:ascii="Times New Roman" w:hAnsi="Times New Roman" w:cs="Times New Roman"/>
          <w:sz w:val="24"/>
          <w:szCs w:val="24"/>
        </w:rPr>
        <w:t>.</w:t>
      </w:r>
      <w:r w:rsidR="00F775ED" w:rsidRPr="00651848">
        <w:rPr>
          <w:rFonts w:ascii="Times New Roman" w:hAnsi="Times New Roman" w:cs="Times New Roman"/>
          <w:sz w:val="24"/>
          <w:szCs w:val="24"/>
        </w:rPr>
        <w:t xml:space="preserve"> </w:t>
      </w:r>
      <w:r w:rsidR="00E4322B">
        <w:rPr>
          <w:rFonts w:ascii="Times New Roman" w:hAnsi="Times New Roman" w:cs="Times New Roman"/>
          <w:sz w:val="24"/>
          <w:szCs w:val="24"/>
        </w:rPr>
        <w:t>In that case</w:t>
      </w:r>
      <w:r w:rsidR="00F775ED" w:rsidRPr="00651848">
        <w:rPr>
          <w:rFonts w:ascii="Times New Roman" w:hAnsi="Times New Roman" w:cs="Times New Roman"/>
          <w:sz w:val="24"/>
          <w:szCs w:val="24"/>
        </w:rPr>
        <w:t xml:space="preserve"> it can be assumed that the project will not cause a decrease of soil carbon stocks through the removal of biomass.</w:t>
      </w:r>
      <w:r w:rsidR="00CE2D5F" w:rsidRPr="00651848">
        <w:rPr>
          <w:rFonts w:ascii="Times New Roman" w:hAnsi="Times New Roman" w:cs="Times New Roman"/>
          <w:sz w:val="24"/>
          <w:szCs w:val="24"/>
        </w:rPr>
        <w:t xml:space="preserve"> </w:t>
      </w:r>
      <w:r w:rsidR="00F775ED" w:rsidRPr="00651848">
        <w:rPr>
          <w:rFonts w:ascii="Times New Roman" w:hAnsi="Times New Roman" w:cs="Times New Roman"/>
          <w:sz w:val="24"/>
          <w:szCs w:val="24"/>
        </w:rPr>
        <w:t xml:space="preserve">If the </w:t>
      </w:r>
      <w:r w:rsidR="00F775ED" w:rsidRPr="00942F9A">
        <w:rPr>
          <w:rFonts w:ascii="Times New Roman" w:hAnsi="Times New Roman" w:cs="Times New Roman"/>
          <w:sz w:val="24"/>
          <w:szCs w:val="24"/>
        </w:rPr>
        <w:t>crop residue, hay, or straw</w:t>
      </w:r>
      <w:r w:rsidR="00F775ED" w:rsidRPr="00651848">
        <w:rPr>
          <w:rFonts w:ascii="Times New Roman" w:hAnsi="Times New Roman" w:cs="Times New Roman"/>
          <w:sz w:val="24"/>
          <w:szCs w:val="24"/>
        </w:rPr>
        <w:t xml:space="preserve"> is sourced from within a CEA that is part of the project, this section</w:t>
      </w:r>
      <w:r w:rsidR="00F775ED" w:rsidRPr="00942F9A">
        <w:rPr>
          <w:rFonts w:ascii="Times New Roman" w:hAnsi="Times New Roman" w:cs="Times New Roman"/>
          <w:sz w:val="24"/>
          <w:szCs w:val="24"/>
        </w:rPr>
        <w:t xml:space="preserve"> </w:t>
      </w:r>
      <w:r w:rsidR="00F775ED" w:rsidRPr="00651848">
        <w:rPr>
          <w:rFonts w:ascii="Times New Roman" w:hAnsi="Times New Roman" w:cs="Times New Roman"/>
          <w:sz w:val="24"/>
          <w:szCs w:val="24"/>
        </w:rPr>
        <w:t>also does not apply. Potential losses in soil carbon as a result of removing biomass will be reflected in the soil carbon estimates for the CEAs within the project.</w:t>
      </w:r>
      <w:r w:rsidR="00A3547C" w:rsidRPr="00A3547C">
        <w:rPr>
          <w:rFonts w:ascii="Times New Roman" w:hAnsi="Times New Roman" w:cs="Times New Roman"/>
          <w:sz w:val="24"/>
          <w:szCs w:val="24"/>
        </w:rPr>
        <w:t xml:space="preserve"> </w:t>
      </w:r>
    </w:p>
    <w:p w14:paraId="497A929C" w14:textId="26E8FC66" w:rsidR="00A3547C" w:rsidRPr="00651848" w:rsidRDefault="00A3547C" w:rsidP="00A3547C">
      <w:pPr>
        <w:rPr>
          <w:rFonts w:ascii="Times New Roman" w:hAnsi="Times New Roman" w:cs="Times New Roman"/>
          <w:sz w:val="24"/>
          <w:szCs w:val="24"/>
        </w:rPr>
      </w:pPr>
      <w:r>
        <w:rPr>
          <w:rFonts w:ascii="Times New Roman" w:hAnsi="Times New Roman" w:cs="Times New Roman"/>
          <w:sz w:val="24"/>
          <w:szCs w:val="24"/>
        </w:rPr>
        <w:t xml:space="preserve">Any material that undergoes pyrolysis that does not meet the section 5 definition of biochar, is not to be applied in a project </w:t>
      </w:r>
      <w:r w:rsidRPr="00651848">
        <w:rPr>
          <w:rFonts w:ascii="Times New Roman" w:hAnsi="Times New Roman" w:cs="Times New Roman"/>
          <w:sz w:val="24"/>
          <w:szCs w:val="24"/>
        </w:rPr>
        <w:t xml:space="preserve">under </w:t>
      </w:r>
      <w:r>
        <w:rPr>
          <w:rFonts w:ascii="Times New Roman" w:hAnsi="Times New Roman" w:cs="Times New Roman"/>
          <w:sz w:val="24"/>
          <w:szCs w:val="24"/>
        </w:rPr>
        <w:t>paragraph</w:t>
      </w:r>
      <w:r w:rsidRPr="00651848">
        <w:rPr>
          <w:rFonts w:ascii="Times New Roman" w:hAnsi="Times New Roman" w:cs="Times New Roman"/>
          <w:sz w:val="24"/>
          <w:szCs w:val="24"/>
        </w:rPr>
        <w:t xml:space="preserve"> 11(2)(</w:t>
      </w:r>
      <w:r>
        <w:rPr>
          <w:rFonts w:ascii="Times New Roman" w:hAnsi="Times New Roman" w:cs="Times New Roman"/>
          <w:sz w:val="24"/>
          <w:szCs w:val="24"/>
        </w:rPr>
        <w:t>d</w:t>
      </w:r>
      <w:r w:rsidRPr="00651848">
        <w:rPr>
          <w:rFonts w:ascii="Times New Roman" w:hAnsi="Times New Roman" w:cs="Times New Roman"/>
          <w:sz w:val="24"/>
          <w:szCs w:val="24"/>
        </w:rPr>
        <w:t>).</w:t>
      </w:r>
      <w:r w:rsidR="00FE6874" w:rsidRPr="00FE6874">
        <w:rPr>
          <w:rFonts w:ascii="Times New Roman" w:hAnsi="Times New Roman" w:cs="Times New Roman"/>
          <w:sz w:val="24"/>
          <w:szCs w:val="24"/>
        </w:rPr>
        <w:t xml:space="preserve"> </w:t>
      </w:r>
      <w:r w:rsidR="00FE6874">
        <w:rPr>
          <w:rFonts w:ascii="Times New Roman" w:hAnsi="Times New Roman" w:cs="Times New Roman"/>
          <w:sz w:val="24"/>
          <w:szCs w:val="24"/>
        </w:rPr>
        <w:t xml:space="preserve">This specifically excludes the application of </w:t>
      </w:r>
      <w:r w:rsidR="00D22584">
        <w:rPr>
          <w:rFonts w:ascii="Times New Roman" w:hAnsi="Times New Roman" w:cs="Times New Roman"/>
          <w:sz w:val="24"/>
          <w:szCs w:val="24"/>
        </w:rPr>
        <w:t>pyrolysed</w:t>
      </w:r>
      <w:r w:rsidR="00FE6874" w:rsidRPr="00A24D1A">
        <w:rPr>
          <w:rFonts w:ascii="Times New Roman" w:hAnsi="Times New Roman" w:cs="Times New Roman"/>
          <w:sz w:val="24"/>
          <w:szCs w:val="24"/>
        </w:rPr>
        <w:t xml:space="preserve"> </w:t>
      </w:r>
      <w:r w:rsidR="00FE6874" w:rsidRPr="00942F9A">
        <w:rPr>
          <w:rFonts w:ascii="Times New Roman" w:hAnsi="Times New Roman" w:cs="Times New Roman"/>
          <w:sz w:val="24"/>
          <w:szCs w:val="24"/>
        </w:rPr>
        <w:t xml:space="preserve">material </w:t>
      </w:r>
      <w:r w:rsidR="00E751C6">
        <w:rPr>
          <w:rFonts w:ascii="Times New Roman" w:hAnsi="Times New Roman" w:cs="Times New Roman"/>
          <w:sz w:val="24"/>
          <w:szCs w:val="24"/>
        </w:rPr>
        <w:t>that is not organic or organic material</w:t>
      </w:r>
      <w:r w:rsidR="00FE6874" w:rsidRPr="00942F9A">
        <w:rPr>
          <w:rFonts w:ascii="Times New Roman" w:hAnsi="Times New Roman" w:cs="Times New Roman"/>
          <w:sz w:val="24"/>
          <w:szCs w:val="24"/>
        </w:rPr>
        <w:t xml:space="preserve"> such as tyres, and human effluent.</w:t>
      </w:r>
    </w:p>
    <w:p w14:paraId="4A8D5BC0" w14:textId="3AC68695" w:rsidR="00DF3722" w:rsidRPr="00942F9A" w:rsidRDefault="00BD317B" w:rsidP="00942F9A">
      <w:pPr>
        <w:rPr>
          <w:rFonts w:ascii="Times New Roman" w:hAnsi="Times New Roman" w:cs="Times New Roman"/>
          <w:sz w:val="24"/>
          <w:szCs w:val="24"/>
        </w:rPr>
      </w:pPr>
      <w:r w:rsidRPr="00651848">
        <w:rPr>
          <w:rFonts w:ascii="Times New Roman" w:hAnsi="Times New Roman" w:cs="Times New Roman"/>
          <w:sz w:val="24"/>
          <w:szCs w:val="24"/>
        </w:rPr>
        <w:t>S</w:t>
      </w:r>
      <w:r w:rsidR="00372D27">
        <w:rPr>
          <w:rFonts w:ascii="Times New Roman" w:hAnsi="Times New Roman" w:cs="Times New Roman"/>
          <w:sz w:val="24"/>
          <w:szCs w:val="24"/>
        </w:rPr>
        <w:t>ubs</w:t>
      </w:r>
      <w:r w:rsidRPr="00651848">
        <w:rPr>
          <w:rFonts w:ascii="Times New Roman" w:hAnsi="Times New Roman" w:cs="Times New Roman"/>
          <w:sz w:val="24"/>
          <w:szCs w:val="24"/>
        </w:rPr>
        <w:t>ection</w:t>
      </w:r>
      <w:r w:rsidR="00897DE2" w:rsidRPr="00651848">
        <w:rPr>
          <w:rFonts w:ascii="Times New Roman" w:hAnsi="Times New Roman" w:cs="Times New Roman"/>
          <w:sz w:val="24"/>
          <w:szCs w:val="24"/>
        </w:rPr>
        <w:t xml:space="preserve"> </w:t>
      </w:r>
      <w:r w:rsidR="00382E96" w:rsidRPr="00651848">
        <w:rPr>
          <w:rFonts w:ascii="Times New Roman" w:hAnsi="Times New Roman" w:cs="Times New Roman"/>
          <w:sz w:val="24"/>
          <w:szCs w:val="24"/>
        </w:rPr>
        <w:t>11</w:t>
      </w:r>
      <w:r w:rsidR="004F5CC8" w:rsidRPr="00651848">
        <w:rPr>
          <w:rFonts w:ascii="Times New Roman" w:hAnsi="Times New Roman" w:cs="Times New Roman"/>
          <w:sz w:val="24"/>
          <w:szCs w:val="24"/>
        </w:rPr>
        <w:t>(</w:t>
      </w:r>
      <w:r w:rsidR="00897DE2" w:rsidRPr="00651848">
        <w:rPr>
          <w:rFonts w:ascii="Times New Roman" w:hAnsi="Times New Roman" w:cs="Times New Roman"/>
          <w:sz w:val="24"/>
          <w:szCs w:val="24"/>
        </w:rPr>
        <w:t>3</w:t>
      </w:r>
      <w:r w:rsidR="004F5CC8" w:rsidRPr="00651848">
        <w:rPr>
          <w:rFonts w:ascii="Times New Roman" w:hAnsi="Times New Roman" w:cs="Times New Roman"/>
          <w:sz w:val="24"/>
          <w:szCs w:val="24"/>
        </w:rPr>
        <w:t>)</w:t>
      </w:r>
      <w:r w:rsidR="00897DE2" w:rsidRPr="00651848">
        <w:rPr>
          <w:rFonts w:ascii="Times New Roman" w:hAnsi="Times New Roman" w:cs="Times New Roman"/>
          <w:sz w:val="24"/>
          <w:szCs w:val="24"/>
        </w:rPr>
        <w:t xml:space="preserve"> requires land management activities must not disturb the soil below the sampling depth that is required under section </w:t>
      </w:r>
      <w:r w:rsidR="00B80671" w:rsidRPr="00651848">
        <w:rPr>
          <w:rFonts w:ascii="Times New Roman" w:hAnsi="Times New Roman" w:cs="Times New Roman"/>
          <w:sz w:val="24"/>
          <w:szCs w:val="24"/>
        </w:rPr>
        <w:t>1</w:t>
      </w:r>
      <w:r w:rsidR="00B80671">
        <w:rPr>
          <w:rFonts w:ascii="Times New Roman" w:hAnsi="Times New Roman" w:cs="Times New Roman"/>
          <w:sz w:val="24"/>
          <w:szCs w:val="24"/>
        </w:rPr>
        <w:t>9</w:t>
      </w:r>
      <w:r w:rsidR="00897DE2" w:rsidRPr="00651848">
        <w:rPr>
          <w:rFonts w:ascii="Times New Roman" w:hAnsi="Times New Roman" w:cs="Times New Roman"/>
          <w:sz w:val="24"/>
          <w:szCs w:val="24"/>
        </w:rPr>
        <w:t xml:space="preserve">. This is to allow for once off activities such as water ponding and clay incorporation to be undertaken, but to prevent introduction of carbon from outside of the sampling depth and artificially raising the soil carbon value measured. </w:t>
      </w:r>
    </w:p>
    <w:p w14:paraId="1F65CCFE" w14:textId="6FBECB91" w:rsidR="001420DB" w:rsidRPr="00651848" w:rsidRDefault="009E0E8B" w:rsidP="00D501A5">
      <w:pPr>
        <w:rPr>
          <w:rFonts w:ascii="Times New Roman" w:hAnsi="Times New Roman" w:cs="Times New Roman"/>
          <w:sz w:val="24"/>
          <w:szCs w:val="24"/>
        </w:rPr>
      </w:pPr>
      <w:r w:rsidRPr="00651848">
        <w:rPr>
          <w:rFonts w:ascii="Times New Roman" w:hAnsi="Times New Roman" w:cs="Times New Roman"/>
          <w:sz w:val="24"/>
          <w:szCs w:val="24"/>
        </w:rPr>
        <w:t xml:space="preserve">Under </w:t>
      </w:r>
      <w:r w:rsidR="00372D27">
        <w:rPr>
          <w:rFonts w:ascii="Times New Roman" w:hAnsi="Times New Roman" w:cs="Times New Roman"/>
          <w:sz w:val="24"/>
          <w:szCs w:val="24"/>
        </w:rPr>
        <w:t>sub</w:t>
      </w:r>
      <w:r w:rsidR="00382E96" w:rsidRPr="00651848">
        <w:rPr>
          <w:rFonts w:ascii="Times New Roman" w:hAnsi="Times New Roman" w:cs="Times New Roman"/>
          <w:sz w:val="24"/>
          <w:szCs w:val="24"/>
        </w:rPr>
        <w:t>s</w:t>
      </w:r>
      <w:r w:rsidR="00137C70" w:rsidRPr="00651848">
        <w:rPr>
          <w:rFonts w:ascii="Times New Roman" w:hAnsi="Times New Roman" w:cs="Times New Roman"/>
          <w:sz w:val="24"/>
          <w:szCs w:val="24"/>
        </w:rPr>
        <w:t>ection</w:t>
      </w:r>
      <w:r w:rsidR="00382E96" w:rsidRPr="00651848">
        <w:rPr>
          <w:rFonts w:ascii="Times New Roman" w:hAnsi="Times New Roman" w:cs="Times New Roman"/>
          <w:sz w:val="24"/>
          <w:szCs w:val="24"/>
        </w:rPr>
        <w:t xml:space="preserve"> 11</w:t>
      </w:r>
      <w:r w:rsidRPr="00651848">
        <w:rPr>
          <w:rFonts w:ascii="Times New Roman" w:hAnsi="Times New Roman" w:cs="Times New Roman"/>
          <w:sz w:val="24"/>
          <w:szCs w:val="24"/>
        </w:rPr>
        <w:t xml:space="preserve">(4) land </w:t>
      </w:r>
      <w:r w:rsidRPr="00AA7779">
        <w:rPr>
          <w:rFonts w:ascii="Times New Roman" w:hAnsi="Times New Roman" w:cs="Times New Roman"/>
          <w:sz w:val="24"/>
          <w:szCs w:val="24"/>
        </w:rPr>
        <w:t xml:space="preserve">management activities </w:t>
      </w:r>
      <w:r w:rsidR="00DF18AA">
        <w:rPr>
          <w:rFonts w:ascii="Times New Roman" w:hAnsi="Times New Roman" w:cs="Times New Roman"/>
          <w:sz w:val="24"/>
          <w:szCs w:val="24"/>
        </w:rPr>
        <w:t xml:space="preserve">on </w:t>
      </w:r>
      <w:r w:rsidR="00DF18AA" w:rsidRPr="00DF18AA">
        <w:rPr>
          <w:rFonts w:ascii="Times New Roman" w:hAnsi="Times New Roman" w:cs="Times New Roman"/>
          <w:sz w:val="24"/>
          <w:szCs w:val="24"/>
        </w:rPr>
        <w:t>hypersulfidic</w:t>
      </w:r>
      <w:r w:rsidR="00DF18AA" w:rsidRPr="00AA7779">
        <w:rPr>
          <w:rFonts w:ascii="Times New Roman" w:hAnsi="Times New Roman" w:cs="Times New Roman"/>
          <w:sz w:val="24"/>
          <w:szCs w:val="24"/>
        </w:rPr>
        <w:t xml:space="preserve"> </w:t>
      </w:r>
      <w:r w:rsidR="00DF18AA">
        <w:rPr>
          <w:rFonts w:ascii="Times New Roman" w:hAnsi="Times New Roman" w:cs="Times New Roman"/>
          <w:sz w:val="24"/>
          <w:szCs w:val="24"/>
        </w:rPr>
        <w:t xml:space="preserve">soils </w:t>
      </w:r>
      <w:r w:rsidRPr="00AA7779">
        <w:rPr>
          <w:rFonts w:ascii="Times New Roman" w:hAnsi="Times New Roman" w:cs="Times New Roman"/>
          <w:sz w:val="24"/>
          <w:szCs w:val="24"/>
        </w:rPr>
        <w:t xml:space="preserve">that result in the </w:t>
      </w:r>
      <w:r w:rsidR="005B3FDD" w:rsidRPr="00AA7779">
        <w:rPr>
          <w:rFonts w:ascii="Times New Roman" w:hAnsi="Times New Roman" w:cs="Times New Roman"/>
          <w:sz w:val="24"/>
          <w:szCs w:val="24"/>
        </w:rPr>
        <w:t>application of lime</w:t>
      </w:r>
      <w:r w:rsidR="005B3FDD">
        <w:rPr>
          <w:rFonts w:ascii="Times New Roman" w:hAnsi="Times New Roman" w:cs="Times New Roman"/>
          <w:sz w:val="24"/>
          <w:szCs w:val="24"/>
        </w:rPr>
        <w:t xml:space="preserve">, </w:t>
      </w:r>
      <w:r w:rsidRPr="00AA7779">
        <w:rPr>
          <w:rFonts w:ascii="Times New Roman" w:hAnsi="Times New Roman" w:cs="Times New Roman"/>
          <w:sz w:val="24"/>
          <w:szCs w:val="24"/>
        </w:rPr>
        <w:t xml:space="preserve">drainage or physical disturbance, are not to be conducted. </w:t>
      </w:r>
      <w:r w:rsidR="001420DB" w:rsidRPr="00AA7779">
        <w:rPr>
          <w:rFonts w:ascii="Times New Roman" w:hAnsi="Times New Roman" w:cs="Times New Roman"/>
          <w:sz w:val="24"/>
          <w:szCs w:val="24"/>
        </w:rPr>
        <w:t>These activities would likely</w:t>
      </w:r>
      <w:r w:rsidR="00AA7779" w:rsidRPr="00174B79">
        <w:rPr>
          <w:rFonts w:ascii="Times New Roman" w:hAnsi="Times New Roman" w:cs="Times New Roman"/>
          <w:sz w:val="24"/>
          <w:szCs w:val="24"/>
        </w:rPr>
        <w:t xml:space="preserve"> </w:t>
      </w:r>
      <w:r w:rsidR="001420DB" w:rsidRPr="00AA7779">
        <w:rPr>
          <w:rFonts w:ascii="Times New Roman" w:hAnsi="Times New Roman" w:cs="Times New Roman"/>
          <w:sz w:val="24"/>
          <w:szCs w:val="24"/>
        </w:rPr>
        <w:t>increase nitrous oxide emissions from these soils</w:t>
      </w:r>
      <w:r w:rsidR="001420DB" w:rsidRPr="00651848">
        <w:rPr>
          <w:rFonts w:ascii="Times New Roman" w:hAnsi="Times New Roman" w:cs="Times New Roman"/>
          <w:sz w:val="24"/>
          <w:szCs w:val="24"/>
        </w:rPr>
        <w:t xml:space="preserve"> and reduce the net environmental benefit from the project</w:t>
      </w:r>
      <w:r w:rsidR="007713C2">
        <w:rPr>
          <w:rFonts w:ascii="Times New Roman" w:hAnsi="Times New Roman" w:cs="Times New Roman"/>
          <w:sz w:val="24"/>
          <w:szCs w:val="24"/>
        </w:rPr>
        <w:t>.</w:t>
      </w:r>
    </w:p>
    <w:p w14:paraId="267FDC0D" w14:textId="7F0D00D8" w:rsidR="00D048DC" w:rsidRDefault="00137C70" w:rsidP="00942F9A">
      <w:pPr>
        <w:rPr>
          <w:rFonts w:ascii="Times New Roman" w:hAnsi="Times New Roman" w:cs="Times New Roman"/>
          <w:sz w:val="24"/>
          <w:szCs w:val="24"/>
        </w:rPr>
      </w:pPr>
      <w:r w:rsidRPr="00651848">
        <w:rPr>
          <w:rFonts w:ascii="Times New Roman" w:hAnsi="Times New Roman" w:cs="Times New Roman"/>
          <w:sz w:val="24"/>
          <w:szCs w:val="24"/>
        </w:rPr>
        <w:t>S</w:t>
      </w:r>
      <w:r w:rsidR="00372D27">
        <w:rPr>
          <w:rFonts w:ascii="Times New Roman" w:hAnsi="Times New Roman" w:cs="Times New Roman"/>
          <w:sz w:val="24"/>
          <w:szCs w:val="24"/>
        </w:rPr>
        <w:t>ubs</w:t>
      </w:r>
      <w:r w:rsidRPr="00651848">
        <w:rPr>
          <w:rFonts w:ascii="Times New Roman" w:hAnsi="Times New Roman" w:cs="Times New Roman"/>
          <w:sz w:val="24"/>
          <w:szCs w:val="24"/>
        </w:rPr>
        <w:t>ection</w:t>
      </w:r>
      <w:r w:rsidR="004B3EB3" w:rsidRPr="00942F9A">
        <w:rPr>
          <w:rFonts w:ascii="Times New Roman" w:hAnsi="Times New Roman" w:cs="Times New Roman"/>
          <w:sz w:val="24"/>
          <w:szCs w:val="24"/>
        </w:rPr>
        <w:t xml:space="preserve"> 11</w:t>
      </w:r>
      <w:r w:rsidR="00DF3722" w:rsidRPr="00942F9A">
        <w:rPr>
          <w:rFonts w:ascii="Times New Roman" w:hAnsi="Times New Roman" w:cs="Times New Roman"/>
          <w:sz w:val="24"/>
          <w:szCs w:val="24"/>
        </w:rPr>
        <w:t>(</w:t>
      </w:r>
      <w:r w:rsidR="007713C2">
        <w:rPr>
          <w:rFonts w:ascii="Times New Roman" w:hAnsi="Times New Roman" w:cs="Times New Roman"/>
          <w:sz w:val="24"/>
          <w:szCs w:val="24"/>
        </w:rPr>
        <w:t>6</w:t>
      </w:r>
      <w:r w:rsidR="004B3EB3" w:rsidRPr="00942F9A">
        <w:rPr>
          <w:rFonts w:ascii="Times New Roman" w:hAnsi="Times New Roman" w:cs="Times New Roman"/>
          <w:sz w:val="24"/>
          <w:szCs w:val="24"/>
        </w:rPr>
        <w:t xml:space="preserve">) </w:t>
      </w:r>
      <w:r w:rsidR="00CC25A8" w:rsidRPr="00651848">
        <w:rPr>
          <w:rFonts w:ascii="Times New Roman" w:hAnsi="Times New Roman" w:cs="Times New Roman"/>
          <w:sz w:val="24"/>
          <w:szCs w:val="24"/>
        </w:rPr>
        <w:t>provides for</w:t>
      </w:r>
      <w:r w:rsidR="001420DB" w:rsidRPr="00651848">
        <w:rPr>
          <w:rFonts w:ascii="Times New Roman" w:hAnsi="Times New Roman" w:cs="Times New Roman"/>
          <w:sz w:val="24"/>
          <w:szCs w:val="24"/>
        </w:rPr>
        <w:t xml:space="preserve"> the Regulator notifying a project proponent </w:t>
      </w:r>
      <w:r w:rsidR="00B6615D">
        <w:rPr>
          <w:rFonts w:ascii="Times New Roman" w:hAnsi="Times New Roman" w:cs="Times New Roman"/>
          <w:sz w:val="24"/>
          <w:szCs w:val="24"/>
        </w:rPr>
        <w:t xml:space="preserve">of activities </w:t>
      </w:r>
      <w:r w:rsidR="001420DB" w:rsidRPr="00651848">
        <w:rPr>
          <w:rFonts w:ascii="Times New Roman" w:hAnsi="Times New Roman" w:cs="Times New Roman"/>
          <w:sz w:val="24"/>
          <w:szCs w:val="24"/>
        </w:rPr>
        <w:t>that must not be undertaken</w:t>
      </w:r>
      <w:r w:rsidR="00B6615D">
        <w:rPr>
          <w:rFonts w:ascii="Times New Roman" w:hAnsi="Times New Roman" w:cs="Times New Roman"/>
          <w:sz w:val="24"/>
          <w:szCs w:val="24"/>
        </w:rPr>
        <w:t>.</w:t>
      </w:r>
      <w:r w:rsidR="00CC25A8" w:rsidRPr="00651848">
        <w:rPr>
          <w:rFonts w:ascii="Times New Roman" w:hAnsi="Times New Roman" w:cs="Times New Roman"/>
          <w:sz w:val="24"/>
          <w:szCs w:val="24"/>
        </w:rPr>
        <w:t xml:space="preserve"> </w:t>
      </w:r>
      <w:r w:rsidR="00DF3722" w:rsidRPr="00942F9A">
        <w:rPr>
          <w:rFonts w:ascii="Times New Roman" w:hAnsi="Times New Roman" w:cs="Times New Roman"/>
          <w:sz w:val="24"/>
          <w:szCs w:val="24"/>
        </w:rPr>
        <w:t xml:space="preserve">This is to control for activities that have not been </w:t>
      </w:r>
      <w:r w:rsidR="00DF3722" w:rsidRPr="00651848">
        <w:rPr>
          <w:rFonts w:ascii="Times New Roman" w:hAnsi="Times New Roman" w:cs="Times New Roman"/>
          <w:sz w:val="24"/>
          <w:szCs w:val="24"/>
        </w:rPr>
        <w:t>accounted</w:t>
      </w:r>
      <w:r w:rsidR="00DF3722" w:rsidRPr="00942F9A">
        <w:rPr>
          <w:rFonts w:ascii="Times New Roman" w:hAnsi="Times New Roman" w:cs="Times New Roman"/>
          <w:sz w:val="24"/>
          <w:szCs w:val="24"/>
        </w:rPr>
        <w:t xml:space="preserve"> for in section</w:t>
      </w:r>
      <w:r w:rsidR="00CC25A8" w:rsidRPr="00651848">
        <w:rPr>
          <w:rFonts w:ascii="Times New Roman" w:hAnsi="Times New Roman" w:cs="Times New Roman"/>
          <w:sz w:val="24"/>
          <w:szCs w:val="24"/>
        </w:rPr>
        <w:t>s</w:t>
      </w:r>
      <w:r w:rsidR="00DF3722" w:rsidRPr="00942F9A">
        <w:rPr>
          <w:rFonts w:ascii="Times New Roman" w:hAnsi="Times New Roman" w:cs="Times New Roman"/>
          <w:sz w:val="24"/>
          <w:szCs w:val="24"/>
        </w:rPr>
        <w:t xml:space="preserve"> 10, 11 or 12 and </w:t>
      </w:r>
      <w:r w:rsidR="00084373">
        <w:rPr>
          <w:rFonts w:ascii="Times New Roman" w:hAnsi="Times New Roman" w:cs="Times New Roman"/>
          <w:sz w:val="24"/>
          <w:szCs w:val="24"/>
        </w:rPr>
        <w:t>are</w:t>
      </w:r>
      <w:r w:rsidR="00084373" w:rsidRPr="00942F9A">
        <w:rPr>
          <w:rFonts w:ascii="Times New Roman" w:hAnsi="Times New Roman" w:cs="Times New Roman"/>
          <w:sz w:val="24"/>
          <w:szCs w:val="24"/>
        </w:rPr>
        <w:t xml:space="preserve"> </w:t>
      </w:r>
      <w:r w:rsidR="00DF3722" w:rsidRPr="00942F9A">
        <w:rPr>
          <w:rFonts w:ascii="Times New Roman" w:hAnsi="Times New Roman" w:cs="Times New Roman"/>
          <w:sz w:val="24"/>
          <w:szCs w:val="24"/>
        </w:rPr>
        <w:t>expected to result in the crediting of non-genuine carbon abatement.</w:t>
      </w:r>
      <w:r w:rsidR="00A3547C">
        <w:rPr>
          <w:rFonts w:ascii="Times New Roman" w:hAnsi="Times New Roman" w:cs="Times New Roman"/>
          <w:sz w:val="24"/>
          <w:szCs w:val="24"/>
        </w:rPr>
        <w:t xml:space="preserve"> This may include activities that distort sampling analysis,</w:t>
      </w:r>
      <w:r w:rsidR="002513E4">
        <w:rPr>
          <w:rFonts w:ascii="Times New Roman" w:hAnsi="Times New Roman" w:cs="Times New Roman"/>
          <w:sz w:val="24"/>
          <w:szCs w:val="24"/>
        </w:rPr>
        <w:t xml:space="preserve"> artificially inflate soil carbon analysis</w:t>
      </w:r>
      <w:r w:rsidR="00DA0C5C">
        <w:rPr>
          <w:rFonts w:ascii="Times New Roman" w:hAnsi="Times New Roman" w:cs="Times New Roman"/>
          <w:sz w:val="24"/>
          <w:szCs w:val="24"/>
        </w:rPr>
        <w:t xml:space="preserve"> or</w:t>
      </w:r>
      <w:r w:rsidR="002513E4">
        <w:rPr>
          <w:rFonts w:ascii="Times New Roman" w:hAnsi="Times New Roman" w:cs="Times New Roman"/>
          <w:sz w:val="24"/>
          <w:szCs w:val="24"/>
        </w:rPr>
        <w:t xml:space="preserve"> result</w:t>
      </w:r>
      <w:r w:rsidR="00A3547C">
        <w:rPr>
          <w:rFonts w:ascii="Times New Roman" w:hAnsi="Times New Roman" w:cs="Times New Roman"/>
          <w:sz w:val="24"/>
          <w:szCs w:val="24"/>
        </w:rPr>
        <w:t xml:space="preserve"> </w:t>
      </w:r>
      <w:r w:rsidR="00DA0C5C">
        <w:rPr>
          <w:rFonts w:ascii="Times New Roman" w:hAnsi="Times New Roman" w:cs="Times New Roman"/>
          <w:sz w:val="24"/>
          <w:szCs w:val="24"/>
        </w:rPr>
        <w:t xml:space="preserve">in the production of </w:t>
      </w:r>
      <w:r w:rsidR="00A3547C">
        <w:rPr>
          <w:rFonts w:ascii="Times New Roman" w:hAnsi="Times New Roman" w:cs="Times New Roman"/>
          <w:sz w:val="24"/>
          <w:szCs w:val="24"/>
        </w:rPr>
        <w:t>material emissi</w:t>
      </w:r>
      <w:r w:rsidR="002513E4">
        <w:rPr>
          <w:rFonts w:ascii="Times New Roman" w:hAnsi="Times New Roman" w:cs="Times New Roman"/>
          <w:sz w:val="24"/>
          <w:szCs w:val="24"/>
        </w:rPr>
        <w:t>ons that are not accounted</w:t>
      </w:r>
      <w:r w:rsidR="00DA0C5C">
        <w:rPr>
          <w:rFonts w:ascii="Times New Roman" w:hAnsi="Times New Roman" w:cs="Times New Roman"/>
          <w:sz w:val="24"/>
          <w:szCs w:val="24"/>
        </w:rPr>
        <w:t xml:space="preserve"> for in the net abatement calculations</w:t>
      </w:r>
      <w:r w:rsidR="002513E4">
        <w:rPr>
          <w:rFonts w:ascii="Times New Roman" w:hAnsi="Times New Roman" w:cs="Times New Roman"/>
          <w:sz w:val="24"/>
          <w:szCs w:val="24"/>
        </w:rPr>
        <w:t xml:space="preserve">. </w:t>
      </w:r>
      <w:r w:rsidR="00DF3722" w:rsidRPr="00942F9A">
        <w:rPr>
          <w:rFonts w:ascii="Times New Roman" w:hAnsi="Times New Roman" w:cs="Times New Roman"/>
          <w:sz w:val="24"/>
          <w:szCs w:val="24"/>
        </w:rPr>
        <w:t>T</w:t>
      </w:r>
      <w:r w:rsidR="00D048DC" w:rsidRPr="00942F9A">
        <w:rPr>
          <w:rFonts w:ascii="Times New Roman" w:hAnsi="Times New Roman" w:cs="Times New Roman"/>
          <w:sz w:val="24"/>
          <w:szCs w:val="24"/>
        </w:rPr>
        <w:t xml:space="preserve">he Regulator </w:t>
      </w:r>
      <w:r w:rsidR="00DF3722" w:rsidRPr="00942F9A">
        <w:rPr>
          <w:rFonts w:ascii="Times New Roman" w:hAnsi="Times New Roman" w:cs="Times New Roman"/>
          <w:sz w:val="24"/>
          <w:szCs w:val="24"/>
        </w:rPr>
        <w:t xml:space="preserve">must </w:t>
      </w:r>
      <w:r w:rsidR="00D048DC" w:rsidRPr="00942F9A">
        <w:rPr>
          <w:rFonts w:ascii="Times New Roman" w:hAnsi="Times New Roman" w:cs="Times New Roman"/>
          <w:sz w:val="24"/>
          <w:szCs w:val="24"/>
        </w:rPr>
        <w:t xml:space="preserve">consult </w:t>
      </w:r>
      <w:r w:rsidR="00DF3722" w:rsidRPr="00942F9A">
        <w:rPr>
          <w:rFonts w:ascii="Times New Roman" w:hAnsi="Times New Roman" w:cs="Times New Roman"/>
          <w:sz w:val="24"/>
          <w:szCs w:val="24"/>
        </w:rPr>
        <w:t>a</w:t>
      </w:r>
      <w:r w:rsidR="00D048DC" w:rsidRPr="00942F9A">
        <w:rPr>
          <w:rFonts w:ascii="Times New Roman" w:hAnsi="Times New Roman" w:cs="Times New Roman"/>
          <w:sz w:val="24"/>
          <w:szCs w:val="24"/>
        </w:rPr>
        <w:t xml:space="preserve"> project proponent on the need to make such a notification</w:t>
      </w:r>
      <w:r w:rsidR="00DF3722" w:rsidRPr="00942F9A">
        <w:rPr>
          <w:rFonts w:ascii="Times New Roman" w:hAnsi="Times New Roman" w:cs="Times New Roman"/>
          <w:sz w:val="24"/>
          <w:szCs w:val="24"/>
        </w:rPr>
        <w:t>, before making the notification</w:t>
      </w:r>
      <w:r w:rsidR="00D048DC" w:rsidRPr="00942F9A">
        <w:rPr>
          <w:rFonts w:ascii="Times New Roman" w:hAnsi="Times New Roman" w:cs="Times New Roman"/>
          <w:sz w:val="24"/>
          <w:szCs w:val="24"/>
        </w:rPr>
        <w:t>.</w:t>
      </w:r>
    </w:p>
    <w:p w14:paraId="415C0E17" w14:textId="79E59F1B" w:rsidR="00247F5F" w:rsidRPr="00942F9A" w:rsidRDefault="00247F5F" w:rsidP="004414F7">
      <w:pPr>
        <w:pStyle w:val="ListBullet"/>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Restricted activities</w:t>
      </w:r>
    </w:p>
    <w:p w14:paraId="3C796DF5" w14:textId="3A9FE40A" w:rsidR="005D41AB" w:rsidRPr="00942F9A" w:rsidRDefault="00DF3722" w:rsidP="00942F9A">
      <w:pPr>
        <w:rPr>
          <w:rFonts w:ascii="Times New Roman" w:hAnsi="Times New Roman" w:cs="Times New Roman"/>
          <w:sz w:val="24"/>
          <w:szCs w:val="24"/>
        </w:rPr>
      </w:pPr>
      <w:r w:rsidRPr="00942F9A">
        <w:rPr>
          <w:rFonts w:ascii="Times New Roman" w:hAnsi="Times New Roman" w:cs="Times New Roman"/>
          <w:sz w:val="24"/>
          <w:szCs w:val="24"/>
        </w:rPr>
        <w:t xml:space="preserve">Activities in this section may </w:t>
      </w:r>
      <w:r w:rsidR="00311BB9" w:rsidRPr="00942F9A">
        <w:rPr>
          <w:rFonts w:ascii="Times New Roman" w:hAnsi="Times New Roman" w:cs="Times New Roman"/>
          <w:sz w:val="24"/>
          <w:szCs w:val="24"/>
        </w:rPr>
        <w:t>only</w:t>
      </w:r>
      <w:r w:rsidRPr="00942F9A">
        <w:rPr>
          <w:rFonts w:ascii="Times New Roman" w:hAnsi="Times New Roman" w:cs="Times New Roman"/>
          <w:sz w:val="24"/>
          <w:szCs w:val="24"/>
        </w:rPr>
        <w:t xml:space="preserve"> be undertaken on land that is, or </w:t>
      </w:r>
      <w:r w:rsidR="00084373">
        <w:rPr>
          <w:rFonts w:ascii="Times New Roman" w:hAnsi="Times New Roman" w:cs="Times New Roman"/>
          <w:sz w:val="24"/>
          <w:szCs w:val="24"/>
        </w:rPr>
        <w:t>will</w:t>
      </w:r>
      <w:r w:rsidRPr="00942F9A">
        <w:rPr>
          <w:rFonts w:ascii="Times New Roman" w:hAnsi="Times New Roman" w:cs="Times New Roman"/>
          <w:sz w:val="24"/>
          <w:szCs w:val="24"/>
        </w:rPr>
        <w:t xml:space="preserve"> be, part of CEA</w:t>
      </w:r>
      <w:r w:rsidR="00F56822" w:rsidRPr="00651848">
        <w:rPr>
          <w:rFonts w:ascii="Times New Roman" w:hAnsi="Times New Roman" w:cs="Times New Roman"/>
          <w:sz w:val="24"/>
          <w:szCs w:val="24"/>
        </w:rPr>
        <w:t>,</w:t>
      </w:r>
      <w:r w:rsidRPr="00942F9A">
        <w:rPr>
          <w:rFonts w:ascii="Times New Roman" w:hAnsi="Times New Roman" w:cs="Times New Roman"/>
          <w:sz w:val="24"/>
          <w:szCs w:val="24"/>
        </w:rPr>
        <w:t xml:space="preserve"> </w:t>
      </w:r>
      <w:r w:rsidR="00311BB9" w:rsidRPr="00942F9A">
        <w:rPr>
          <w:rFonts w:ascii="Times New Roman" w:hAnsi="Times New Roman" w:cs="Times New Roman"/>
          <w:sz w:val="24"/>
          <w:szCs w:val="24"/>
        </w:rPr>
        <w:t>from project declaration to</w:t>
      </w:r>
      <w:r w:rsidRPr="00942F9A">
        <w:rPr>
          <w:rFonts w:ascii="Times New Roman" w:hAnsi="Times New Roman" w:cs="Times New Roman"/>
          <w:sz w:val="24"/>
          <w:szCs w:val="24"/>
        </w:rPr>
        <w:t xml:space="preserve"> the </w:t>
      </w:r>
      <w:r w:rsidR="00311BB9" w:rsidRPr="00942F9A">
        <w:rPr>
          <w:rFonts w:ascii="Times New Roman" w:hAnsi="Times New Roman" w:cs="Times New Roman"/>
          <w:sz w:val="24"/>
          <w:szCs w:val="24"/>
        </w:rPr>
        <w:t xml:space="preserve">end of the </w:t>
      </w:r>
      <w:r w:rsidRPr="00942F9A">
        <w:rPr>
          <w:rFonts w:ascii="Times New Roman" w:hAnsi="Times New Roman" w:cs="Times New Roman"/>
          <w:sz w:val="24"/>
          <w:szCs w:val="24"/>
        </w:rPr>
        <w:t xml:space="preserve">permanence </w:t>
      </w:r>
      <w:r w:rsidR="00F56822" w:rsidRPr="00651848">
        <w:rPr>
          <w:rFonts w:ascii="Times New Roman" w:hAnsi="Times New Roman" w:cs="Times New Roman"/>
          <w:sz w:val="24"/>
          <w:szCs w:val="24"/>
        </w:rPr>
        <w:t>period</w:t>
      </w:r>
      <w:r w:rsidR="00311BB9" w:rsidRPr="00942F9A">
        <w:rPr>
          <w:rFonts w:ascii="Times New Roman" w:hAnsi="Times New Roman" w:cs="Times New Roman"/>
          <w:sz w:val="24"/>
          <w:szCs w:val="24"/>
        </w:rPr>
        <w:t>, if</w:t>
      </w:r>
      <w:r w:rsidRPr="00942F9A">
        <w:rPr>
          <w:rFonts w:ascii="Times New Roman" w:hAnsi="Times New Roman" w:cs="Times New Roman"/>
          <w:sz w:val="24"/>
          <w:szCs w:val="24"/>
        </w:rPr>
        <w:t xml:space="preserve"> the conditions of </w:t>
      </w:r>
      <w:r w:rsidR="002229B2">
        <w:rPr>
          <w:rFonts w:ascii="Times New Roman" w:hAnsi="Times New Roman" w:cs="Times New Roman"/>
          <w:sz w:val="24"/>
          <w:szCs w:val="24"/>
        </w:rPr>
        <w:t>the</w:t>
      </w:r>
      <w:r w:rsidR="002229B2" w:rsidRPr="00942F9A">
        <w:rPr>
          <w:rFonts w:ascii="Times New Roman" w:hAnsi="Times New Roman" w:cs="Times New Roman"/>
          <w:sz w:val="24"/>
          <w:szCs w:val="24"/>
        </w:rPr>
        <w:t xml:space="preserve"> </w:t>
      </w:r>
      <w:r w:rsidR="00372D27">
        <w:rPr>
          <w:rFonts w:ascii="Times New Roman" w:hAnsi="Times New Roman" w:cs="Times New Roman"/>
          <w:sz w:val="24"/>
          <w:szCs w:val="24"/>
        </w:rPr>
        <w:t>s</w:t>
      </w:r>
      <w:r w:rsidR="00BD317B" w:rsidRPr="00651848">
        <w:rPr>
          <w:rFonts w:ascii="Times New Roman" w:hAnsi="Times New Roman" w:cs="Times New Roman"/>
          <w:sz w:val="24"/>
          <w:szCs w:val="24"/>
        </w:rPr>
        <w:t>ection</w:t>
      </w:r>
      <w:r w:rsidRPr="00942F9A">
        <w:rPr>
          <w:rFonts w:ascii="Times New Roman" w:hAnsi="Times New Roman" w:cs="Times New Roman"/>
          <w:sz w:val="24"/>
          <w:szCs w:val="24"/>
        </w:rPr>
        <w:t xml:space="preserve"> </w:t>
      </w:r>
      <w:r w:rsidR="002229B2">
        <w:rPr>
          <w:rFonts w:ascii="Times New Roman" w:hAnsi="Times New Roman" w:cs="Times New Roman"/>
          <w:sz w:val="24"/>
          <w:szCs w:val="24"/>
        </w:rPr>
        <w:t>are</w:t>
      </w:r>
      <w:r w:rsidRPr="00942F9A">
        <w:rPr>
          <w:rFonts w:ascii="Times New Roman" w:hAnsi="Times New Roman" w:cs="Times New Roman"/>
          <w:sz w:val="24"/>
          <w:szCs w:val="24"/>
        </w:rPr>
        <w:t xml:space="preserve"> met.</w:t>
      </w:r>
    </w:p>
    <w:p w14:paraId="342241A7" w14:textId="3C8CE7C6" w:rsidR="00137C70" w:rsidRPr="00651848" w:rsidRDefault="00F47CE6" w:rsidP="00942F9A">
      <w:pPr>
        <w:rPr>
          <w:rFonts w:ascii="Times New Roman" w:hAnsi="Times New Roman" w:cs="Times New Roman"/>
          <w:sz w:val="24"/>
          <w:szCs w:val="24"/>
        </w:rPr>
      </w:pPr>
      <w:r w:rsidRPr="00651848">
        <w:rPr>
          <w:rFonts w:ascii="Times New Roman" w:hAnsi="Times New Roman" w:cs="Times New Roman"/>
          <w:sz w:val="24"/>
          <w:szCs w:val="24"/>
        </w:rPr>
        <w:t>Woody vegetation may only be cleared or thinned if</w:t>
      </w:r>
      <w:r w:rsidR="005656A5" w:rsidRPr="00942F9A">
        <w:rPr>
          <w:rFonts w:ascii="Times New Roman" w:hAnsi="Times New Roman" w:cs="Times New Roman"/>
          <w:sz w:val="24"/>
          <w:szCs w:val="24"/>
        </w:rPr>
        <w:t xml:space="preserve"> </w:t>
      </w:r>
      <w:r w:rsidR="00382E96" w:rsidRPr="00651848">
        <w:rPr>
          <w:rFonts w:ascii="Times New Roman" w:hAnsi="Times New Roman" w:cs="Times New Roman"/>
          <w:sz w:val="24"/>
          <w:szCs w:val="24"/>
        </w:rPr>
        <w:t xml:space="preserve">the requirements in </w:t>
      </w:r>
      <w:r w:rsidR="00372D27">
        <w:rPr>
          <w:rFonts w:ascii="Times New Roman" w:hAnsi="Times New Roman" w:cs="Times New Roman"/>
          <w:sz w:val="24"/>
          <w:szCs w:val="24"/>
        </w:rPr>
        <w:t>sub</w:t>
      </w:r>
      <w:r w:rsidR="00382E96" w:rsidRPr="00651848">
        <w:rPr>
          <w:rFonts w:ascii="Times New Roman" w:hAnsi="Times New Roman" w:cs="Times New Roman"/>
          <w:sz w:val="24"/>
          <w:szCs w:val="24"/>
        </w:rPr>
        <w:t>section 12</w:t>
      </w:r>
      <w:r w:rsidRPr="00651848">
        <w:rPr>
          <w:rFonts w:ascii="Times New Roman" w:hAnsi="Times New Roman" w:cs="Times New Roman"/>
          <w:sz w:val="24"/>
          <w:szCs w:val="24"/>
        </w:rPr>
        <w:t>(2) are met.</w:t>
      </w:r>
      <w:r w:rsidR="005656A5" w:rsidRPr="00942F9A">
        <w:rPr>
          <w:rFonts w:ascii="Times New Roman" w:hAnsi="Times New Roman" w:cs="Times New Roman"/>
          <w:sz w:val="24"/>
          <w:szCs w:val="24"/>
        </w:rPr>
        <w:t xml:space="preserve"> </w:t>
      </w:r>
      <w:r w:rsidRPr="00651848">
        <w:rPr>
          <w:rFonts w:ascii="Times New Roman" w:hAnsi="Times New Roman" w:cs="Times New Roman"/>
          <w:sz w:val="24"/>
          <w:szCs w:val="24"/>
        </w:rPr>
        <w:t>This is because clearing of woody vegetation from CEAs re</w:t>
      </w:r>
      <w:r w:rsidR="00F56822" w:rsidRPr="00651848">
        <w:rPr>
          <w:rFonts w:ascii="Times New Roman" w:hAnsi="Times New Roman" w:cs="Times New Roman"/>
          <w:sz w:val="24"/>
          <w:szCs w:val="24"/>
        </w:rPr>
        <w:t xml:space="preserve">moves carbon </w:t>
      </w:r>
      <w:r w:rsidRPr="00651848">
        <w:rPr>
          <w:rFonts w:ascii="Times New Roman" w:hAnsi="Times New Roman" w:cs="Times New Roman"/>
          <w:sz w:val="24"/>
          <w:szCs w:val="24"/>
        </w:rPr>
        <w:t xml:space="preserve">that had previously been sequestered in the vegetation biomass. If the clearing of woody vegetation occurred as a result of the project, then this release of carbon would offset the carbon subsequently sequestered in the soil. </w:t>
      </w:r>
      <w:r w:rsidR="00137C70" w:rsidRPr="00651848">
        <w:rPr>
          <w:rFonts w:ascii="Times New Roman" w:hAnsi="Times New Roman" w:cs="Times New Roman"/>
          <w:sz w:val="24"/>
          <w:szCs w:val="24"/>
        </w:rPr>
        <w:t xml:space="preserve">The provisions under </w:t>
      </w:r>
      <w:r w:rsidR="00372D27">
        <w:rPr>
          <w:rFonts w:ascii="Times New Roman" w:hAnsi="Times New Roman" w:cs="Times New Roman"/>
          <w:sz w:val="24"/>
          <w:szCs w:val="24"/>
        </w:rPr>
        <w:t>sub</w:t>
      </w:r>
      <w:r w:rsidR="00382E96" w:rsidRPr="00651848">
        <w:rPr>
          <w:rFonts w:ascii="Times New Roman" w:hAnsi="Times New Roman" w:cs="Times New Roman"/>
          <w:sz w:val="24"/>
          <w:szCs w:val="24"/>
        </w:rPr>
        <w:t>s</w:t>
      </w:r>
      <w:r w:rsidR="00BD317B" w:rsidRPr="00651848">
        <w:rPr>
          <w:rFonts w:ascii="Times New Roman" w:hAnsi="Times New Roman" w:cs="Times New Roman"/>
          <w:sz w:val="24"/>
          <w:szCs w:val="24"/>
        </w:rPr>
        <w:t>ection</w:t>
      </w:r>
      <w:r w:rsidR="00382E96" w:rsidRPr="00651848">
        <w:rPr>
          <w:rFonts w:ascii="Times New Roman" w:hAnsi="Times New Roman" w:cs="Times New Roman"/>
          <w:sz w:val="24"/>
          <w:szCs w:val="24"/>
        </w:rPr>
        <w:t xml:space="preserve"> 12</w:t>
      </w:r>
      <w:r w:rsidR="00137C70" w:rsidRPr="00651848">
        <w:rPr>
          <w:rFonts w:ascii="Times New Roman" w:hAnsi="Times New Roman" w:cs="Times New Roman"/>
          <w:sz w:val="24"/>
          <w:szCs w:val="24"/>
        </w:rPr>
        <w:t xml:space="preserve">(2) do not apply to areas outside of CEAs but does apply to land that is to be added to the project after project declaration. Land that met </w:t>
      </w:r>
      <w:r w:rsidR="0055778B">
        <w:rPr>
          <w:rFonts w:ascii="Times New Roman" w:hAnsi="Times New Roman" w:cs="Times New Roman"/>
          <w:sz w:val="24"/>
          <w:szCs w:val="24"/>
        </w:rPr>
        <w:t xml:space="preserve">the </w:t>
      </w:r>
      <w:r w:rsidR="00137C70" w:rsidRPr="00651848">
        <w:rPr>
          <w:rFonts w:ascii="Times New Roman" w:hAnsi="Times New Roman" w:cs="Times New Roman"/>
          <w:sz w:val="24"/>
          <w:szCs w:val="24"/>
        </w:rPr>
        <w:t xml:space="preserve">forest land </w:t>
      </w:r>
      <w:r w:rsidR="0055778B">
        <w:rPr>
          <w:rFonts w:ascii="Times New Roman" w:hAnsi="Times New Roman" w:cs="Times New Roman"/>
          <w:sz w:val="24"/>
          <w:szCs w:val="24"/>
        </w:rPr>
        <w:t xml:space="preserve">definition during baseline or </w:t>
      </w:r>
      <w:r w:rsidR="00137C70" w:rsidRPr="00651848">
        <w:rPr>
          <w:rFonts w:ascii="Times New Roman" w:hAnsi="Times New Roman" w:cs="Times New Roman"/>
          <w:sz w:val="24"/>
          <w:szCs w:val="24"/>
        </w:rPr>
        <w:t>at project declaration, should be classified as ineligible land and not incorporated into a CEA.</w:t>
      </w:r>
    </w:p>
    <w:p w14:paraId="6F0E5BF0" w14:textId="2B3FA5E5" w:rsidR="001003E1" w:rsidRPr="00942F9A" w:rsidRDefault="00372D27" w:rsidP="005D41AB">
      <w:pPr>
        <w:rPr>
          <w:rFonts w:ascii="Times New Roman" w:hAnsi="Times New Roman" w:cs="Times New Roman"/>
          <w:sz w:val="24"/>
          <w:szCs w:val="24"/>
        </w:rPr>
      </w:pPr>
      <w:r>
        <w:rPr>
          <w:rFonts w:ascii="Times New Roman" w:hAnsi="Times New Roman" w:cs="Times New Roman"/>
          <w:color w:val="000000" w:themeColor="text1"/>
          <w:sz w:val="24"/>
          <w:szCs w:val="24"/>
        </w:rPr>
        <w:t>Paragraph</w:t>
      </w:r>
      <w:r w:rsidR="001003E1" w:rsidRPr="00651848">
        <w:rPr>
          <w:rFonts w:ascii="Times New Roman" w:hAnsi="Times New Roman" w:cs="Times New Roman"/>
          <w:color w:val="000000" w:themeColor="text1"/>
          <w:sz w:val="24"/>
          <w:szCs w:val="24"/>
        </w:rPr>
        <w:t xml:space="preserve"> 12(2)(a) requires </w:t>
      </w:r>
      <w:r w:rsidR="00177C2F" w:rsidRPr="00651848">
        <w:rPr>
          <w:rFonts w:ascii="Times New Roman" w:hAnsi="Times New Roman" w:cs="Times New Roman"/>
          <w:color w:val="000000" w:themeColor="text1"/>
          <w:sz w:val="24"/>
          <w:szCs w:val="24"/>
        </w:rPr>
        <w:t>c</w:t>
      </w:r>
      <w:r w:rsidR="001003E1" w:rsidRPr="00651848">
        <w:rPr>
          <w:rFonts w:ascii="Times New Roman" w:hAnsi="Times New Roman" w:cs="Times New Roman"/>
          <w:color w:val="000000" w:themeColor="text1"/>
          <w:sz w:val="24"/>
          <w:szCs w:val="24"/>
        </w:rPr>
        <w:t xml:space="preserve">learing or thinning </w:t>
      </w:r>
      <w:r w:rsidR="00177C2F" w:rsidRPr="00651848">
        <w:rPr>
          <w:rFonts w:ascii="Times New Roman" w:hAnsi="Times New Roman" w:cs="Times New Roman"/>
          <w:color w:val="000000" w:themeColor="text1"/>
          <w:sz w:val="24"/>
          <w:szCs w:val="24"/>
        </w:rPr>
        <w:t xml:space="preserve">of woody vegetation </w:t>
      </w:r>
      <w:r w:rsidR="001003E1" w:rsidRPr="00651848">
        <w:rPr>
          <w:rFonts w:ascii="Times New Roman" w:hAnsi="Times New Roman" w:cs="Times New Roman"/>
          <w:color w:val="000000" w:themeColor="text1"/>
          <w:sz w:val="24"/>
          <w:szCs w:val="24"/>
        </w:rPr>
        <w:t xml:space="preserve">must be undertaken </w:t>
      </w:r>
      <w:r w:rsidR="00084373">
        <w:rPr>
          <w:rFonts w:ascii="Times New Roman" w:hAnsi="Times New Roman" w:cs="Times New Roman"/>
          <w:color w:val="000000" w:themeColor="text1"/>
          <w:sz w:val="24"/>
          <w:szCs w:val="24"/>
        </w:rPr>
        <w:t xml:space="preserve">in accordance </w:t>
      </w:r>
      <w:r w:rsidR="001003E1" w:rsidRPr="00942F9A">
        <w:rPr>
          <w:rFonts w:ascii="Times New Roman" w:hAnsi="Times New Roman" w:cs="Times New Roman"/>
          <w:sz w:val="24"/>
          <w:szCs w:val="24"/>
        </w:rPr>
        <w:t xml:space="preserve">with any applicable regional natural resource management plan and Commonwealth, State, Territory or local government environmental and planning laws. This is to ensure that </w:t>
      </w:r>
      <w:r w:rsidR="00177C2F" w:rsidRPr="00651848">
        <w:rPr>
          <w:rFonts w:ascii="Times New Roman" w:hAnsi="Times New Roman" w:cs="Times New Roman"/>
          <w:sz w:val="24"/>
          <w:szCs w:val="24"/>
        </w:rPr>
        <w:t>the clearing or thinning is done in accordance with legal requirements</w:t>
      </w:r>
      <w:r w:rsidR="001003E1" w:rsidRPr="00942F9A">
        <w:rPr>
          <w:rFonts w:ascii="Times New Roman" w:hAnsi="Times New Roman" w:cs="Times New Roman"/>
          <w:sz w:val="24"/>
          <w:szCs w:val="24"/>
        </w:rPr>
        <w:t xml:space="preserve"> and that it is consistent with the</w:t>
      </w:r>
      <w:r w:rsidR="00AC2438" w:rsidRPr="00651848">
        <w:rPr>
          <w:rFonts w:ascii="Times New Roman" w:hAnsi="Times New Roman" w:cs="Times New Roman"/>
          <w:sz w:val="24"/>
          <w:szCs w:val="24"/>
        </w:rPr>
        <w:t xml:space="preserve"> </w:t>
      </w:r>
      <w:r w:rsidR="001003E1" w:rsidRPr="00942F9A">
        <w:rPr>
          <w:rFonts w:ascii="Times New Roman" w:hAnsi="Times New Roman" w:cs="Times New Roman"/>
          <w:sz w:val="24"/>
          <w:szCs w:val="24"/>
        </w:rPr>
        <w:t xml:space="preserve">desired </w:t>
      </w:r>
      <w:r w:rsidR="00177C2F" w:rsidRPr="00651848">
        <w:rPr>
          <w:rFonts w:ascii="Times New Roman" w:hAnsi="Times New Roman" w:cs="Times New Roman"/>
          <w:sz w:val="24"/>
          <w:szCs w:val="24"/>
        </w:rPr>
        <w:t xml:space="preserve">outcomes </w:t>
      </w:r>
      <w:r w:rsidR="001003E1" w:rsidRPr="00942F9A">
        <w:rPr>
          <w:rFonts w:ascii="Times New Roman" w:hAnsi="Times New Roman" w:cs="Times New Roman"/>
          <w:sz w:val="24"/>
          <w:szCs w:val="24"/>
        </w:rPr>
        <w:t xml:space="preserve">from </w:t>
      </w:r>
      <w:r w:rsidR="00177C2F" w:rsidRPr="00651848">
        <w:rPr>
          <w:rFonts w:ascii="Times New Roman" w:hAnsi="Times New Roman" w:cs="Times New Roman"/>
          <w:sz w:val="24"/>
          <w:szCs w:val="24"/>
        </w:rPr>
        <w:t>the</w:t>
      </w:r>
      <w:r w:rsidR="001003E1" w:rsidRPr="00942F9A">
        <w:rPr>
          <w:rFonts w:ascii="Times New Roman" w:hAnsi="Times New Roman" w:cs="Times New Roman"/>
          <w:sz w:val="24"/>
          <w:szCs w:val="24"/>
        </w:rPr>
        <w:t xml:space="preserve"> regional natural resource management plan.</w:t>
      </w:r>
      <w:r w:rsidR="002677BC" w:rsidRPr="00942F9A">
        <w:rPr>
          <w:rFonts w:ascii="Times New Roman" w:hAnsi="Times New Roman" w:cs="Times New Roman"/>
          <w:sz w:val="24"/>
          <w:szCs w:val="24"/>
        </w:rPr>
        <w:t xml:space="preserve"> </w:t>
      </w:r>
      <w:r w:rsidR="00137C70" w:rsidRPr="00651848">
        <w:rPr>
          <w:rFonts w:ascii="Times New Roman" w:hAnsi="Times New Roman" w:cs="Times New Roman"/>
          <w:sz w:val="24"/>
          <w:szCs w:val="24"/>
        </w:rPr>
        <w:t xml:space="preserve">If a proponent carries out clearing or thinning of woody vegetation in accordance with a valid clearing permit in force before </w:t>
      </w:r>
      <w:r w:rsidR="00C9567B">
        <w:rPr>
          <w:rFonts w:ascii="Times New Roman" w:hAnsi="Times New Roman" w:cs="Times New Roman"/>
          <w:sz w:val="24"/>
          <w:szCs w:val="24"/>
        </w:rPr>
        <w:t xml:space="preserve">the land became part of a </w:t>
      </w:r>
      <w:r w:rsidR="00137C70" w:rsidRPr="00651848">
        <w:rPr>
          <w:rFonts w:ascii="Times New Roman" w:hAnsi="Times New Roman" w:cs="Times New Roman"/>
          <w:sz w:val="24"/>
          <w:szCs w:val="24"/>
        </w:rPr>
        <w:t>soil carbon project, then it is assumed that the clearing would have occurred in the absence of the project and so these emissions are not accounted for as project related emissions.</w:t>
      </w:r>
      <w:r w:rsidR="00052D40" w:rsidRPr="00651848">
        <w:rPr>
          <w:rFonts w:ascii="Times New Roman" w:hAnsi="Times New Roman" w:cs="Times New Roman"/>
          <w:sz w:val="24"/>
          <w:szCs w:val="24"/>
        </w:rPr>
        <w:t xml:space="preserve"> </w:t>
      </w:r>
      <w:r w:rsidR="00177C2F" w:rsidRPr="00651848">
        <w:rPr>
          <w:rFonts w:ascii="Times New Roman" w:hAnsi="Times New Roman" w:cs="Times New Roman"/>
          <w:sz w:val="24"/>
          <w:szCs w:val="24"/>
        </w:rPr>
        <w:t>Failure to obtain regulatory approvals may affect a project’s stat</w:t>
      </w:r>
      <w:r w:rsidR="00211130">
        <w:rPr>
          <w:rFonts w:ascii="Times New Roman" w:hAnsi="Times New Roman" w:cs="Times New Roman"/>
          <w:sz w:val="24"/>
          <w:szCs w:val="24"/>
        </w:rPr>
        <w:t>u</w:t>
      </w:r>
      <w:r w:rsidR="00177C2F" w:rsidRPr="00651848">
        <w:rPr>
          <w:rFonts w:ascii="Times New Roman" w:hAnsi="Times New Roman" w:cs="Times New Roman"/>
          <w:sz w:val="24"/>
          <w:szCs w:val="24"/>
        </w:rPr>
        <w:t>s as an eligible offsets project.</w:t>
      </w:r>
    </w:p>
    <w:p w14:paraId="7B0C6E93" w14:textId="42A15627" w:rsidR="002677BC" w:rsidRPr="00942F9A" w:rsidRDefault="00137C70" w:rsidP="005D41AB">
      <w:pPr>
        <w:rPr>
          <w:rFonts w:ascii="Times New Roman" w:hAnsi="Times New Roman" w:cs="Times New Roman"/>
          <w:sz w:val="24"/>
          <w:szCs w:val="24"/>
        </w:rPr>
      </w:pPr>
      <w:r w:rsidRPr="00651848">
        <w:rPr>
          <w:rFonts w:ascii="Times New Roman" w:hAnsi="Times New Roman" w:cs="Times New Roman"/>
          <w:sz w:val="24"/>
          <w:szCs w:val="24"/>
        </w:rPr>
        <w:t xml:space="preserve">The circumstances in which clearing and thinning are allowed to be undertaken are provided in </w:t>
      </w:r>
      <w:r w:rsidR="00372D27">
        <w:rPr>
          <w:rFonts w:ascii="Times New Roman" w:hAnsi="Times New Roman" w:cs="Times New Roman"/>
          <w:sz w:val="24"/>
          <w:szCs w:val="24"/>
        </w:rPr>
        <w:t>paragraph</w:t>
      </w:r>
      <w:r w:rsidRPr="00651848">
        <w:rPr>
          <w:rFonts w:ascii="Times New Roman" w:hAnsi="Times New Roman" w:cs="Times New Roman"/>
          <w:sz w:val="24"/>
          <w:szCs w:val="24"/>
        </w:rPr>
        <w:t xml:space="preserve"> </w:t>
      </w:r>
      <w:r w:rsidR="002677BC" w:rsidRPr="00942F9A">
        <w:rPr>
          <w:rFonts w:ascii="Times New Roman" w:hAnsi="Times New Roman" w:cs="Times New Roman"/>
          <w:sz w:val="24"/>
          <w:szCs w:val="24"/>
        </w:rPr>
        <w:t>12(2)(b)</w:t>
      </w:r>
      <w:r w:rsidRPr="00651848">
        <w:rPr>
          <w:rFonts w:ascii="Times New Roman" w:hAnsi="Times New Roman" w:cs="Times New Roman"/>
          <w:sz w:val="24"/>
          <w:szCs w:val="24"/>
        </w:rPr>
        <w:t>.</w:t>
      </w:r>
    </w:p>
    <w:p w14:paraId="6BACC873" w14:textId="77820ACF" w:rsidR="00422B66" w:rsidRPr="00942F9A" w:rsidRDefault="00BD317B" w:rsidP="00942F9A">
      <w:pPr>
        <w:pStyle w:val="ListBullet"/>
        <w:tabs>
          <w:tab w:val="clear" w:pos="360"/>
        </w:tabs>
        <w:ind w:left="0" w:firstLine="0"/>
        <w:rPr>
          <w:rFonts w:ascii="Times New Roman" w:hAnsi="Times New Roman" w:cs="Times New Roman"/>
          <w:sz w:val="24"/>
          <w:szCs w:val="24"/>
        </w:rPr>
      </w:pPr>
      <w:r w:rsidRPr="00651848">
        <w:rPr>
          <w:rFonts w:ascii="Times New Roman" w:hAnsi="Times New Roman" w:cs="Times New Roman"/>
          <w:sz w:val="24"/>
          <w:szCs w:val="24"/>
        </w:rPr>
        <w:t>S</w:t>
      </w:r>
      <w:r w:rsidR="00372D27">
        <w:rPr>
          <w:rFonts w:ascii="Times New Roman" w:hAnsi="Times New Roman" w:cs="Times New Roman"/>
          <w:sz w:val="24"/>
          <w:szCs w:val="24"/>
        </w:rPr>
        <w:t>ubs</w:t>
      </w:r>
      <w:r w:rsidRPr="00651848">
        <w:rPr>
          <w:rFonts w:ascii="Times New Roman" w:hAnsi="Times New Roman" w:cs="Times New Roman"/>
          <w:sz w:val="24"/>
          <w:szCs w:val="24"/>
        </w:rPr>
        <w:t>ection</w:t>
      </w:r>
      <w:r w:rsidR="00412EA5" w:rsidRPr="00942F9A">
        <w:rPr>
          <w:rFonts w:ascii="Times New Roman" w:hAnsi="Times New Roman" w:cs="Times New Roman"/>
          <w:sz w:val="24"/>
          <w:szCs w:val="24"/>
        </w:rPr>
        <w:t xml:space="preserve"> 12(3) requires that </w:t>
      </w:r>
      <w:r w:rsidR="0055778B">
        <w:rPr>
          <w:rFonts w:ascii="Times New Roman" w:hAnsi="Times New Roman" w:cs="Times New Roman"/>
          <w:sz w:val="24"/>
          <w:szCs w:val="24"/>
        </w:rPr>
        <w:t>non-synthetic</w:t>
      </w:r>
      <w:r w:rsidR="0055778B" w:rsidRPr="00942F9A">
        <w:rPr>
          <w:rFonts w:ascii="Times New Roman" w:hAnsi="Times New Roman" w:cs="Times New Roman"/>
          <w:sz w:val="24"/>
          <w:szCs w:val="24"/>
        </w:rPr>
        <w:t xml:space="preserve"> </w:t>
      </w:r>
      <w:r w:rsidR="00412EA5" w:rsidRPr="00942F9A">
        <w:rPr>
          <w:rFonts w:ascii="Times New Roman" w:hAnsi="Times New Roman" w:cs="Times New Roman"/>
          <w:sz w:val="24"/>
          <w:szCs w:val="24"/>
        </w:rPr>
        <w:t xml:space="preserve">fertiliser </w:t>
      </w:r>
      <w:r w:rsidR="00500B03">
        <w:rPr>
          <w:rFonts w:ascii="Times New Roman" w:hAnsi="Times New Roman" w:cs="Times New Roman"/>
          <w:sz w:val="24"/>
          <w:szCs w:val="24"/>
        </w:rPr>
        <w:t>is only</w:t>
      </w:r>
      <w:r w:rsidR="00412EA5" w:rsidRPr="00942F9A">
        <w:rPr>
          <w:rFonts w:ascii="Times New Roman" w:hAnsi="Times New Roman" w:cs="Times New Roman"/>
          <w:sz w:val="24"/>
          <w:szCs w:val="24"/>
        </w:rPr>
        <w:t xml:space="preserve"> applied </w:t>
      </w:r>
      <w:r w:rsidR="00500B03">
        <w:rPr>
          <w:rFonts w:ascii="Times New Roman" w:hAnsi="Times New Roman" w:cs="Times New Roman"/>
          <w:sz w:val="24"/>
          <w:szCs w:val="24"/>
        </w:rPr>
        <w:t xml:space="preserve">to the land if it meets the timing </w:t>
      </w:r>
      <w:r w:rsidR="00412EA5" w:rsidRPr="00942F9A">
        <w:rPr>
          <w:rFonts w:ascii="Times New Roman" w:hAnsi="Times New Roman" w:cs="Times New Roman"/>
          <w:sz w:val="24"/>
          <w:szCs w:val="24"/>
        </w:rPr>
        <w:t>requirements for sampling rounds in th</w:t>
      </w:r>
      <w:r w:rsidR="00F96941" w:rsidRPr="00651848">
        <w:rPr>
          <w:rFonts w:ascii="Times New Roman" w:hAnsi="Times New Roman" w:cs="Times New Roman"/>
          <w:sz w:val="24"/>
          <w:szCs w:val="24"/>
        </w:rPr>
        <w:t>e</w:t>
      </w:r>
      <w:r w:rsidR="00412EA5" w:rsidRPr="00942F9A">
        <w:rPr>
          <w:rFonts w:ascii="Times New Roman" w:hAnsi="Times New Roman" w:cs="Times New Roman"/>
          <w:sz w:val="24"/>
          <w:szCs w:val="24"/>
        </w:rPr>
        <w:t xml:space="preserve"> determination and the Supplement</w:t>
      </w:r>
      <w:r w:rsidR="001B4506">
        <w:rPr>
          <w:rFonts w:ascii="Times New Roman" w:hAnsi="Times New Roman" w:cs="Times New Roman"/>
          <w:sz w:val="24"/>
          <w:szCs w:val="24"/>
        </w:rPr>
        <w:t xml:space="preserve">. </w:t>
      </w:r>
      <w:r w:rsidR="00F96941" w:rsidRPr="00651848">
        <w:rPr>
          <w:rFonts w:ascii="Times New Roman" w:hAnsi="Times New Roman" w:cs="Times New Roman"/>
          <w:sz w:val="24"/>
          <w:szCs w:val="24"/>
        </w:rPr>
        <w:t xml:space="preserve">All sampling rounds must occur at least 24 months after the application of </w:t>
      </w:r>
      <w:r w:rsidR="0055778B">
        <w:rPr>
          <w:rFonts w:ascii="Times New Roman" w:hAnsi="Times New Roman" w:cs="Times New Roman"/>
          <w:sz w:val="24"/>
          <w:szCs w:val="24"/>
        </w:rPr>
        <w:t>non-synthetic</w:t>
      </w:r>
      <w:r w:rsidR="0055778B" w:rsidRPr="00942F9A">
        <w:rPr>
          <w:rFonts w:ascii="Times New Roman" w:hAnsi="Times New Roman" w:cs="Times New Roman"/>
          <w:sz w:val="24"/>
          <w:szCs w:val="24"/>
        </w:rPr>
        <w:t xml:space="preserve"> </w:t>
      </w:r>
      <w:r w:rsidR="00F96941" w:rsidRPr="00651848">
        <w:rPr>
          <w:rFonts w:ascii="Times New Roman" w:hAnsi="Times New Roman" w:cs="Times New Roman"/>
          <w:sz w:val="24"/>
          <w:szCs w:val="24"/>
        </w:rPr>
        <w:t xml:space="preserve">fertiliser. This allows time for the </w:t>
      </w:r>
      <w:r w:rsidR="0055778B">
        <w:rPr>
          <w:rFonts w:ascii="Times New Roman" w:hAnsi="Times New Roman" w:cs="Times New Roman"/>
          <w:sz w:val="24"/>
          <w:szCs w:val="24"/>
        </w:rPr>
        <w:t>non-synthetic</w:t>
      </w:r>
      <w:r w:rsidR="0055778B" w:rsidRPr="00942F9A">
        <w:rPr>
          <w:rFonts w:ascii="Times New Roman" w:hAnsi="Times New Roman" w:cs="Times New Roman"/>
          <w:sz w:val="24"/>
          <w:szCs w:val="24"/>
        </w:rPr>
        <w:t xml:space="preserve"> </w:t>
      </w:r>
      <w:r w:rsidR="00F96941" w:rsidRPr="00651848">
        <w:rPr>
          <w:rFonts w:ascii="Times New Roman" w:hAnsi="Times New Roman" w:cs="Times New Roman"/>
          <w:sz w:val="24"/>
          <w:szCs w:val="24"/>
        </w:rPr>
        <w:t>fertiliser to decompose and minimises the risk that it will bias the re</w:t>
      </w:r>
      <w:r w:rsidR="00ED4B80" w:rsidRPr="00651848">
        <w:rPr>
          <w:rFonts w:ascii="Times New Roman" w:hAnsi="Times New Roman" w:cs="Times New Roman"/>
          <w:sz w:val="24"/>
          <w:szCs w:val="24"/>
        </w:rPr>
        <w:t>sults of soil organic carbon an</w:t>
      </w:r>
      <w:r w:rsidR="00F96941" w:rsidRPr="00651848">
        <w:rPr>
          <w:rFonts w:ascii="Times New Roman" w:hAnsi="Times New Roman" w:cs="Times New Roman"/>
          <w:sz w:val="24"/>
          <w:szCs w:val="24"/>
        </w:rPr>
        <w:t>alysis.</w:t>
      </w:r>
      <w:r w:rsidR="00412EA5" w:rsidRPr="00942F9A">
        <w:rPr>
          <w:rFonts w:ascii="Times New Roman" w:hAnsi="Times New Roman" w:cs="Times New Roman"/>
          <w:sz w:val="24"/>
          <w:szCs w:val="24"/>
        </w:rPr>
        <w:t xml:space="preserve"> </w:t>
      </w:r>
    </w:p>
    <w:p w14:paraId="3A25CF15" w14:textId="5FEB0376" w:rsidR="00B2395E" w:rsidRPr="00651848" w:rsidRDefault="00BD317B" w:rsidP="00942F9A">
      <w:pPr>
        <w:rPr>
          <w:rFonts w:ascii="Times New Roman" w:hAnsi="Times New Roman" w:cs="Times New Roman"/>
          <w:sz w:val="24"/>
          <w:szCs w:val="24"/>
        </w:rPr>
      </w:pPr>
      <w:r w:rsidRPr="00651848">
        <w:rPr>
          <w:rFonts w:ascii="Times New Roman" w:hAnsi="Times New Roman" w:cs="Times New Roman"/>
          <w:sz w:val="24"/>
          <w:szCs w:val="24"/>
        </w:rPr>
        <w:t>S</w:t>
      </w:r>
      <w:r w:rsidR="00372D27">
        <w:rPr>
          <w:rFonts w:ascii="Times New Roman" w:hAnsi="Times New Roman" w:cs="Times New Roman"/>
          <w:sz w:val="24"/>
          <w:szCs w:val="24"/>
        </w:rPr>
        <w:t>ubs</w:t>
      </w:r>
      <w:r w:rsidRPr="00651848">
        <w:rPr>
          <w:rFonts w:ascii="Times New Roman" w:hAnsi="Times New Roman" w:cs="Times New Roman"/>
          <w:sz w:val="24"/>
          <w:szCs w:val="24"/>
        </w:rPr>
        <w:t>ection</w:t>
      </w:r>
      <w:r w:rsidR="00422B66" w:rsidRPr="00942F9A">
        <w:rPr>
          <w:rFonts w:ascii="Times New Roman" w:hAnsi="Times New Roman" w:cs="Times New Roman"/>
          <w:sz w:val="24"/>
          <w:szCs w:val="24"/>
        </w:rPr>
        <w:t xml:space="preserve"> </w:t>
      </w:r>
      <w:r w:rsidR="00412EA5" w:rsidRPr="00942F9A">
        <w:rPr>
          <w:rFonts w:ascii="Times New Roman" w:hAnsi="Times New Roman" w:cs="Times New Roman"/>
          <w:sz w:val="24"/>
          <w:szCs w:val="24"/>
        </w:rPr>
        <w:t>12(</w:t>
      </w:r>
      <w:r w:rsidR="00F95A91" w:rsidRPr="00942F9A">
        <w:rPr>
          <w:rFonts w:ascii="Times New Roman" w:hAnsi="Times New Roman" w:cs="Times New Roman"/>
          <w:sz w:val="24"/>
          <w:szCs w:val="24"/>
        </w:rPr>
        <w:t>4</w:t>
      </w:r>
      <w:r w:rsidR="00412EA5" w:rsidRPr="00942F9A">
        <w:rPr>
          <w:rFonts w:ascii="Times New Roman" w:hAnsi="Times New Roman" w:cs="Times New Roman"/>
          <w:sz w:val="24"/>
          <w:szCs w:val="24"/>
        </w:rPr>
        <w:t>)</w:t>
      </w:r>
      <w:r w:rsidR="00422B66" w:rsidRPr="00942F9A">
        <w:rPr>
          <w:rFonts w:ascii="Times New Roman" w:hAnsi="Times New Roman" w:cs="Times New Roman"/>
          <w:sz w:val="24"/>
          <w:szCs w:val="24"/>
        </w:rPr>
        <w:t xml:space="preserve"> </w:t>
      </w:r>
      <w:r w:rsidR="00B73A5F" w:rsidRPr="00651848">
        <w:rPr>
          <w:rFonts w:ascii="Times New Roman" w:hAnsi="Times New Roman" w:cs="Times New Roman"/>
          <w:sz w:val="24"/>
          <w:szCs w:val="24"/>
        </w:rPr>
        <w:t xml:space="preserve">provides for implementation of activities that involve the </w:t>
      </w:r>
      <w:r w:rsidR="00B73A5F" w:rsidRPr="00942F9A">
        <w:rPr>
          <w:rFonts w:ascii="Times New Roman" w:hAnsi="Times New Roman" w:cs="Times New Roman"/>
          <w:sz w:val="24"/>
          <w:szCs w:val="24"/>
        </w:rPr>
        <w:t xml:space="preserve">addition or redistribution of soil using mechanical means </w:t>
      </w:r>
      <w:r w:rsidR="00CA1B29" w:rsidRPr="00651848">
        <w:rPr>
          <w:rFonts w:ascii="Times New Roman" w:hAnsi="Times New Roman" w:cs="Times New Roman"/>
          <w:sz w:val="24"/>
          <w:szCs w:val="24"/>
        </w:rPr>
        <w:t>(including</w:t>
      </w:r>
      <w:r w:rsidR="00B73A5F" w:rsidRPr="00942F9A">
        <w:rPr>
          <w:rFonts w:ascii="Times New Roman" w:hAnsi="Times New Roman" w:cs="Times New Roman"/>
          <w:sz w:val="24"/>
          <w:szCs w:val="24"/>
        </w:rPr>
        <w:t xml:space="preserve"> clay delving, clay spreading or water ponding)</w:t>
      </w:r>
      <w:r w:rsidR="00B2395E" w:rsidRPr="00651848">
        <w:rPr>
          <w:rFonts w:ascii="Times New Roman" w:hAnsi="Times New Roman" w:cs="Times New Roman"/>
          <w:sz w:val="24"/>
          <w:szCs w:val="24"/>
        </w:rPr>
        <w:t xml:space="preserve">. </w:t>
      </w:r>
    </w:p>
    <w:p w14:paraId="4F1D7BDD" w14:textId="5ABE0AEF" w:rsidR="00B2395E" w:rsidRPr="00651848" w:rsidRDefault="00372D27" w:rsidP="00942F9A">
      <w:pPr>
        <w:rPr>
          <w:rFonts w:ascii="Times New Roman" w:hAnsi="Times New Roman" w:cs="Times New Roman"/>
          <w:sz w:val="24"/>
          <w:szCs w:val="24"/>
        </w:rPr>
      </w:pPr>
      <w:r>
        <w:rPr>
          <w:rFonts w:ascii="Times New Roman" w:hAnsi="Times New Roman" w:cs="Times New Roman"/>
          <w:sz w:val="24"/>
          <w:szCs w:val="24"/>
        </w:rPr>
        <w:t>Paragraph</w:t>
      </w:r>
      <w:r w:rsidR="00382E96" w:rsidRPr="00651848">
        <w:rPr>
          <w:rFonts w:ascii="Times New Roman" w:hAnsi="Times New Roman" w:cs="Times New Roman"/>
          <w:sz w:val="24"/>
          <w:szCs w:val="24"/>
        </w:rPr>
        <w:t xml:space="preserve"> 12(4)</w:t>
      </w:r>
      <w:r w:rsidR="00CA1B29" w:rsidRPr="00651848">
        <w:rPr>
          <w:rFonts w:ascii="Times New Roman" w:hAnsi="Times New Roman" w:cs="Times New Roman"/>
          <w:sz w:val="24"/>
          <w:szCs w:val="24"/>
        </w:rPr>
        <w:t xml:space="preserve">(a) means the soil added or redistributed using mechanical means must come from CEAs that are part of the project. </w:t>
      </w:r>
      <w:r w:rsidR="00B42DA5" w:rsidRPr="00651848">
        <w:rPr>
          <w:rFonts w:ascii="Times New Roman" w:hAnsi="Times New Roman" w:cs="Times New Roman"/>
          <w:sz w:val="24"/>
          <w:szCs w:val="24"/>
        </w:rPr>
        <w:t>This ensures the carbon content of the soil being added or redistributed</w:t>
      </w:r>
      <w:r w:rsidR="00CA1B29" w:rsidRPr="00651848">
        <w:rPr>
          <w:rFonts w:ascii="Times New Roman" w:hAnsi="Times New Roman" w:cs="Times New Roman"/>
          <w:sz w:val="24"/>
          <w:szCs w:val="24"/>
        </w:rPr>
        <w:t xml:space="preserve"> is accounted for and leakage from outside of the project is avoided.</w:t>
      </w:r>
    </w:p>
    <w:p w14:paraId="41370683" w14:textId="65657377" w:rsidR="00422B66" w:rsidRPr="00942F9A" w:rsidRDefault="00B42DA5" w:rsidP="00942F9A">
      <w:pPr>
        <w:rPr>
          <w:rFonts w:ascii="Times New Roman" w:hAnsi="Times New Roman" w:cs="Times New Roman"/>
          <w:sz w:val="24"/>
          <w:szCs w:val="24"/>
        </w:rPr>
      </w:pPr>
      <w:r w:rsidRPr="00651848">
        <w:rPr>
          <w:rFonts w:ascii="Times New Roman" w:hAnsi="Times New Roman" w:cs="Times New Roman"/>
          <w:sz w:val="24"/>
          <w:szCs w:val="24"/>
        </w:rPr>
        <w:t xml:space="preserve">To prevent bias in the results of soil organic carbon analysis </w:t>
      </w:r>
      <w:r w:rsidR="00372D27">
        <w:rPr>
          <w:rFonts w:ascii="Times New Roman" w:hAnsi="Times New Roman" w:cs="Times New Roman"/>
          <w:sz w:val="24"/>
          <w:szCs w:val="24"/>
        </w:rPr>
        <w:t>paragraph</w:t>
      </w:r>
      <w:r w:rsidR="00382E96" w:rsidRPr="00651848">
        <w:rPr>
          <w:rFonts w:ascii="Times New Roman" w:hAnsi="Times New Roman" w:cs="Times New Roman"/>
          <w:sz w:val="24"/>
          <w:szCs w:val="24"/>
        </w:rPr>
        <w:t xml:space="preserve"> 12(4)</w:t>
      </w:r>
      <w:r w:rsidRPr="00651848">
        <w:rPr>
          <w:rFonts w:ascii="Times New Roman" w:hAnsi="Times New Roman" w:cs="Times New Roman"/>
          <w:sz w:val="24"/>
          <w:szCs w:val="24"/>
        </w:rPr>
        <w:t>(b) require</w:t>
      </w:r>
      <w:r w:rsidR="002D2947">
        <w:rPr>
          <w:rFonts w:ascii="Times New Roman" w:hAnsi="Times New Roman" w:cs="Times New Roman"/>
          <w:sz w:val="24"/>
          <w:szCs w:val="24"/>
        </w:rPr>
        <w:t>s</w:t>
      </w:r>
      <w:r w:rsidRPr="00651848">
        <w:rPr>
          <w:rFonts w:ascii="Times New Roman" w:hAnsi="Times New Roman" w:cs="Times New Roman"/>
          <w:sz w:val="24"/>
          <w:szCs w:val="24"/>
        </w:rPr>
        <w:t xml:space="preserve"> the</w:t>
      </w:r>
      <w:r w:rsidR="002D2947">
        <w:rPr>
          <w:rFonts w:ascii="Times New Roman" w:hAnsi="Times New Roman" w:cs="Times New Roman"/>
          <w:sz w:val="24"/>
          <w:szCs w:val="24"/>
        </w:rPr>
        <w:t xml:space="preserve"> </w:t>
      </w:r>
      <w:r w:rsidRPr="00651848">
        <w:rPr>
          <w:rFonts w:ascii="Times New Roman" w:hAnsi="Times New Roman" w:cs="Times New Roman"/>
          <w:sz w:val="24"/>
          <w:szCs w:val="24"/>
        </w:rPr>
        <w:t>sampling depth to be greater than the depth of soil sourced for the land management activities. This ensures</w:t>
      </w:r>
      <w:r w:rsidR="00F95A91" w:rsidRPr="00942F9A">
        <w:rPr>
          <w:rFonts w:ascii="Times New Roman" w:hAnsi="Times New Roman" w:cs="Times New Roman"/>
          <w:sz w:val="24"/>
          <w:szCs w:val="24"/>
        </w:rPr>
        <w:t xml:space="preserve"> that credits are generated only as a result of the activity and that any losses from </w:t>
      </w:r>
      <w:r w:rsidR="00D5175D" w:rsidRPr="00651848">
        <w:rPr>
          <w:rFonts w:ascii="Times New Roman" w:hAnsi="Times New Roman" w:cs="Times New Roman"/>
          <w:sz w:val="24"/>
          <w:szCs w:val="24"/>
        </w:rPr>
        <w:t>redistributing</w:t>
      </w:r>
      <w:r w:rsidR="00F95A91" w:rsidRPr="00942F9A">
        <w:rPr>
          <w:rFonts w:ascii="Times New Roman" w:hAnsi="Times New Roman" w:cs="Times New Roman"/>
          <w:sz w:val="24"/>
          <w:szCs w:val="24"/>
        </w:rPr>
        <w:t xml:space="preserve"> the soil from</w:t>
      </w:r>
      <w:r w:rsidR="00D5175D" w:rsidRPr="00651848">
        <w:rPr>
          <w:rFonts w:ascii="Times New Roman" w:hAnsi="Times New Roman" w:cs="Times New Roman"/>
          <w:sz w:val="24"/>
          <w:szCs w:val="24"/>
        </w:rPr>
        <w:t xml:space="preserve"> one are</w:t>
      </w:r>
      <w:r w:rsidR="00211130">
        <w:rPr>
          <w:rFonts w:ascii="Times New Roman" w:hAnsi="Times New Roman" w:cs="Times New Roman"/>
          <w:sz w:val="24"/>
          <w:szCs w:val="24"/>
        </w:rPr>
        <w:t>a</w:t>
      </w:r>
      <w:r w:rsidR="00D5175D" w:rsidRPr="00651848">
        <w:rPr>
          <w:rFonts w:ascii="Times New Roman" w:hAnsi="Times New Roman" w:cs="Times New Roman"/>
          <w:sz w:val="24"/>
          <w:szCs w:val="24"/>
        </w:rPr>
        <w:t xml:space="preserve"> to another </w:t>
      </w:r>
      <w:r w:rsidR="00F95A91" w:rsidRPr="00942F9A">
        <w:rPr>
          <w:rFonts w:ascii="Times New Roman" w:hAnsi="Times New Roman" w:cs="Times New Roman"/>
          <w:sz w:val="24"/>
          <w:szCs w:val="24"/>
        </w:rPr>
        <w:t xml:space="preserve">is accounted for. </w:t>
      </w:r>
    </w:p>
    <w:p w14:paraId="7B0F667E" w14:textId="5054C342" w:rsidR="00422B66" w:rsidRPr="00942F9A" w:rsidRDefault="00372D27" w:rsidP="00942F9A">
      <w:pPr>
        <w:rPr>
          <w:rFonts w:ascii="Times New Roman" w:hAnsi="Times New Roman" w:cs="Times New Roman"/>
          <w:sz w:val="24"/>
          <w:szCs w:val="24"/>
        </w:rPr>
      </w:pPr>
      <w:r>
        <w:rPr>
          <w:rFonts w:ascii="Times New Roman" w:hAnsi="Times New Roman" w:cs="Times New Roman"/>
          <w:sz w:val="24"/>
          <w:szCs w:val="24"/>
        </w:rPr>
        <w:t xml:space="preserve">Paragraph 12(4)(c) requires </w:t>
      </w:r>
      <w:r w:rsidR="00422B66" w:rsidRPr="00942F9A">
        <w:rPr>
          <w:rFonts w:ascii="Times New Roman" w:hAnsi="Times New Roman" w:cs="Times New Roman"/>
          <w:sz w:val="24"/>
          <w:szCs w:val="24"/>
        </w:rPr>
        <w:t>that a site where soil is removed must be remediated as soon as practica</w:t>
      </w:r>
      <w:r>
        <w:rPr>
          <w:rFonts w:ascii="Times New Roman" w:hAnsi="Times New Roman" w:cs="Times New Roman"/>
          <w:sz w:val="24"/>
          <w:szCs w:val="24"/>
        </w:rPr>
        <w:t>l</w:t>
      </w:r>
      <w:r w:rsidR="00422B66" w:rsidRPr="00942F9A">
        <w:rPr>
          <w:rFonts w:ascii="Times New Roman" w:hAnsi="Times New Roman" w:cs="Times New Roman"/>
          <w:sz w:val="24"/>
          <w:szCs w:val="24"/>
        </w:rPr>
        <w:t>. The determination notes that remediation could involve returning</w:t>
      </w:r>
      <w:r w:rsidR="00B4627D" w:rsidRPr="00651848">
        <w:rPr>
          <w:rFonts w:ascii="Times New Roman" w:hAnsi="Times New Roman" w:cs="Times New Roman"/>
          <w:sz w:val="24"/>
          <w:szCs w:val="24"/>
        </w:rPr>
        <w:t xml:space="preserve"> the sandy</w:t>
      </w:r>
      <w:r w:rsidR="00422B66" w:rsidRPr="00942F9A">
        <w:rPr>
          <w:rFonts w:ascii="Times New Roman" w:hAnsi="Times New Roman" w:cs="Times New Roman"/>
          <w:sz w:val="24"/>
          <w:szCs w:val="24"/>
        </w:rPr>
        <w:t xml:space="preserve"> topsoil to a clay pit immediately after the clay is extracted. </w:t>
      </w:r>
      <w:r w:rsidR="00B4627D" w:rsidRPr="00651848">
        <w:rPr>
          <w:rFonts w:ascii="Times New Roman" w:hAnsi="Times New Roman" w:cs="Times New Roman"/>
          <w:sz w:val="24"/>
          <w:szCs w:val="24"/>
        </w:rPr>
        <w:t xml:space="preserve">The remediated land is part of a CEA and as such, is subject to the requirements of section 10, in that the project proponent must </w:t>
      </w:r>
      <w:r w:rsidR="00B4627D" w:rsidRPr="00942F9A">
        <w:rPr>
          <w:rFonts w:ascii="Times New Roman" w:hAnsi="Times New Roman" w:cs="Times New Roman"/>
          <w:sz w:val="24"/>
          <w:szCs w:val="24"/>
        </w:rPr>
        <w:t>carry out or maintain at least one eligible management activity until the end of the permanence obligation period for the project.</w:t>
      </w:r>
    </w:p>
    <w:p w14:paraId="470802FC" w14:textId="542617D6" w:rsidR="00BA4822" w:rsidRPr="00651848" w:rsidRDefault="00052D40" w:rsidP="00942F9A">
      <w:pPr>
        <w:rPr>
          <w:rFonts w:ascii="Times New Roman" w:hAnsi="Times New Roman" w:cs="Times New Roman"/>
          <w:sz w:val="24"/>
          <w:szCs w:val="24"/>
        </w:rPr>
      </w:pPr>
      <w:r w:rsidRPr="00942F9A">
        <w:rPr>
          <w:rFonts w:ascii="Times New Roman" w:hAnsi="Times New Roman" w:cs="Times New Roman"/>
          <w:sz w:val="24"/>
          <w:szCs w:val="24"/>
        </w:rPr>
        <w:t xml:space="preserve">Under </w:t>
      </w:r>
      <w:r w:rsidR="004E58B0">
        <w:rPr>
          <w:rFonts w:ascii="Times New Roman" w:hAnsi="Times New Roman" w:cs="Times New Roman"/>
          <w:sz w:val="24"/>
          <w:szCs w:val="24"/>
        </w:rPr>
        <w:t>sub</w:t>
      </w:r>
      <w:r w:rsidR="00137C70" w:rsidRPr="00651848">
        <w:rPr>
          <w:rFonts w:ascii="Times New Roman" w:hAnsi="Times New Roman" w:cs="Times New Roman"/>
          <w:sz w:val="24"/>
          <w:szCs w:val="24"/>
        </w:rPr>
        <w:t>section</w:t>
      </w:r>
      <w:r w:rsidR="005D41AB" w:rsidRPr="00942F9A">
        <w:rPr>
          <w:rFonts w:ascii="Times New Roman" w:hAnsi="Times New Roman" w:cs="Times New Roman"/>
          <w:sz w:val="24"/>
          <w:szCs w:val="24"/>
        </w:rPr>
        <w:t xml:space="preserve"> 1</w:t>
      </w:r>
      <w:r w:rsidR="00F95A91" w:rsidRPr="00942F9A">
        <w:rPr>
          <w:rFonts w:ascii="Times New Roman" w:hAnsi="Times New Roman" w:cs="Times New Roman"/>
          <w:sz w:val="24"/>
          <w:szCs w:val="24"/>
        </w:rPr>
        <w:t>2</w:t>
      </w:r>
      <w:r w:rsidR="005D41AB" w:rsidRPr="00942F9A">
        <w:rPr>
          <w:rFonts w:ascii="Times New Roman" w:hAnsi="Times New Roman" w:cs="Times New Roman"/>
          <w:sz w:val="24"/>
          <w:szCs w:val="24"/>
        </w:rPr>
        <w:t>(</w:t>
      </w:r>
      <w:r w:rsidR="00F95A91" w:rsidRPr="00942F9A">
        <w:rPr>
          <w:rFonts w:ascii="Times New Roman" w:hAnsi="Times New Roman" w:cs="Times New Roman"/>
          <w:sz w:val="24"/>
          <w:szCs w:val="24"/>
        </w:rPr>
        <w:t>5</w:t>
      </w:r>
      <w:r w:rsidR="005D41AB" w:rsidRPr="00942F9A">
        <w:rPr>
          <w:rFonts w:ascii="Times New Roman" w:hAnsi="Times New Roman" w:cs="Times New Roman"/>
          <w:sz w:val="24"/>
          <w:szCs w:val="24"/>
        </w:rPr>
        <w:t>)</w:t>
      </w:r>
      <w:r w:rsidRPr="00651848">
        <w:rPr>
          <w:rFonts w:ascii="Times New Roman" w:hAnsi="Times New Roman" w:cs="Times New Roman"/>
          <w:sz w:val="24"/>
          <w:szCs w:val="24"/>
        </w:rPr>
        <w:t xml:space="preserve"> the use of soil amendments containing biochar is </w:t>
      </w:r>
      <w:r w:rsidR="006E3F90">
        <w:rPr>
          <w:rFonts w:ascii="Times New Roman" w:hAnsi="Times New Roman" w:cs="Times New Roman"/>
          <w:sz w:val="24"/>
          <w:szCs w:val="24"/>
        </w:rPr>
        <w:t>allowed under certain conditions</w:t>
      </w:r>
      <w:r w:rsidRPr="00651848">
        <w:rPr>
          <w:rFonts w:ascii="Times New Roman" w:hAnsi="Times New Roman" w:cs="Times New Roman"/>
          <w:sz w:val="24"/>
          <w:szCs w:val="24"/>
        </w:rPr>
        <w:t xml:space="preserve">. In a State or Territory where the use of biochar as a soil amendment for agricultural use is permitted, a licence or permit must be obtained. Where a license or permit is not attainable under </w:t>
      </w:r>
      <w:r w:rsidR="004E58B0">
        <w:rPr>
          <w:rFonts w:ascii="Times New Roman" w:hAnsi="Times New Roman" w:cs="Times New Roman"/>
          <w:sz w:val="24"/>
          <w:szCs w:val="24"/>
        </w:rPr>
        <w:t>paragraph</w:t>
      </w:r>
      <w:r w:rsidR="00382E96" w:rsidRPr="00651848">
        <w:rPr>
          <w:rFonts w:ascii="Times New Roman" w:hAnsi="Times New Roman" w:cs="Times New Roman"/>
          <w:sz w:val="24"/>
          <w:szCs w:val="24"/>
        </w:rPr>
        <w:t xml:space="preserve"> 12(5)</w:t>
      </w:r>
      <w:r w:rsidRPr="00651848">
        <w:rPr>
          <w:rFonts w:ascii="Times New Roman" w:hAnsi="Times New Roman" w:cs="Times New Roman"/>
          <w:sz w:val="24"/>
          <w:szCs w:val="24"/>
        </w:rPr>
        <w:t xml:space="preserve">(a), a written statement from the head (or delegate) of a responsible environmental protection agency to apply biochar, must be obtained under </w:t>
      </w:r>
      <w:r w:rsidR="004E58B0">
        <w:rPr>
          <w:rFonts w:ascii="Times New Roman" w:hAnsi="Times New Roman" w:cs="Times New Roman"/>
          <w:sz w:val="24"/>
          <w:szCs w:val="24"/>
        </w:rPr>
        <w:t>paragraph</w:t>
      </w:r>
      <w:r w:rsidR="00382E96" w:rsidRPr="00651848">
        <w:rPr>
          <w:rFonts w:ascii="Times New Roman" w:hAnsi="Times New Roman" w:cs="Times New Roman"/>
          <w:sz w:val="24"/>
          <w:szCs w:val="24"/>
        </w:rPr>
        <w:t xml:space="preserve"> 12</w:t>
      </w:r>
      <w:r w:rsidRPr="00651848">
        <w:rPr>
          <w:rFonts w:ascii="Times New Roman" w:hAnsi="Times New Roman" w:cs="Times New Roman"/>
          <w:sz w:val="24"/>
          <w:szCs w:val="24"/>
        </w:rPr>
        <w:t>(5)(b).</w:t>
      </w:r>
      <w:r w:rsidR="00BA4822" w:rsidRPr="00651848">
        <w:rPr>
          <w:rFonts w:ascii="Times New Roman" w:hAnsi="Times New Roman" w:cs="Times New Roman"/>
          <w:sz w:val="24"/>
          <w:szCs w:val="24"/>
        </w:rPr>
        <w:t xml:space="preserve"> Failure to obtain regulatory approvals may affect a project’s stat</w:t>
      </w:r>
      <w:r w:rsidR="006E3F90">
        <w:rPr>
          <w:rFonts w:ascii="Times New Roman" w:hAnsi="Times New Roman" w:cs="Times New Roman"/>
          <w:sz w:val="24"/>
          <w:szCs w:val="24"/>
        </w:rPr>
        <w:t>u</w:t>
      </w:r>
      <w:r w:rsidR="00BA4822" w:rsidRPr="00651848">
        <w:rPr>
          <w:rFonts w:ascii="Times New Roman" w:hAnsi="Times New Roman" w:cs="Times New Roman"/>
          <w:sz w:val="24"/>
          <w:szCs w:val="24"/>
        </w:rPr>
        <w:t>s as an eligible offsets project</w:t>
      </w:r>
      <w:r w:rsidR="00C1073A">
        <w:rPr>
          <w:rFonts w:ascii="Times New Roman" w:hAnsi="Times New Roman" w:cs="Times New Roman"/>
          <w:sz w:val="24"/>
          <w:szCs w:val="24"/>
        </w:rPr>
        <w:t xml:space="preserve"> if biochar is then applied</w:t>
      </w:r>
      <w:r w:rsidR="00BA4822" w:rsidRPr="00651848">
        <w:rPr>
          <w:rFonts w:ascii="Times New Roman" w:hAnsi="Times New Roman" w:cs="Times New Roman"/>
          <w:sz w:val="24"/>
          <w:szCs w:val="24"/>
        </w:rPr>
        <w:t>.</w:t>
      </w:r>
    </w:p>
    <w:p w14:paraId="0244FB3A" w14:textId="57571190" w:rsidR="00BA4822" w:rsidRDefault="00BA4822" w:rsidP="00942F9A">
      <w:pPr>
        <w:rPr>
          <w:rFonts w:ascii="Times New Roman" w:hAnsi="Times New Roman" w:cs="Times New Roman"/>
          <w:sz w:val="24"/>
          <w:szCs w:val="24"/>
        </w:rPr>
      </w:pPr>
      <w:r w:rsidRPr="00651848">
        <w:rPr>
          <w:rFonts w:ascii="Times New Roman" w:hAnsi="Times New Roman" w:cs="Times New Roman"/>
          <w:sz w:val="24"/>
          <w:szCs w:val="24"/>
        </w:rPr>
        <w:t xml:space="preserve">The approval under </w:t>
      </w:r>
      <w:r w:rsidR="004E58B0">
        <w:rPr>
          <w:rFonts w:ascii="Times New Roman" w:hAnsi="Times New Roman" w:cs="Times New Roman"/>
          <w:sz w:val="24"/>
          <w:szCs w:val="24"/>
        </w:rPr>
        <w:t>paragraph</w:t>
      </w:r>
      <w:r w:rsidR="00382E96" w:rsidRPr="00651848">
        <w:rPr>
          <w:rFonts w:ascii="Times New Roman" w:hAnsi="Times New Roman" w:cs="Times New Roman"/>
          <w:sz w:val="24"/>
          <w:szCs w:val="24"/>
        </w:rPr>
        <w:t xml:space="preserve"> 12(5)</w:t>
      </w:r>
      <w:r w:rsidR="00C1073A">
        <w:rPr>
          <w:rFonts w:ascii="Times New Roman" w:hAnsi="Times New Roman" w:cs="Times New Roman"/>
          <w:sz w:val="24"/>
          <w:szCs w:val="24"/>
        </w:rPr>
        <w:t>(a</w:t>
      </w:r>
      <w:r w:rsidRPr="00651848">
        <w:rPr>
          <w:rFonts w:ascii="Times New Roman" w:hAnsi="Times New Roman" w:cs="Times New Roman"/>
          <w:sz w:val="24"/>
          <w:szCs w:val="24"/>
        </w:rPr>
        <w:t>) requires that when applying for a written statement, it must be clear that the applicant is requesti</w:t>
      </w:r>
      <w:r w:rsidR="0091024E" w:rsidRPr="00651848">
        <w:rPr>
          <w:rFonts w:ascii="Times New Roman" w:hAnsi="Times New Roman" w:cs="Times New Roman"/>
          <w:sz w:val="24"/>
          <w:szCs w:val="24"/>
        </w:rPr>
        <w:t>ng approval to apply biochar as described in</w:t>
      </w:r>
      <w:r w:rsidRPr="00651848">
        <w:rPr>
          <w:rFonts w:ascii="Times New Roman" w:hAnsi="Times New Roman" w:cs="Times New Roman"/>
          <w:sz w:val="24"/>
          <w:szCs w:val="24"/>
        </w:rPr>
        <w:t xml:space="preserve"> this determination, the quantity and frequency of biochar to be applied, the area of land the biochar is to be applied to</w:t>
      </w:r>
      <w:r w:rsidR="006E3F90">
        <w:rPr>
          <w:rFonts w:ascii="Times New Roman" w:hAnsi="Times New Roman" w:cs="Times New Roman"/>
          <w:sz w:val="24"/>
          <w:szCs w:val="24"/>
        </w:rPr>
        <w:t>,</w:t>
      </w:r>
      <w:r w:rsidRPr="00651848">
        <w:rPr>
          <w:rFonts w:ascii="Times New Roman" w:hAnsi="Times New Roman" w:cs="Times New Roman"/>
          <w:sz w:val="24"/>
          <w:szCs w:val="24"/>
        </w:rPr>
        <w:t xml:space="preserve"> and </w:t>
      </w:r>
      <w:r w:rsidR="0091024E" w:rsidRPr="00651848">
        <w:rPr>
          <w:rFonts w:ascii="Times New Roman" w:hAnsi="Times New Roman" w:cs="Times New Roman"/>
          <w:sz w:val="24"/>
          <w:szCs w:val="24"/>
        </w:rPr>
        <w:t xml:space="preserve">the </w:t>
      </w:r>
      <w:r w:rsidRPr="00651848">
        <w:rPr>
          <w:rFonts w:ascii="Times New Roman" w:hAnsi="Times New Roman" w:cs="Times New Roman"/>
          <w:sz w:val="24"/>
          <w:szCs w:val="24"/>
        </w:rPr>
        <w:t xml:space="preserve">feedstock for </w:t>
      </w:r>
      <w:r w:rsidR="0091024E" w:rsidRPr="00651848">
        <w:rPr>
          <w:rFonts w:ascii="Times New Roman" w:hAnsi="Times New Roman" w:cs="Times New Roman"/>
          <w:sz w:val="24"/>
          <w:szCs w:val="24"/>
        </w:rPr>
        <w:t xml:space="preserve">the </w:t>
      </w:r>
      <w:r w:rsidRPr="00651848">
        <w:rPr>
          <w:rFonts w:ascii="Times New Roman" w:hAnsi="Times New Roman" w:cs="Times New Roman"/>
          <w:sz w:val="24"/>
          <w:szCs w:val="24"/>
        </w:rPr>
        <w:t xml:space="preserve">biochar </w:t>
      </w:r>
      <w:r w:rsidR="0091024E" w:rsidRPr="00651848">
        <w:rPr>
          <w:rFonts w:ascii="Times New Roman" w:hAnsi="Times New Roman" w:cs="Times New Roman"/>
          <w:sz w:val="24"/>
          <w:szCs w:val="24"/>
        </w:rPr>
        <w:t xml:space="preserve">is </w:t>
      </w:r>
      <w:r w:rsidRPr="00651848">
        <w:rPr>
          <w:rFonts w:ascii="Times New Roman" w:hAnsi="Times New Roman" w:cs="Times New Roman"/>
          <w:sz w:val="24"/>
          <w:szCs w:val="24"/>
        </w:rPr>
        <w:t>explained. The written statement from the head or delegate of the responsible environmental protection agency must give specific approval and consent o</w:t>
      </w:r>
      <w:r w:rsidR="0091024E" w:rsidRPr="00651848">
        <w:rPr>
          <w:rFonts w:ascii="Times New Roman" w:hAnsi="Times New Roman" w:cs="Times New Roman"/>
          <w:sz w:val="24"/>
          <w:szCs w:val="24"/>
        </w:rPr>
        <w:t>f the activity to be undertaken</w:t>
      </w:r>
      <w:r w:rsidRPr="00651848">
        <w:rPr>
          <w:rFonts w:ascii="Times New Roman" w:hAnsi="Times New Roman" w:cs="Times New Roman"/>
          <w:sz w:val="24"/>
          <w:szCs w:val="24"/>
        </w:rPr>
        <w:t xml:space="preserve">. </w:t>
      </w:r>
    </w:p>
    <w:p w14:paraId="18E2C58B" w14:textId="4EED1745" w:rsidR="00C1073A" w:rsidRPr="00942F9A" w:rsidRDefault="00C1073A" w:rsidP="00C1073A">
      <w:pPr>
        <w:rPr>
          <w:rFonts w:ascii="Times New Roman" w:hAnsi="Times New Roman" w:cs="Times New Roman"/>
          <w:sz w:val="24"/>
          <w:szCs w:val="24"/>
        </w:rPr>
      </w:pPr>
      <w:r>
        <w:rPr>
          <w:rFonts w:ascii="Times New Roman" w:hAnsi="Times New Roman" w:cs="Times New Roman"/>
          <w:sz w:val="24"/>
          <w:szCs w:val="24"/>
        </w:rPr>
        <w:t>Paragraph</w:t>
      </w:r>
      <w:r w:rsidRPr="00651848">
        <w:rPr>
          <w:rFonts w:ascii="Times New Roman" w:hAnsi="Times New Roman" w:cs="Times New Roman"/>
          <w:sz w:val="24"/>
          <w:szCs w:val="24"/>
        </w:rPr>
        <w:t xml:space="preserve"> 12(</w:t>
      </w:r>
      <w:r>
        <w:rPr>
          <w:rFonts w:ascii="Times New Roman" w:hAnsi="Times New Roman" w:cs="Times New Roman"/>
          <w:sz w:val="24"/>
          <w:szCs w:val="24"/>
        </w:rPr>
        <w:t>5</w:t>
      </w:r>
      <w:r w:rsidRPr="00651848">
        <w:rPr>
          <w:rFonts w:ascii="Times New Roman" w:hAnsi="Times New Roman" w:cs="Times New Roman"/>
          <w:sz w:val="24"/>
          <w:szCs w:val="24"/>
        </w:rPr>
        <w:t>)(b)</w:t>
      </w:r>
      <w:r w:rsidR="00B80671">
        <w:rPr>
          <w:rFonts w:ascii="Times New Roman" w:hAnsi="Times New Roman" w:cs="Times New Roman"/>
          <w:sz w:val="24"/>
          <w:szCs w:val="24"/>
        </w:rPr>
        <w:t xml:space="preserve"> </w:t>
      </w:r>
      <w:r w:rsidRPr="00651848">
        <w:rPr>
          <w:rFonts w:ascii="Times New Roman" w:hAnsi="Times New Roman" w:cs="Times New Roman"/>
          <w:sz w:val="24"/>
          <w:szCs w:val="24"/>
        </w:rPr>
        <w:t>ensures</w:t>
      </w:r>
      <w:r w:rsidRPr="00942F9A">
        <w:rPr>
          <w:rFonts w:ascii="Times New Roman" w:hAnsi="Times New Roman" w:cs="Times New Roman"/>
          <w:sz w:val="24"/>
          <w:szCs w:val="24"/>
        </w:rPr>
        <w:t xml:space="preserve"> that credits are generated only as a result of the activity and that any losses from </w:t>
      </w:r>
      <w:r w:rsidRPr="00651848">
        <w:rPr>
          <w:rFonts w:ascii="Times New Roman" w:hAnsi="Times New Roman" w:cs="Times New Roman"/>
          <w:sz w:val="24"/>
          <w:szCs w:val="24"/>
        </w:rPr>
        <w:t>redistributing</w:t>
      </w:r>
      <w:r w:rsidRPr="00942F9A">
        <w:rPr>
          <w:rFonts w:ascii="Times New Roman" w:hAnsi="Times New Roman" w:cs="Times New Roman"/>
          <w:sz w:val="24"/>
          <w:szCs w:val="24"/>
        </w:rPr>
        <w:t xml:space="preserve"> the soil from</w:t>
      </w:r>
      <w:r w:rsidRPr="00651848">
        <w:rPr>
          <w:rFonts w:ascii="Times New Roman" w:hAnsi="Times New Roman" w:cs="Times New Roman"/>
          <w:sz w:val="24"/>
          <w:szCs w:val="24"/>
        </w:rPr>
        <w:t xml:space="preserve"> one are</w:t>
      </w:r>
      <w:r>
        <w:rPr>
          <w:rFonts w:ascii="Times New Roman" w:hAnsi="Times New Roman" w:cs="Times New Roman"/>
          <w:sz w:val="24"/>
          <w:szCs w:val="24"/>
        </w:rPr>
        <w:t>a</w:t>
      </w:r>
      <w:r w:rsidRPr="00651848">
        <w:rPr>
          <w:rFonts w:ascii="Times New Roman" w:hAnsi="Times New Roman" w:cs="Times New Roman"/>
          <w:sz w:val="24"/>
          <w:szCs w:val="24"/>
        </w:rPr>
        <w:t xml:space="preserve"> to another </w:t>
      </w:r>
      <w:r w:rsidRPr="00942F9A">
        <w:rPr>
          <w:rFonts w:ascii="Times New Roman" w:hAnsi="Times New Roman" w:cs="Times New Roman"/>
          <w:sz w:val="24"/>
          <w:szCs w:val="24"/>
        </w:rPr>
        <w:t xml:space="preserve">is accounted for. </w:t>
      </w:r>
    </w:p>
    <w:p w14:paraId="4249FD31" w14:textId="7917953A" w:rsidR="00E277FD" w:rsidRPr="00942F9A" w:rsidRDefault="00E277FD" w:rsidP="00942F9A">
      <w:pPr>
        <w:rPr>
          <w:rFonts w:ascii="Times New Roman" w:hAnsi="Times New Roman" w:cs="Times New Roman"/>
          <w:sz w:val="24"/>
          <w:szCs w:val="24"/>
        </w:rPr>
      </w:pPr>
      <w:r w:rsidRPr="00942F9A">
        <w:rPr>
          <w:rFonts w:ascii="Times New Roman" w:hAnsi="Times New Roman" w:cs="Times New Roman"/>
          <w:sz w:val="24"/>
          <w:szCs w:val="24"/>
        </w:rPr>
        <w:t xml:space="preserve">Application of biochar </w:t>
      </w:r>
      <w:r w:rsidR="005B2288" w:rsidRPr="00651848">
        <w:rPr>
          <w:rFonts w:ascii="Times New Roman" w:hAnsi="Times New Roman" w:cs="Times New Roman"/>
          <w:sz w:val="24"/>
          <w:szCs w:val="24"/>
        </w:rPr>
        <w:t>is not defined as an eligible managem</w:t>
      </w:r>
      <w:r w:rsidR="00382E96" w:rsidRPr="00651848">
        <w:rPr>
          <w:rFonts w:ascii="Times New Roman" w:hAnsi="Times New Roman" w:cs="Times New Roman"/>
          <w:sz w:val="24"/>
          <w:szCs w:val="24"/>
        </w:rPr>
        <w:t>ent activity under subsection 7</w:t>
      </w:r>
      <w:r w:rsidR="005B2288" w:rsidRPr="00651848">
        <w:rPr>
          <w:rFonts w:ascii="Times New Roman" w:hAnsi="Times New Roman" w:cs="Times New Roman"/>
          <w:sz w:val="24"/>
          <w:szCs w:val="24"/>
        </w:rPr>
        <w:t>(2).</w:t>
      </w:r>
      <w:r w:rsidR="005B2288" w:rsidRPr="00942F9A">
        <w:rPr>
          <w:rFonts w:ascii="Times New Roman" w:hAnsi="Times New Roman" w:cs="Times New Roman"/>
          <w:sz w:val="24"/>
          <w:szCs w:val="24"/>
        </w:rPr>
        <w:t xml:space="preserve"> Project applications to the Regulator will not be able </w:t>
      </w:r>
      <w:r w:rsidR="002D2947">
        <w:rPr>
          <w:rFonts w:ascii="Times New Roman" w:hAnsi="Times New Roman" w:cs="Times New Roman"/>
          <w:sz w:val="24"/>
          <w:szCs w:val="24"/>
        </w:rPr>
        <w:t xml:space="preserve">to </w:t>
      </w:r>
      <w:r w:rsidR="005B2288" w:rsidRPr="00942F9A">
        <w:rPr>
          <w:rFonts w:ascii="Times New Roman" w:hAnsi="Times New Roman" w:cs="Times New Roman"/>
          <w:sz w:val="24"/>
          <w:szCs w:val="24"/>
        </w:rPr>
        <w:t>rely on these activities to support project registration.</w:t>
      </w:r>
    </w:p>
    <w:p w14:paraId="1E617B07" w14:textId="7EDBE297" w:rsidR="00FC4274" w:rsidRPr="00942F9A" w:rsidRDefault="00FC4274" w:rsidP="004414F7">
      <w:pPr>
        <w:pStyle w:val="ListBullet"/>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Land management strategy</w:t>
      </w:r>
    </w:p>
    <w:p w14:paraId="320E4596" w14:textId="22203E57" w:rsidR="009750F1" w:rsidRPr="00651848" w:rsidRDefault="00AD7DFE" w:rsidP="00942F9A">
      <w:pPr>
        <w:rPr>
          <w:rFonts w:ascii="Times New Roman" w:hAnsi="Times New Roman" w:cs="Times New Roman"/>
          <w:sz w:val="24"/>
          <w:szCs w:val="24"/>
        </w:rPr>
      </w:pPr>
      <w:r w:rsidRPr="00651848">
        <w:rPr>
          <w:rFonts w:ascii="Times New Roman" w:hAnsi="Times New Roman" w:cs="Times New Roman"/>
          <w:sz w:val="24"/>
          <w:szCs w:val="24"/>
        </w:rPr>
        <w:t>The purpose of section 13 is to ensure landholders receive independent advice on what eligible management activities will best suit their project site.</w:t>
      </w:r>
      <w:r w:rsidR="00E31A54" w:rsidRPr="00651848">
        <w:rPr>
          <w:rFonts w:ascii="Times New Roman" w:hAnsi="Times New Roman" w:cs="Times New Roman"/>
          <w:sz w:val="24"/>
          <w:szCs w:val="24"/>
        </w:rPr>
        <w:t xml:space="preserve"> The list of eligible management activities in </w:t>
      </w:r>
      <w:r w:rsidR="004E58B0">
        <w:rPr>
          <w:rFonts w:ascii="Times New Roman" w:hAnsi="Times New Roman" w:cs="Times New Roman"/>
          <w:sz w:val="24"/>
          <w:szCs w:val="24"/>
        </w:rPr>
        <w:t>paragraph</w:t>
      </w:r>
      <w:r w:rsidR="00E31A54" w:rsidRPr="00651848">
        <w:rPr>
          <w:rFonts w:ascii="Times New Roman" w:hAnsi="Times New Roman" w:cs="Times New Roman"/>
          <w:sz w:val="24"/>
          <w:szCs w:val="24"/>
        </w:rPr>
        <w:t xml:space="preserve"> 7(2)(a) are indicative new management actions and are not guaranteed to build soil carbon on any particular project site.</w:t>
      </w:r>
      <w:r w:rsidR="009750F1" w:rsidRPr="00651848">
        <w:rPr>
          <w:rFonts w:ascii="Times New Roman" w:hAnsi="Times New Roman" w:cs="Times New Roman"/>
          <w:sz w:val="24"/>
          <w:szCs w:val="24"/>
        </w:rPr>
        <w:t xml:space="preserve"> </w:t>
      </w:r>
      <w:r w:rsidR="00137C70" w:rsidRPr="00651848">
        <w:rPr>
          <w:rFonts w:ascii="Times New Roman" w:hAnsi="Times New Roman" w:cs="Times New Roman"/>
          <w:sz w:val="24"/>
          <w:szCs w:val="24"/>
        </w:rPr>
        <w:t>S</w:t>
      </w:r>
      <w:r w:rsidR="004E58B0">
        <w:rPr>
          <w:rFonts w:ascii="Times New Roman" w:hAnsi="Times New Roman" w:cs="Times New Roman"/>
          <w:sz w:val="24"/>
          <w:szCs w:val="24"/>
        </w:rPr>
        <w:t>ubs</w:t>
      </w:r>
      <w:r w:rsidR="00137C70" w:rsidRPr="00651848">
        <w:rPr>
          <w:rFonts w:ascii="Times New Roman" w:hAnsi="Times New Roman" w:cs="Times New Roman"/>
          <w:sz w:val="24"/>
          <w:szCs w:val="24"/>
        </w:rPr>
        <w:t>ection</w:t>
      </w:r>
      <w:r w:rsidR="00E66681" w:rsidRPr="00942F9A">
        <w:rPr>
          <w:rFonts w:ascii="Times New Roman" w:hAnsi="Times New Roman" w:cs="Times New Roman"/>
          <w:sz w:val="24"/>
          <w:szCs w:val="24"/>
        </w:rPr>
        <w:t xml:space="preserve"> </w:t>
      </w:r>
      <w:r w:rsidR="00537B66" w:rsidRPr="00942F9A">
        <w:rPr>
          <w:rFonts w:ascii="Times New Roman" w:hAnsi="Times New Roman" w:cs="Times New Roman"/>
          <w:sz w:val="24"/>
          <w:szCs w:val="24"/>
        </w:rPr>
        <w:t>13</w:t>
      </w:r>
      <w:r w:rsidR="00E66681" w:rsidRPr="00942F9A">
        <w:rPr>
          <w:rFonts w:ascii="Times New Roman" w:hAnsi="Times New Roman" w:cs="Times New Roman"/>
          <w:sz w:val="24"/>
          <w:szCs w:val="24"/>
        </w:rPr>
        <w:t xml:space="preserve">(1) </w:t>
      </w:r>
      <w:r w:rsidR="00C07D96" w:rsidRPr="00942F9A">
        <w:rPr>
          <w:rFonts w:ascii="Times New Roman" w:hAnsi="Times New Roman" w:cs="Times New Roman"/>
          <w:sz w:val="24"/>
          <w:szCs w:val="24"/>
        </w:rPr>
        <w:t xml:space="preserve">creates a requirement for an </w:t>
      </w:r>
      <w:r w:rsidR="00E66681" w:rsidRPr="00942F9A">
        <w:rPr>
          <w:rFonts w:ascii="Times New Roman" w:hAnsi="Times New Roman" w:cs="Times New Roman"/>
          <w:sz w:val="24"/>
          <w:szCs w:val="24"/>
        </w:rPr>
        <w:t xml:space="preserve">independent person </w:t>
      </w:r>
      <w:r w:rsidR="00C07D96" w:rsidRPr="00942F9A">
        <w:rPr>
          <w:rFonts w:ascii="Times New Roman" w:hAnsi="Times New Roman" w:cs="Times New Roman"/>
          <w:sz w:val="24"/>
          <w:szCs w:val="24"/>
        </w:rPr>
        <w:t xml:space="preserve">to </w:t>
      </w:r>
      <w:r w:rsidR="00E66681" w:rsidRPr="00942F9A">
        <w:rPr>
          <w:rFonts w:ascii="Times New Roman" w:hAnsi="Times New Roman" w:cs="Times New Roman"/>
          <w:sz w:val="24"/>
          <w:szCs w:val="24"/>
        </w:rPr>
        <w:t xml:space="preserve">prepare </w:t>
      </w:r>
      <w:r w:rsidR="00537B66" w:rsidRPr="00942F9A">
        <w:rPr>
          <w:rFonts w:ascii="Times New Roman" w:hAnsi="Times New Roman" w:cs="Times New Roman"/>
          <w:sz w:val="24"/>
          <w:szCs w:val="24"/>
        </w:rPr>
        <w:t xml:space="preserve">or review </w:t>
      </w:r>
      <w:r w:rsidR="00E66681" w:rsidRPr="00942F9A">
        <w:rPr>
          <w:rFonts w:ascii="Times New Roman" w:hAnsi="Times New Roman" w:cs="Times New Roman"/>
          <w:sz w:val="24"/>
          <w:szCs w:val="24"/>
        </w:rPr>
        <w:t xml:space="preserve">one or more written </w:t>
      </w:r>
      <w:r w:rsidRPr="00651848">
        <w:rPr>
          <w:rFonts w:ascii="Times New Roman" w:hAnsi="Times New Roman" w:cs="Times New Roman"/>
          <w:sz w:val="24"/>
          <w:szCs w:val="24"/>
        </w:rPr>
        <w:t xml:space="preserve">land management </w:t>
      </w:r>
      <w:r w:rsidR="00E66681" w:rsidRPr="00942F9A">
        <w:rPr>
          <w:rFonts w:ascii="Times New Roman" w:hAnsi="Times New Roman" w:cs="Times New Roman"/>
          <w:sz w:val="24"/>
          <w:szCs w:val="24"/>
        </w:rPr>
        <w:t>strategies</w:t>
      </w:r>
      <w:r w:rsidR="009B66B3" w:rsidRPr="00942F9A">
        <w:rPr>
          <w:rFonts w:ascii="Times New Roman" w:hAnsi="Times New Roman" w:cs="Times New Roman"/>
          <w:sz w:val="24"/>
          <w:szCs w:val="24"/>
        </w:rPr>
        <w:t xml:space="preserve">. </w:t>
      </w:r>
      <w:r w:rsidR="009750F1" w:rsidRPr="00651848">
        <w:rPr>
          <w:rFonts w:ascii="Times New Roman" w:hAnsi="Times New Roman" w:cs="Times New Roman"/>
          <w:sz w:val="24"/>
          <w:szCs w:val="24"/>
        </w:rPr>
        <w:t>The requirement for a land management strategy to be prepared or reviewed by an independent person ensures landholders receive advice that takes into account soil carbon objectives as well as the broader long term business objectives. The land management strategy must cover the implementation of all eligible land management activities and consideration of all other land management activities to be carried out in the soil carbon project until the end of the permanence period.</w:t>
      </w:r>
    </w:p>
    <w:p w14:paraId="3ABA4B9D" w14:textId="1830D0BA" w:rsidR="0015668B" w:rsidRPr="00942F9A" w:rsidRDefault="00537B66" w:rsidP="00942F9A">
      <w:pPr>
        <w:rPr>
          <w:rFonts w:ascii="Times New Roman" w:hAnsi="Times New Roman" w:cs="Times New Roman"/>
          <w:sz w:val="24"/>
          <w:szCs w:val="24"/>
        </w:rPr>
      </w:pPr>
      <w:r w:rsidRPr="00942F9A">
        <w:rPr>
          <w:rFonts w:ascii="Times New Roman" w:hAnsi="Times New Roman" w:cs="Times New Roman"/>
          <w:sz w:val="24"/>
          <w:szCs w:val="24"/>
        </w:rPr>
        <w:t>A review might be created by another party that is not the independent person, but must be reviewed by the independent person</w:t>
      </w:r>
      <w:r w:rsidR="009750F1" w:rsidRPr="00651848">
        <w:rPr>
          <w:rFonts w:ascii="Times New Roman" w:hAnsi="Times New Roman" w:cs="Times New Roman"/>
          <w:sz w:val="24"/>
          <w:szCs w:val="24"/>
        </w:rPr>
        <w:t>.</w:t>
      </w:r>
      <w:r w:rsidR="005A4BD1">
        <w:rPr>
          <w:rFonts w:ascii="Times New Roman" w:hAnsi="Times New Roman" w:cs="Times New Roman"/>
          <w:sz w:val="24"/>
          <w:szCs w:val="24"/>
        </w:rPr>
        <w:t xml:space="preserve"> </w:t>
      </w:r>
      <w:r w:rsidR="0015668B" w:rsidRPr="00942F9A">
        <w:rPr>
          <w:rFonts w:ascii="Times New Roman" w:hAnsi="Times New Roman" w:cs="Times New Roman"/>
          <w:sz w:val="24"/>
          <w:szCs w:val="24"/>
        </w:rPr>
        <w:t xml:space="preserve">The independent person </w:t>
      </w:r>
      <w:r w:rsidR="009750F1" w:rsidRPr="00651848">
        <w:rPr>
          <w:rFonts w:ascii="Times New Roman" w:hAnsi="Times New Roman" w:cs="Times New Roman"/>
          <w:sz w:val="24"/>
          <w:szCs w:val="24"/>
        </w:rPr>
        <w:t>is</w:t>
      </w:r>
      <w:r w:rsidR="0015668B" w:rsidRPr="00942F9A">
        <w:rPr>
          <w:rFonts w:ascii="Times New Roman" w:hAnsi="Times New Roman" w:cs="Times New Roman"/>
          <w:sz w:val="24"/>
          <w:szCs w:val="24"/>
        </w:rPr>
        <w:t xml:space="preserve"> required to </w:t>
      </w:r>
      <w:r w:rsidR="005A4BD1">
        <w:rPr>
          <w:rFonts w:ascii="Times New Roman" w:hAnsi="Times New Roman" w:cs="Times New Roman"/>
          <w:sz w:val="24"/>
          <w:szCs w:val="24"/>
        </w:rPr>
        <w:t>provide their own documentation</w:t>
      </w:r>
      <w:r w:rsidR="005A4BD1" w:rsidRPr="00942F9A">
        <w:rPr>
          <w:rFonts w:ascii="Times New Roman" w:hAnsi="Times New Roman" w:cs="Times New Roman"/>
          <w:sz w:val="24"/>
          <w:szCs w:val="24"/>
        </w:rPr>
        <w:t xml:space="preserve"> </w:t>
      </w:r>
      <w:r w:rsidR="005A4BD1">
        <w:rPr>
          <w:rFonts w:ascii="Times New Roman" w:hAnsi="Times New Roman" w:cs="Times New Roman"/>
          <w:sz w:val="24"/>
          <w:szCs w:val="24"/>
        </w:rPr>
        <w:t xml:space="preserve">and </w:t>
      </w:r>
      <w:r w:rsidR="0015668B" w:rsidRPr="00942F9A">
        <w:rPr>
          <w:rFonts w:ascii="Times New Roman" w:hAnsi="Times New Roman" w:cs="Times New Roman"/>
          <w:sz w:val="24"/>
          <w:szCs w:val="24"/>
        </w:rPr>
        <w:t>consider the strategy unde</w:t>
      </w:r>
      <w:r w:rsidR="005A4BD1">
        <w:rPr>
          <w:rFonts w:ascii="Times New Roman" w:hAnsi="Times New Roman" w:cs="Times New Roman"/>
          <w:sz w:val="24"/>
          <w:szCs w:val="24"/>
        </w:rPr>
        <w:t>r the requirements of subparagraphs 13</w:t>
      </w:r>
      <w:r w:rsidR="00343ADA">
        <w:rPr>
          <w:rFonts w:ascii="Times New Roman" w:hAnsi="Times New Roman" w:cs="Times New Roman"/>
          <w:sz w:val="24"/>
          <w:szCs w:val="24"/>
        </w:rPr>
        <w:t>(1)</w:t>
      </w:r>
      <w:r w:rsidR="005A4BD1">
        <w:rPr>
          <w:rFonts w:ascii="Times New Roman" w:hAnsi="Times New Roman" w:cs="Times New Roman"/>
          <w:sz w:val="24"/>
          <w:szCs w:val="24"/>
        </w:rPr>
        <w:t>(c)(ii) and 13</w:t>
      </w:r>
      <w:r w:rsidR="00343ADA">
        <w:rPr>
          <w:rFonts w:ascii="Times New Roman" w:hAnsi="Times New Roman" w:cs="Times New Roman"/>
          <w:sz w:val="24"/>
          <w:szCs w:val="24"/>
        </w:rPr>
        <w:t>(1)</w:t>
      </w:r>
      <w:r w:rsidR="005A4BD1">
        <w:rPr>
          <w:rFonts w:ascii="Times New Roman" w:hAnsi="Times New Roman" w:cs="Times New Roman"/>
          <w:sz w:val="24"/>
          <w:szCs w:val="24"/>
        </w:rPr>
        <w:t>(c)(iii).</w:t>
      </w:r>
    </w:p>
    <w:p w14:paraId="02F90008" w14:textId="4B64350F" w:rsidR="00635283" w:rsidRPr="00942F9A" w:rsidRDefault="004E58B0" w:rsidP="00942F9A">
      <w:pPr>
        <w:rPr>
          <w:rFonts w:ascii="Times New Roman" w:hAnsi="Times New Roman" w:cs="Times New Roman"/>
          <w:sz w:val="24"/>
          <w:szCs w:val="24"/>
        </w:rPr>
      </w:pPr>
      <w:r>
        <w:rPr>
          <w:rFonts w:ascii="Times New Roman" w:hAnsi="Times New Roman" w:cs="Times New Roman"/>
          <w:sz w:val="24"/>
          <w:szCs w:val="24"/>
        </w:rPr>
        <w:t>Paragraph</w:t>
      </w:r>
      <w:r w:rsidR="00DF4B1C" w:rsidRPr="00942F9A">
        <w:rPr>
          <w:rFonts w:ascii="Times New Roman" w:hAnsi="Times New Roman" w:cs="Times New Roman"/>
          <w:sz w:val="24"/>
          <w:szCs w:val="24"/>
        </w:rPr>
        <w:t xml:space="preserve"> </w:t>
      </w:r>
      <w:r w:rsidR="00537B66" w:rsidRPr="00942F9A">
        <w:rPr>
          <w:rFonts w:ascii="Times New Roman" w:hAnsi="Times New Roman" w:cs="Times New Roman"/>
          <w:sz w:val="24"/>
          <w:szCs w:val="24"/>
        </w:rPr>
        <w:t>13</w:t>
      </w:r>
      <w:r w:rsidR="00DF4B1C" w:rsidRPr="00942F9A">
        <w:rPr>
          <w:rFonts w:ascii="Times New Roman" w:hAnsi="Times New Roman" w:cs="Times New Roman"/>
          <w:sz w:val="24"/>
          <w:szCs w:val="24"/>
        </w:rPr>
        <w:t xml:space="preserve">(1)(a) requires the strategy </w:t>
      </w:r>
      <w:r w:rsidR="00DB1800">
        <w:rPr>
          <w:rFonts w:ascii="Times New Roman" w:hAnsi="Times New Roman" w:cs="Times New Roman"/>
          <w:sz w:val="24"/>
          <w:szCs w:val="24"/>
        </w:rPr>
        <w:t>to demonstrate</w:t>
      </w:r>
      <w:r w:rsidR="00DF4B1C" w:rsidRPr="00942F9A">
        <w:rPr>
          <w:rFonts w:ascii="Times New Roman" w:hAnsi="Times New Roman" w:cs="Times New Roman"/>
          <w:sz w:val="24"/>
          <w:szCs w:val="24"/>
        </w:rPr>
        <w:t xml:space="preserve"> </w:t>
      </w:r>
      <w:r w:rsidR="00CF4203" w:rsidRPr="00942F9A">
        <w:rPr>
          <w:rFonts w:ascii="Times New Roman" w:hAnsi="Times New Roman" w:cs="Times New Roman"/>
          <w:sz w:val="24"/>
          <w:szCs w:val="24"/>
        </w:rPr>
        <w:t xml:space="preserve">that eligible management activities satisfy the requirements in </w:t>
      </w:r>
      <w:r w:rsidR="00AD2EB1" w:rsidRPr="00651848">
        <w:rPr>
          <w:rFonts w:ascii="Times New Roman" w:hAnsi="Times New Roman" w:cs="Times New Roman"/>
          <w:sz w:val="24"/>
          <w:szCs w:val="24"/>
        </w:rPr>
        <w:t>s</w:t>
      </w:r>
      <w:r>
        <w:rPr>
          <w:rFonts w:ascii="Times New Roman" w:hAnsi="Times New Roman" w:cs="Times New Roman"/>
          <w:sz w:val="24"/>
          <w:szCs w:val="24"/>
        </w:rPr>
        <w:t>ubs</w:t>
      </w:r>
      <w:r w:rsidR="00BD317B" w:rsidRPr="00651848">
        <w:rPr>
          <w:rFonts w:ascii="Times New Roman" w:hAnsi="Times New Roman" w:cs="Times New Roman"/>
          <w:sz w:val="24"/>
          <w:szCs w:val="24"/>
        </w:rPr>
        <w:t>ection</w:t>
      </w:r>
      <w:r w:rsidR="00CF4203" w:rsidRPr="00942F9A">
        <w:rPr>
          <w:rFonts w:ascii="Times New Roman" w:hAnsi="Times New Roman" w:cs="Times New Roman"/>
          <w:sz w:val="24"/>
          <w:szCs w:val="24"/>
        </w:rPr>
        <w:t xml:space="preserve"> 7(2)</w:t>
      </w:r>
      <w:r w:rsidR="00DF4B1C" w:rsidRPr="00942F9A">
        <w:rPr>
          <w:rFonts w:ascii="Times New Roman" w:hAnsi="Times New Roman" w:cs="Times New Roman"/>
          <w:sz w:val="24"/>
          <w:szCs w:val="24"/>
        </w:rPr>
        <w:t xml:space="preserve">. </w:t>
      </w:r>
      <w:r w:rsidR="00537B66" w:rsidRPr="00942F9A">
        <w:rPr>
          <w:rFonts w:ascii="Times New Roman" w:hAnsi="Times New Roman" w:cs="Times New Roman"/>
          <w:sz w:val="24"/>
          <w:szCs w:val="24"/>
        </w:rPr>
        <w:t xml:space="preserve">This requires the land management strategy </w:t>
      </w:r>
      <w:r w:rsidR="00E95F06">
        <w:rPr>
          <w:rFonts w:ascii="Times New Roman" w:hAnsi="Times New Roman" w:cs="Times New Roman"/>
          <w:sz w:val="24"/>
          <w:szCs w:val="24"/>
        </w:rPr>
        <w:t xml:space="preserve">to </w:t>
      </w:r>
      <w:r w:rsidR="00537B66" w:rsidRPr="00942F9A">
        <w:rPr>
          <w:rFonts w:ascii="Times New Roman" w:hAnsi="Times New Roman" w:cs="Times New Roman"/>
          <w:sz w:val="24"/>
          <w:szCs w:val="24"/>
        </w:rPr>
        <w:t>establish that the eligibl</w:t>
      </w:r>
      <w:r w:rsidR="00DB1800">
        <w:rPr>
          <w:rFonts w:ascii="Times New Roman" w:hAnsi="Times New Roman" w:cs="Times New Roman"/>
          <w:sz w:val="24"/>
          <w:szCs w:val="24"/>
        </w:rPr>
        <w:t>e management activities are either</w:t>
      </w:r>
      <w:r w:rsidR="00537B66" w:rsidRPr="00942F9A">
        <w:rPr>
          <w:rFonts w:ascii="Times New Roman" w:hAnsi="Times New Roman" w:cs="Times New Roman"/>
          <w:sz w:val="24"/>
          <w:szCs w:val="24"/>
        </w:rPr>
        <w:t xml:space="preserve"> new or materially different from the land management </w:t>
      </w:r>
      <w:r w:rsidR="00DB1800">
        <w:rPr>
          <w:rFonts w:ascii="Times New Roman" w:hAnsi="Times New Roman" w:cs="Times New Roman"/>
          <w:sz w:val="24"/>
          <w:szCs w:val="24"/>
        </w:rPr>
        <w:t xml:space="preserve">activities </w:t>
      </w:r>
      <w:r w:rsidR="00E95F06">
        <w:rPr>
          <w:rFonts w:ascii="Times New Roman" w:hAnsi="Times New Roman" w:cs="Times New Roman"/>
          <w:sz w:val="24"/>
          <w:szCs w:val="24"/>
        </w:rPr>
        <w:t>undertaken</w:t>
      </w:r>
      <w:r w:rsidR="00E95F06" w:rsidRPr="00942F9A">
        <w:rPr>
          <w:rFonts w:ascii="Times New Roman" w:hAnsi="Times New Roman" w:cs="Times New Roman"/>
          <w:sz w:val="24"/>
          <w:szCs w:val="24"/>
        </w:rPr>
        <w:t xml:space="preserve"> </w:t>
      </w:r>
      <w:r w:rsidR="00537B66" w:rsidRPr="00942F9A">
        <w:rPr>
          <w:rFonts w:ascii="Times New Roman" w:hAnsi="Times New Roman" w:cs="Times New Roman"/>
          <w:sz w:val="24"/>
          <w:szCs w:val="24"/>
        </w:rPr>
        <w:t xml:space="preserve">during the baseline period and </w:t>
      </w:r>
      <w:r w:rsidR="00E95F06">
        <w:rPr>
          <w:rFonts w:ascii="Times New Roman" w:hAnsi="Times New Roman" w:cs="Times New Roman"/>
          <w:sz w:val="24"/>
          <w:szCs w:val="24"/>
        </w:rPr>
        <w:t xml:space="preserve">that soil carbon </w:t>
      </w:r>
      <w:r w:rsidR="00537B66" w:rsidRPr="00942F9A">
        <w:rPr>
          <w:rFonts w:ascii="Times New Roman" w:hAnsi="Times New Roman" w:cs="Times New Roman"/>
          <w:sz w:val="24"/>
          <w:szCs w:val="24"/>
        </w:rPr>
        <w:t>can reasonably be expected to be sequestered in that system as a result of carrying out the eligible management activity. The reasonable expectation to increase soil carbon should consider the</w:t>
      </w:r>
      <w:r w:rsidR="00537B66" w:rsidRPr="00651848">
        <w:rPr>
          <w:rFonts w:ascii="Times New Roman" w:hAnsi="Times New Roman" w:cs="Times New Roman"/>
          <w:sz w:val="24"/>
          <w:szCs w:val="24"/>
        </w:rPr>
        <w:t xml:space="preserve"> eligible management activity in the context of current peer-reviewed scientific literature, project specific factors (e.g. soil type, climate, rainfall etc.)</w:t>
      </w:r>
      <w:r w:rsidR="00492D29" w:rsidRPr="00651848">
        <w:rPr>
          <w:rFonts w:ascii="Times New Roman" w:hAnsi="Times New Roman" w:cs="Times New Roman"/>
          <w:sz w:val="24"/>
          <w:szCs w:val="24"/>
        </w:rPr>
        <w:t>,</w:t>
      </w:r>
      <w:r w:rsidR="00537B66" w:rsidRPr="00651848">
        <w:rPr>
          <w:rFonts w:ascii="Times New Roman" w:hAnsi="Times New Roman" w:cs="Times New Roman"/>
          <w:sz w:val="24"/>
          <w:szCs w:val="24"/>
        </w:rPr>
        <w:t xml:space="preserve"> </w:t>
      </w:r>
      <w:r w:rsidR="00B96910" w:rsidRPr="00651848">
        <w:rPr>
          <w:rFonts w:ascii="Times New Roman" w:hAnsi="Times New Roman" w:cs="Times New Roman"/>
          <w:sz w:val="24"/>
          <w:szCs w:val="24"/>
        </w:rPr>
        <w:t>historical</w:t>
      </w:r>
      <w:r w:rsidR="00537B66" w:rsidRPr="00651848">
        <w:rPr>
          <w:rFonts w:ascii="Times New Roman" w:hAnsi="Times New Roman" w:cs="Times New Roman"/>
          <w:sz w:val="24"/>
          <w:szCs w:val="24"/>
        </w:rPr>
        <w:t xml:space="preserve"> land management</w:t>
      </w:r>
      <w:r w:rsidR="00535475">
        <w:rPr>
          <w:rFonts w:ascii="Times New Roman" w:hAnsi="Times New Roman" w:cs="Times New Roman"/>
          <w:sz w:val="24"/>
          <w:szCs w:val="24"/>
        </w:rPr>
        <w:t>,</w:t>
      </w:r>
      <w:r w:rsidR="00537B66" w:rsidRPr="00651848">
        <w:rPr>
          <w:rFonts w:ascii="Times New Roman" w:hAnsi="Times New Roman" w:cs="Times New Roman"/>
          <w:sz w:val="24"/>
          <w:szCs w:val="24"/>
        </w:rPr>
        <w:t xml:space="preserve"> and other factors that may influence soil carbon sequestration</w:t>
      </w:r>
      <w:r w:rsidR="00E41AD1" w:rsidRPr="00651848">
        <w:rPr>
          <w:rFonts w:ascii="Times New Roman" w:hAnsi="Times New Roman" w:cs="Times New Roman"/>
          <w:sz w:val="24"/>
          <w:szCs w:val="24"/>
        </w:rPr>
        <w:t>.</w:t>
      </w:r>
    </w:p>
    <w:p w14:paraId="1DBAE3E9" w14:textId="7E9E12EB" w:rsidR="00E41AD1" w:rsidRPr="00942F9A" w:rsidRDefault="004E58B0" w:rsidP="00942F9A">
      <w:pPr>
        <w:rPr>
          <w:rFonts w:ascii="Times New Roman" w:hAnsi="Times New Roman" w:cs="Times New Roman"/>
          <w:sz w:val="24"/>
          <w:szCs w:val="24"/>
        </w:rPr>
      </w:pPr>
      <w:r>
        <w:rPr>
          <w:rFonts w:ascii="Times New Roman" w:hAnsi="Times New Roman" w:cs="Times New Roman"/>
          <w:sz w:val="24"/>
          <w:szCs w:val="24"/>
        </w:rPr>
        <w:t>Paragraph</w:t>
      </w:r>
      <w:r w:rsidR="00E41AD1" w:rsidRPr="00942F9A">
        <w:rPr>
          <w:rFonts w:ascii="Times New Roman" w:hAnsi="Times New Roman" w:cs="Times New Roman"/>
          <w:sz w:val="24"/>
          <w:szCs w:val="24"/>
        </w:rPr>
        <w:t xml:space="preserve"> 13(1)(b) </w:t>
      </w:r>
      <w:r w:rsidR="00E95F06">
        <w:rPr>
          <w:rFonts w:ascii="Times New Roman" w:hAnsi="Times New Roman" w:cs="Times New Roman"/>
          <w:sz w:val="24"/>
          <w:szCs w:val="24"/>
        </w:rPr>
        <w:t>outlines</w:t>
      </w:r>
      <w:r w:rsidR="00B96910" w:rsidRPr="00651848">
        <w:rPr>
          <w:rFonts w:ascii="Times New Roman" w:hAnsi="Times New Roman" w:cs="Times New Roman"/>
          <w:sz w:val="24"/>
          <w:szCs w:val="24"/>
        </w:rPr>
        <w:t xml:space="preserve"> that the management strategy</w:t>
      </w:r>
      <w:r w:rsidR="00E41AD1" w:rsidRPr="00942F9A">
        <w:rPr>
          <w:rFonts w:ascii="Times New Roman" w:hAnsi="Times New Roman" w:cs="Times New Roman"/>
          <w:sz w:val="24"/>
          <w:szCs w:val="24"/>
        </w:rPr>
        <w:t xml:space="preserve"> </w:t>
      </w:r>
      <w:r w:rsidR="00607A82">
        <w:rPr>
          <w:rFonts w:ascii="Times New Roman" w:hAnsi="Times New Roman" w:cs="Times New Roman"/>
          <w:sz w:val="24"/>
          <w:szCs w:val="24"/>
        </w:rPr>
        <w:t>must ensure</w:t>
      </w:r>
      <w:r w:rsidR="00607A82" w:rsidRPr="00942F9A">
        <w:rPr>
          <w:rFonts w:ascii="Times New Roman" w:hAnsi="Times New Roman" w:cs="Times New Roman"/>
          <w:sz w:val="24"/>
          <w:szCs w:val="24"/>
        </w:rPr>
        <w:t xml:space="preserve"> </w:t>
      </w:r>
      <w:r w:rsidR="00B96910" w:rsidRPr="00651848">
        <w:rPr>
          <w:rFonts w:ascii="Times New Roman" w:hAnsi="Times New Roman" w:cs="Times New Roman"/>
          <w:sz w:val="24"/>
          <w:szCs w:val="24"/>
        </w:rPr>
        <w:t xml:space="preserve">that each CEA has at least one eligible management activity carried out or maintained </w:t>
      </w:r>
      <w:r w:rsidR="00E95F06">
        <w:rPr>
          <w:rFonts w:ascii="Times New Roman" w:hAnsi="Times New Roman" w:cs="Times New Roman"/>
          <w:sz w:val="24"/>
          <w:szCs w:val="24"/>
        </w:rPr>
        <w:t xml:space="preserve">from when the first eligible management activity must be implemented by (see Figure </w:t>
      </w:r>
      <w:r w:rsidR="00F138EA">
        <w:rPr>
          <w:rFonts w:ascii="Times New Roman" w:hAnsi="Times New Roman" w:cs="Times New Roman"/>
          <w:sz w:val="24"/>
          <w:szCs w:val="24"/>
        </w:rPr>
        <w:t>2</w:t>
      </w:r>
      <w:r w:rsidR="00E95F06">
        <w:rPr>
          <w:rFonts w:ascii="Times New Roman" w:hAnsi="Times New Roman" w:cs="Times New Roman"/>
          <w:sz w:val="24"/>
          <w:szCs w:val="24"/>
        </w:rPr>
        <w:t xml:space="preserve">) </w:t>
      </w:r>
      <w:r w:rsidR="00B96910" w:rsidRPr="00651848">
        <w:rPr>
          <w:rFonts w:ascii="Times New Roman" w:hAnsi="Times New Roman" w:cs="Times New Roman"/>
          <w:sz w:val="24"/>
          <w:szCs w:val="24"/>
        </w:rPr>
        <w:t>until the end of the permanence obligation period for the project. All CEAs within a project must be covered by a land management strategy, but this can be either in a single strategy or multiple strategies</w:t>
      </w:r>
      <w:r w:rsidR="00607A82">
        <w:rPr>
          <w:rFonts w:ascii="Times New Roman" w:hAnsi="Times New Roman" w:cs="Times New Roman"/>
          <w:sz w:val="24"/>
          <w:szCs w:val="24"/>
        </w:rPr>
        <w:t xml:space="preserve"> for a project</w:t>
      </w:r>
      <w:r w:rsidR="00AB6E43" w:rsidRPr="00651848">
        <w:rPr>
          <w:rFonts w:ascii="Times New Roman" w:hAnsi="Times New Roman" w:cs="Times New Roman"/>
          <w:sz w:val="24"/>
          <w:szCs w:val="24"/>
        </w:rPr>
        <w:t>. Al</w:t>
      </w:r>
      <w:r w:rsidR="00150F1B" w:rsidRPr="00651848">
        <w:rPr>
          <w:rFonts w:ascii="Times New Roman" w:hAnsi="Times New Roman" w:cs="Times New Roman"/>
          <w:sz w:val="24"/>
          <w:szCs w:val="24"/>
        </w:rPr>
        <w:t>l</w:t>
      </w:r>
      <w:r w:rsidR="00AB6E43" w:rsidRPr="00651848">
        <w:rPr>
          <w:rFonts w:ascii="Times New Roman" w:hAnsi="Times New Roman" w:cs="Times New Roman"/>
          <w:sz w:val="24"/>
          <w:szCs w:val="24"/>
        </w:rPr>
        <w:t xml:space="preserve"> land within a given CEA must be covered by a single strategy.</w:t>
      </w:r>
    </w:p>
    <w:p w14:paraId="2675166D" w14:textId="252BE816" w:rsidR="00B109C1" w:rsidRPr="00651848" w:rsidRDefault="004E58B0" w:rsidP="00942F9A">
      <w:pPr>
        <w:rPr>
          <w:rFonts w:ascii="Times New Roman" w:hAnsi="Times New Roman" w:cs="Times New Roman"/>
          <w:sz w:val="24"/>
          <w:szCs w:val="24"/>
        </w:rPr>
      </w:pPr>
      <w:r>
        <w:rPr>
          <w:rFonts w:ascii="Times New Roman" w:hAnsi="Times New Roman" w:cs="Times New Roman"/>
          <w:sz w:val="24"/>
          <w:szCs w:val="24"/>
        </w:rPr>
        <w:t>Paragraph</w:t>
      </w:r>
      <w:r w:rsidR="00E41AD1" w:rsidRPr="00942F9A">
        <w:rPr>
          <w:rFonts w:ascii="Times New Roman" w:hAnsi="Times New Roman" w:cs="Times New Roman"/>
          <w:sz w:val="24"/>
          <w:szCs w:val="24"/>
        </w:rPr>
        <w:t xml:space="preserve"> 13(1)(c) sets out the </w:t>
      </w:r>
      <w:r w:rsidR="0015668B" w:rsidRPr="00942F9A">
        <w:rPr>
          <w:rFonts w:ascii="Times New Roman" w:hAnsi="Times New Roman" w:cs="Times New Roman"/>
          <w:sz w:val="24"/>
          <w:szCs w:val="24"/>
        </w:rPr>
        <w:t>requirements</w:t>
      </w:r>
      <w:r w:rsidR="00E41AD1" w:rsidRPr="00942F9A">
        <w:rPr>
          <w:rFonts w:ascii="Times New Roman" w:hAnsi="Times New Roman" w:cs="Times New Roman"/>
          <w:sz w:val="24"/>
          <w:szCs w:val="24"/>
        </w:rPr>
        <w:t xml:space="preserve"> to document </w:t>
      </w:r>
      <w:r w:rsidR="00B96910" w:rsidRPr="00651848">
        <w:rPr>
          <w:rFonts w:ascii="Times New Roman" w:hAnsi="Times New Roman" w:cs="Times New Roman"/>
          <w:sz w:val="24"/>
          <w:szCs w:val="24"/>
        </w:rPr>
        <w:t xml:space="preserve">and take into account when developing the land management strategy, </w:t>
      </w:r>
      <w:r w:rsidR="00E41AD1" w:rsidRPr="00942F9A">
        <w:rPr>
          <w:rFonts w:ascii="Times New Roman" w:hAnsi="Times New Roman" w:cs="Times New Roman"/>
          <w:sz w:val="24"/>
          <w:szCs w:val="24"/>
        </w:rPr>
        <w:t xml:space="preserve">the </w:t>
      </w:r>
      <w:r w:rsidR="00B96910" w:rsidRPr="00651848">
        <w:rPr>
          <w:rFonts w:ascii="Times New Roman" w:hAnsi="Times New Roman" w:cs="Times New Roman"/>
          <w:sz w:val="24"/>
          <w:szCs w:val="24"/>
        </w:rPr>
        <w:t xml:space="preserve">impact of </w:t>
      </w:r>
      <w:r w:rsidR="00383702" w:rsidRPr="00651848">
        <w:rPr>
          <w:rFonts w:ascii="Times New Roman" w:hAnsi="Times New Roman" w:cs="Times New Roman"/>
          <w:sz w:val="24"/>
          <w:szCs w:val="24"/>
        </w:rPr>
        <w:t>activities</w:t>
      </w:r>
      <w:r w:rsidR="00B96910" w:rsidRPr="00651848">
        <w:rPr>
          <w:rFonts w:ascii="Times New Roman" w:hAnsi="Times New Roman" w:cs="Times New Roman"/>
          <w:sz w:val="24"/>
          <w:szCs w:val="24"/>
        </w:rPr>
        <w:t xml:space="preserve"> that are not defined as eligible management activities (such as the application of biochar) and </w:t>
      </w:r>
      <w:r w:rsidR="00CF4203" w:rsidRPr="00942F9A">
        <w:rPr>
          <w:rFonts w:ascii="Times New Roman" w:hAnsi="Times New Roman" w:cs="Times New Roman"/>
          <w:sz w:val="24"/>
          <w:szCs w:val="24"/>
        </w:rPr>
        <w:t>limitations to increasing soi</w:t>
      </w:r>
      <w:r w:rsidR="008965CD" w:rsidRPr="00942F9A">
        <w:rPr>
          <w:rFonts w:ascii="Times New Roman" w:hAnsi="Times New Roman" w:cs="Times New Roman"/>
          <w:sz w:val="24"/>
          <w:szCs w:val="24"/>
        </w:rPr>
        <w:t xml:space="preserve">l carbon stocks </w:t>
      </w:r>
      <w:r w:rsidR="008965CD" w:rsidRPr="00BB42E3">
        <w:rPr>
          <w:rFonts w:ascii="Times New Roman" w:hAnsi="Times New Roman" w:cs="Times New Roman"/>
          <w:sz w:val="24"/>
          <w:szCs w:val="24"/>
        </w:rPr>
        <w:t>within each CEA</w:t>
      </w:r>
      <w:r w:rsidR="00BB42E3" w:rsidRPr="00BB42E3">
        <w:rPr>
          <w:rFonts w:ascii="Times New Roman" w:hAnsi="Times New Roman" w:cs="Times New Roman"/>
          <w:sz w:val="24"/>
          <w:szCs w:val="24"/>
        </w:rPr>
        <w:t xml:space="preserve">. Subparagraph 13(1)(c)(ii) should consider </w:t>
      </w:r>
      <w:r w:rsidR="00B54911">
        <w:rPr>
          <w:rFonts w:ascii="Times New Roman" w:hAnsi="Times New Roman" w:cs="Times New Roman"/>
          <w:sz w:val="24"/>
          <w:szCs w:val="24"/>
        </w:rPr>
        <w:t xml:space="preserve">the combined influence of site and </w:t>
      </w:r>
      <w:r w:rsidR="00BB42E3">
        <w:rPr>
          <w:rFonts w:ascii="Times New Roman" w:hAnsi="Times New Roman" w:cs="Times New Roman"/>
          <w:sz w:val="24"/>
          <w:szCs w:val="24"/>
        </w:rPr>
        <w:t>environmental factors</w:t>
      </w:r>
      <w:r w:rsidR="00BB42E3" w:rsidRPr="001C44CC">
        <w:rPr>
          <w:rFonts w:ascii="Times New Roman" w:hAnsi="Times New Roman" w:cs="Times New Roman"/>
          <w:sz w:val="24"/>
          <w:szCs w:val="24"/>
        </w:rPr>
        <w:t xml:space="preserve"> (</w:t>
      </w:r>
      <w:r w:rsidR="00BB42E3">
        <w:rPr>
          <w:rFonts w:ascii="Times New Roman" w:hAnsi="Times New Roman" w:cs="Times New Roman"/>
          <w:sz w:val="24"/>
          <w:szCs w:val="24"/>
        </w:rPr>
        <w:t>e.g.</w:t>
      </w:r>
      <w:r w:rsidR="00BB42E3" w:rsidRPr="001C44CC">
        <w:rPr>
          <w:rFonts w:ascii="Times New Roman" w:hAnsi="Times New Roman" w:cs="Times New Roman"/>
          <w:sz w:val="24"/>
          <w:szCs w:val="24"/>
        </w:rPr>
        <w:t xml:space="preserve"> soil structure, </w:t>
      </w:r>
      <w:r w:rsidR="00B54911">
        <w:rPr>
          <w:rFonts w:ascii="Times New Roman" w:hAnsi="Times New Roman" w:cs="Times New Roman"/>
          <w:sz w:val="24"/>
          <w:szCs w:val="24"/>
        </w:rPr>
        <w:t>topography, climate, rainfall</w:t>
      </w:r>
      <w:r w:rsidR="00BB42E3" w:rsidRPr="001C44CC">
        <w:rPr>
          <w:rFonts w:ascii="Times New Roman" w:hAnsi="Times New Roman" w:cs="Times New Roman"/>
          <w:sz w:val="24"/>
          <w:szCs w:val="24"/>
        </w:rPr>
        <w:t xml:space="preserve"> etc.) </w:t>
      </w:r>
      <w:r w:rsidR="00B54911">
        <w:rPr>
          <w:rFonts w:ascii="Times New Roman" w:hAnsi="Times New Roman" w:cs="Times New Roman"/>
          <w:sz w:val="24"/>
          <w:szCs w:val="24"/>
        </w:rPr>
        <w:t>when determining</w:t>
      </w:r>
      <w:r w:rsidR="00BB42E3" w:rsidRPr="001C44CC">
        <w:rPr>
          <w:rFonts w:ascii="Times New Roman" w:hAnsi="Times New Roman" w:cs="Times New Roman"/>
          <w:sz w:val="24"/>
          <w:szCs w:val="24"/>
        </w:rPr>
        <w:t xml:space="preserve"> the capacity and suitability of eligible management </w:t>
      </w:r>
      <w:r w:rsidR="00BB42E3" w:rsidRPr="00BB42E3">
        <w:rPr>
          <w:rFonts w:ascii="Times New Roman" w:hAnsi="Times New Roman" w:cs="Times New Roman"/>
          <w:sz w:val="24"/>
          <w:szCs w:val="24"/>
        </w:rPr>
        <w:t>activities to</w:t>
      </w:r>
      <w:r w:rsidR="00BB42E3" w:rsidRPr="001C44CC">
        <w:rPr>
          <w:rFonts w:ascii="Times New Roman" w:hAnsi="Times New Roman" w:cs="Times New Roman"/>
          <w:sz w:val="24"/>
          <w:szCs w:val="24"/>
        </w:rPr>
        <w:t xml:space="preserve"> sequester carbon under these limitations</w:t>
      </w:r>
      <w:r w:rsidR="008965CD" w:rsidRPr="00BB42E3">
        <w:rPr>
          <w:rFonts w:ascii="Times New Roman" w:hAnsi="Times New Roman" w:cs="Times New Roman"/>
          <w:sz w:val="24"/>
          <w:szCs w:val="24"/>
        </w:rPr>
        <w:t>.</w:t>
      </w:r>
      <w:r w:rsidR="008965CD" w:rsidRPr="00942F9A">
        <w:rPr>
          <w:rFonts w:ascii="Times New Roman" w:hAnsi="Times New Roman" w:cs="Times New Roman"/>
          <w:sz w:val="24"/>
          <w:szCs w:val="24"/>
        </w:rPr>
        <w:t xml:space="preserve"> </w:t>
      </w:r>
      <w:r w:rsidR="000D7879">
        <w:rPr>
          <w:rFonts w:ascii="Times New Roman" w:hAnsi="Times New Roman" w:cs="Times New Roman"/>
          <w:sz w:val="24"/>
          <w:szCs w:val="24"/>
        </w:rPr>
        <w:t xml:space="preserve">Consideration should be given where land management activities outside of eligible management activities might impact the capacity to sequester soil carbon. </w:t>
      </w:r>
      <w:r w:rsidR="00B96910" w:rsidRPr="00651848">
        <w:rPr>
          <w:rFonts w:ascii="Times New Roman" w:hAnsi="Times New Roman" w:cs="Times New Roman"/>
          <w:sz w:val="24"/>
          <w:szCs w:val="24"/>
        </w:rPr>
        <w:t>Limitations may include soil properties such as soil structure and sodicity, environmental factors and micronutrients.</w:t>
      </w:r>
      <w:r w:rsidR="00B109C1" w:rsidRPr="00651848">
        <w:rPr>
          <w:rFonts w:ascii="Times New Roman" w:hAnsi="Times New Roman" w:cs="Times New Roman"/>
          <w:sz w:val="24"/>
          <w:szCs w:val="24"/>
        </w:rPr>
        <w:t xml:space="preserve"> </w:t>
      </w:r>
    </w:p>
    <w:p w14:paraId="41F24F83" w14:textId="6C1F7C3B" w:rsidR="00B109C1" w:rsidRPr="00651848" w:rsidRDefault="00B109C1" w:rsidP="00942F9A">
      <w:pPr>
        <w:rPr>
          <w:rFonts w:ascii="Times New Roman" w:hAnsi="Times New Roman" w:cs="Times New Roman"/>
          <w:sz w:val="24"/>
          <w:szCs w:val="24"/>
        </w:rPr>
      </w:pPr>
      <w:r w:rsidRPr="00651848">
        <w:rPr>
          <w:rFonts w:ascii="Times New Roman" w:hAnsi="Times New Roman" w:cs="Times New Roman"/>
          <w:sz w:val="24"/>
          <w:szCs w:val="24"/>
        </w:rPr>
        <w:t>The risk to</w:t>
      </w:r>
      <w:r w:rsidR="0015668B" w:rsidRPr="00942F9A">
        <w:rPr>
          <w:rFonts w:ascii="Times New Roman" w:hAnsi="Times New Roman" w:cs="Times New Roman"/>
          <w:sz w:val="24"/>
          <w:szCs w:val="24"/>
        </w:rPr>
        <w:t xml:space="preserve"> soil carbon sequestration over time from climate influences and land management activities </w:t>
      </w:r>
      <w:r w:rsidRPr="00651848">
        <w:rPr>
          <w:rFonts w:ascii="Times New Roman" w:hAnsi="Times New Roman" w:cs="Times New Roman"/>
          <w:sz w:val="24"/>
          <w:szCs w:val="24"/>
        </w:rPr>
        <w:t xml:space="preserve">must also be documented and taken into account when developing the land management strategy. </w:t>
      </w:r>
      <w:r w:rsidR="0015668B" w:rsidRPr="00942F9A">
        <w:rPr>
          <w:rFonts w:ascii="Times New Roman" w:hAnsi="Times New Roman" w:cs="Times New Roman"/>
          <w:sz w:val="24"/>
          <w:szCs w:val="24"/>
        </w:rPr>
        <w:t xml:space="preserve">This is </w:t>
      </w:r>
      <w:r w:rsidRPr="00651848">
        <w:rPr>
          <w:rFonts w:ascii="Times New Roman" w:hAnsi="Times New Roman" w:cs="Times New Roman"/>
          <w:sz w:val="24"/>
          <w:szCs w:val="24"/>
        </w:rPr>
        <w:t xml:space="preserve">especially </w:t>
      </w:r>
      <w:r w:rsidR="0015668B" w:rsidRPr="00942F9A">
        <w:rPr>
          <w:rFonts w:ascii="Times New Roman" w:hAnsi="Times New Roman" w:cs="Times New Roman"/>
          <w:sz w:val="24"/>
          <w:szCs w:val="24"/>
        </w:rPr>
        <w:t>important during the permanence period</w:t>
      </w:r>
      <w:r w:rsidRPr="00651848">
        <w:rPr>
          <w:rFonts w:ascii="Times New Roman" w:hAnsi="Times New Roman" w:cs="Times New Roman"/>
          <w:sz w:val="24"/>
          <w:szCs w:val="24"/>
        </w:rPr>
        <w:t xml:space="preserve"> and</w:t>
      </w:r>
      <w:r w:rsidR="0015668B" w:rsidRPr="00942F9A">
        <w:rPr>
          <w:rFonts w:ascii="Times New Roman" w:hAnsi="Times New Roman" w:cs="Times New Roman"/>
          <w:sz w:val="24"/>
          <w:szCs w:val="24"/>
        </w:rPr>
        <w:t xml:space="preserve"> consideration </w:t>
      </w:r>
      <w:r w:rsidRPr="00651848">
        <w:rPr>
          <w:rFonts w:ascii="Times New Roman" w:hAnsi="Times New Roman" w:cs="Times New Roman"/>
          <w:sz w:val="24"/>
          <w:szCs w:val="24"/>
        </w:rPr>
        <w:t>must be</w:t>
      </w:r>
      <w:r w:rsidR="0015668B" w:rsidRPr="00942F9A">
        <w:rPr>
          <w:rFonts w:ascii="Times New Roman" w:hAnsi="Times New Roman" w:cs="Times New Roman"/>
          <w:sz w:val="24"/>
          <w:szCs w:val="24"/>
        </w:rPr>
        <w:t xml:space="preserve"> given to the overall impact of all land management activities </w:t>
      </w:r>
      <w:r w:rsidRPr="00651848">
        <w:rPr>
          <w:rFonts w:ascii="Times New Roman" w:hAnsi="Times New Roman" w:cs="Times New Roman"/>
          <w:sz w:val="24"/>
          <w:szCs w:val="24"/>
        </w:rPr>
        <w:t>and the ability to verify that carbon sequestered during the crediting period is likely to be retained during the permanence ob</w:t>
      </w:r>
      <w:r w:rsidR="00E82C05" w:rsidRPr="00651848">
        <w:rPr>
          <w:rFonts w:ascii="Times New Roman" w:hAnsi="Times New Roman" w:cs="Times New Roman"/>
          <w:sz w:val="24"/>
          <w:szCs w:val="24"/>
        </w:rPr>
        <w:t>ligation period for the project.</w:t>
      </w:r>
    </w:p>
    <w:p w14:paraId="25D6376E" w14:textId="729CE22F" w:rsidR="0015668B" w:rsidRPr="00942F9A" w:rsidRDefault="004E58B0" w:rsidP="00942F9A">
      <w:pPr>
        <w:rPr>
          <w:rFonts w:ascii="Times New Roman" w:hAnsi="Times New Roman" w:cs="Times New Roman"/>
          <w:sz w:val="24"/>
          <w:szCs w:val="24"/>
        </w:rPr>
      </w:pPr>
      <w:r>
        <w:rPr>
          <w:rFonts w:ascii="Times New Roman" w:hAnsi="Times New Roman" w:cs="Times New Roman"/>
          <w:sz w:val="24"/>
          <w:szCs w:val="24"/>
        </w:rPr>
        <w:t>Paragraph</w:t>
      </w:r>
      <w:r w:rsidR="0015668B" w:rsidRPr="00942F9A">
        <w:rPr>
          <w:rFonts w:ascii="Times New Roman" w:hAnsi="Times New Roman" w:cs="Times New Roman"/>
          <w:sz w:val="24"/>
          <w:szCs w:val="24"/>
        </w:rPr>
        <w:t xml:space="preserve"> 13(</w:t>
      </w:r>
      <w:r>
        <w:rPr>
          <w:rFonts w:ascii="Times New Roman" w:hAnsi="Times New Roman" w:cs="Times New Roman"/>
          <w:sz w:val="24"/>
          <w:szCs w:val="24"/>
        </w:rPr>
        <w:t>1)</w:t>
      </w:r>
      <w:r w:rsidR="0015668B" w:rsidRPr="00942F9A">
        <w:rPr>
          <w:rFonts w:ascii="Times New Roman" w:hAnsi="Times New Roman" w:cs="Times New Roman"/>
          <w:sz w:val="24"/>
          <w:szCs w:val="24"/>
        </w:rPr>
        <w:t xml:space="preserve">(d) </w:t>
      </w:r>
      <w:r w:rsidR="00B109C1" w:rsidRPr="00651848">
        <w:rPr>
          <w:rFonts w:ascii="Times New Roman" w:hAnsi="Times New Roman" w:cs="Times New Roman"/>
          <w:sz w:val="24"/>
          <w:szCs w:val="24"/>
        </w:rPr>
        <w:t xml:space="preserve">provides for the land management strategy to specify </w:t>
      </w:r>
      <w:r w:rsidR="00B109C1" w:rsidRPr="00942F9A">
        <w:rPr>
          <w:rFonts w:ascii="Times New Roman" w:hAnsi="Times New Roman" w:cs="Times New Roman"/>
          <w:sz w:val="24"/>
          <w:szCs w:val="24"/>
        </w:rPr>
        <w:t xml:space="preserve">any additional steps the project proponent needs to take to monitor the project or additional records </w:t>
      </w:r>
      <w:r w:rsidR="00E82C05" w:rsidRPr="00651848">
        <w:rPr>
          <w:rFonts w:ascii="Times New Roman" w:hAnsi="Times New Roman" w:cs="Times New Roman"/>
          <w:sz w:val="24"/>
          <w:szCs w:val="24"/>
        </w:rPr>
        <w:t xml:space="preserve">that would go to verifying to objectives of the land management strategy and how they are being achieved. </w:t>
      </w:r>
    </w:p>
    <w:p w14:paraId="6DCDA32D" w14:textId="09DCCEBD" w:rsidR="00DF4B1C" w:rsidRPr="00942F9A" w:rsidRDefault="00265024" w:rsidP="00942F9A">
      <w:pPr>
        <w:pStyle w:val="ListBullet"/>
        <w:tabs>
          <w:tab w:val="clear" w:pos="360"/>
        </w:tabs>
        <w:ind w:left="0" w:firstLine="0"/>
        <w:rPr>
          <w:rFonts w:ascii="Times New Roman" w:hAnsi="Times New Roman" w:cs="Times New Roman"/>
          <w:sz w:val="24"/>
          <w:szCs w:val="24"/>
        </w:rPr>
      </w:pPr>
      <w:r w:rsidRPr="00651848">
        <w:rPr>
          <w:rFonts w:ascii="Times New Roman" w:hAnsi="Times New Roman" w:cs="Times New Roman"/>
          <w:sz w:val="24"/>
          <w:szCs w:val="24"/>
        </w:rPr>
        <w:t xml:space="preserve">Under </w:t>
      </w:r>
      <w:r w:rsidR="004E58B0">
        <w:rPr>
          <w:rFonts w:ascii="Times New Roman" w:hAnsi="Times New Roman" w:cs="Times New Roman"/>
          <w:sz w:val="24"/>
          <w:szCs w:val="24"/>
        </w:rPr>
        <w:t>paragraph</w:t>
      </w:r>
      <w:r w:rsidRPr="00651848">
        <w:rPr>
          <w:rFonts w:ascii="Times New Roman" w:hAnsi="Times New Roman" w:cs="Times New Roman"/>
          <w:sz w:val="24"/>
          <w:szCs w:val="24"/>
        </w:rPr>
        <w:t xml:space="preserve"> </w:t>
      </w:r>
      <w:r w:rsidR="0015668B" w:rsidRPr="00942F9A">
        <w:rPr>
          <w:rFonts w:ascii="Times New Roman" w:hAnsi="Times New Roman" w:cs="Times New Roman"/>
          <w:sz w:val="24"/>
          <w:szCs w:val="24"/>
        </w:rPr>
        <w:t>13</w:t>
      </w:r>
      <w:r w:rsidR="00635283" w:rsidRPr="00942F9A">
        <w:rPr>
          <w:rFonts w:ascii="Times New Roman" w:hAnsi="Times New Roman" w:cs="Times New Roman"/>
          <w:sz w:val="24"/>
          <w:szCs w:val="24"/>
        </w:rPr>
        <w:t>(</w:t>
      </w:r>
      <w:r w:rsidR="004E58B0">
        <w:rPr>
          <w:rFonts w:ascii="Times New Roman" w:hAnsi="Times New Roman" w:cs="Times New Roman"/>
          <w:sz w:val="24"/>
          <w:szCs w:val="24"/>
        </w:rPr>
        <w:t>1)</w:t>
      </w:r>
      <w:r w:rsidR="00635283" w:rsidRPr="00942F9A">
        <w:rPr>
          <w:rFonts w:ascii="Times New Roman" w:hAnsi="Times New Roman" w:cs="Times New Roman"/>
          <w:sz w:val="24"/>
          <w:szCs w:val="24"/>
        </w:rPr>
        <w:t>(</w:t>
      </w:r>
      <w:r w:rsidR="0015668B" w:rsidRPr="00942F9A">
        <w:rPr>
          <w:rFonts w:ascii="Times New Roman" w:hAnsi="Times New Roman" w:cs="Times New Roman"/>
          <w:sz w:val="24"/>
          <w:szCs w:val="24"/>
        </w:rPr>
        <w:t>e</w:t>
      </w:r>
      <w:r w:rsidR="00635283" w:rsidRPr="00942F9A">
        <w:rPr>
          <w:rFonts w:ascii="Times New Roman" w:hAnsi="Times New Roman" w:cs="Times New Roman"/>
          <w:sz w:val="24"/>
          <w:szCs w:val="24"/>
        </w:rPr>
        <w:t>)</w:t>
      </w:r>
      <w:r w:rsidR="003C3BF1" w:rsidRPr="00942F9A">
        <w:rPr>
          <w:rFonts w:ascii="Times New Roman" w:hAnsi="Times New Roman" w:cs="Times New Roman"/>
          <w:sz w:val="24"/>
          <w:szCs w:val="24"/>
        </w:rPr>
        <w:t xml:space="preserve"> the independent person </w:t>
      </w:r>
      <w:r w:rsidRPr="00651848">
        <w:rPr>
          <w:rFonts w:ascii="Times New Roman" w:hAnsi="Times New Roman" w:cs="Times New Roman"/>
          <w:sz w:val="24"/>
          <w:szCs w:val="24"/>
        </w:rPr>
        <w:t xml:space="preserve">is required </w:t>
      </w:r>
      <w:r w:rsidR="003C3BF1" w:rsidRPr="00942F9A">
        <w:rPr>
          <w:rFonts w:ascii="Times New Roman" w:hAnsi="Times New Roman" w:cs="Times New Roman"/>
          <w:sz w:val="24"/>
          <w:szCs w:val="24"/>
        </w:rPr>
        <w:t xml:space="preserve">to certify that </w:t>
      </w:r>
      <w:r w:rsidRPr="00651848">
        <w:rPr>
          <w:rFonts w:ascii="Times New Roman" w:hAnsi="Times New Roman" w:cs="Times New Roman"/>
          <w:sz w:val="24"/>
          <w:szCs w:val="24"/>
        </w:rPr>
        <w:t xml:space="preserve">those activities specified by the determination under section 11 are not to be carried out and restricted activities are not going to be carried out unless in accordance with section 12. The independent person is to certify that the eligible management activities to be implemented </w:t>
      </w:r>
      <w:r w:rsidR="003C3BF1" w:rsidRPr="00942F9A">
        <w:rPr>
          <w:rFonts w:ascii="Times New Roman" w:hAnsi="Times New Roman" w:cs="Times New Roman"/>
          <w:sz w:val="24"/>
          <w:szCs w:val="24"/>
        </w:rPr>
        <w:t xml:space="preserve">are an improvement upon the land management activities </w:t>
      </w:r>
      <w:r w:rsidR="00406E7E" w:rsidRPr="00942F9A">
        <w:rPr>
          <w:rFonts w:ascii="Times New Roman" w:hAnsi="Times New Roman" w:cs="Times New Roman"/>
          <w:sz w:val="24"/>
          <w:szCs w:val="24"/>
        </w:rPr>
        <w:t>with regards to improving soil carbon stock an</w:t>
      </w:r>
      <w:r w:rsidRPr="00651848">
        <w:rPr>
          <w:rFonts w:ascii="Times New Roman" w:hAnsi="Times New Roman" w:cs="Times New Roman"/>
          <w:sz w:val="24"/>
          <w:szCs w:val="24"/>
        </w:rPr>
        <w:t>d t</w:t>
      </w:r>
      <w:r w:rsidR="00406E7E" w:rsidRPr="00942F9A">
        <w:rPr>
          <w:rFonts w:ascii="Times New Roman" w:hAnsi="Times New Roman" w:cs="Times New Roman"/>
          <w:sz w:val="24"/>
          <w:szCs w:val="24"/>
        </w:rPr>
        <w:t xml:space="preserve">he overall impact of all land management activities conducted on the land could reasonably be expected to improve soil carbon </w:t>
      </w:r>
      <w:r w:rsidR="00AB6E43" w:rsidRPr="00651848">
        <w:rPr>
          <w:rFonts w:ascii="Times New Roman" w:hAnsi="Times New Roman" w:cs="Times New Roman"/>
          <w:sz w:val="24"/>
          <w:szCs w:val="24"/>
        </w:rPr>
        <w:t>stocks</w:t>
      </w:r>
      <w:r w:rsidR="00406E7E" w:rsidRPr="00942F9A">
        <w:rPr>
          <w:rFonts w:ascii="Times New Roman" w:hAnsi="Times New Roman" w:cs="Times New Roman"/>
          <w:sz w:val="24"/>
          <w:szCs w:val="24"/>
        </w:rPr>
        <w:t>.</w:t>
      </w:r>
    </w:p>
    <w:p w14:paraId="457BF9E9" w14:textId="38CC2A2A" w:rsidR="002C33EB" w:rsidRPr="00942F9A" w:rsidRDefault="00137C70" w:rsidP="00942F9A">
      <w:pPr>
        <w:rPr>
          <w:rFonts w:ascii="Times New Roman" w:hAnsi="Times New Roman" w:cs="Times New Roman"/>
          <w:sz w:val="24"/>
          <w:szCs w:val="24"/>
        </w:rPr>
      </w:pPr>
      <w:r w:rsidRPr="00651848">
        <w:rPr>
          <w:rFonts w:ascii="Times New Roman" w:hAnsi="Times New Roman" w:cs="Times New Roman"/>
          <w:sz w:val="24"/>
          <w:szCs w:val="24"/>
        </w:rPr>
        <w:t>S</w:t>
      </w:r>
      <w:r w:rsidR="004E58B0">
        <w:rPr>
          <w:rFonts w:ascii="Times New Roman" w:hAnsi="Times New Roman" w:cs="Times New Roman"/>
          <w:sz w:val="24"/>
          <w:szCs w:val="24"/>
        </w:rPr>
        <w:t>ubs</w:t>
      </w:r>
      <w:r w:rsidRPr="00651848">
        <w:rPr>
          <w:rFonts w:ascii="Times New Roman" w:hAnsi="Times New Roman" w:cs="Times New Roman"/>
          <w:sz w:val="24"/>
          <w:szCs w:val="24"/>
        </w:rPr>
        <w:t>ection</w:t>
      </w:r>
      <w:r w:rsidR="002C33EB" w:rsidRPr="00942F9A">
        <w:rPr>
          <w:rFonts w:ascii="Times New Roman" w:hAnsi="Times New Roman" w:cs="Times New Roman"/>
          <w:sz w:val="24"/>
          <w:szCs w:val="24"/>
        </w:rPr>
        <w:t xml:space="preserve"> </w:t>
      </w:r>
      <w:r w:rsidR="0015668B" w:rsidRPr="00942F9A">
        <w:rPr>
          <w:rFonts w:ascii="Times New Roman" w:hAnsi="Times New Roman" w:cs="Times New Roman"/>
          <w:sz w:val="24"/>
          <w:szCs w:val="24"/>
        </w:rPr>
        <w:t>13</w:t>
      </w:r>
      <w:r w:rsidR="002C33EB" w:rsidRPr="00942F9A">
        <w:rPr>
          <w:rFonts w:ascii="Times New Roman" w:hAnsi="Times New Roman" w:cs="Times New Roman"/>
          <w:sz w:val="24"/>
          <w:szCs w:val="24"/>
        </w:rPr>
        <w:t>(3) places obligations</w:t>
      </w:r>
      <w:r w:rsidR="0015668B" w:rsidRPr="00942F9A">
        <w:rPr>
          <w:rFonts w:ascii="Times New Roman" w:hAnsi="Times New Roman" w:cs="Times New Roman"/>
          <w:sz w:val="24"/>
          <w:szCs w:val="24"/>
        </w:rPr>
        <w:t xml:space="preserve"> </w:t>
      </w:r>
      <w:r w:rsidR="002C33EB" w:rsidRPr="00942F9A">
        <w:rPr>
          <w:rFonts w:ascii="Times New Roman" w:hAnsi="Times New Roman" w:cs="Times New Roman"/>
          <w:sz w:val="24"/>
          <w:szCs w:val="24"/>
        </w:rPr>
        <w:t xml:space="preserve">on the project proponent in relation to the land management strategy. They are required to sign and agree to implement </w:t>
      </w:r>
      <w:r w:rsidR="00CC7B4E" w:rsidRPr="00942F9A">
        <w:rPr>
          <w:rFonts w:ascii="Times New Roman" w:hAnsi="Times New Roman" w:cs="Times New Roman"/>
          <w:sz w:val="24"/>
          <w:szCs w:val="24"/>
        </w:rPr>
        <w:t xml:space="preserve">or </w:t>
      </w:r>
      <w:r w:rsidR="00AF6A14" w:rsidRPr="00651848">
        <w:rPr>
          <w:rFonts w:ascii="Times New Roman" w:hAnsi="Times New Roman" w:cs="Times New Roman"/>
          <w:sz w:val="24"/>
          <w:szCs w:val="24"/>
        </w:rPr>
        <w:t>oversee</w:t>
      </w:r>
      <w:r w:rsidR="002C33EB" w:rsidRPr="00942F9A">
        <w:rPr>
          <w:rFonts w:ascii="Times New Roman" w:hAnsi="Times New Roman" w:cs="Times New Roman"/>
          <w:sz w:val="24"/>
          <w:szCs w:val="24"/>
        </w:rPr>
        <w:t xml:space="preserve"> each management strategy and to take reasonable steps to implement the strategy until the end of the permanence period for the project. </w:t>
      </w:r>
    </w:p>
    <w:p w14:paraId="599E4B11" w14:textId="020E11BF" w:rsidR="00CC7B4E" w:rsidRPr="00942F9A" w:rsidRDefault="005B27EB" w:rsidP="00942F9A">
      <w:pPr>
        <w:rPr>
          <w:sz w:val="24"/>
          <w:szCs w:val="24"/>
        </w:rPr>
      </w:pPr>
      <w:r w:rsidRPr="00651848">
        <w:rPr>
          <w:rFonts w:ascii="Times New Roman" w:hAnsi="Times New Roman" w:cs="Times New Roman"/>
          <w:sz w:val="24"/>
          <w:szCs w:val="24"/>
        </w:rPr>
        <w:t>Each land management strategy must be reviewed and if necessary revised as required by s</w:t>
      </w:r>
      <w:r w:rsidR="004E58B0">
        <w:rPr>
          <w:rFonts w:ascii="Times New Roman" w:hAnsi="Times New Roman" w:cs="Times New Roman"/>
          <w:sz w:val="24"/>
          <w:szCs w:val="24"/>
        </w:rPr>
        <w:t>ubs</w:t>
      </w:r>
      <w:r w:rsidR="00137C70" w:rsidRPr="00651848">
        <w:rPr>
          <w:rFonts w:ascii="Times New Roman" w:hAnsi="Times New Roman" w:cs="Times New Roman"/>
          <w:sz w:val="24"/>
          <w:szCs w:val="24"/>
        </w:rPr>
        <w:t>ection</w:t>
      </w:r>
      <w:r w:rsidR="002C33EB" w:rsidRPr="00942F9A">
        <w:rPr>
          <w:rFonts w:ascii="Times New Roman" w:hAnsi="Times New Roman" w:cs="Times New Roman"/>
          <w:sz w:val="24"/>
          <w:szCs w:val="24"/>
        </w:rPr>
        <w:t xml:space="preserve"> </w:t>
      </w:r>
      <w:r w:rsidR="0015668B" w:rsidRPr="00942F9A">
        <w:rPr>
          <w:rFonts w:ascii="Times New Roman" w:hAnsi="Times New Roman" w:cs="Times New Roman"/>
          <w:sz w:val="24"/>
          <w:szCs w:val="24"/>
        </w:rPr>
        <w:t>13</w:t>
      </w:r>
      <w:r w:rsidR="002C33EB" w:rsidRPr="00942F9A">
        <w:rPr>
          <w:rFonts w:ascii="Times New Roman" w:hAnsi="Times New Roman" w:cs="Times New Roman"/>
          <w:sz w:val="24"/>
          <w:szCs w:val="24"/>
        </w:rPr>
        <w:t xml:space="preserve">(4). </w:t>
      </w:r>
      <w:r w:rsidRPr="00651848">
        <w:rPr>
          <w:rFonts w:ascii="Times New Roman" w:hAnsi="Times New Roman" w:cs="Times New Roman"/>
          <w:sz w:val="24"/>
          <w:szCs w:val="24"/>
        </w:rPr>
        <w:t>A</w:t>
      </w:r>
      <w:r w:rsidR="002C33EB" w:rsidRPr="00942F9A">
        <w:rPr>
          <w:rFonts w:ascii="Times New Roman" w:hAnsi="Times New Roman" w:cs="Times New Roman"/>
          <w:sz w:val="24"/>
          <w:szCs w:val="24"/>
        </w:rPr>
        <w:t xml:space="preserve">n independent person </w:t>
      </w:r>
      <w:r w:rsidR="009B4DBE">
        <w:rPr>
          <w:rFonts w:ascii="Times New Roman" w:hAnsi="Times New Roman" w:cs="Times New Roman"/>
          <w:sz w:val="24"/>
          <w:szCs w:val="24"/>
        </w:rPr>
        <w:t>is</w:t>
      </w:r>
      <w:r w:rsidR="002C33EB" w:rsidRPr="00942F9A">
        <w:rPr>
          <w:rFonts w:ascii="Times New Roman" w:hAnsi="Times New Roman" w:cs="Times New Roman"/>
          <w:sz w:val="24"/>
          <w:szCs w:val="24"/>
        </w:rPr>
        <w:t xml:space="preserve"> to review, and if necessary </w:t>
      </w:r>
      <w:r w:rsidR="002C33EB" w:rsidRPr="00BB42E3">
        <w:rPr>
          <w:rFonts w:ascii="Times New Roman" w:hAnsi="Times New Roman" w:cs="Times New Roman"/>
          <w:sz w:val="24"/>
          <w:szCs w:val="24"/>
        </w:rPr>
        <w:t>revise,</w:t>
      </w:r>
      <w:r w:rsidR="00512985" w:rsidRPr="00BB42E3">
        <w:rPr>
          <w:rFonts w:ascii="Times New Roman" w:hAnsi="Times New Roman" w:cs="Times New Roman"/>
          <w:sz w:val="24"/>
          <w:szCs w:val="24"/>
        </w:rPr>
        <w:t xml:space="preserve"> </w:t>
      </w:r>
      <w:r w:rsidR="00BB42E3" w:rsidRPr="001C44CC">
        <w:rPr>
          <w:rFonts w:ascii="Times New Roman" w:hAnsi="Times New Roman" w:cs="Times New Roman"/>
          <w:sz w:val="24"/>
          <w:szCs w:val="24"/>
        </w:rPr>
        <w:t>at least once during each reporting period until the end of the crediting period</w:t>
      </w:r>
      <w:r w:rsidR="00BB42E3" w:rsidRPr="00BB42E3">
        <w:rPr>
          <w:rFonts w:ascii="Times New Roman" w:hAnsi="Times New Roman" w:cs="Times New Roman"/>
          <w:sz w:val="24"/>
          <w:szCs w:val="24"/>
        </w:rPr>
        <w:t xml:space="preserve"> </w:t>
      </w:r>
      <w:r w:rsidR="001454FA">
        <w:rPr>
          <w:rFonts w:ascii="Times New Roman" w:hAnsi="Times New Roman" w:cs="Times New Roman"/>
          <w:sz w:val="24"/>
          <w:szCs w:val="24"/>
        </w:rPr>
        <w:t xml:space="preserve">(excluding the first reporting period). There must be a maximum of five years between each review. After the end of the crediting period, the land management strategy must be reviewed, and if necessary revised, by an independent person, </w:t>
      </w:r>
      <w:r w:rsidRPr="00BB42E3">
        <w:rPr>
          <w:rFonts w:ascii="Times New Roman" w:hAnsi="Times New Roman" w:cs="Times New Roman"/>
          <w:sz w:val="24"/>
          <w:szCs w:val="24"/>
        </w:rPr>
        <w:t>a</w:t>
      </w:r>
      <w:r w:rsidR="00512985" w:rsidRPr="00BB42E3">
        <w:rPr>
          <w:rFonts w:ascii="Times New Roman" w:hAnsi="Times New Roman" w:cs="Times New Roman"/>
          <w:sz w:val="24"/>
          <w:szCs w:val="24"/>
        </w:rPr>
        <w:t>t least every 10 years until the</w:t>
      </w:r>
      <w:r w:rsidR="00512985" w:rsidRPr="00942F9A">
        <w:rPr>
          <w:rFonts w:ascii="Times New Roman" w:hAnsi="Times New Roman" w:cs="Times New Roman"/>
          <w:sz w:val="24"/>
          <w:szCs w:val="24"/>
        </w:rPr>
        <w:t xml:space="preserve"> end of the permanence </w:t>
      </w:r>
      <w:r w:rsidR="001454FA">
        <w:rPr>
          <w:rFonts w:ascii="Times New Roman" w:hAnsi="Times New Roman" w:cs="Times New Roman"/>
          <w:sz w:val="24"/>
          <w:szCs w:val="24"/>
        </w:rPr>
        <w:t xml:space="preserve">obligation </w:t>
      </w:r>
      <w:r w:rsidR="00512985" w:rsidRPr="00942F9A">
        <w:rPr>
          <w:rFonts w:ascii="Times New Roman" w:hAnsi="Times New Roman" w:cs="Times New Roman"/>
          <w:sz w:val="24"/>
          <w:szCs w:val="24"/>
        </w:rPr>
        <w:t>period for the project</w:t>
      </w:r>
      <w:r w:rsidRPr="00651848">
        <w:rPr>
          <w:rFonts w:ascii="Times New Roman" w:hAnsi="Times New Roman" w:cs="Times New Roman"/>
          <w:sz w:val="24"/>
          <w:szCs w:val="24"/>
        </w:rPr>
        <w:t xml:space="preserve">. </w:t>
      </w:r>
      <w:r w:rsidR="004E58B0">
        <w:rPr>
          <w:rFonts w:ascii="Times New Roman" w:hAnsi="Times New Roman" w:cs="Times New Roman"/>
          <w:sz w:val="24"/>
          <w:szCs w:val="24"/>
        </w:rPr>
        <w:t>Paragraph</w:t>
      </w:r>
      <w:r w:rsidRPr="00651848">
        <w:rPr>
          <w:rFonts w:ascii="Times New Roman" w:hAnsi="Times New Roman" w:cs="Times New Roman"/>
          <w:sz w:val="24"/>
          <w:szCs w:val="24"/>
        </w:rPr>
        <w:t xml:space="preserve"> 13(4)(c) provides for the Regulator to </w:t>
      </w:r>
      <w:r w:rsidR="00CC7B4E" w:rsidRPr="00942F9A">
        <w:rPr>
          <w:rFonts w:ascii="Times New Roman" w:hAnsi="Times New Roman" w:cs="Times New Roman"/>
          <w:sz w:val="24"/>
          <w:szCs w:val="24"/>
        </w:rPr>
        <w:t>notif</w:t>
      </w:r>
      <w:r w:rsidRPr="00942F9A">
        <w:rPr>
          <w:rFonts w:ascii="Times New Roman" w:hAnsi="Times New Roman" w:cs="Times New Roman"/>
          <w:sz w:val="24"/>
          <w:szCs w:val="24"/>
        </w:rPr>
        <w:t>y</w:t>
      </w:r>
      <w:r w:rsidR="00CC7B4E" w:rsidRPr="00942F9A">
        <w:rPr>
          <w:rFonts w:ascii="Times New Roman" w:hAnsi="Times New Roman" w:cs="Times New Roman"/>
          <w:sz w:val="24"/>
          <w:szCs w:val="24"/>
        </w:rPr>
        <w:t xml:space="preserve"> a project proponent that a particular issue needs to be addressed in the strateg</w:t>
      </w:r>
      <w:r w:rsidRPr="00942F9A">
        <w:rPr>
          <w:rFonts w:ascii="Times New Roman" w:hAnsi="Times New Roman" w:cs="Times New Roman"/>
          <w:sz w:val="24"/>
          <w:szCs w:val="24"/>
        </w:rPr>
        <w:t xml:space="preserve">y. </w:t>
      </w:r>
      <w:r w:rsidR="00CC7B4E" w:rsidRPr="00942F9A">
        <w:rPr>
          <w:rFonts w:ascii="Times New Roman" w:hAnsi="Times New Roman" w:cs="Times New Roman"/>
          <w:sz w:val="24"/>
          <w:szCs w:val="24"/>
        </w:rPr>
        <w:t xml:space="preserve">The Regulator </w:t>
      </w:r>
      <w:r w:rsidRPr="00942F9A">
        <w:rPr>
          <w:rFonts w:ascii="Times New Roman" w:hAnsi="Times New Roman" w:cs="Times New Roman"/>
          <w:sz w:val="24"/>
          <w:szCs w:val="24"/>
        </w:rPr>
        <w:t>must</w:t>
      </w:r>
      <w:r w:rsidR="00CC7B4E" w:rsidRPr="00942F9A">
        <w:rPr>
          <w:rFonts w:ascii="Times New Roman" w:hAnsi="Times New Roman" w:cs="Times New Roman"/>
          <w:sz w:val="24"/>
          <w:szCs w:val="24"/>
        </w:rPr>
        <w:t xml:space="preserve"> give </w:t>
      </w:r>
      <w:r w:rsidRPr="00942F9A">
        <w:rPr>
          <w:rFonts w:ascii="Times New Roman" w:hAnsi="Times New Roman" w:cs="Times New Roman"/>
          <w:sz w:val="24"/>
          <w:szCs w:val="24"/>
        </w:rPr>
        <w:t xml:space="preserve">the project proponent at least </w:t>
      </w:r>
      <w:r w:rsidR="00666B5C">
        <w:rPr>
          <w:rFonts w:ascii="Times New Roman" w:hAnsi="Times New Roman" w:cs="Times New Roman"/>
          <w:sz w:val="24"/>
          <w:szCs w:val="24"/>
        </w:rPr>
        <w:t>three</w:t>
      </w:r>
      <w:r w:rsidR="00666B5C" w:rsidRPr="00942F9A">
        <w:rPr>
          <w:rFonts w:ascii="Times New Roman" w:hAnsi="Times New Roman" w:cs="Times New Roman"/>
          <w:sz w:val="24"/>
          <w:szCs w:val="24"/>
        </w:rPr>
        <w:t xml:space="preserve"> </w:t>
      </w:r>
      <w:r w:rsidR="00CC7B4E" w:rsidRPr="00942F9A">
        <w:rPr>
          <w:rFonts w:ascii="Times New Roman" w:hAnsi="Times New Roman" w:cs="Times New Roman"/>
          <w:sz w:val="24"/>
          <w:szCs w:val="24"/>
        </w:rPr>
        <w:t>months to address an issue</w:t>
      </w:r>
      <w:r w:rsidRPr="00942F9A">
        <w:rPr>
          <w:rFonts w:ascii="Times New Roman" w:hAnsi="Times New Roman" w:cs="Times New Roman"/>
          <w:sz w:val="24"/>
          <w:szCs w:val="24"/>
        </w:rPr>
        <w:t>.</w:t>
      </w:r>
    </w:p>
    <w:p w14:paraId="49746328" w14:textId="44288E25" w:rsidR="00CC7B4E" w:rsidRPr="00942F9A" w:rsidRDefault="00137C70" w:rsidP="00942F9A">
      <w:pPr>
        <w:rPr>
          <w:rFonts w:ascii="Times New Roman" w:hAnsi="Times New Roman" w:cs="Times New Roman"/>
          <w:sz w:val="24"/>
          <w:szCs w:val="24"/>
        </w:rPr>
      </w:pPr>
      <w:r w:rsidRPr="00651848">
        <w:rPr>
          <w:rFonts w:ascii="Times New Roman" w:hAnsi="Times New Roman" w:cs="Times New Roman"/>
          <w:sz w:val="24"/>
          <w:szCs w:val="24"/>
        </w:rPr>
        <w:t>S</w:t>
      </w:r>
      <w:r w:rsidR="004E58B0">
        <w:rPr>
          <w:rFonts w:ascii="Times New Roman" w:hAnsi="Times New Roman" w:cs="Times New Roman"/>
          <w:sz w:val="24"/>
          <w:szCs w:val="24"/>
        </w:rPr>
        <w:t>ubs</w:t>
      </w:r>
      <w:r w:rsidRPr="00651848">
        <w:rPr>
          <w:rFonts w:ascii="Times New Roman" w:hAnsi="Times New Roman" w:cs="Times New Roman"/>
          <w:sz w:val="24"/>
          <w:szCs w:val="24"/>
        </w:rPr>
        <w:t>ection</w:t>
      </w:r>
      <w:r w:rsidR="00AD515D" w:rsidRPr="00942F9A">
        <w:rPr>
          <w:rFonts w:ascii="Times New Roman" w:hAnsi="Times New Roman" w:cs="Times New Roman"/>
          <w:sz w:val="24"/>
          <w:szCs w:val="24"/>
        </w:rPr>
        <w:t xml:space="preserve"> 1</w:t>
      </w:r>
      <w:r w:rsidR="004E58B0">
        <w:rPr>
          <w:rFonts w:ascii="Times New Roman" w:hAnsi="Times New Roman" w:cs="Times New Roman"/>
          <w:sz w:val="24"/>
          <w:szCs w:val="24"/>
        </w:rPr>
        <w:t>3</w:t>
      </w:r>
      <w:r w:rsidR="00AD515D" w:rsidRPr="00942F9A">
        <w:rPr>
          <w:rFonts w:ascii="Times New Roman" w:hAnsi="Times New Roman" w:cs="Times New Roman"/>
          <w:sz w:val="24"/>
          <w:szCs w:val="24"/>
        </w:rPr>
        <w:t>(</w:t>
      </w:r>
      <w:r w:rsidR="00CC7B4E" w:rsidRPr="00942F9A">
        <w:rPr>
          <w:rFonts w:ascii="Times New Roman" w:hAnsi="Times New Roman" w:cs="Times New Roman"/>
          <w:sz w:val="24"/>
          <w:szCs w:val="24"/>
        </w:rPr>
        <w:t>6</w:t>
      </w:r>
      <w:r w:rsidR="00AD515D" w:rsidRPr="00942F9A">
        <w:rPr>
          <w:rFonts w:ascii="Times New Roman" w:hAnsi="Times New Roman" w:cs="Times New Roman"/>
          <w:sz w:val="24"/>
          <w:szCs w:val="24"/>
        </w:rPr>
        <w:t xml:space="preserve">) </w:t>
      </w:r>
      <w:r w:rsidR="00CC7B4E" w:rsidRPr="00942F9A">
        <w:rPr>
          <w:rFonts w:ascii="Times New Roman" w:hAnsi="Times New Roman" w:cs="Times New Roman"/>
          <w:sz w:val="24"/>
          <w:szCs w:val="24"/>
        </w:rPr>
        <w:t>s</w:t>
      </w:r>
      <w:r w:rsidR="008C45F7" w:rsidRPr="00651848">
        <w:rPr>
          <w:rFonts w:ascii="Times New Roman" w:hAnsi="Times New Roman" w:cs="Times New Roman"/>
          <w:sz w:val="24"/>
          <w:szCs w:val="24"/>
        </w:rPr>
        <w:t>p</w:t>
      </w:r>
      <w:r w:rsidR="00BE347C" w:rsidRPr="00942F9A">
        <w:rPr>
          <w:rFonts w:ascii="Times New Roman" w:hAnsi="Times New Roman" w:cs="Times New Roman"/>
          <w:sz w:val="24"/>
          <w:szCs w:val="24"/>
        </w:rPr>
        <w:t>ecifies who is an independent person for the purposes of preparing a land management strategy</w:t>
      </w:r>
      <w:r w:rsidR="003B485D">
        <w:rPr>
          <w:rFonts w:ascii="Times New Roman" w:hAnsi="Times New Roman" w:cs="Times New Roman"/>
          <w:sz w:val="24"/>
          <w:szCs w:val="24"/>
        </w:rPr>
        <w:t xml:space="preserve">. </w:t>
      </w:r>
      <w:r w:rsidR="007315A1">
        <w:rPr>
          <w:rFonts w:ascii="Times New Roman" w:hAnsi="Times New Roman" w:cs="Times New Roman"/>
          <w:sz w:val="24"/>
          <w:szCs w:val="24"/>
        </w:rPr>
        <w:t xml:space="preserve">In addition to the requirements in the subsection, paragraph 13(6)(e) specifies that any requirements included in the Supplement must also be met. </w:t>
      </w:r>
      <w:r w:rsidR="00CC7B4E" w:rsidRPr="00942F9A">
        <w:rPr>
          <w:rFonts w:ascii="Times New Roman" w:hAnsi="Times New Roman" w:cs="Times New Roman"/>
          <w:sz w:val="24"/>
          <w:szCs w:val="24"/>
        </w:rPr>
        <w:t xml:space="preserve">A note is included to make clear that being paid for preparing a land management strategy would not be considered to be a breach of </w:t>
      </w:r>
      <w:r w:rsidR="004E58B0">
        <w:rPr>
          <w:rFonts w:ascii="Times New Roman" w:hAnsi="Times New Roman" w:cs="Times New Roman"/>
          <w:sz w:val="24"/>
          <w:szCs w:val="24"/>
        </w:rPr>
        <w:t>paragraph 13(6)</w:t>
      </w:r>
      <w:r w:rsidR="00CC7B4E" w:rsidRPr="00942F9A">
        <w:rPr>
          <w:rFonts w:ascii="Times New Roman" w:hAnsi="Times New Roman" w:cs="Times New Roman"/>
          <w:sz w:val="24"/>
          <w:szCs w:val="24"/>
        </w:rPr>
        <w:t xml:space="preserve">(d). </w:t>
      </w:r>
    </w:p>
    <w:p w14:paraId="124A4631" w14:textId="044696F6" w:rsidR="000B3F24" w:rsidRPr="00942F9A" w:rsidRDefault="00E41AD1" w:rsidP="006F47D3">
      <w:pPr>
        <w:rPr>
          <w:rFonts w:ascii="Times New Roman" w:hAnsi="Times New Roman" w:cs="Times New Roman"/>
          <w:sz w:val="24"/>
          <w:szCs w:val="24"/>
        </w:rPr>
      </w:pPr>
      <w:r w:rsidRPr="00942F9A">
        <w:rPr>
          <w:rFonts w:ascii="Times New Roman" w:hAnsi="Times New Roman" w:cs="Times New Roman"/>
          <w:sz w:val="24"/>
          <w:szCs w:val="24"/>
        </w:rPr>
        <w:t>There is no requirement that the independent person hold a formal qualification</w:t>
      </w:r>
      <w:r w:rsidR="001B4506">
        <w:rPr>
          <w:rFonts w:ascii="Times New Roman" w:hAnsi="Times New Roman" w:cs="Times New Roman"/>
          <w:sz w:val="24"/>
          <w:szCs w:val="24"/>
        </w:rPr>
        <w:t xml:space="preserve">. </w:t>
      </w:r>
      <w:r w:rsidRPr="00942F9A">
        <w:rPr>
          <w:rFonts w:ascii="Times New Roman" w:hAnsi="Times New Roman" w:cs="Times New Roman"/>
          <w:sz w:val="24"/>
          <w:szCs w:val="24"/>
        </w:rPr>
        <w:t xml:space="preserve">This is to allow for those </w:t>
      </w:r>
      <w:r w:rsidR="00AF6FFB">
        <w:rPr>
          <w:rFonts w:ascii="Times New Roman" w:hAnsi="Times New Roman" w:cs="Times New Roman"/>
          <w:sz w:val="24"/>
          <w:szCs w:val="24"/>
        </w:rPr>
        <w:t>who</w:t>
      </w:r>
      <w:r w:rsidR="00AF6FFB" w:rsidRPr="00942F9A">
        <w:rPr>
          <w:rFonts w:ascii="Times New Roman" w:hAnsi="Times New Roman" w:cs="Times New Roman"/>
          <w:sz w:val="24"/>
          <w:szCs w:val="24"/>
        </w:rPr>
        <w:t xml:space="preserve"> </w:t>
      </w:r>
      <w:r w:rsidRPr="00942F9A">
        <w:rPr>
          <w:rFonts w:ascii="Times New Roman" w:hAnsi="Times New Roman" w:cs="Times New Roman"/>
          <w:sz w:val="24"/>
          <w:szCs w:val="24"/>
        </w:rPr>
        <w:t xml:space="preserve">may have adequate expertise without having formal training and also due to the large number of possible qualifications that may provide a person with the </w:t>
      </w:r>
      <w:r w:rsidR="008C45F7" w:rsidRPr="00651848">
        <w:rPr>
          <w:rFonts w:ascii="Times New Roman" w:hAnsi="Times New Roman" w:cs="Times New Roman"/>
          <w:sz w:val="24"/>
          <w:szCs w:val="24"/>
        </w:rPr>
        <w:t>required</w:t>
      </w:r>
      <w:r w:rsidRPr="00942F9A">
        <w:rPr>
          <w:rFonts w:ascii="Times New Roman" w:hAnsi="Times New Roman" w:cs="Times New Roman"/>
          <w:sz w:val="24"/>
          <w:szCs w:val="24"/>
        </w:rPr>
        <w:t xml:space="preserve"> knowledge</w:t>
      </w:r>
      <w:r w:rsidR="001B4506">
        <w:rPr>
          <w:rFonts w:ascii="Times New Roman" w:hAnsi="Times New Roman" w:cs="Times New Roman"/>
          <w:sz w:val="24"/>
          <w:szCs w:val="24"/>
        </w:rPr>
        <w:t xml:space="preserve">. </w:t>
      </w:r>
    </w:p>
    <w:p w14:paraId="1CB97850" w14:textId="77777777" w:rsidR="00FC4274" w:rsidRPr="00942F9A" w:rsidRDefault="00FC4274" w:rsidP="003D7DFB">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Information to include in applications relating to the project</w:t>
      </w:r>
    </w:p>
    <w:p w14:paraId="0FAF438D" w14:textId="4092B155" w:rsidR="00535EB8" w:rsidRPr="00942F9A" w:rsidRDefault="006A2BA2" w:rsidP="00D435E0">
      <w:pPr>
        <w:rPr>
          <w:rFonts w:ascii="Times New Roman" w:hAnsi="Times New Roman" w:cs="Times New Roman"/>
          <w:sz w:val="24"/>
          <w:szCs w:val="24"/>
        </w:rPr>
      </w:pPr>
      <w:r w:rsidRPr="00942F9A">
        <w:rPr>
          <w:rFonts w:ascii="Times New Roman" w:hAnsi="Times New Roman" w:cs="Times New Roman"/>
          <w:sz w:val="24"/>
          <w:szCs w:val="24"/>
        </w:rPr>
        <w:t>S</w:t>
      </w:r>
      <w:r w:rsidR="004E58B0">
        <w:rPr>
          <w:rFonts w:ascii="Times New Roman" w:hAnsi="Times New Roman" w:cs="Times New Roman"/>
          <w:sz w:val="24"/>
          <w:szCs w:val="24"/>
        </w:rPr>
        <w:t>ubs</w:t>
      </w:r>
      <w:r w:rsidRPr="00942F9A">
        <w:rPr>
          <w:rFonts w:ascii="Times New Roman" w:hAnsi="Times New Roman" w:cs="Times New Roman"/>
          <w:sz w:val="24"/>
          <w:szCs w:val="24"/>
        </w:rPr>
        <w:t>ection 1</w:t>
      </w:r>
      <w:r w:rsidR="003A0F74" w:rsidRPr="00651848">
        <w:rPr>
          <w:rFonts w:ascii="Times New Roman" w:hAnsi="Times New Roman" w:cs="Times New Roman"/>
          <w:sz w:val="24"/>
          <w:szCs w:val="24"/>
        </w:rPr>
        <w:t>4(1)</w:t>
      </w:r>
      <w:r w:rsidRPr="00942F9A">
        <w:rPr>
          <w:rFonts w:ascii="Times New Roman" w:hAnsi="Times New Roman" w:cs="Times New Roman"/>
          <w:sz w:val="24"/>
          <w:szCs w:val="24"/>
        </w:rPr>
        <w:t xml:space="preserve"> </w:t>
      </w:r>
      <w:r w:rsidR="003A0F74" w:rsidRPr="00651848">
        <w:rPr>
          <w:rFonts w:ascii="Times New Roman" w:hAnsi="Times New Roman" w:cs="Times New Roman"/>
          <w:sz w:val="24"/>
          <w:szCs w:val="24"/>
        </w:rPr>
        <w:t>provides that, when applying for declaration as an eligible offsets project under section 22 of the Act, or applying to vary the project area (as provided for under section 29 of the Act) or approval to</w:t>
      </w:r>
      <w:r w:rsidR="006F47D3">
        <w:rPr>
          <w:rFonts w:ascii="Times New Roman" w:hAnsi="Times New Roman" w:cs="Times New Roman"/>
          <w:sz w:val="24"/>
          <w:szCs w:val="24"/>
        </w:rPr>
        <w:t xml:space="preserve"> transition from one</w:t>
      </w:r>
      <w:r w:rsidR="00470F78">
        <w:rPr>
          <w:rFonts w:ascii="Times New Roman" w:hAnsi="Times New Roman" w:cs="Times New Roman"/>
          <w:sz w:val="24"/>
          <w:szCs w:val="24"/>
        </w:rPr>
        <w:t xml:space="preserve"> method to another</w:t>
      </w:r>
      <w:r w:rsidR="003A0F74" w:rsidRPr="00651848">
        <w:rPr>
          <w:rFonts w:ascii="Times New Roman" w:hAnsi="Times New Roman" w:cs="Times New Roman"/>
          <w:sz w:val="24"/>
          <w:szCs w:val="24"/>
        </w:rPr>
        <w:t xml:space="preserve"> (as provided for under section 128 of the Act</w:t>
      </w:r>
      <w:r w:rsidR="00470F78">
        <w:rPr>
          <w:rFonts w:ascii="Times New Roman" w:hAnsi="Times New Roman" w:cs="Times New Roman"/>
          <w:sz w:val="24"/>
          <w:szCs w:val="24"/>
        </w:rPr>
        <w:t>)</w:t>
      </w:r>
      <w:r w:rsidR="003A0F74" w:rsidRPr="00651848">
        <w:rPr>
          <w:rFonts w:ascii="Times New Roman" w:hAnsi="Times New Roman" w:cs="Times New Roman"/>
          <w:sz w:val="24"/>
          <w:szCs w:val="24"/>
        </w:rPr>
        <w:t xml:space="preserve"> a project proponent must </w:t>
      </w:r>
      <w:r w:rsidR="00535EB8" w:rsidRPr="00942F9A">
        <w:rPr>
          <w:rFonts w:ascii="Times New Roman" w:hAnsi="Times New Roman" w:cs="Times New Roman"/>
          <w:sz w:val="24"/>
          <w:szCs w:val="24"/>
        </w:rPr>
        <w:t>include:</w:t>
      </w:r>
    </w:p>
    <w:p w14:paraId="67B99592" w14:textId="7856F104" w:rsidR="00535EB8" w:rsidRPr="00942F9A" w:rsidRDefault="003A0F74" w:rsidP="00A06E14">
      <w:pPr>
        <w:pStyle w:val="ListParagraph"/>
        <w:numPr>
          <w:ilvl w:val="0"/>
          <w:numId w:val="71"/>
        </w:numPr>
        <w:contextualSpacing w:val="0"/>
        <w:rPr>
          <w:rFonts w:ascii="Times New Roman" w:hAnsi="Times New Roman" w:cs="Times New Roman"/>
          <w:sz w:val="24"/>
          <w:szCs w:val="24"/>
        </w:rPr>
      </w:pPr>
      <w:r w:rsidRPr="00651848">
        <w:rPr>
          <w:rFonts w:ascii="Times New Roman" w:hAnsi="Times New Roman" w:cs="Times New Roman"/>
          <w:sz w:val="24"/>
          <w:szCs w:val="24"/>
        </w:rPr>
        <w:t>a</w:t>
      </w:r>
      <w:r w:rsidR="00535EB8" w:rsidRPr="00942F9A">
        <w:rPr>
          <w:rFonts w:ascii="Times New Roman" w:hAnsi="Times New Roman" w:cs="Times New Roman"/>
          <w:sz w:val="24"/>
          <w:szCs w:val="24"/>
        </w:rPr>
        <w:t xml:space="preserve"> detailed description of the land management action that were carried out during the baseline period. </w:t>
      </w:r>
    </w:p>
    <w:p w14:paraId="39DA5BF4" w14:textId="3ACB9A8A" w:rsidR="0074047F" w:rsidRPr="00942F9A" w:rsidRDefault="0074047F" w:rsidP="00A06E14">
      <w:pPr>
        <w:pStyle w:val="ListParagraph"/>
        <w:numPr>
          <w:ilvl w:val="0"/>
          <w:numId w:val="71"/>
        </w:numPr>
        <w:ind w:left="714" w:hanging="357"/>
        <w:contextualSpacing w:val="0"/>
        <w:rPr>
          <w:rFonts w:ascii="Times New Roman" w:hAnsi="Times New Roman" w:cs="Times New Roman"/>
          <w:sz w:val="24"/>
          <w:szCs w:val="24"/>
        </w:rPr>
      </w:pPr>
      <w:r w:rsidRPr="00942F9A">
        <w:rPr>
          <w:rFonts w:ascii="Times New Roman" w:hAnsi="Times New Roman" w:cs="Times New Roman"/>
          <w:sz w:val="24"/>
          <w:szCs w:val="24"/>
        </w:rPr>
        <w:t xml:space="preserve">a detailed description of the eligible management activities that will be carried out </w:t>
      </w:r>
      <w:r w:rsidR="009C355B" w:rsidRPr="00942F9A">
        <w:rPr>
          <w:rFonts w:ascii="Times New Roman" w:hAnsi="Times New Roman" w:cs="Times New Roman"/>
          <w:sz w:val="24"/>
          <w:szCs w:val="24"/>
        </w:rPr>
        <w:t>as part of the project until the end of the permanence period</w:t>
      </w:r>
    </w:p>
    <w:p w14:paraId="2F2BB500" w14:textId="3A578E4C" w:rsidR="009C355B" w:rsidRPr="00942F9A" w:rsidRDefault="009C355B" w:rsidP="00A06E14">
      <w:pPr>
        <w:pStyle w:val="ListParagraph"/>
        <w:numPr>
          <w:ilvl w:val="0"/>
          <w:numId w:val="71"/>
        </w:numPr>
        <w:ind w:left="714" w:hanging="357"/>
        <w:contextualSpacing w:val="0"/>
        <w:rPr>
          <w:rFonts w:ascii="Times New Roman" w:hAnsi="Times New Roman" w:cs="Times New Roman"/>
          <w:sz w:val="24"/>
          <w:szCs w:val="24"/>
        </w:rPr>
      </w:pPr>
      <w:r w:rsidRPr="00942F9A">
        <w:rPr>
          <w:rFonts w:ascii="Times New Roman" w:hAnsi="Times New Roman" w:cs="Times New Roman"/>
          <w:sz w:val="24"/>
          <w:szCs w:val="24"/>
        </w:rPr>
        <w:t xml:space="preserve">a detailed explanation of how the land management activities to be carried out satisfy the requirements to be eligible management activities in </w:t>
      </w:r>
      <w:r w:rsidR="003A0F74" w:rsidRPr="00651848">
        <w:rPr>
          <w:rFonts w:ascii="Times New Roman" w:hAnsi="Times New Roman" w:cs="Times New Roman"/>
          <w:sz w:val="24"/>
          <w:szCs w:val="24"/>
        </w:rPr>
        <w:t>s</w:t>
      </w:r>
      <w:r w:rsidR="004E58B0">
        <w:rPr>
          <w:rFonts w:ascii="Times New Roman" w:hAnsi="Times New Roman" w:cs="Times New Roman"/>
          <w:sz w:val="24"/>
          <w:szCs w:val="24"/>
        </w:rPr>
        <w:t>ubs</w:t>
      </w:r>
      <w:r w:rsidR="00BD317B" w:rsidRPr="00942F9A">
        <w:rPr>
          <w:rFonts w:ascii="Times New Roman" w:hAnsi="Times New Roman" w:cs="Times New Roman"/>
          <w:sz w:val="24"/>
          <w:szCs w:val="24"/>
        </w:rPr>
        <w:t>ection</w:t>
      </w:r>
      <w:r w:rsidRPr="00942F9A">
        <w:rPr>
          <w:rFonts w:ascii="Times New Roman" w:hAnsi="Times New Roman" w:cs="Times New Roman"/>
          <w:sz w:val="24"/>
          <w:szCs w:val="24"/>
        </w:rPr>
        <w:t xml:space="preserve"> 7(2)</w:t>
      </w:r>
    </w:p>
    <w:p w14:paraId="1A3C03F5" w14:textId="2E771FA8" w:rsidR="009C355B" w:rsidRPr="00942F9A" w:rsidRDefault="009C355B" w:rsidP="00A06E14">
      <w:pPr>
        <w:pStyle w:val="ListParagraph"/>
        <w:numPr>
          <w:ilvl w:val="0"/>
          <w:numId w:val="71"/>
        </w:numPr>
        <w:ind w:left="714" w:hanging="357"/>
        <w:contextualSpacing w:val="0"/>
        <w:rPr>
          <w:rFonts w:ascii="Times New Roman" w:hAnsi="Times New Roman" w:cs="Times New Roman"/>
          <w:sz w:val="24"/>
          <w:szCs w:val="24"/>
        </w:rPr>
      </w:pPr>
      <w:r w:rsidRPr="00942F9A">
        <w:rPr>
          <w:rFonts w:ascii="Times New Roman" w:hAnsi="Times New Roman" w:cs="Times New Roman"/>
          <w:sz w:val="24"/>
          <w:szCs w:val="24"/>
        </w:rPr>
        <w:t>evidence that all of the land included, or to be included, in a CEA is eligible land</w:t>
      </w:r>
      <w:r w:rsidR="000E6120" w:rsidRPr="00942F9A">
        <w:rPr>
          <w:rFonts w:ascii="Times New Roman" w:hAnsi="Times New Roman" w:cs="Times New Roman"/>
          <w:sz w:val="24"/>
          <w:szCs w:val="24"/>
        </w:rPr>
        <w:t xml:space="preserve">; </w:t>
      </w:r>
      <w:r w:rsidR="00A06E14">
        <w:rPr>
          <w:rFonts w:ascii="Times New Roman" w:hAnsi="Times New Roman" w:cs="Times New Roman"/>
          <w:sz w:val="24"/>
          <w:szCs w:val="24"/>
        </w:rPr>
        <w:t>and</w:t>
      </w:r>
    </w:p>
    <w:p w14:paraId="7F5D0AEB" w14:textId="4271CB9E" w:rsidR="003A0F74" w:rsidRPr="00651848" w:rsidRDefault="003A0F74" w:rsidP="00A06E14">
      <w:pPr>
        <w:pStyle w:val="ListParagraph"/>
        <w:numPr>
          <w:ilvl w:val="0"/>
          <w:numId w:val="71"/>
        </w:numPr>
        <w:ind w:left="714" w:hanging="357"/>
        <w:contextualSpacing w:val="0"/>
        <w:rPr>
          <w:rFonts w:ascii="Times New Roman" w:hAnsi="Times New Roman" w:cs="Times New Roman"/>
          <w:sz w:val="24"/>
          <w:szCs w:val="24"/>
        </w:rPr>
      </w:pPr>
      <w:r w:rsidRPr="00651848">
        <w:rPr>
          <w:rFonts w:ascii="Times New Roman" w:hAnsi="Times New Roman" w:cs="Times New Roman"/>
          <w:sz w:val="24"/>
          <w:szCs w:val="24"/>
        </w:rPr>
        <w:t>c</w:t>
      </w:r>
      <w:r w:rsidR="000E6120" w:rsidRPr="00942F9A">
        <w:rPr>
          <w:rFonts w:ascii="Times New Roman" w:hAnsi="Times New Roman" w:cs="Times New Roman"/>
          <w:sz w:val="24"/>
          <w:szCs w:val="24"/>
        </w:rPr>
        <w:t>opies of the land management strategies prepared for the project</w:t>
      </w:r>
      <w:r w:rsidR="00A06E14">
        <w:rPr>
          <w:rFonts w:ascii="Times New Roman" w:hAnsi="Times New Roman" w:cs="Times New Roman"/>
          <w:sz w:val="24"/>
          <w:szCs w:val="24"/>
        </w:rPr>
        <w:t>.</w:t>
      </w:r>
    </w:p>
    <w:p w14:paraId="0105D165" w14:textId="7ABA5012" w:rsidR="00BD4EE6" w:rsidRPr="00942F9A" w:rsidRDefault="003A0F74" w:rsidP="003F5901">
      <w:pPr>
        <w:rPr>
          <w:rFonts w:ascii="Times New Roman" w:hAnsi="Times New Roman" w:cs="Times New Roman"/>
          <w:sz w:val="24"/>
          <w:szCs w:val="24"/>
        </w:rPr>
      </w:pPr>
      <w:r w:rsidRPr="00651848">
        <w:rPr>
          <w:rFonts w:ascii="Times New Roman" w:hAnsi="Times New Roman" w:cs="Times New Roman"/>
          <w:sz w:val="24"/>
          <w:szCs w:val="24"/>
        </w:rPr>
        <w:t>If biochar is to be applied</w:t>
      </w:r>
      <w:r w:rsidR="00E31B87">
        <w:rPr>
          <w:rFonts w:ascii="Times New Roman" w:hAnsi="Times New Roman" w:cs="Times New Roman"/>
          <w:sz w:val="24"/>
          <w:szCs w:val="24"/>
        </w:rPr>
        <w:t>,</w:t>
      </w:r>
      <w:r w:rsidRPr="00651848">
        <w:rPr>
          <w:rFonts w:ascii="Times New Roman" w:hAnsi="Times New Roman" w:cs="Times New Roman"/>
          <w:sz w:val="24"/>
          <w:szCs w:val="24"/>
        </w:rPr>
        <w:t xml:space="preserve"> </w:t>
      </w:r>
      <w:r w:rsidRPr="00942F9A">
        <w:rPr>
          <w:rFonts w:ascii="Times New Roman" w:hAnsi="Times New Roman" w:cs="Times New Roman"/>
          <w:sz w:val="24"/>
          <w:szCs w:val="24"/>
        </w:rPr>
        <w:t>evi</w:t>
      </w:r>
      <w:r w:rsidRPr="00651848">
        <w:rPr>
          <w:rFonts w:ascii="Times New Roman" w:hAnsi="Times New Roman" w:cs="Times New Roman"/>
          <w:sz w:val="24"/>
          <w:szCs w:val="24"/>
        </w:rPr>
        <w:t xml:space="preserve">dence that the requirements of </w:t>
      </w:r>
      <w:r w:rsidRPr="00942F9A">
        <w:rPr>
          <w:rFonts w:ascii="Times New Roman" w:hAnsi="Times New Roman" w:cs="Times New Roman"/>
          <w:sz w:val="24"/>
          <w:szCs w:val="24"/>
        </w:rPr>
        <w:t>s</w:t>
      </w:r>
      <w:r w:rsidR="004E58B0">
        <w:rPr>
          <w:rFonts w:ascii="Times New Roman" w:hAnsi="Times New Roman" w:cs="Times New Roman"/>
          <w:sz w:val="24"/>
          <w:szCs w:val="24"/>
        </w:rPr>
        <w:t>ubs</w:t>
      </w:r>
      <w:r w:rsidRPr="00942F9A">
        <w:rPr>
          <w:rFonts w:ascii="Times New Roman" w:hAnsi="Times New Roman" w:cs="Times New Roman"/>
          <w:sz w:val="24"/>
          <w:szCs w:val="24"/>
        </w:rPr>
        <w:t>ection</w:t>
      </w:r>
      <w:r w:rsidR="00663CBE">
        <w:rPr>
          <w:rFonts w:ascii="Times New Roman" w:hAnsi="Times New Roman" w:cs="Times New Roman"/>
          <w:sz w:val="24"/>
          <w:szCs w:val="24"/>
        </w:rPr>
        <w:t xml:space="preserve"> 1</w:t>
      </w:r>
      <w:r w:rsidR="003357AF">
        <w:rPr>
          <w:rFonts w:ascii="Times New Roman" w:hAnsi="Times New Roman" w:cs="Times New Roman"/>
          <w:sz w:val="24"/>
          <w:szCs w:val="24"/>
        </w:rPr>
        <w:t>2</w:t>
      </w:r>
      <w:r w:rsidRPr="00942F9A">
        <w:rPr>
          <w:rFonts w:ascii="Times New Roman" w:hAnsi="Times New Roman" w:cs="Times New Roman"/>
          <w:sz w:val="24"/>
          <w:szCs w:val="24"/>
        </w:rPr>
        <w:t>(5) have been met</w:t>
      </w:r>
      <w:r w:rsidRPr="00651848">
        <w:rPr>
          <w:rFonts w:ascii="Times New Roman" w:hAnsi="Times New Roman" w:cs="Times New Roman"/>
          <w:sz w:val="24"/>
          <w:szCs w:val="24"/>
        </w:rPr>
        <w:t xml:space="preserve">. That is, a licence or permit or where a license or permit is not attainable a written statement from the head (or delegate) of a responsible environmental protection agency. </w:t>
      </w:r>
    </w:p>
    <w:p w14:paraId="061DCAA5" w14:textId="0A14B235" w:rsidR="00D435E0" w:rsidRPr="00942F9A" w:rsidRDefault="00BD317B" w:rsidP="003462A3">
      <w:pPr>
        <w:rPr>
          <w:rFonts w:ascii="Times New Roman" w:hAnsi="Times New Roman" w:cs="Times New Roman"/>
          <w:sz w:val="24"/>
          <w:szCs w:val="24"/>
        </w:rPr>
      </w:pPr>
      <w:r w:rsidRPr="00942F9A">
        <w:rPr>
          <w:rFonts w:ascii="Times New Roman" w:hAnsi="Times New Roman" w:cs="Times New Roman"/>
          <w:sz w:val="24"/>
          <w:szCs w:val="24"/>
        </w:rPr>
        <w:t>S</w:t>
      </w:r>
      <w:r w:rsidR="004E58B0">
        <w:rPr>
          <w:rFonts w:ascii="Times New Roman" w:hAnsi="Times New Roman" w:cs="Times New Roman"/>
          <w:sz w:val="24"/>
          <w:szCs w:val="24"/>
        </w:rPr>
        <w:t>ubs</w:t>
      </w:r>
      <w:r w:rsidRPr="00942F9A">
        <w:rPr>
          <w:rFonts w:ascii="Times New Roman" w:hAnsi="Times New Roman" w:cs="Times New Roman"/>
          <w:sz w:val="24"/>
          <w:szCs w:val="24"/>
        </w:rPr>
        <w:t>ection</w:t>
      </w:r>
      <w:r w:rsidR="008C45F7" w:rsidRPr="00942F9A">
        <w:rPr>
          <w:rFonts w:ascii="Times New Roman" w:hAnsi="Times New Roman" w:cs="Times New Roman"/>
          <w:sz w:val="24"/>
          <w:szCs w:val="24"/>
        </w:rPr>
        <w:t xml:space="preserve"> </w:t>
      </w:r>
      <w:r w:rsidR="004E58B0">
        <w:rPr>
          <w:rFonts w:ascii="Times New Roman" w:hAnsi="Times New Roman" w:cs="Times New Roman"/>
          <w:sz w:val="24"/>
          <w:szCs w:val="24"/>
        </w:rPr>
        <w:t>14</w:t>
      </w:r>
      <w:r w:rsidR="008C45F7" w:rsidRPr="00942F9A">
        <w:rPr>
          <w:rFonts w:ascii="Times New Roman" w:hAnsi="Times New Roman" w:cs="Times New Roman"/>
          <w:sz w:val="24"/>
          <w:szCs w:val="24"/>
        </w:rPr>
        <w:t>(2) requires that the Regulator must accept the land management strateg</w:t>
      </w:r>
      <w:r w:rsidR="00794CB7" w:rsidRPr="00651848">
        <w:rPr>
          <w:rFonts w:ascii="Times New Roman" w:hAnsi="Times New Roman" w:cs="Times New Roman"/>
          <w:sz w:val="24"/>
          <w:szCs w:val="24"/>
        </w:rPr>
        <w:t>y</w:t>
      </w:r>
      <w:r w:rsidR="008C45F7" w:rsidRPr="00942F9A">
        <w:rPr>
          <w:rFonts w:ascii="Times New Roman" w:hAnsi="Times New Roman" w:cs="Times New Roman"/>
          <w:sz w:val="24"/>
          <w:szCs w:val="24"/>
        </w:rPr>
        <w:t xml:space="preserve"> applicable to the project under section 13, in order to be declared an eligible offsets project. </w:t>
      </w:r>
    </w:p>
    <w:p w14:paraId="0044148A" w14:textId="77777777" w:rsidR="00732661" w:rsidRPr="00651848" w:rsidRDefault="00732661">
      <w:pPr>
        <w:rPr>
          <w:rFonts w:ascii="Times New Roman" w:hAnsi="Times New Roman" w:cs="Times New Roman"/>
          <w:b/>
          <w:sz w:val="24"/>
          <w:szCs w:val="24"/>
        </w:rPr>
      </w:pPr>
      <w:r w:rsidRPr="00651848">
        <w:rPr>
          <w:rFonts w:ascii="Times New Roman" w:hAnsi="Times New Roman" w:cs="Times New Roman"/>
          <w:b/>
          <w:sz w:val="24"/>
          <w:szCs w:val="24"/>
        </w:rPr>
        <w:br w:type="page"/>
      </w:r>
    </w:p>
    <w:p w14:paraId="12495474" w14:textId="1710F2EC" w:rsidR="00FC4274" w:rsidRPr="00942F9A" w:rsidRDefault="00FC4274" w:rsidP="00FC4274">
      <w:pPr>
        <w:rPr>
          <w:rFonts w:ascii="Times New Roman" w:hAnsi="Times New Roman" w:cs="Times New Roman"/>
          <w:b/>
          <w:sz w:val="24"/>
          <w:szCs w:val="24"/>
        </w:rPr>
      </w:pPr>
      <w:r w:rsidRPr="00942F9A">
        <w:rPr>
          <w:rFonts w:ascii="Times New Roman" w:hAnsi="Times New Roman" w:cs="Times New Roman"/>
          <w:b/>
          <w:sz w:val="24"/>
          <w:szCs w:val="24"/>
        </w:rPr>
        <w:t>Division 2- Operation of soil carbon projects</w:t>
      </w:r>
    </w:p>
    <w:p w14:paraId="2239B33E" w14:textId="77777777" w:rsidR="00FC4274" w:rsidRPr="00942F9A" w:rsidRDefault="00FC4274" w:rsidP="00FC4274">
      <w:pPr>
        <w:rPr>
          <w:rFonts w:ascii="Times New Roman" w:hAnsi="Times New Roman" w:cs="Times New Roman"/>
          <w:b/>
          <w:sz w:val="24"/>
          <w:szCs w:val="24"/>
        </w:rPr>
      </w:pPr>
      <w:r w:rsidRPr="00942F9A">
        <w:rPr>
          <w:rFonts w:ascii="Times New Roman" w:hAnsi="Times New Roman" w:cs="Times New Roman"/>
          <w:b/>
          <w:sz w:val="24"/>
          <w:szCs w:val="24"/>
        </w:rPr>
        <w:t>Subdivision 1- Operation of division</w:t>
      </w:r>
    </w:p>
    <w:p w14:paraId="1A9E27D8" w14:textId="3EE31554" w:rsidR="00FC4274" w:rsidRPr="00942F9A" w:rsidRDefault="00F92034" w:rsidP="003D7DFB">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O</w:t>
      </w:r>
      <w:r w:rsidR="00FC4274" w:rsidRPr="00942F9A">
        <w:rPr>
          <w:rFonts w:ascii="Times New Roman" w:hAnsi="Times New Roman" w:cs="Times New Roman"/>
          <w:sz w:val="24"/>
          <w:szCs w:val="24"/>
          <w:u w:val="single"/>
        </w:rPr>
        <w:t>peration of eligible projects</w:t>
      </w:r>
    </w:p>
    <w:p w14:paraId="6A2C41BE" w14:textId="0E00B124" w:rsidR="00F92034" w:rsidRPr="00942F9A" w:rsidRDefault="00F92034" w:rsidP="00F92034">
      <w:pPr>
        <w:rPr>
          <w:rFonts w:ascii="Times New Roman" w:hAnsi="Times New Roman" w:cs="Times New Roman"/>
          <w:sz w:val="24"/>
          <w:szCs w:val="24"/>
        </w:rPr>
      </w:pPr>
      <w:r w:rsidRPr="00942F9A">
        <w:rPr>
          <w:rFonts w:ascii="Times New Roman" w:hAnsi="Times New Roman" w:cs="Times New Roman"/>
          <w:sz w:val="24"/>
          <w:szCs w:val="24"/>
        </w:rPr>
        <w:t xml:space="preserve">Section </w:t>
      </w:r>
      <w:r w:rsidR="001A1483" w:rsidRPr="00942F9A">
        <w:rPr>
          <w:rFonts w:ascii="Times New Roman" w:hAnsi="Times New Roman" w:cs="Times New Roman"/>
          <w:sz w:val="24"/>
          <w:szCs w:val="24"/>
        </w:rPr>
        <w:t>1</w:t>
      </w:r>
      <w:r w:rsidR="001A1483" w:rsidRPr="00651848">
        <w:rPr>
          <w:rFonts w:ascii="Times New Roman" w:hAnsi="Times New Roman" w:cs="Times New Roman"/>
          <w:sz w:val="24"/>
          <w:szCs w:val="24"/>
        </w:rPr>
        <w:t>5</w:t>
      </w:r>
      <w:r w:rsidRPr="00942F9A">
        <w:rPr>
          <w:rFonts w:ascii="Times New Roman" w:hAnsi="Times New Roman" w:cs="Times New Roman"/>
          <w:sz w:val="24"/>
          <w:szCs w:val="24"/>
        </w:rPr>
        <w:t xml:space="preserve"> specifies that a soil carbon project that is an eligible offsets project must be </w:t>
      </w:r>
      <w:r w:rsidR="00DF4B1C" w:rsidRPr="00942F9A">
        <w:rPr>
          <w:rFonts w:ascii="Times New Roman" w:hAnsi="Times New Roman" w:cs="Times New Roman"/>
          <w:sz w:val="24"/>
          <w:szCs w:val="24"/>
        </w:rPr>
        <w:t xml:space="preserve">operated </w:t>
      </w:r>
      <w:r w:rsidRPr="00942F9A">
        <w:rPr>
          <w:rFonts w:ascii="Times New Roman" w:hAnsi="Times New Roman" w:cs="Times New Roman"/>
          <w:sz w:val="24"/>
          <w:szCs w:val="24"/>
        </w:rPr>
        <w:t>in accordance with this Division.</w:t>
      </w:r>
    </w:p>
    <w:p w14:paraId="406B4689" w14:textId="77777777" w:rsidR="00FC4274" w:rsidRPr="00942F9A" w:rsidRDefault="00FC4274" w:rsidP="00FC4274">
      <w:pPr>
        <w:rPr>
          <w:rFonts w:ascii="Times New Roman" w:hAnsi="Times New Roman" w:cs="Times New Roman"/>
          <w:b/>
          <w:sz w:val="24"/>
          <w:szCs w:val="24"/>
        </w:rPr>
      </w:pPr>
      <w:r w:rsidRPr="00942F9A">
        <w:rPr>
          <w:rFonts w:ascii="Times New Roman" w:hAnsi="Times New Roman" w:cs="Times New Roman"/>
          <w:b/>
          <w:sz w:val="24"/>
          <w:szCs w:val="24"/>
        </w:rPr>
        <w:t>Subdivision 2- Project accounting</w:t>
      </w:r>
    </w:p>
    <w:p w14:paraId="6E7DD108" w14:textId="77777777" w:rsidR="00FC4274" w:rsidRPr="00942F9A" w:rsidRDefault="00FC4274" w:rsidP="003D7DFB">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Steps involved in accounting for a soil carbon project</w:t>
      </w:r>
    </w:p>
    <w:p w14:paraId="77440D03" w14:textId="2C9E37AC" w:rsidR="004E74B2" w:rsidRPr="00942F9A" w:rsidRDefault="004E74B2" w:rsidP="00CC68F0">
      <w:pPr>
        <w:rPr>
          <w:rFonts w:ascii="Times New Roman" w:hAnsi="Times New Roman" w:cs="Times New Roman"/>
          <w:sz w:val="24"/>
          <w:szCs w:val="24"/>
        </w:rPr>
      </w:pPr>
      <w:r w:rsidRPr="00942F9A">
        <w:rPr>
          <w:rFonts w:ascii="Times New Roman" w:hAnsi="Times New Roman" w:cs="Times New Roman"/>
          <w:sz w:val="24"/>
          <w:szCs w:val="24"/>
        </w:rPr>
        <w:t>Section 1</w:t>
      </w:r>
      <w:r w:rsidR="004E58B0">
        <w:rPr>
          <w:rFonts w:ascii="Times New Roman" w:hAnsi="Times New Roman" w:cs="Times New Roman"/>
          <w:sz w:val="24"/>
          <w:szCs w:val="24"/>
        </w:rPr>
        <w:t>6</w:t>
      </w:r>
      <w:r w:rsidRPr="00942F9A">
        <w:rPr>
          <w:rFonts w:ascii="Times New Roman" w:hAnsi="Times New Roman" w:cs="Times New Roman"/>
          <w:sz w:val="24"/>
          <w:szCs w:val="24"/>
        </w:rPr>
        <w:t xml:space="preserve"> specifies the steps involved in account</w:t>
      </w:r>
      <w:r w:rsidR="001B5CC4" w:rsidRPr="00942F9A">
        <w:rPr>
          <w:rFonts w:ascii="Times New Roman" w:hAnsi="Times New Roman" w:cs="Times New Roman"/>
          <w:sz w:val="24"/>
          <w:szCs w:val="24"/>
        </w:rPr>
        <w:t xml:space="preserve">ing for a soil carbon project. </w:t>
      </w:r>
    </w:p>
    <w:p w14:paraId="4F245970" w14:textId="14E84656" w:rsidR="00D33D8B" w:rsidRPr="00942F9A" w:rsidRDefault="00D33D8B" w:rsidP="00D33D8B">
      <w:pPr>
        <w:rPr>
          <w:rFonts w:ascii="Times New Roman" w:hAnsi="Times New Roman" w:cs="Times New Roman"/>
          <w:sz w:val="24"/>
          <w:szCs w:val="24"/>
        </w:rPr>
      </w:pPr>
      <w:r w:rsidRPr="00942F9A">
        <w:rPr>
          <w:rFonts w:ascii="Times New Roman" w:hAnsi="Times New Roman" w:cs="Times New Roman"/>
          <w:sz w:val="24"/>
          <w:szCs w:val="24"/>
        </w:rPr>
        <w:t xml:space="preserve">The following should be noted about certain </w:t>
      </w:r>
      <w:r>
        <w:rPr>
          <w:rFonts w:ascii="Times New Roman" w:hAnsi="Times New Roman" w:cs="Times New Roman"/>
          <w:sz w:val="24"/>
          <w:szCs w:val="24"/>
        </w:rPr>
        <w:t>elements in subsection 16(1)</w:t>
      </w:r>
      <w:r w:rsidRPr="00651848">
        <w:rPr>
          <w:rFonts w:ascii="Times New Roman" w:hAnsi="Times New Roman" w:cs="Times New Roman"/>
          <w:sz w:val="24"/>
          <w:szCs w:val="24"/>
        </w:rPr>
        <w:t>:</w:t>
      </w:r>
    </w:p>
    <w:p w14:paraId="404DA4C8" w14:textId="77777777" w:rsidR="005B55BA" w:rsidRDefault="00B705A0" w:rsidP="005B55BA">
      <w:pPr>
        <w:pStyle w:val="ListParagraph"/>
        <w:numPr>
          <w:ilvl w:val="0"/>
          <w:numId w:val="72"/>
        </w:numPr>
        <w:contextualSpacing w:val="0"/>
        <w:rPr>
          <w:rFonts w:ascii="Times New Roman" w:hAnsi="Times New Roman" w:cs="Times New Roman"/>
          <w:sz w:val="24"/>
          <w:szCs w:val="24"/>
        </w:rPr>
      </w:pPr>
      <w:r w:rsidRPr="00A06E14">
        <w:rPr>
          <w:rFonts w:ascii="Times New Roman" w:hAnsi="Times New Roman" w:cs="Times New Roman"/>
          <w:sz w:val="24"/>
          <w:szCs w:val="24"/>
        </w:rPr>
        <w:t>The note makes it clear that that two sampling rounds are required to be conducted</w:t>
      </w:r>
      <w:r w:rsidR="00A06E14" w:rsidRPr="00A06E14">
        <w:rPr>
          <w:rFonts w:ascii="Times New Roman" w:hAnsi="Times New Roman" w:cs="Times New Roman"/>
          <w:sz w:val="24"/>
          <w:szCs w:val="24"/>
        </w:rPr>
        <w:t xml:space="preserve"> in the first reporting period, </w:t>
      </w:r>
      <w:r w:rsidRPr="00A06E14">
        <w:rPr>
          <w:rFonts w:ascii="Times New Roman" w:hAnsi="Times New Roman" w:cs="Times New Roman"/>
          <w:sz w:val="24"/>
          <w:szCs w:val="24"/>
        </w:rPr>
        <w:t>the baseline sampling and a subsequent sampling round. These two sampling rounds are the minimum required. Multiple subsequent sampling rounds may be conducted during the same reporting period</w:t>
      </w:r>
      <w:r w:rsidR="003D0A48" w:rsidRPr="00A06E14">
        <w:rPr>
          <w:rFonts w:ascii="Times New Roman" w:hAnsi="Times New Roman" w:cs="Times New Roman"/>
          <w:sz w:val="24"/>
          <w:szCs w:val="24"/>
        </w:rPr>
        <w:t xml:space="preserve">. Sampling </w:t>
      </w:r>
      <w:r w:rsidR="005328A1" w:rsidRPr="00A06E14">
        <w:rPr>
          <w:rFonts w:ascii="Times New Roman" w:hAnsi="Times New Roman" w:cs="Times New Roman"/>
          <w:sz w:val="24"/>
          <w:szCs w:val="24"/>
        </w:rPr>
        <w:t>more frequently</w:t>
      </w:r>
      <w:r w:rsidR="003D0A48" w:rsidRPr="00A06E14">
        <w:rPr>
          <w:rFonts w:ascii="Times New Roman" w:hAnsi="Times New Roman" w:cs="Times New Roman"/>
          <w:sz w:val="24"/>
          <w:szCs w:val="24"/>
        </w:rPr>
        <w:t xml:space="preserve"> than the minimum </w:t>
      </w:r>
      <w:r w:rsidR="005328A1" w:rsidRPr="00A06E14">
        <w:rPr>
          <w:rFonts w:ascii="Times New Roman" w:hAnsi="Times New Roman" w:cs="Times New Roman"/>
          <w:sz w:val="24"/>
          <w:szCs w:val="24"/>
        </w:rPr>
        <w:t xml:space="preserve">requirement </w:t>
      </w:r>
      <w:r w:rsidR="003D0A48" w:rsidRPr="00A06E14">
        <w:rPr>
          <w:rFonts w:ascii="Times New Roman" w:hAnsi="Times New Roman" w:cs="Times New Roman"/>
          <w:sz w:val="24"/>
          <w:szCs w:val="24"/>
        </w:rPr>
        <w:t xml:space="preserve">can </w:t>
      </w:r>
      <w:r w:rsidR="005328A1" w:rsidRPr="00A06E14">
        <w:rPr>
          <w:rFonts w:ascii="Times New Roman" w:hAnsi="Times New Roman" w:cs="Times New Roman"/>
          <w:sz w:val="24"/>
          <w:szCs w:val="24"/>
        </w:rPr>
        <w:t>reduce the uncertainty of the soil carbon stock estimates</w:t>
      </w:r>
      <w:r w:rsidR="003D0A48" w:rsidRPr="00A06E14">
        <w:rPr>
          <w:rFonts w:ascii="Times New Roman" w:hAnsi="Times New Roman" w:cs="Times New Roman"/>
          <w:sz w:val="24"/>
          <w:szCs w:val="24"/>
        </w:rPr>
        <w:t>.</w:t>
      </w:r>
      <w:r w:rsidR="00523FED" w:rsidRPr="00A06E14">
        <w:rPr>
          <w:rFonts w:ascii="Times New Roman" w:hAnsi="Times New Roman" w:cs="Times New Roman"/>
          <w:sz w:val="24"/>
          <w:szCs w:val="24"/>
        </w:rPr>
        <w:t xml:space="preserve"> This does not change sampling frequency requirements.</w:t>
      </w:r>
      <w:r w:rsidR="00D33D8B" w:rsidRPr="00A06E14">
        <w:rPr>
          <w:rFonts w:ascii="Times New Roman" w:hAnsi="Times New Roman" w:cs="Times New Roman"/>
          <w:sz w:val="24"/>
          <w:szCs w:val="24"/>
        </w:rPr>
        <w:t xml:space="preserve"> </w:t>
      </w:r>
      <w:r w:rsidR="00A06E14" w:rsidRPr="00A06E14">
        <w:rPr>
          <w:rFonts w:ascii="Times New Roman" w:hAnsi="Times New Roman" w:cs="Times New Roman"/>
          <w:sz w:val="24"/>
          <w:szCs w:val="24"/>
        </w:rPr>
        <w:t>Sampling is not conducted on exclusion areas or emissions accounting areas.</w:t>
      </w:r>
    </w:p>
    <w:p w14:paraId="177A7A2E" w14:textId="10B05BB1" w:rsidR="005B55BA" w:rsidRPr="005B55BA" w:rsidRDefault="00D33D8B" w:rsidP="005B55BA">
      <w:pPr>
        <w:pStyle w:val="ListParagraph"/>
        <w:numPr>
          <w:ilvl w:val="0"/>
          <w:numId w:val="72"/>
        </w:numPr>
        <w:contextualSpacing w:val="0"/>
        <w:rPr>
          <w:rFonts w:ascii="Times New Roman" w:hAnsi="Times New Roman" w:cs="Times New Roman"/>
          <w:sz w:val="24"/>
          <w:szCs w:val="24"/>
        </w:rPr>
      </w:pPr>
      <w:r w:rsidRPr="005B55BA">
        <w:rPr>
          <w:rFonts w:ascii="Times New Roman" w:hAnsi="Times New Roman" w:cs="Times New Roman"/>
          <w:sz w:val="24"/>
          <w:szCs w:val="24"/>
        </w:rPr>
        <w:t xml:space="preserve">Paragraph 16(1)(d) </w:t>
      </w:r>
      <w:r w:rsidR="00185676">
        <w:rPr>
          <w:rFonts w:ascii="Times New Roman" w:hAnsi="Times New Roman" w:cs="Times New Roman"/>
          <w:sz w:val="24"/>
          <w:szCs w:val="24"/>
        </w:rPr>
        <w:t>r</w:t>
      </w:r>
      <w:r w:rsidR="003D0A48" w:rsidRPr="005B55BA">
        <w:rPr>
          <w:rFonts w:ascii="Times New Roman" w:hAnsi="Times New Roman" w:cs="Times New Roman"/>
          <w:sz w:val="24"/>
          <w:szCs w:val="24"/>
        </w:rPr>
        <w:t>equires that for each sampling round, each CEA must be divided into strata consistent with any requirements in the Supplement. The Supplement provides a number of requirements and recommendations for stratifying CEAs</w:t>
      </w:r>
      <w:r w:rsidR="00A06E14" w:rsidRPr="005B55BA">
        <w:rPr>
          <w:rFonts w:ascii="Times New Roman" w:hAnsi="Times New Roman" w:cs="Times New Roman"/>
          <w:sz w:val="24"/>
          <w:szCs w:val="24"/>
        </w:rPr>
        <w:t>.</w:t>
      </w:r>
      <w:r w:rsidR="00D8566E" w:rsidRPr="005B55BA">
        <w:rPr>
          <w:rFonts w:ascii="Times New Roman" w:hAnsi="Times New Roman" w:cs="Times New Roman"/>
          <w:sz w:val="24"/>
          <w:szCs w:val="24"/>
        </w:rPr>
        <w:t xml:space="preserve"> The Supplement provides an option for unequal stratification.</w:t>
      </w:r>
    </w:p>
    <w:p w14:paraId="57AC6076" w14:textId="58BA4568" w:rsidR="003D0A48" w:rsidRPr="005B55BA" w:rsidRDefault="00D33D8B" w:rsidP="005B55BA">
      <w:pPr>
        <w:pStyle w:val="ListParagraph"/>
        <w:numPr>
          <w:ilvl w:val="0"/>
          <w:numId w:val="72"/>
        </w:numPr>
        <w:contextualSpacing w:val="0"/>
        <w:rPr>
          <w:rFonts w:ascii="Times New Roman" w:hAnsi="Times New Roman" w:cs="Times New Roman"/>
          <w:sz w:val="24"/>
          <w:szCs w:val="24"/>
        </w:rPr>
      </w:pPr>
      <w:r w:rsidRPr="005B55BA">
        <w:rPr>
          <w:rFonts w:ascii="Times New Roman" w:hAnsi="Times New Roman" w:cs="Times New Roman"/>
          <w:sz w:val="24"/>
          <w:szCs w:val="24"/>
        </w:rPr>
        <w:t xml:space="preserve">Paragraph 16(1)(e) </w:t>
      </w:r>
      <w:r w:rsidR="00185676">
        <w:rPr>
          <w:rFonts w:ascii="Times New Roman" w:hAnsi="Times New Roman" w:cs="Times New Roman"/>
          <w:sz w:val="24"/>
          <w:szCs w:val="24"/>
        </w:rPr>
        <w:t>r</w:t>
      </w:r>
      <w:r w:rsidR="003D0A48" w:rsidRPr="005B55BA">
        <w:rPr>
          <w:rFonts w:ascii="Times New Roman" w:hAnsi="Times New Roman" w:cs="Times New Roman"/>
          <w:sz w:val="24"/>
          <w:szCs w:val="24"/>
        </w:rPr>
        <w:t>equires that for each reporting period, all CEAs within a project area must have the same number of sampling rounds.</w:t>
      </w:r>
    </w:p>
    <w:p w14:paraId="18DFAC78" w14:textId="6CC6D3C5" w:rsidR="009465CC" w:rsidRPr="00942F9A" w:rsidRDefault="003D0A48" w:rsidP="003D0A48">
      <w:pPr>
        <w:rPr>
          <w:rFonts w:ascii="Times New Roman" w:hAnsi="Times New Roman" w:cs="Times New Roman"/>
          <w:sz w:val="24"/>
          <w:szCs w:val="24"/>
        </w:rPr>
      </w:pPr>
      <w:r w:rsidRPr="00942F9A">
        <w:rPr>
          <w:rFonts w:ascii="Times New Roman" w:hAnsi="Times New Roman" w:cs="Times New Roman"/>
          <w:sz w:val="24"/>
          <w:szCs w:val="24"/>
        </w:rPr>
        <w:t>S</w:t>
      </w:r>
      <w:r w:rsidR="004E58B0">
        <w:rPr>
          <w:rFonts w:ascii="Times New Roman" w:hAnsi="Times New Roman" w:cs="Times New Roman"/>
          <w:sz w:val="24"/>
          <w:szCs w:val="24"/>
        </w:rPr>
        <w:t>ubs</w:t>
      </w:r>
      <w:r w:rsidRPr="00942F9A">
        <w:rPr>
          <w:rFonts w:ascii="Times New Roman" w:hAnsi="Times New Roman" w:cs="Times New Roman"/>
          <w:sz w:val="24"/>
          <w:szCs w:val="24"/>
        </w:rPr>
        <w:t>ection 1</w:t>
      </w:r>
      <w:r w:rsidR="003357AF">
        <w:rPr>
          <w:rFonts w:ascii="Times New Roman" w:hAnsi="Times New Roman" w:cs="Times New Roman"/>
          <w:sz w:val="24"/>
          <w:szCs w:val="24"/>
        </w:rPr>
        <w:t>6</w:t>
      </w:r>
      <w:r w:rsidRPr="00942F9A">
        <w:rPr>
          <w:rFonts w:ascii="Times New Roman" w:hAnsi="Times New Roman" w:cs="Times New Roman"/>
          <w:sz w:val="24"/>
          <w:szCs w:val="24"/>
        </w:rPr>
        <w:t xml:space="preserve">(2) </w:t>
      </w:r>
      <w:r w:rsidR="00610EE6" w:rsidRPr="00942F9A">
        <w:rPr>
          <w:rFonts w:ascii="Times New Roman" w:hAnsi="Times New Roman" w:cs="Times New Roman"/>
          <w:sz w:val="24"/>
          <w:szCs w:val="24"/>
        </w:rPr>
        <w:t xml:space="preserve">allows a project proponent to apply to </w:t>
      </w:r>
      <w:r w:rsidR="005328A1" w:rsidRPr="00942F9A">
        <w:rPr>
          <w:rFonts w:ascii="Times New Roman" w:hAnsi="Times New Roman" w:cs="Times New Roman"/>
          <w:sz w:val="24"/>
          <w:szCs w:val="24"/>
        </w:rPr>
        <w:t>the R</w:t>
      </w:r>
      <w:r w:rsidR="00610EE6" w:rsidRPr="00942F9A">
        <w:rPr>
          <w:rFonts w:ascii="Times New Roman" w:hAnsi="Times New Roman" w:cs="Times New Roman"/>
          <w:sz w:val="24"/>
          <w:szCs w:val="24"/>
        </w:rPr>
        <w:t xml:space="preserve">egulator to seek an extension of time to carry out a subsequent sampling round if exceptional circumstances prevent sampling within the timeframes specified in the Supplement. Otherwise the </w:t>
      </w:r>
      <w:r w:rsidR="00D63B41" w:rsidRPr="00942F9A">
        <w:rPr>
          <w:rFonts w:ascii="Times New Roman" w:hAnsi="Times New Roman" w:cs="Times New Roman"/>
          <w:sz w:val="24"/>
          <w:szCs w:val="24"/>
        </w:rPr>
        <w:t>section specifies that the timeframe within the supplement apply.</w:t>
      </w:r>
    </w:p>
    <w:p w14:paraId="4B4CF6FD" w14:textId="35DA6029" w:rsidR="00D8566E" w:rsidRPr="00942F9A" w:rsidRDefault="00D8566E" w:rsidP="00D8566E">
      <w:pPr>
        <w:rPr>
          <w:rFonts w:ascii="Times New Roman" w:hAnsi="Times New Roman" w:cs="Times New Roman"/>
          <w:sz w:val="24"/>
          <w:szCs w:val="24"/>
        </w:rPr>
      </w:pPr>
      <w:r w:rsidRPr="00942F9A">
        <w:rPr>
          <w:rFonts w:ascii="Times New Roman" w:hAnsi="Times New Roman" w:cs="Times New Roman"/>
          <w:sz w:val="24"/>
          <w:szCs w:val="24"/>
        </w:rPr>
        <w:t>Examples of exceptional circumstances may include environmental limitations on sampling such as soil moisture levels being too low</w:t>
      </w:r>
      <w:r w:rsidR="005328A1" w:rsidRPr="00942F9A">
        <w:rPr>
          <w:rFonts w:ascii="Times New Roman" w:hAnsi="Times New Roman" w:cs="Times New Roman"/>
          <w:sz w:val="24"/>
          <w:szCs w:val="24"/>
        </w:rPr>
        <w:t xml:space="preserve"> or too high</w:t>
      </w:r>
      <w:r w:rsidRPr="00942F9A">
        <w:rPr>
          <w:rFonts w:ascii="Times New Roman" w:hAnsi="Times New Roman" w:cs="Times New Roman"/>
          <w:sz w:val="24"/>
          <w:szCs w:val="24"/>
        </w:rPr>
        <w:t xml:space="preserve"> to enable accurate sampling, weather events such as heavy rain or fire inhibiting access to the site, or unexpected circumstances rendering </w:t>
      </w:r>
      <w:r w:rsidR="005328A1" w:rsidRPr="00942F9A">
        <w:rPr>
          <w:rFonts w:ascii="Times New Roman" w:hAnsi="Times New Roman" w:cs="Times New Roman"/>
          <w:sz w:val="24"/>
          <w:szCs w:val="24"/>
        </w:rPr>
        <w:t xml:space="preserve">soil sampling </w:t>
      </w:r>
      <w:r w:rsidRPr="00942F9A">
        <w:rPr>
          <w:rFonts w:ascii="Times New Roman" w:hAnsi="Times New Roman" w:cs="Times New Roman"/>
          <w:sz w:val="24"/>
          <w:szCs w:val="24"/>
        </w:rPr>
        <w:t>technicians unavailable.</w:t>
      </w:r>
      <w:r w:rsidR="005B2288" w:rsidRPr="00651848">
        <w:rPr>
          <w:rFonts w:ascii="Times New Roman" w:hAnsi="Times New Roman" w:cs="Times New Roman"/>
          <w:sz w:val="24"/>
          <w:szCs w:val="24"/>
        </w:rPr>
        <w:t xml:space="preserve"> Exceptional circumstances may also extend to personal circumstances</w:t>
      </w:r>
      <w:r w:rsidR="00CC6595">
        <w:rPr>
          <w:rFonts w:ascii="Times New Roman" w:hAnsi="Times New Roman" w:cs="Times New Roman"/>
          <w:sz w:val="24"/>
          <w:szCs w:val="24"/>
        </w:rPr>
        <w:t>.</w:t>
      </w:r>
    </w:p>
    <w:p w14:paraId="62AC2173" w14:textId="1833D3C7" w:rsidR="00D8566E" w:rsidRDefault="00D8566E" w:rsidP="00D8566E">
      <w:pPr>
        <w:rPr>
          <w:rFonts w:ascii="Times New Roman" w:hAnsi="Times New Roman" w:cs="Times New Roman"/>
          <w:sz w:val="24"/>
          <w:szCs w:val="24"/>
        </w:rPr>
      </w:pPr>
      <w:r w:rsidRPr="00942F9A">
        <w:rPr>
          <w:rFonts w:ascii="Times New Roman" w:hAnsi="Times New Roman" w:cs="Times New Roman"/>
          <w:sz w:val="24"/>
          <w:szCs w:val="24"/>
        </w:rPr>
        <w:t>Evidence may be provided to the Regulator in support of an application for an extension of time</w:t>
      </w:r>
      <w:r w:rsidR="00B203EE">
        <w:rPr>
          <w:rFonts w:ascii="Times New Roman" w:hAnsi="Times New Roman" w:cs="Times New Roman"/>
          <w:sz w:val="24"/>
          <w:szCs w:val="24"/>
        </w:rPr>
        <w:t>.</w:t>
      </w:r>
      <w:r w:rsidRPr="00942F9A">
        <w:rPr>
          <w:rFonts w:ascii="Times New Roman" w:hAnsi="Times New Roman" w:cs="Times New Roman"/>
          <w:sz w:val="24"/>
          <w:szCs w:val="24"/>
        </w:rPr>
        <w:t xml:space="preserve"> </w:t>
      </w:r>
      <w:r w:rsidR="00B203EE">
        <w:rPr>
          <w:rFonts w:ascii="Times New Roman" w:hAnsi="Times New Roman" w:cs="Times New Roman"/>
          <w:sz w:val="24"/>
          <w:szCs w:val="24"/>
        </w:rPr>
        <w:t xml:space="preserve">The evidence </w:t>
      </w:r>
      <w:r w:rsidRPr="00942F9A">
        <w:rPr>
          <w:rFonts w:ascii="Times New Roman" w:hAnsi="Times New Roman" w:cs="Times New Roman"/>
          <w:sz w:val="24"/>
          <w:szCs w:val="24"/>
        </w:rPr>
        <w:t xml:space="preserve">could include a statutory declaration from the </w:t>
      </w:r>
      <w:r w:rsidR="005328A1" w:rsidRPr="00942F9A">
        <w:rPr>
          <w:rFonts w:ascii="Times New Roman" w:hAnsi="Times New Roman" w:cs="Times New Roman"/>
          <w:sz w:val="24"/>
          <w:szCs w:val="24"/>
        </w:rPr>
        <w:t xml:space="preserve">soil sampling </w:t>
      </w:r>
      <w:r w:rsidRPr="00942F9A">
        <w:rPr>
          <w:rFonts w:ascii="Times New Roman" w:hAnsi="Times New Roman" w:cs="Times New Roman"/>
          <w:sz w:val="24"/>
          <w:szCs w:val="24"/>
        </w:rPr>
        <w:t>technician stating that the conditions are unsuitable for soil sampling</w:t>
      </w:r>
      <w:r w:rsidR="00523FED">
        <w:rPr>
          <w:rFonts w:ascii="Times New Roman" w:hAnsi="Times New Roman" w:cs="Times New Roman"/>
          <w:sz w:val="24"/>
          <w:szCs w:val="24"/>
        </w:rPr>
        <w:t xml:space="preserve">, </w:t>
      </w:r>
      <w:r w:rsidR="00523FED" w:rsidRPr="00523FED">
        <w:rPr>
          <w:rFonts w:ascii="Times New Roman" w:hAnsi="Times New Roman" w:cs="Times New Roman"/>
          <w:sz w:val="24"/>
          <w:szCs w:val="24"/>
        </w:rPr>
        <w:t>photos of the flooded area</w:t>
      </w:r>
      <w:r w:rsidR="00523FED">
        <w:rPr>
          <w:rFonts w:ascii="Times New Roman" w:hAnsi="Times New Roman" w:cs="Times New Roman"/>
          <w:sz w:val="24"/>
          <w:szCs w:val="24"/>
        </w:rPr>
        <w:t xml:space="preserve"> </w:t>
      </w:r>
      <w:r w:rsidR="00B203EE">
        <w:rPr>
          <w:rFonts w:ascii="Times New Roman" w:hAnsi="Times New Roman" w:cs="Times New Roman"/>
          <w:sz w:val="24"/>
          <w:szCs w:val="24"/>
        </w:rPr>
        <w:t>or</w:t>
      </w:r>
      <w:r w:rsidR="00523FED" w:rsidRPr="00523FED">
        <w:rPr>
          <w:rFonts w:ascii="Times New Roman" w:hAnsi="Times New Roman" w:cs="Times New Roman"/>
          <w:sz w:val="24"/>
          <w:szCs w:val="24"/>
        </w:rPr>
        <w:t xml:space="preserve"> weather reports</w:t>
      </w:r>
      <w:r w:rsidRPr="00942F9A">
        <w:rPr>
          <w:rFonts w:ascii="Times New Roman" w:hAnsi="Times New Roman" w:cs="Times New Roman"/>
          <w:sz w:val="24"/>
          <w:szCs w:val="24"/>
        </w:rPr>
        <w:t>.</w:t>
      </w:r>
    </w:p>
    <w:p w14:paraId="58D9603D" w14:textId="77777777" w:rsidR="00523FED" w:rsidRPr="00942F9A" w:rsidRDefault="00523FED" w:rsidP="00D8566E">
      <w:pPr>
        <w:rPr>
          <w:rFonts w:ascii="Times New Roman" w:hAnsi="Times New Roman" w:cs="Times New Roman"/>
          <w:sz w:val="24"/>
          <w:szCs w:val="24"/>
        </w:rPr>
      </w:pPr>
    </w:p>
    <w:p w14:paraId="6BC902E2" w14:textId="39BDECB1" w:rsidR="00FC4274" w:rsidRPr="00942F9A" w:rsidRDefault="00FC4274" w:rsidP="003D7DFB">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Carbon estimation areas (CEAs)</w:t>
      </w:r>
      <w:r w:rsidR="00637880" w:rsidRPr="00942F9A">
        <w:rPr>
          <w:rFonts w:ascii="Times New Roman" w:hAnsi="Times New Roman" w:cs="Times New Roman"/>
          <w:sz w:val="24"/>
          <w:szCs w:val="24"/>
          <w:u w:val="single"/>
        </w:rPr>
        <w:t>, exclusion areas and emissions accounting areas</w:t>
      </w:r>
    </w:p>
    <w:p w14:paraId="59188955" w14:textId="47D19949" w:rsidR="00494C8D" w:rsidRPr="00942F9A" w:rsidRDefault="00EC53E2" w:rsidP="00942F9A">
      <w:pPr>
        <w:rPr>
          <w:rFonts w:ascii="Times New Roman" w:hAnsi="Times New Roman" w:cs="Times New Roman"/>
          <w:sz w:val="24"/>
          <w:szCs w:val="24"/>
        </w:rPr>
      </w:pPr>
      <w:r>
        <w:rPr>
          <w:rFonts w:ascii="Times New Roman" w:hAnsi="Times New Roman" w:cs="Times New Roman"/>
          <w:sz w:val="24"/>
          <w:szCs w:val="24"/>
        </w:rPr>
        <w:t>Paragraph</w:t>
      </w:r>
      <w:r w:rsidR="00437CF7" w:rsidRPr="00942F9A">
        <w:rPr>
          <w:rFonts w:ascii="Times New Roman" w:hAnsi="Times New Roman" w:cs="Times New Roman"/>
          <w:sz w:val="24"/>
          <w:szCs w:val="24"/>
        </w:rPr>
        <w:t xml:space="preserve"> </w:t>
      </w:r>
      <w:r w:rsidR="003357AF" w:rsidRPr="00942F9A">
        <w:rPr>
          <w:rFonts w:ascii="Times New Roman" w:hAnsi="Times New Roman" w:cs="Times New Roman"/>
          <w:sz w:val="24"/>
          <w:szCs w:val="24"/>
        </w:rPr>
        <w:t>1</w:t>
      </w:r>
      <w:r w:rsidR="003357AF">
        <w:rPr>
          <w:rFonts w:ascii="Times New Roman" w:hAnsi="Times New Roman" w:cs="Times New Roman"/>
          <w:sz w:val="24"/>
          <w:szCs w:val="24"/>
        </w:rPr>
        <w:t>7</w:t>
      </w:r>
      <w:r w:rsidR="00437CF7" w:rsidRPr="00942F9A">
        <w:rPr>
          <w:rFonts w:ascii="Times New Roman" w:hAnsi="Times New Roman" w:cs="Times New Roman"/>
          <w:sz w:val="24"/>
          <w:szCs w:val="24"/>
        </w:rPr>
        <w:t>(1)(b) requires that a</w:t>
      </w:r>
      <w:r w:rsidR="007A3B16" w:rsidRPr="00942F9A">
        <w:rPr>
          <w:rFonts w:ascii="Times New Roman" w:hAnsi="Times New Roman" w:cs="Times New Roman"/>
          <w:sz w:val="24"/>
          <w:szCs w:val="24"/>
        </w:rPr>
        <w:t>reas</w:t>
      </w:r>
      <w:r w:rsidR="00442FE5" w:rsidRPr="00942F9A">
        <w:rPr>
          <w:rFonts w:ascii="Times New Roman" w:hAnsi="Times New Roman" w:cs="Times New Roman"/>
          <w:sz w:val="24"/>
          <w:szCs w:val="24"/>
        </w:rPr>
        <w:t xml:space="preserve"> </w:t>
      </w:r>
      <w:r w:rsidR="00644DC9" w:rsidRPr="00942F9A">
        <w:rPr>
          <w:rFonts w:ascii="Times New Roman" w:hAnsi="Times New Roman" w:cs="Times New Roman"/>
          <w:sz w:val="24"/>
          <w:szCs w:val="24"/>
        </w:rPr>
        <w:t xml:space="preserve">with the project area </w:t>
      </w:r>
      <w:r w:rsidR="00442FE5" w:rsidRPr="00942F9A">
        <w:rPr>
          <w:rFonts w:ascii="Times New Roman" w:hAnsi="Times New Roman" w:cs="Times New Roman"/>
          <w:sz w:val="24"/>
          <w:szCs w:val="24"/>
        </w:rPr>
        <w:t xml:space="preserve">that are not connected (non-contiguous) must be mapped as separate CEAs. </w:t>
      </w:r>
      <w:r w:rsidR="00644DC9" w:rsidRPr="00942F9A">
        <w:rPr>
          <w:rFonts w:ascii="Times New Roman" w:hAnsi="Times New Roman" w:cs="Times New Roman"/>
          <w:sz w:val="24"/>
          <w:szCs w:val="24"/>
        </w:rPr>
        <w:t>A CEA may</w:t>
      </w:r>
      <w:r w:rsidR="00CC6595">
        <w:rPr>
          <w:rFonts w:ascii="Times New Roman" w:hAnsi="Times New Roman" w:cs="Times New Roman"/>
          <w:sz w:val="24"/>
          <w:szCs w:val="24"/>
        </w:rPr>
        <w:t>,</w:t>
      </w:r>
      <w:r w:rsidR="00644DC9" w:rsidRPr="00942F9A">
        <w:rPr>
          <w:rFonts w:ascii="Times New Roman" w:hAnsi="Times New Roman" w:cs="Times New Roman"/>
          <w:sz w:val="24"/>
          <w:szCs w:val="24"/>
        </w:rPr>
        <w:t xml:space="preserve"> however</w:t>
      </w:r>
      <w:r w:rsidR="00CC6595">
        <w:rPr>
          <w:rFonts w:ascii="Times New Roman" w:hAnsi="Times New Roman" w:cs="Times New Roman"/>
          <w:sz w:val="24"/>
          <w:szCs w:val="24"/>
        </w:rPr>
        <w:t>,</w:t>
      </w:r>
      <w:r w:rsidR="00644DC9" w:rsidRPr="00942F9A">
        <w:rPr>
          <w:rFonts w:ascii="Times New Roman" w:hAnsi="Times New Roman" w:cs="Times New Roman"/>
          <w:sz w:val="24"/>
          <w:szCs w:val="24"/>
        </w:rPr>
        <w:t xml:space="preserve"> be non-contiguous provided </w:t>
      </w:r>
      <w:r w:rsidR="00CC6595">
        <w:rPr>
          <w:rFonts w:ascii="Times New Roman" w:hAnsi="Times New Roman" w:cs="Times New Roman"/>
          <w:sz w:val="24"/>
          <w:szCs w:val="24"/>
        </w:rPr>
        <w:t>it</w:t>
      </w:r>
      <w:r w:rsidR="00494C8D" w:rsidRPr="00942F9A">
        <w:rPr>
          <w:rFonts w:ascii="Times New Roman" w:hAnsi="Times New Roman" w:cs="Times New Roman"/>
          <w:sz w:val="24"/>
          <w:szCs w:val="24"/>
        </w:rPr>
        <w:t xml:space="preserve"> do</w:t>
      </w:r>
      <w:r w:rsidR="00CC6595">
        <w:rPr>
          <w:rFonts w:ascii="Times New Roman" w:hAnsi="Times New Roman" w:cs="Times New Roman"/>
          <w:sz w:val="24"/>
          <w:szCs w:val="24"/>
        </w:rPr>
        <w:t>es</w:t>
      </w:r>
      <w:r w:rsidR="00494C8D" w:rsidRPr="00942F9A">
        <w:rPr>
          <w:rFonts w:ascii="Times New Roman" w:hAnsi="Times New Roman" w:cs="Times New Roman"/>
          <w:sz w:val="24"/>
          <w:szCs w:val="24"/>
        </w:rPr>
        <w:t xml:space="preserve"> not extend over more than one part of a non-contiguous project area</w:t>
      </w:r>
      <w:r w:rsidR="00B203EE">
        <w:rPr>
          <w:rFonts w:ascii="Times New Roman" w:hAnsi="Times New Roman" w:cs="Times New Roman"/>
          <w:sz w:val="24"/>
          <w:szCs w:val="24"/>
        </w:rPr>
        <w:t>. Figure 3</w:t>
      </w:r>
      <w:r w:rsidR="009C5824" w:rsidRPr="00942F9A">
        <w:rPr>
          <w:rFonts w:ascii="Times New Roman" w:hAnsi="Times New Roman" w:cs="Times New Roman"/>
          <w:sz w:val="24"/>
          <w:szCs w:val="24"/>
        </w:rPr>
        <w:t xml:space="preserve"> includes two examples of carbon estimation area distributions </w:t>
      </w:r>
      <w:r w:rsidR="00B203EE">
        <w:rPr>
          <w:rFonts w:ascii="Times New Roman" w:hAnsi="Times New Roman" w:cs="Times New Roman"/>
          <w:sz w:val="24"/>
          <w:szCs w:val="24"/>
        </w:rPr>
        <w:t>which would be allowed (figure 3</w:t>
      </w:r>
      <w:r w:rsidR="009C5824" w:rsidRPr="00942F9A">
        <w:rPr>
          <w:rFonts w:ascii="Times New Roman" w:hAnsi="Times New Roman" w:cs="Times New Roman"/>
          <w:sz w:val="24"/>
          <w:szCs w:val="24"/>
        </w:rPr>
        <w:t xml:space="preserve"> (a&amp;b)), and </w:t>
      </w:r>
      <w:r w:rsidR="00E878D5" w:rsidRPr="00942F9A">
        <w:rPr>
          <w:rFonts w:ascii="Times New Roman" w:hAnsi="Times New Roman" w:cs="Times New Roman"/>
          <w:sz w:val="24"/>
          <w:szCs w:val="24"/>
        </w:rPr>
        <w:t>two</w:t>
      </w:r>
      <w:r w:rsidR="009C5824" w:rsidRPr="00942F9A">
        <w:rPr>
          <w:rFonts w:ascii="Times New Roman" w:hAnsi="Times New Roman" w:cs="Times New Roman"/>
          <w:sz w:val="24"/>
          <w:szCs w:val="24"/>
        </w:rPr>
        <w:t xml:space="preserve"> example</w:t>
      </w:r>
      <w:r w:rsidR="00E878D5" w:rsidRPr="00942F9A">
        <w:rPr>
          <w:rFonts w:ascii="Times New Roman" w:hAnsi="Times New Roman" w:cs="Times New Roman"/>
          <w:sz w:val="24"/>
          <w:szCs w:val="24"/>
        </w:rPr>
        <w:t>s</w:t>
      </w:r>
      <w:r w:rsidR="009C5824" w:rsidRPr="00942F9A">
        <w:rPr>
          <w:rFonts w:ascii="Times New Roman" w:hAnsi="Times New Roman" w:cs="Times New Roman"/>
          <w:sz w:val="24"/>
          <w:szCs w:val="24"/>
        </w:rPr>
        <w:t xml:space="preserve"> of carbon estimation area distributions which not </w:t>
      </w:r>
      <w:r w:rsidR="00B203EE">
        <w:rPr>
          <w:rFonts w:ascii="Times New Roman" w:hAnsi="Times New Roman" w:cs="Times New Roman"/>
          <w:sz w:val="24"/>
          <w:szCs w:val="24"/>
        </w:rPr>
        <w:t>be allowed (figure 3</w:t>
      </w:r>
      <w:r w:rsidR="009C5824" w:rsidRPr="00942F9A">
        <w:rPr>
          <w:rFonts w:ascii="Times New Roman" w:hAnsi="Times New Roman" w:cs="Times New Roman"/>
          <w:sz w:val="24"/>
          <w:szCs w:val="24"/>
        </w:rPr>
        <w:t>(c</w:t>
      </w:r>
      <w:r w:rsidR="004569C6" w:rsidRPr="00942F9A">
        <w:rPr>
          <w:rFonts w:ascii="Times New Roman" w:hAnsi="Times New Roman" w:cs="Times New Roman"/>
          <w:sz w:val="24"/>
          <w:szCs w:val="24"/>
        </w:rPr>
        <w:t>&amp;d</w:t>
      </w:r>
      <w:r w:rsidR="009C5824" w:rsidRPr="00942F9A">
        <w:rPr>
          <w:rFonts w:ascii="Times New Roman" w:hAnsi="Times New Roman" w:cs="Times New Roman"/>
          <w:sz w:val="24"/>
          <w:szCs w:val="24"/>
        </w:rPr>
        <w:t>)).</w:t>
      </w:r>
    </w:p>
    <w:p w14:paraId="45236B07" w14:textId="46E9FC3B" w:rsidR="0031790D" w:rsidRPr="00942F9A" w:rsidRDefault="00C14A2B" w:rsidP="00437CF7">
      <w:pPr>
        <w:pStyle w:val="ListParagraph"/>
        <w:ind w:left="0"/>
        <w:rPr>
          <w:rFonts w:ascii="Times New Roman" w:hAnsi="Times New Roman" w:cs="Times New Roman"/>
          <w:sz w:val="24"/>
          <w:szCs w:val="24"/>
        </w:rPr>
      </w:pPr>
      <w:r w:rsidRPr="00942F9A">
        <w:rPr>
          <w:rFonts w:ascii="Times New Roman" w:hAnsi="Times New Roman" w:cs="Times New Roman"/>
          <w:noProof/>
          <w:sz w:val="24"/>
          <w:szCs w:val="24"/>
          <w:lang w:eastAsia="en-AU"/>
        </w:rPr>
        <mc:AlternateContent>
          <mc:Choice Requires="wpg">
            <w:drawing>
              <wp:anchor distT="0" distB="0" distL="114300" distR="114300" simplePos="0" relativeHeight="251658241" behindDoc="0" locked="0" layoutInCell="1" allowOverlap="1" wp14:anchorId="20FFC5BF" wp14:editId="2ED4055D">
                <wp:simplePos x="0" y="0"/>
                <wp:positionH relativeFrom="column">
                  <wp:posOffset>-365760</wp:posOffset>
                </wp:positionH>
                <wp:positionV relativeFrom="paragraph">
                  <wp:posOffset>133902</wp:posOffset>
                </wp:positionV>
                <wp:extent cx="7349413" cy="2754362"/>
                <wp:effectExtent l="0" t="0" r="0" b="0"/>
                <wp:wrapNone/>
                <wp:docPr id="154" name="Group 154"/>
                <wp:cNvGraphicFramePr/>
                <a:graphic xmlns:a="http://schemas.openxmlformats.org/drawingml/2006/main">
                  <a:graphicData uri="http://schemas.microsoft.com/office/word/2010/wordprocessingGroup">
                    <wpg:wgp>
                      <wpg:cNvGrpSpPr/>
                      <wpg:grpSpPr>
                        <a:xfrm>
                          <a:off x="0" y="0"/>
                          <a:ext cx="7349413" cy="2754362"/>
                          <a:chOff x="0" y="0"/>
                          <a:chExt cx="7349413" cy="2754362"/>
                        </a:xfrm>
                      </wpg:grpSpPr>
                      <wpg:grpSp>
                        <wpg:cNvPr id="79" name="Group 79"/>
                        <wpg:cNvGrpSpPr/>
                        <wpg:grpSpPr>
                          <a:xfrm>
                            <a:off x="6114553" y="302150"/>
                            <a:ext cx="1234860" cy="1034607"/>
                            <a:chOff x="0" y="0"/>
                            <a:chExt cx="1234860" cy="1034607"/>
                          </a:xfrm>
                        </wpg:grpSpPr>
                        <wpg:grpSp>
                          <wpg:cNvPr id="63" name="Group 63"/>
                          <wpg:cNvGrpSpPr/>
                          <wpg:grpSpPr>
                            <a:xfrm>
                              <a:off x="0" y="0"/>
                              <a:ext cx="1234860" cy="794303"/>
                              <a:chOff x="109182" y="314741"/>
                              <a:chExt cx="2073711" cy="1404877"/>
                            </a:xfrm>
                          </wpg:grpSpPr>
                          <wps:wsp>
                            <wps:cNvPr id="64" name="Rectangle 64"/>
                            <wps:cNvSpPr/>
                            <wps:spPr>
                              <a:xfrm>
                                <a:off x="109182" y="423080"/>
                                <a:ext cx="299720" cy="272415"/>
                              </a:xfrm>
                              <a:prstGeom prst="rect">
                                <a:avLst/>
                              </a:prstGeom>
                              <a:pattFill prst="dkUpDiag">
                                <a:fgClr>
                                  <a:schemeClr val="accent4"/>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122830" y="873457"/>
                                <a:ext cx="299720" cy="272415"/>
                              </a:xfrm>
                              <a:prstGeom prst="rect">
                                <a:avLst/>
                              </a:prstGeom>
                              <a:solidFill>
                                <a:srgbClr val="7030A0"/>
                              </a:solidFill>
                              <a:ln w="3175">
                                <a:noFill/>
                                <a:prstDash val="solid"/>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22830" y="1310185"/>
                                <a:ext cx="299720" cy="27241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381791" y="314741"/>
                                <a:ext cx="1678304" cy="558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AFDE1" w14:textId="77777777" w:rsidR="007315A1" w:rsidRPr="00852A5B" w:rsidRDefault="007315A1" w:rsidP="00494C8D">
                                  <w:pPr>
                                    <w:rPr>
                                      <w:color w:val="000000" w:themeColor="text1"/>
                                    </w:rPr>
                                  </w:pPr>
                                  <w:r>
                                    <w:rPr>
                                      <w:color w:val="000000" w:themeColor="text1"/>
                                    </w:rPr>
                                    <w:t>CEA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381793" y="722790"/>
                                <a:ext cx="1569086" cy="4230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4A97A6" w14:textId="77777777" w:rsidR="007315A1" w:rsidRPr="006A72BB" w:rsidRDefault="007315A1" w:rsidP="00494C8D">
                                  <w:pPr>
                                    <w:rPr>
                                      <w:color w:val="000000" w:themeColor="text1"/>
                                    </w:rPr>
                                  </w:pPr>
                                  <w:r>
                                    <w:rPr>
                                      <w:color w:val="000000" w:themeColor="text1"/>
                                    </w:rPr>
                                    <w:t>CEA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327205" y="1201002"/>
                                <a:ext cx="1855688" cy="5186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89F43" w14:textId="77777777" w:rsidR="007315A1" w:rsidRPr="006A72BB" w:rsidRDefault="007315A1" w:rsidP="00494C8D">
                                  <w:pPr>
                                    <w:jc w:val="center"/>
                                    <w:rPr>
                                      <w:color w:val="000000" w:themeColor="text1"/>
                                    </w:rPr>
                                  </w:pPr>
                                  <w:r>
                                    <w:rPr>
                                      <w:color w:val="000000" w:themeColor="text1"/>
                                    </w:rPr>
                                    <w:t>Project Area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 name="Rectangle 76"/>
                          <wps:cNvSpPr/>
                          <wps:spPr>
                            <a:xfrm>
                              <a:off x="0" y="819510"/>
                              <a:ext cx="178475" cy="154021"/>
                            </a:xfrm>
                            <a:prstGeom prst="rect">
                              <a:avLst/>
                            </a:prstGeom>
                            <a:pattFill prst="pct10">
                              <a:fgClr>
                                <a:schemeClr val="accent5"/>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129396" y="741872"/>
                              <a:ext cx="1104900"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28CA8" w14:textId="77777777" w:rsidR="007315A1" w:rsidRPr="006A72BB" w:rsidRDefault="007315A1" w:rsidP="001E2B67">
                                <w:pPr>
                                  <w:jc w:val="center"/>
                                  <w:rPr>
                                    <w:color w:val="000000" w:themeColor="text1"/>
                                  </w:rPr>
                                </w:pPr>
                                <w:r>
                                  <w:rPr>
                                    <w:color w:val="000000" w:themeColor="text1"/>
                                  </w:rPr>
                                  <w:t>Project Area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 name="Rectangle 111"/>
                        <wps:cNvSpPr/>
                        <wps:spPr>
                          <a:xfrm>
                            <a:off x="0" y="1860605"/>
                            <a:ext cx="6200775" cy="8937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ACF29" w14:textId="6E909720" w:rsidR="007315A1" w:rsidRPr="001E2B67" w:rsidRDefault="007315A1" w:rsidP="00942F9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3: Examples of the relationship between project areas and carbon estimation areas. In all examples CEA 1 and CEA 2 are made up of three non-contiguous parts: (a) shows each CEA is contained entirely within a contiguous project area; (b) shows two CEAs contained within one project area; (c) shows both CEAs have area across two project areas; (d) shows each CEA is contained entirely within a contiguous project area however, the project areas are non-contiguous.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3" name="Group 153"/>
                        <wpg:cNvGrpSpPr/>
                        <wpg:grpSpPr>
                          <a:xfrm>
                            <a:off x="23854" y="0"/>
                            <a:ext cx="5852187" cy="1789458"/>
                            <a:chOff x="0" y="0"/>
                            <a:chExt cx="5852187" cy="1789458"/>
                          </a:xfrm>
                        </wpg:grpSpPr>
                        <wps:wsp>
                          <wps:cNvPr id="108" name="Rectangle 108"/>
                          <wps:cNvSpPr/>
                          <wps:spPr>
                            <a:xfrm>
                              <a:off x="0" y="1478943"/>
                              <a:ext cx="422275" cy="31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A58B3" w14:textId="6A0F4006" w:rsidR="007315A1" w:rsidRPr="001E2B67" w:rsidRDefault="007315A1" w:rsidP="001E2B6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E2B67">
                                  <w:rPr>
                                    <w:rFonts w:ascii="Times New Roman" w:hAnsi="Times New Roman" w:cs="Times New Roman"/>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431234" y="1470991"/>
                              <a:ext cx="422275" cy="31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987CC" w14:textId="4637DE46" w:rsidR="007315A1" w:rsidRPr="001E2B67" w:rsidRDefault="007315A1" w:rsidP="001E2B6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E2B6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b</w:t>
                                </w:r>
                                <w:r w:rsidRPr="001E2B67">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2902226" y="1478943"/>
                              <a:ext cx="422275" cy="31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B5C80" w14:textId="6ED433FE" w:rsidR="007315A1" w:rsidRPr="001E2B67" w:rsidRDefault="007315A1" w:rsidP="001E2B6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E2B6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w:t>
                                </w:r>
                                <w:r w:rsidRPr="001E2B67">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a:off x="4373217" y="1470991"/>
                              <a:ext cx="422695" cy="31055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E8731A" w14:textId="482D24A9" w:rsidR="007315A1" w:rsidRPr="001E2B67" w:rsidRDefault="007315A1" w:rsidP="00B60BC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E2B6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d</w:t>
                                </w:r>
                                <w:r w:rsidRPr="001E2B67">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2" name="Group 152"/>
                          <wpg:cNvGrpSpPr/>
                          <wpg:grpSpPr>
                            <a:xfrm>
                              <a:off x="47707" y="0"/>
                              <a:ext cx="5804480" cy="1526264"/>
                              <a:chOff x="0" y="0"/>
                              <a:chExt cx="5804480" cy="1526264"/>
                            </a:xfrm>
                          </wpg:grpSpPr>
                          <wpg:grpSp>
                            <wpg:cNvPr id="151" name="Group 151"/>
                            <wpg:cNvGrpSpPr/>
                            <wpg:grpSpPr>
                              <a:xfrm>
                                <a:off x="0" y="15902"/>
                                <a:ext cx="1423035" cy="1508760"/>
                                <a:chOff x="0" y="0"/>
                                <a:chExt cx="1423035" cy="1508760"/>
                              </a:xfrm>
                            </wpg:grpSpPr>
                            <wpg:grpSp>
                              <wpg:cNvPr id="129" name="Group 129"/>
                              <wpg:cNvGrpSpPr/>
                              <wpg:grpSpPr>
                                <a:xfrm>
                                  <a:off x="0" y="0"/>
                                  <a:ext cx="1423035" cy="1508760"/>
                                  <a:chOff x="0" y="0"/>
                                  <a:chExt cx="2746881" cy="2867026"/>
                                </a:xfrm>
                              </wpg:grpSpPr>
                              <wpg:grpSp>
                                <wpg:cNvPr id="130" name="Group 130"/>
                                <wpg:cNvGrpSpPr/>
                                <wpg:grpSpPr>
                                  <a:xfrm>
                                    <a:off x="0" y="0"/>
                                    <a:ext cx="2746881" cy="1435041"/>
                                    <a:chOff x="0" y="0"/>
                                    <a:chExt cx="4612640" cy="2538095"/>
                                  </a:xfrm>
                                  <a:solidFill>
                                    <a:schemeClr val="accent6">
                                      <a:lumMod val="20000"/>
                                      <a:lumOff val="80000"/>
                                    </a:schemeClr>
                                  </a:solidFill>
                                </wpg:grpSpPr>
                                <wps:wsp>
                                  <wps:cNvPr id="131" name="Rectangle 131"/>
                                  <wps:cNvSpPr/>
                                  <wps:spPr>
                                    <a:xfrm>
                                      <a:off x="0" y="0"/>
                                      <a:ext cx="4612640" cy="2538095"/>
                                    </a:xfrm>
                                    <a:prstGeom prst="rect">
                                      <a:avLst/>
                                    </a:prstGeom>
                                    <a:pattFill prst="pct10">
                                      <a:fgClr>
                                        <a:schemeClr val="accent5"/>
                                      </a:fgClr>
                                      <a:bgClr>
                                        <a:schemeClr val="bg1"/>
                                      </a:bgClr>
                                    </a:pattFill>
                                    <a:ln w="57150">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 name="Group 87"/>
                                  <wpg:cNvGrpSpPr>
                                    <a:grpSpLocks/>
                                  </wpg:cNvGrpSpPr>
                                  <wpg:grpSpPr>
                                    <a:xfrm>
                                      <a:off x="122830" y="150126"/>
                                      <a:ext cx="4371975" cy="2276475"/>
                                      <a:chOff x="0" y="0"/>
                                      <a:chExt cx="5267325" cy="2847975"/>
                                    </a:xfrm>
                                    <a:grpFill/>
                                  </wpg:grpSpPr>
                                  <wps:wsp>
                                    <wps:cNvPr id="133" name="Freeform 22"/>
                                    <wps:cNvSpPr/>
                                    <wps:spPr>
                                      <a:xfrm>
                                        <a:off x="0" y="0"/>
                                        <a:ext cx="3657600" cy="1609725"/>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Freeform 29"/>
                                    <wps:cNvSpPr/>
                                    <wps:spPr>
                                      <a:xfrm>
                                        <a:off x="3724275" y="1219200"/>
                                        <a:ext cx="1543050" cy="1409700"/>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Freeform 30"/>
                                    <wps:cNvSpPr/>
                                    <wps:spPr>
                                      <a:xfrm>
                                        <a:off x="514350" y="1638300"/>
                                        <a:ext cx="2038350" cy="1209675"/>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36" name="Group 136"/>
                                <wpg:cNvGrpSpPr/>
                                <wpg:grpSpPr>
                                  <a:xfrm>
                                    <a:off x="0" y="1431985"/>
                                    <a:ext cx="2746881" cy="1435041"/>
                                    <a:chOff x="2" y="-559195"/>
                                    <a:chExt cx="4612942" cy="2538483"/>
                                  </a:xfrm>
                                </wpg:grpSpPr>
                                <wps:wsp>
                                  <wps:cNvPr id="137" name="Rectangle 137"/>
                                  <wps:cNvSpPr/>
                                  <wps:spPr>
                                    <a:xfrm>
                                      <a:off x="2" y="-559195"/>
                                      <a:ext cx="4612942" cy="2538483"/>
                                    </a:xfrm>
                                    <a:prstGeom prst="rect">
                                      <a:avLst/>
                                    </a:prstGeom>
                                    <a:solidFill>
                                      <a:schemeClr val="accent6">
                                        <a:lumMod val="20000"/>
                                        <a:lumOff val="80000"/>
                                      </a:schemeClr>
                                    </a:solidFill>
                                    <a:ln w="38100">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Group 87"/>
                                  <wpg:cNvGrpSpPr>
                                    <a:grpSpLocks/>
                                  </wpg:cNvGrpSpPr>
                                  <wpg:grpSpPr>
                                    <a:xfrm>
                                      <a:off x="26989" y="-422717"/>
                                      <a:ext cx="4371975" cy="2276475"/>
                                      <a:chOff x="-115469" y="-699579"/>
                                      <a:chExt cx="5267325" cy="2847975"/>
                                    </a:xfrm>
                                  </wpg:grpSpPr>
                                  <wps:wsp>
                                    <wps:cNvPr id="139" name="Freeform 22"/>
                                    <wps:cNvSpPr/>
                                    <wps:spPr>
                                      <a:xfrm>
                                        <a:off x="-115469" y="-699579"/>
                                        <a:ext cx="3657601" cy="1609725"/>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reeform 29"/>
                                    <wps:cNvSpPr/>
                                    <wps:spPr>
                                      <a:xfrm>
                                        <a:off x="3608806" y="519621"/>
                                        <a:ext cx="1543050" cy="1409700"/>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Freeform 30"/>
                                    <wps:cNvSpPr/>
                                    <wps:spPr>
                                      <a:xfrm>
                                        <a:off x="398881" y="938721"/>
                                        <a:ext cx="2038351" cy="1209675"/>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44" name="Rectangle 144"/>
                              <wps:cNvSpPr/>
                              <wps:spPr>
                                <a:xfrm>
                                  <a:off x="0" y="0"/>
                                  <a:ext cx="1422869" cy="14913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 name="Group 150"/>
                            <wpg:cNvGrpSpPr/>
                            <wpg:grpSpPr>
                              <a:xfrm>
                                <a:off x="1447137" y="15902"/>
                                <a:ext cx="1423035" cy="1510362"/>
                                <a:chOff x="0" y="0"/>
                                <a:chExt cx="1423035" cy="1510362"/>
                              </a:xfrm>
                            </wpg:grpSpPr>
                            <wpg:grpSp>
                              <wpg:cNvPr id="95" name="Group 95"/>
                              <wpg:cNvGrpSpPr/>
                              <wpg:grpSpPr>
                                <a:xfrm>
                                  <a:off x="0" y="7952"/>
                                  <a:ext cx="1423035" cy="1502410"/>
                                  <a:chOff x="0" y="3084"/>
                                  <a:chExt cx="1423358" cy="1502731"/>
                                </a:xfrm>
                              </wpg:grpSpPr>
                              <wps:wsp>
                                <wps:cNvPr id="96" name="Rectangle 96"/>
                                <wps:cNvSpPr/>
                                <wps:spPr>
                                  <a:xfrm>
                                    <a:off x="0" y="3084"/>
                                    <a:ext cx="1423358" cy="1502731"/>
                                  </a:xfrm>
                                  <a:prstGeom prst="rect">
                                    <a:avLst/>
                                  </a:prstGeom>
                                  <a:solidFill>
                                    <a:schemeClr val="accent6">
                                      <a:lumMod val="20000"/>
                                      <a:lumOff val="80000"/>
                                    </a:schemeClr>
                                  </a:solidFill>
                                  <a:ln w="38100">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7" name="Group 97"/>
                                <wpg:cNvGrpSpPr/>
                                <wpg:grpSpPr>
                                  <a:xfrm>
                                    <a:off x="0" y="44680"/>
                                    <a:ext cx="1340948" cy="1431190"/>
                                    <a:chOff x="0" y="44680"/>
                                    <a:chExt cx="1340948" cy="1431190"/>
                                  </a:xfrm>
                                </wpg:grpSpPr>
                                <wpg:grpSp>
                                  <wpg:cNvPr id="100" name="Group 87"/>
                                  <wpg:cNvGrpSpPr>
                                    <a:grpSpLocks/>
                                  </wpg:cNvGrpSpPr>
                                  <wpg:grpSpPr>
                                    <a:xfrm>
                                      <a:off x="37903" y="44680"/>
                                      <a:ext cx="1303045" cy="1318566"/>
                                      <a:chOff x="0" y="0"/>
                                      <a:chExt cx="5087534" cy="5542710"/>
                                    </a:xfrm>
                                    <a:solidFill>
                                      <a:schemeClr val="accent6">
                                        <a:lumMod val="20000"/>
                                        <a:lumOff val="80000"/>
                                      </a:schemeClr>
                                    </a:solidFill>
                                  </wpg:grpSpPr>
                                  <wps:wsp>
                                    <wps:cNvPr id="101" name="Freeform 22"/>
                                    <wps:cNvSpPr/>
                                    <wps:spPr>
                                      <a:xfrm>
                                        <a:off x="0" y="0"/>
                                        <a:ext cx="3657600" cy="1609725"/>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Freeform 30"/>
                                    <wps:cNvSpPr/>
                                    <wps:spPr>
                                      <a:xfrm>
                                        <a:off x="514350" y="1638300"/>
                                        <a:ext cx="2038350" cy="1209675"/>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Freeform 29"/>
                                    <wps:cNvSpPr/>
                                    <wps:spPr>
                                      <a:xfrm>
                                        <a:off x="3544483" y="4133007"/>
                                        <a:ext cx="1543051" cy="1409703"/>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 name="Group 87"/>
                                  <wpg:cNvGrpSpPr>
                                    <a:grpSpLocks/>
                                  </wpg:cNvGrpSpPr>
                                  <wpg:grpSpPr>
                                    <a:xfrm>
                                      <a:off x="0" y="345057"/>
                                      <a:ext cx="1340763" cy="1130813"/>
                                      <a:chOff x="-115471" y="-2605794"/>
                                      <a:chExt cx="5235144" cy="4754190"/>
                                    </a:xfrm>
                                  </wpg:grpSpPr>
                                  <wps:wsp>
                                    <wps:cNvPr id="105" name="Freeform 22"/>
                                    <wps:cNvSpPr/>
                                    <wps:spPr>
                                      <a:xfrm>
                                        <a:off x="-115471" y="-699578"/>
                                        <a:ext cx="3657603" cy="1609726"/>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reeform 29"/>
                                    <wps:cNvSpPr/>
                                    <wps:spPr>
                                      <a:xfrm>
                                        <a:off x="3576622" y="-2605794"/>
                                        <a:ext cx="1543051" cy="1409701"/>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Freeform 30"/>
                                    <wps:cNvSpPr/>
                                    <wps:spPr>
                                      <a:xfrm>
                                        <a:off x="398880" y="938722"/>
                                        <a:ext cx="2038352" cy="1209674"/>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45" name="Rectangle 145"/>
                              <wps:cNvSpPr/>
                              <wps:spPr>
                                <a:xfrm>
                                  <a:off x="0" y="0"/>
                                  <a:ext cx="1422869" cy="14913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9" name="Group 149"/>
                            <wpg:cNvGrpSpPr/>
                            <wpg:grpSpPr>
                              <a:xfrm>
                                <a:off x="2902226" y="0"/>
                                <a:ext cx="1423035" cy="1507214"/>
                                <a:chOff x="0" y="0"/>
                                <a:chExt cx="1423035" cy="1507214"/>
                              </a:xfrm>
                            </wpg:grpSpPr>
                            <wpg:grpSp>
                              <wpg:cNvPr id="94" name="Group 94"/>
                              <wpg:cNvGrpSpPr/>
                              <wpg:grpSpPr>
                                <a:xfrm>
                                  <a:off x="0" y="0"/>
                                  <a:ext cx="1423035" cy="1505585"/>
                                  <a:chOff x="0" y="0"/>
                                  <a:chExt cx="1423358" cy="1505871"/>
                                </a:xfrm>
                              </wpg:grpSpPr>
                              <wps:wsp>
                                <wps:cNvPr id="88" name="Rectangle 88"/>
                                <wps:cNvSpPr/>
                                <wps:spPr>
                                  <a:xfrm>
                                    <a:off x="0" y="750498"/>
                                    <a:ext cx="1423358" cy="755373"/>
                                  </a:xfrm>
                                  <a:prstGeom prst="rect">
                                    <a:avLst/>
                                  </a:prstGeom>
                                  <a:solidFill>
                                    <a:schemeClr val="accent6">
                                      <a:lumMod val="20000"/>
                                      <a:lumOff val="80000"/>
                                    </a:schemeClr>
                                  </a:solidFill>
                                  <a:ln w="38100">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3" name="Group 93"/>
                                <wpg:cNvGrpSpPr/>
                                <wpg:grpSpPr>
                                  <a:xfrm>
                                    <a:off x="0" y="0"/>
                                    <a:ext cx="1423358" cy="1475870"/>
                                    <a:chOff x="0" y="0"/>
                                    <a:chExt cx="1423358" cy="1475870"/>
                                  </a:xfrm>
                                </wpg:grpSpPr>
                                <wpg:grpSp>
                                  <wpg:cNvPr id="81" name="Group 81"/>
                                  <wpg:cNvGrpSpPr/>
                                  <wpg:grpSpPr>
                                    <a:xfrm>
                                      <a:off x="0" y="0"/>
                                      <a:ext cx="1423358" cy="1363246"/>
                                      <a:chOff x="0" y="0"/>
                                      <a:chExt cx="4612640" cy="4580586"/>
                                    </a:xfrm>
                                    <a:solidFill>
                                      <a:schemeClr val="accent6">
                                        <a:lumMod val="20000"/>
                                        <a:lumOff val="80000"/>
                                      </a:schemeClr>
                                    </a:solidFill>
                                  </wpg:grpSpPr>
                                  <wps:wsp>
                                    <wps:cNvPr id="82" name="Rectangle 82"/>
                                    <wps:cNvSpPr/>
                                    <wps:spPr>
                                      <a:xfrm>
                                        <a:off x="0" y="0"/>
                                        <a:ext cx="4612640" cy="2538095"/>
                                      </a:xfrm>
                                      <a:prstGeom prst="rect">
                                        <a:avLst/>
                                      </a:prstGeom>
                                      <a:pattFill prst="pct10">
                                        <a:fgClr>
                                          <a:schemeClr val="accent5"/>
                                        </a:fgClr>
                                        <a:bgClr>
                                          <a:schemeClr val="bg1"/>
                                        </a:bgClr>
                                      </a:pattFill>
                                      <a:ln w="57150">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 name="Group 87"/>
                                    <wpg:cNvGrpSpPr>
                                      <a:grpSpLocks/>
                                    </wpg:cNvGrpSpPr>
                                    <wpg:grpSpPr>
                                      <a:xfrm>
                                        <a:off x="122830" y="150126"/>
                                        <a:ext cx="4222745" cy="4430460"/>
                                        <a:chOff x="0" y="0"/>
                                        <a:chExt cx="5087534" cy="5542710"/>
                                      </a:xfrm>
                                      <a:grpFill/>
                                    </wpg:grpSpPr>
                                    <wps:wsp>
                                      <wps:cNvPr id="84" name="Freeform 22"/>
                                      <wps:cNvSpPr/>
                                      <wps:spPr>
                                        <a:xfrm>
                                          <a:off x="0" y="0"/>
                                          <a:ext cx="3657600" cy="1609725"/>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eform 30"/>
                                      <wps:cNvSpPr/>
                                      <wps:spPr>
                                        <a:xfrm>
                                          <a:off x="514350" y="1638300"/>
                                          <a:ext cx="2038350" cy="1209675"/>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29"/>
                                      <wps:cNvSpPr/>
                                      <wps:spPr>
                                        <a:xfrm>
                                          <a:off x="3544483" y="4133007"/>
                                          <a:ext cx="1543051" cy="1409703"/>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9" name="Group 87"/>
                                  <wpg:cNvGrpSpPr>
                                    <a:grpSpLocks/>
                                  </wpg:cNvGrpSpPr>
                                  <wpg:grpSpPr>
                                    <a:xfrm>
                                      <a:off x="0" y="345057"/>
                                      <a:ext cx="1340763" cy="1130813"/>
                                      <a:chOff x="-115471" y="-2605794"/>
                                      <a:chExt cx="5235144" cy="4754190"/>
                                    </a:xfrm>
                                  </wpg:grpSpPr>
                                  <wps:wsp>
                                    <wps:cNvPr id="90" name="Freeform 22"/>
                                    <wps:cNvSpPr/>
                                    <wps:spPr>
                                      <a:xfrm>
                                        <a:off x="-115471" y="-699578"/>
                                        <a:ext cx="3657603" cy="1609726"/>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reeform 29"/>
                                    <wps:cNvSpPr/>
                                    <wps:spPr>
                                      <a:xfrm>
                                        <a:off x="3576622" y="-2605794"/>
                                        <a:ext cx="1543051" cy="1409701"/>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Freeform 30"/>
                                    <wps:cNvSpPr/>
                                    <wps:spPr>
                                      <a:xfrm>
                                        <a:off x="398880" y="938722"/>
                                        <a:ext cx="2038352" cy="1209674"/>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46" name="Rectangle 146"/>
                              <wps:cNvSpPr/>
                              <wps:spPr>
                                <a:xfrm>
                                  <a:off x="0" y="15902"/>
                                  <a:ext cx="1422869" cy="14913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 name="Group 148"/>
                            <wpg:cNvGrpSpPr/>
                            <wpg:grpSpPr>
                              <a:xfrm>
                                <a:off x="4357315" y="15902"/>
                                <a:ext cx="1447165" cy="1499263"/>
                                <a:chOff x="0" y="0"/>
                                <a:chExt cx="1447165" cy="1499263"/>
                              </a:xfrm>
                            </wpg:grpSpPr>
                            <wpg:grpSp>
                              <wpg:cNvPr id="142" name="Group 142"/>
                              <wpg:cNvGrpSpPr/>
                              <wpg:grpSpPr>
                                <a:xfrm>
                                  <a:off x="0" y="15903"/>
                                  <a:ext cx="1447165" cy="1483360"/>
                                  <a:chOff x="-15903" y="0"/>
                                  <a:chExt cx="1447193" cy="1483360"/>
                                </a:xfrm>
                              </wpg:grpSpPr>
                              <wps:wsp>
                                <wps:cNvPr id="128" name="Rectangle 128"/>
                                <wps:cNvSpPr/>
                                <wps:spPr>
                                  <a:xfrm>
                                    <a:off x="0" y="0"/>
                                    <a:ext cx="601345" cy="4254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7" name="Group 127"/>
                                <wpg:cNvGrpSpPr/>
                                <wpg:grpSpPr>
                                  <a:xfrm>
                                    <a:off x="-15903" y="0"/>
                                    <a:ext cx="1447193" cy="1483360"/>
                                    <a:chOff x="-24525" y="-66"/>
                                    <a:chExt cx="1447576" cy="1483905"/>
                                  </a:xfrm>
                                </wpg:grpSpPr>
                                <wps:wsp>
                                  <wps:cNvPr id="126" name="Rectangle 126"/>
                                  <wps:cNvSpPr/>
                                  <wps:spPr>
                                    <a:xfrm>
                                      <a:off x="-8611" y="940279"/>
                                      <a:ext cx="1431662" cy="543560"/>
                                    </a:xfrm>
                                    <a:prstGeom prst="rect">
                                      <a:avLst/>
                                    </a:prstGeom>
                                    <a:pattFill prst="pct10">
                                      <a:fgClr>
                                        <a:schemeClr val="accent5"/>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8584" y="413840"/>
                                      <a:ext cx="1431635" cy="525420"/>
                                    </a:xfrm>
                                    <a:prstGeom prst="rect">
                                      <a:avLst/>
                                    </a:prstGeom>
                                    <a:solidFill>
                                      <a:schemeClr val="accent6">
                                        <a:lumMod val="20000"/>
                                        <a:lumOff val="80000"/>
                                      </a:schemeClr>
                                    </a:solidFill>
                                    <a:ln w="38100">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593611" y="-66"/>
                                      <a:ext cx="829440" cy="426037"/>
                                    </a:xfrm>
                                    <a:prstGeom prst="rect">
                                      <a:avLst/>
                                    </a:prstGeom>
                                    <a:pattFill prst="pct10">
                                      <a:fgClr>
                                        <a:schemeClr val="accent5"/>
                                      </a:fgClr>
                                      <a:bgClr>
                                        <a:schemeClr val="bg1"/>
                                      </a:bgClr>
                                    </a:pattFill>
                                    <a:ln w="57150">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Freeform 22"/>
                                  <wps:cNvSpPr/>
                                  <wps:spPr>
                                    <a:xfrm>
                                      <a:off x="458150" y="526606"/>
                                      <a:ext cx="936803" cy="382941"/>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Freeform 30"/>
                                  <wps:cNvSpPr/>
                                  <wps:spPr>
                                    <a:xfrm>
                                      <a:off x="-8618" y="471666"/>
                                      <a:ext cx="522073" cy="287772"/>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Freeform 22"/>
                                  <wps:cNvSpPr/>
                                  <wps:spPr>
                                    <a:xfrm>
                                      <a:off x="401701" y="964534"/>
                                      <a:ext cx="936742" cy="382883"/>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Freeform 29"/>
                                  <wps:cNvSpPr/>
                                  <wps:spPr>
                                    <a:xfrm>
                                      <a:off x="971304" y="43229"/>
                                      <a:ext cx="395188" cy="335306"/>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reeform 30"/>
                                  <wps:cNvSpPr/>
                                  <wps:spPr>
                                    <a:xfrm>
                                      <a:off x="-24525" y="1169376"/>
                                      <a:ext cx="522039" cy="287728"/>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pattFill prst="dkUpDiag">
                                      <a:fgClr>
                                        <a:schemeClr val="accent4"/>
                                      </a:fgClr>
                                      <a:bgClr>
                                        <a:schemeClr val="bg1"/>
                                      </a:bgClr>
                                    </a:patt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Freeform 29"/>
                                  <wps:cNvSpPr/>
                                  <wps:spPr>
                                    <a:xfrm>
                                      <a:off x="62936" y="60407"/>
                                      <a:ext cx="395214" cy="335357"/>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solidFill>
                                      <a:srgbClr val="7030A0"/>
                                    </a:solidFill>
                                    <a:ln w="38100">
                                      <a:no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7" name="Rectangle 147"/>
                              <wps:cNvSpPr/>
                              <wps:spPr>
                                <a:xfrm>
                                  <a:off x="0" y="0"/>
                                  <a:ext cx="1422869" cy="14913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w14:anchorId="20FFC5BF" id="Group 154" o:spid="_x0000_s1047" style="position:absolute;margin-left:-28.8pt;margin-top:10.55pt;width:578.7pt;height:216.9pt;z-index:251658241" coordsize="73494,2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">
                <v:group id="Group 79" o:spid="_x0000_s1048" style="position:absolute;left:61145;top:3021;width:12349;height:10346" coordsize="12348,10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63" o:spid="_x0000_s1049" style="position:absolute;width:12348;height:7943" coordorigin="1091,3147" coordsize="20737,14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64" o:spid="_x0000_s1050" style="position:absolute;left:1091;top:4230;width:2998;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skcUA&#10;AADbAAAADwAAAGRycy9kb3ducmV2LnhtbESPQWvCQBSE7wX/w/KEXkQ3LSWV6CqloPRk0Qji7Zl9&#10;ZqPZt2l2q/HfdwWhx2FmvmGm887W4kKtrxwreBklIIgLpysuFWzzxXAMwgdkjbVjUnAjD/NZ72mK&#10;mXZXXtNlE0oRIewzVGBCaDIpfWHIoh+5hjh6R9daDFG2pdQtXiPc1vI1SVJpseK4YLChT0PFefNr&#10;FQzs+j3fnw55vvo2y5vepfvB+Eep5373MQERqAv/4Uf7SytI3+D+Jf4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yRxQAAANsAAAAPAAAAAAAAAAAAAAAAAJgCAABkcnMv&#10;ZG93bnJldi54bWxQSwUGAAAAAAQABAD1AAAAigMAAAAA&#10;" fillcolor="#ffc000 [3207]" stroked="f" strokeweight="1pt">
                      <v:fill r:id="rId19" o:title="" color2="white [3212]" type="pattern"/>
                    </v:rect>
                    <v:rect id="Rectangle 65" o:spid="_x0000_s1051" style="position:absolute;left:1228;top:8734;width:2997;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JCMEA&#10;AADbAAAADwAAAGRycy9kb3ducmV2LnhtbESP3YrCMBSE7xd8h3AE77apSkWqUfxB2CvBnwc4NMe2&#10;2JyUJGr16c2C4OUwM98w82VnGnEn52vLCoZJCoK4sLrmUsH5tPudgvABWWNjmRQ8ycNy0fuZY67t&#10;gw90P4ZSRAj7HBVUIbS5lL6oyKBPbEscvYt1BkOUrpTa4SPCTSNHaTqRBmuOCxW2tKmouB5vRsFI&#10;Z5sS3Wo7HGfrq5++9jrIm1KDfreagQjUhW/40/7TCiYZ/H+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mCQjBAAAA2wAAAA8AAAAAAAAAAAAAAAAAmAIAAGRycy9kb3du&#10;cmV2LnhtbFBLBQYAAAAABAAEAPUAAACGAwAAAAA=&#10;" fillcolor="#7030a0" stroked="f" strokeweight=".25pt"/>
                    <v:rect id="Rectangle 66" o:spid="_x0000_s1052" style="position:absolute;left:1228;top:13101;width:2997;height:2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OLcQA&#10;AADbAAAADwAAAGRycy9kb3ducmV2LnhtbESPQWvCQBSE74L/YXlCb2bTHtKQuopVSttDEZOC10f2&#10;mQSzb2N2m6T/vlsQPA4z8w2z2kymFQP1rrGs4DGKQRCXVjdcKfgu3pYpCOeRNbaWScEvOdis57MV&#10;ZtqOfKQh95UIEHYZKqi97zIpXVmTQRfZjjh4Z9sb9EH2ldQ9jgFuWvkUx4k02HBYqLGjXU3lJf8x&#10;Csriyq9f6Znc8y42p/fPw16eBqUeFtP2BYSnyd/Dt/aHVpAk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MTi3EAAAA2wAAAA8AAAAAAAAAAAAAAAAAmAIAAGRycy9k&#10;b3ducmV2LnhtbFBLBQYAAAAABAAEAPUAAACJAwAAAAA=&#10;" fillcolor="#c5e0b3 [1305]" stroked="f" strokeweight="1pt"/>
                    <v:rect id="Rectangle 69" o:spid="_x0000_s1053" style="position:absolute;left:3817;top:3147;width:16783;height:5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OiMMA&#10;AADbAAAADwAAAGRycy9kb3ducmV2LnhtbESPT2sCMRTE7wW/Q3iCt5ptD2K3RrGCVPEg9c/9NXnu&#10;Lm5eliTurt/eCIUeh5n5DTNb9LYWLflQOVbwNs5AEGtnKi4UnI7r1ymIEJEN1o5JwZ0CLOaDlxnm&#10;xnX8Q+0hFiJBOOSooIyxyaUMuiSLYewa4uRdnLcYk/SFNB67BLe1fM+yibRYcVoosaFVSfp6uFkF&#10;Z3f56qz+5W1731e3753XerpTajTsl58gIvXxP/zX3hgFkw94fk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jOiMMAAADbAAAADwAAAAAAAAAAAAAAAACYAgAAZHJzL2Rv&#10;d25yZXYueG1sUEsFBgAAAAAEAAQA9QAAAIgDAAAAAA==&#10;" filled="f" stroked="f" strokeweight="1pt">
                      <v:textbox>
                        <w:txbxContent>
                          <w:p w14:paraId="58DAFDE1" w14:textId="77777777" w:rsidR="007315A1" w:rsidRPr="00852A5B" w:rsidRDefault="007315A1" w:rsidP="00494C8D">
                            <w:pPr>
                              <w:rPr>
                                <w:color w:val="000000" w:themeColor="text1"/>
                              </w:rPr>
                            </w:pPr>
                            <w:r>
                              <w:rPr>
                                <w:color w:val="000000" w:themeColor="text1"/>
                              </w:rPr>
                              <w:t>CEA 1</w:t>
                            </w:r>
                          </w:p>
                        </w:txbxContent>
                      </v:textbox>
                    </v:rect>
                    <v:rect id="Rectangle 70" o:spid="_x0000_s1054" style="position:absolute;left:3817;top:7227;width:15691;height:4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xyMAA&#10;AADbAAAADwAAAGRycy9kb3ducmV2LnhtbERPz2vCMBS+D/wfwhO8zXQ7qHRG2QSZ4kGs2/0tebZl&#10;zUtJYlv/e3MQPH58v5frwTaiIx9qxwrephkIYu1MzaWCn/P2dQEiRGSDjWNScKMA69XoZYm5cT2f&#10;qCtiKVIIhxwVVDG2uZRBV2QxTF1LnLiL8xZjgr6UxmOfwm0j37NsJi3WnBoqbGlTkf4vrlbBr7t8&#10;9Vb/8b67Hevr98FrvTgoNRkPnx8gIg3xKX64d0bBPK1PX9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vxyMAAAADbAAAADwAAAAAAAAAAAAAAAACYAgAAZHJzL2Rvd25y&#10;ZXYueG1sUEsFBgAAAAAEAAQA9QAAAIUDAAAAAA==&#10;" filled="f" stroked="f" strokeweight="1pt">
                      <v:textbox>
                        <w:txbxContent>
                          <w:p w14:paraId="644A97A6" w14:textId="77777777" w:rsidR="007315A1" w:rsidRPr="006A72BB" w:rsidRDefault="007315A1" w:rsidP="00494C8D">
                            <w:pPr>
                              <w:rPr>
                                <w:color w:val="000000" w:themeColor="text1"/>
                              </w:rPr>
                            </w:pPr>
                            <w:r>
                              <w:rPr>
                                <w:color w:val="000000" w:themeColor="text1"/>
                              </w:rPr>
                              <w:t>CEA 2</w:t>
                            </w:r>
                          </w:p>
                        </w:txbxContent>
                      </v:textbox>
                    </v:rect>
                    <v:rect id="Rectangle 71" o:spid="_x0000_s1055" style="position:absolute;left:3272;top:12010;width:18556;height:5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UU8MA&#10;AADbAAAADwAAAGRycy9kb3ducmV2LnhtbESPT2sCMRTE7wW/Q3iCt5q1ByurUVQoWjyU+uf+TJ67&#10;i5uXJYm767dvCoUeh5n5DbNY9bYWLflQOVYwGWcgiLUzFRcKzqeP1xmIEJEN1o5JwZMCrJaDlwXm&#10;xnX8Te0xFiJBOOSooIyxyaUMuiSLYewa4uTdnLcYk/SFNB67BLe1fMuyqbRYcVoosaFtSfp+fFgF&#10;F3fbdFZf+bN9flWP3cFrPTsoNRr26zmISH38D/+190bB+wR+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dUU8MAAADbAAAADwAAAAAAAAAAAAAAAACYAgAAZHJzL2Rv&#10;d25yZXYueG1sUEsFBgAAAAAEAAQA9QAAAIgDAAAAAA==&#10;" filled="f" stroked="f" strokeweight="1pt">
                      <v:textbox>
                        <w:txbxContent>
                          <w:p w14:paraId="1CA89F43" w14:textId="77777777" w:rsidR="007315A1" w:rsidRPr="006A72BB" w:rsidRDefault="007315A1" w:rsidP="00494C8D">
                            <w:pPr>
                              <w:jc w:val="center"/>
                              <w:rPr>
                                <w:color w:val="000000" w:themeColor="text1"/>
                              </w:rPr>
                            </w:pPr>
                            <w:r>
                              <w:rPr>
                                <w:color w:val="000000" w:themeColor="text1"/>
                              </w:rPr>
                              <w:t>Project Area 1</w:t>
                            </w:r>
                          </w:p>
                        </w:txbxContent>
                      </v:textbox>
                    </v:rect>
                  </v:group>
                  <v:rect id="Rectangle 76" o:spid="_x0000_s1056" style="position:absolute;top:8195;width:1784;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W1sIA&#10;AADbAAAADwAAAGRycy9kb3ducmV2LnhtbESP0WrCQBRE34X+w3ILfdONGqKmriIFixR8MPEDLtnb&#10;bDB7N2S3Jv37rlDwcZiZM8x2P9pW3Kn3jWMF81kCgrhyuuFawbU8TtcgfEDW2DomBb/kYb97mWwx&#10;127gC92LUIsIYZ+jAhNCl0vpK0MW/cx1xNH7dr3FEGVfS93jEOG2lYskyaTFhuOCwY4+DFW34scq&#10;KLPh0xRplhYJrZcpUth8nTdKvb2Oh3cQgcbwDP+3T1rBKoPHl/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JbWwgAAANsAAAAPAAAAAAAAAAAAAAAAAJgCAABkcnMvZG93&#10;bnJldi54bWxQSwUGAAAAAAQABAD1AAAAhwMAAAAA&#10;" fillcolor="#4472c4 [3208]" stroked="f" strokeweight="1pt">
                    <v:fill r:id="rId20" o:title="" color2="white [3212]" type="pattern"/>
                  </v:rect>
                  <v:rect id="Rectangle 77" o:spid="_x0000_s1057" style="position:absolute;left:1293;top:7418;width:11049;height: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pvMMA&#10;AADbAAAADwAAAGRycy9kb3ducmV2LnhtbESPT2sCMRTE7wW/Q3hCbzXbHlS2RrGC1OJB6p/7a/Lc&#10;Xdy8LEncXb+9EYQeh5n5DTNb9LYWLflQOVbwPspAEGtnKi4UHA/rtymIEJEN1o5JwY0CLOaDlxnm&#10;xnX8S+0+FiJBOOSooIyxyaUMuiSLYeQa4uSdnbcYk/SFNB67BLe1/MiysbRYcVoosaFVSfqyv1oF&#10;J3f+6qz+45/2tquu31uv9XSr1OuwX36CiNTH//CzvTEKJhN4fE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JpvMMAAADbAAAADwAAAAAAAAAAAAAAAACYAgAAZHJzL2Rv&#10;d25yZXYueG1sUEsFBgAAAAAEAAQA9QAAAIgDAAAAAA==&#10;" filled="f" stroked="f" strokeweight="1pt">
                    <v:textbox>
                      <w:txbxContent>
                        <w:p w14:paraId="0BF28CA8" w14:textId="77777777" w:rsidR="007315A1" w:rsidRPr="006A72BB" w:rsidRDefault="007315A1" w:rsidP="001E2B67">
                          <w:pPr>
                            <w:jc w:val="center"/>
                            <w:rPr>
                              <w:color w:val="000000" w:themeColor="text1"/>
                            </w:rPr>
                          </w:pPr>
                          <w:r>
                            <w:rPr>
                              <w:color w:val="000000" w:themeColor="text1"/>
                            </w:rPr>
                            <w:t>Project Area 2</w:t>
                          </w:r>
                        </w:p>
                      </w:txbxContent>
                    </v:textbox>
                  </v:rect>
                </v:group>
                <v:rect id="Rectangle 111" o:spid="_x0000_s1058" style="position:absolute;top:18606;width:62007;height:8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h0MEA&#10;AADcAAAADwAAAGRycy9kb3ducmV2LnhtbERPTWsCMRC9F/wPYQRvNbs9iKxGUUGqeCi19T4m4+7i&#10;ZrIkcXf9902h0Ns83ucs14NtREc+1I4V5NMMBLF2puZSwffX/nUOIkRkg41jUvCkAOvV6GWJhXE9&#10;f1J3jqVIIRwKVFDF2BZSBl2RxTB1LXHibs5bjAn6UhqPfQq3jXzLspm0WHNqqLClXUX6fn5YBRd3&#10;2/ZWX/nYPT/qx/vJaz0/KTUZD5sFiEhD/Bf/uQ8mzc9z+H0mX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YdDBAAAA3AAAAA8AAAAAAAAAAAAAAAAAmAIAAGRycy9kb3du&#10;cmV2LnhtbFBLBQYAAAAABAAEAPUAAACGAwAAAAA=&#10;" filled="f" stroked="f" strokeweight="1pt">
                  <v:textbox>
                    <w:txbxContent>
                      <w:p w14:paraId="730ACF29" w14:textId="6E909720" w:rsidR="007315A1" w:rsidRPr="001E2B67" w:rsidRDefault="007315A1" w:rsidP="00942F9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3: Examples of the relationship between project areas and carbon estimation areas. In all examples CEA 1 and CEA 2 are made up of three non-contiguous parts: (a) shows each CEA is contained entirely within a contiguous project area; (b) shows two CEAs contained within one project area; (c) shows both CEAs have area across two project areas; (d) shows each CEA is contained entirely within a contiguous project area however, the project areas are non-contiguous.</w:t>
                        </w:r>
                      </w:p>
                    </w:txbxContent>
                  </v:textbox>
                </v:rect>
                <v:group id="Group 153" o:spid="_x0000_s1059" style="position:absolute;left:238;width:58522;height:17894" coordsize="58521,17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rect id="Rectangle 108" o:spid="_x0000_s1060" style="position:absolute;top:14789;width:4222;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ekMQA&#10;AADcAAAADwAAAGRycy9kb3ducmV2LnhtbESPQW/CMAyF75P2HyJP2m2k4zChQkAwaRoThwk27iYx&#10;bUXjVEloy7+fD5O42XrP731erEbfqp5iagIbeJ0UoIhtcA1XBn5/Pl5moFJGdtgGJgM3SrBaPj4s&#10;sHRh4D31h1wpCeFUooE6567UOtmaPKZJ6IhFO4foMcsaK+0iDhLuWz0tijftsWFpqLGj95rs5XD1&#10;Bo7hvBm8PfFXf/turp+7aO1sZ8zz07ieg8o05rv5/3rrBL8QWn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XpDEAAAA3AAAAA8AAAAAAAAAAAAAAAAAmAIAAGRycy9k&#10;b3ducmV2LnhtbFBLBQYAAAAABAAEAPUAAACJAwAAAAA=&#10;" filled="f" stroked="f" strokeweight="1pt">
                    <v:textbox>
                      <w:txbxContent>
                        <w:p w14:paraId="00BA58B3" w14:textId="6A0F4006" w:rsidR="007315A1" w:rsidRPr="001E2B67" w:rsidRDefault="007315A1" w:rsidP="001E2B6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E2B67">
                            <w:rPr>
                              <w:rFonts w:ascii="Times New Roman" w:hAnsi="Times New Roman" w:cs="Times New Roman"/>
                              <w:color w:val="000000" w:themeColor="text1"/>
                              <w:sz w:val="20"/>
                              <w:szCs w:val="20"/>
                            </w:rPr>
                            <w:t>(a)</w:t>
                          </w:r>
                        </w:p>
                      </w:txbxContent>
                    </v:textbox>
                  </v:rect>
                  <v:rect id="Rectangle 109" o:spid="_x0000_s1061" style="position:absolute;left:14312;top:14709;width:4223;height:3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7C8EA&#10;AADcAAAADwAAAGRycy9kb3ducmV2LnhtbERPTWsCMRC9F/ofwhR6q9l6KHZrFC2Iigep2vuYjLuL&#10;m8mSxN313xtB8DaP9znjaW9r0ZIPlWMFn4MMBLF2puJCwWG/+BiBCBHZYO2YFFwpwHTy+jLG3LiO&#10;/6jdxUKkEA45KihjbHIpgy7JYhi4hjhxJ+ctxgR9IY3HLoXbWg6z7EtarDg1lNjQb0n6vLtYBf/u&#10;NO+sPvK6vW6ry3LjtR5tlHp/62c/ICL18Sl+uFcmzc++4f5MukBO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q+wvBAAAA3AAAAA8AAAAAAAAAAAAAAAAAmAIAAGRycy9kb3du&#10;cmV2LnhtbFBLBQYAAAAABAAEAPUAAACGAwAAAAA=&#10;" filled="f" stroked="f" strokeweight="1pt">
                    <v:textbox>
                      <w:txbxContent>
                        <w:p w14:paraId="07E987CC" w14:textId="4637DE46" w:rsidR="007315A1" w:rsidRPr="001E2B67" w:rsidRDefault="007315A1" w:rsidP="001E2B6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E2B6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b</w:t>
                          </w:r>
                          <w:r w:rsidRPr="001E2B67">
                            <w:rPr>
                              <w:rFonts w:ascii="Times New Roman" w:hAnsi="Times New Roman" w:cs="Times New Roman"/>
                              <w:color w:val="000000" w:themeColor="text1"/>
                              <w:sz w:val="20"/>
                              <w:szCs w:val="20"/>
                            </w:rPr>
                            <w:t>)</w:t>
                          </w:r>
                        </w:p>
                      </w:txbxContent>
                    </v:textbox>
                  </v:rect>
                  <v:rect id="Rectangle 110" o:spid="_x0000_s1062" style="position:absolute;left:29022;top:14789;width:4223;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ES8QA&#10;AADcAAAADwAAAGRycy9kb3ducmV2LnhtbESPQW/CMAyF75P2HyJP4jZSdkCoENA2CTHEYRqwu5eY&#10;tlrjVEloy7/Hh0m72XrP731ebUbfqp5iagIbmE0LUMQ2uIYrA+fT9nkBKmVkh21gMnCjBJv148MK&#10;SxcG/qL+mCslIZxKNFDn3JVaJ1uTxzQNHbFolxA9ZlljpV3EQcJ9q1+KYq49NiwNNXb0XpP9PV69&#10;ge9weRu8/eF9f/tsrrtDtHZxMGbyNL4uQWUa87/57/rDCf5M8OUZmU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xEvEAAAA3AAAAA8AAAAAAAAAAAAAAAAAmAIAAGRycy9k&#10;b3ducmV2LnhtbFBLBQYAAAAABAAEAPUAAACJAwAAAAA=&#10;" filled="f" stroked="f" strokeweight="1pt">
                    <v:textbox>
                      <w:txbxContent>
                        <w:p w14:paraId="250B5C80" w14:textId="6ED433FE" w:rsidR="007315A1" w:rsidRPr="001E2B67" w:rsidRDefault="007315A1" w:rsidP="001E2B6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E2B6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w:t>
                          </w:r>
                          <w:r w:rsidRPr="001E2B67">
                            <w:rPr>
                              <w:rFonts w:ascii="Times New Roman" w:hAnsi="Times New Roman" w:cs="Times New Roman"/>
                              <w:color w:val="000000" w:themeColor="text1"/>
                              <w:sz w:val="20"/>
                              <w:szCs w:val="20"/>
                            </w:rPr>
                            <w:t>)</w:t>
                          </w:r>
                        </w:p>
                      </w:txbxContent>
                    </v:textbox>
                  </v:rect>
                  <v:rect id="Rectangle 143" o:spid="_x0000_s1063" style="position:absolute;left:43732;top:14709;width:4227;height:3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1IcEA&#10;AADcAAAADwAAAGRycy9kb3ducmV2LnhtbERPS2sCMRC+C/6HMIXeNNsHRVaj1IKoeChqex+TcXfp&#10;ZrIkcXf9940geJuP7zmzRW9r0ZIPlWMFL+MMBLF2puJCwc9xNZqACBHZYO2YFFwpwGI+HMwwN67j&#10;PbWHWIgUwiFHBWWMTS5l0CVZDGPXECfu7LzFmKAvpPHYpXBby9cs+5AWK04NJTb0VZL+O1ysgl93&#10;XnZWn3jbXr+ry3rntZ7slHp+6j+nICL18SG+uzcmzX9/g9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odSHBAAAA3AAAAA8AAAAAAAAAAAAAAAAAmAIAAGRycy9kb3du&#10;cmV2LnhtbFBLBQYAAAAABAAEAPUAAACGAwAAAAA=&#10;" filled="f" stroked="f" strokeweight="1pt">
                    <v:textbox>
                      <w:txbxContent>
                        <w:p w14:paraId="3FE8731A" w14:textId="482D24A9" w:rsidR="007315A1" w:rsidRPr="001E2B67" w:rsidRDefault="007315A1" w:rsidP="00B60BC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E2B6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d</w:t>
                          </w:r>
                          <w:r w:rsidRPr="001E2B67">
                            <w:rPr>
                              <w:rFonts w:ascii="Times New Roman" w:hAnsi="Times New Roman" w:cs="Times New Roman"/>
                              <w:color w:val="000000" w:themeColor="text1"/>
                              <w:sz w:val="20"/>
                              <w:szCs w:val="20"/>
                            </w:rPr>
                            <w:t>)</w:t>
                          </w:r>
                        </w:p>
                      </w:txbxContent>
                    </v:textbox>
                  </v:rect>
                  <v:group id="Group 152" o:spid="_x0000_s1064" style="position:absolute;left:477;width:58044;height:15262" coordsize="58044,1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oup 151" o:spid="_x0000_s1065" style="position:absolute;top:159;width:14230;height:15087" coordsize="14230,15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Group 129" o:spid="_x0000_s1066" style="position:absolute;width:14230;height:15087" coordsize="27468,28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oup 130" o:spid="_x0000_s1067" style="position:absolute;width:27468;height:14350" coordsize="46126,25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131" o:spid="_x0000_s1068" style="position:absolute;width:46126;height:25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4yt8QA&#10;AADcAAAADwAAAGRycy9kb3ducmV2LnhtbERPS2sCMRC+F/wPYYTeanYVimyNIoJ90IP4Yult2Iyb&#10;xc1km6S67a83hUJv8/E9Z7bobSsu5EPjWEE+ykAQV043XCs47NcPUxAhImtsHZOCbwqwmA/uZlho&#10;d+UtXXaxFimEQ4EKTIxdIWWoDFkMI9cRJ+7kvMWYoK+l9nhN4baV4yx7lBYbTg0GO1oZqs67L6tg&#10;k0/N5/PbuNz6yfHj9G7Kn5djqdT9sF8+gYjUx3/xn/tVp/mTHH6fSR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MrfEAAAA3AAAAA8AAAAAAAAAAAAAAAAAmAIAAGRycy9k&#10;b3ducmV2LnhtbFBLBQYAAAAABAAEAPUAAACJAwAAAAA=&#10;" fillcolor="#4472c4 [3208]" stroked="f" strokeweight="4.5pt">
                            <v:fill r:id="rId20" o:title="" color2="white [3212]" type="pattern"/>
                            <v:stroke dashstyle="1 1"/>
                          </v:rect>
                          <v:group id="Group 87" o:spid="_x0000_s1069" style="position:absolute;left:1228;top:1501;width:43720;height:22765" coordsize="52673,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22" o:spid="_x0000_s1070" style="position:absolute;width:36576;height:16097;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MQA&#10;AADcAAAADwAAAGRycy9kb3ducmV2LnhtbERPTWsCMRC9F/wPYQpeSs2q1MrWKFZQPBRBa+/Tzbi7&#10;NZlsk+iu/74pFHqbx/uc2aKzRlzJh9qxguEgA0FcOF1zqeD4vn6cgggRWaNxTApuFGAx793NMNeu&#10;5T1dD7EUKYRDjgqqGJtcylBUZDEMXEOcuJPzFmOCvpTaY5vCrZGjLJtIizWnhgobWlVUnA8Xq2D9&#10;+fzaHk+7r6eH8M1+MzXm7fahVP++W76AiNTFf/Gfe6vT/PEYfp9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Qf/zEAAAA3AAAAA8AAAAAAAAAAAAAAAAAmAIAAGRycy9k&#10;b3ducmV2LnhtbFBLBQYAAAAABAAEAPUAAACJAw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7030a0" stroked="f" strokeweight="3pt">
                              <v:stroke dashstyle="1 1" joinstyle="miter"/>
                              <v:path arrowok="t" o:connecttype="custom" o:connectlocs="142875,304800;0,428625;19050,733425;314325,904875;514350,809625;762000,942975;933450,1038225;1609725,876300;1895475,838200;2286000,1162050;2190750,1524000;2476500,1581150;3190875,1609725;3209925,1247775;3305175,762000;3619500,485775;3657600,171450;2790825,47625;2009775,152400;1476375,38100;304800,0;371475,161925;142875,304800" o:connectangles="0,0,0,0,0,0,0,0,0,0,0,0,0,0,0,0,0,0,0,0,0,0,0"/>
                            </v:shape>
                            <v:shape id="Freeform 29" o:spid="_x0000_s1071" style="position:absolute;left:37242;top:12192;width:15431;height:14097;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NCcMA&#10;AADcAAAADwAAAGRycy9kb3ducmV2LnhtbERP32vCMBB+H/g/hBv4NlN1k1GNIsLQvUxshfl4NLem&#10;2FxKkmn73y+Dwd7u4/t5q01vW3EjHxrHCqaTDARx5XTDtYJz+fb0CiJEZI2tY1IwUIDNevSwwly7&#10;O5/oVsRapBAOOSowMXa5lKEyZDFMXEecuC/nLcYEfS21x3sKt62cZdlCWmw4NRjsaGeouhbfVkFx&#10;+ShLfxyO07I/DJWZv18/9y9KjR/77RJEpD7+i//cB53mz5/h95l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0NCcMAAADcAAAADwAAAAAAAAAAAAAAAACYAgAAZHJzL2Rv&#10;d25yZXYueG1sUEsFBgAAAAAEAAQA9QAAAIgDAAAAAA==&#10;" path="m438150,9525l57150,495300,,752475r209550,285750l285750,1114425r19050,219075l542925,1409700,723900,1085850,876300,819150r333375,19050l1543050,828675r,-266700l1543050,171450,1447800,,1209675,47625,866775,104775,438150,9525xe" fillcolor="#7030a0" stroked="f" strokeweight="3pt">
                              <v:stroke dashstyle="1 1" joinstyle="miter"/>
                              <v:path arrowok="t" o:connecttype="custom" o:connectlocs="438150,9525;57150,495300;0,752475;209550,1038225;285750,1114425;304800,1333500;542925,1409700;723900,1085850;876300,819150;1209675,838200;1543050,828675;1543050,561975;1543050,171450;1447800,0;1209675,47625;866775,104775;438150,9525" o:connectangles="0,0,0,0,0,0,0,0,0,0,0,0,0,0,0,0,0"/>
                            </v:shape>
                            <v:shape id="Freeform 30" o:spid="_x0000_s1072" style="position:absolute;left:5143;top:16383;width:20384;height:12096;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J474A&#10;AADcAAAADwAAAGRycy9kb3ducmV2LnhtbERPSwrCMBDdC94hjOBGNFXxQzWKCIIuXNh6gKEZ22Iz&#10;KU3UensjCO7m8b6z3ramEk9qXGlZwXgUgSDOrC45V3BND8MlCOeRNVaWScGbHGw33c4aY21ffKFn&#10;4nMRQtjFqKDwvo6ldFlBBt3I1sSBu9nGoA+wyaVu8BXCTSUnUTSXBksODQXWtC8ouycPo+BUOmv1&#10;4Mz0GC9ug+s7nVfTVKl+r92tQHhq/V/8cx91mD+dwfeZcIH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SeO+AAAA3AAAAA8AAAAAAAAAAAAAAAAAmAIAAGRycy9kb3ducmV2&#10;LnhtbFBLBQYAAAAABAAEAPUAAACDAwAAAAA=&#10;" path="m142875,295275r66675,371475l,962025r228600,123825l581025,1162050r438150,47625l1447800,1019175r28575,-85725l1790700,476250,2038350,247650,1304925,,695325,,676275,323850,142875,295275xe" fillcolor="#7030a0" stroked="f" strokeweight="3pt">
                              <v:stroke dashstyle="1 1" joinstyle="miter"/>
                              <v:path arrowok="t" o:connecttype="custom" o:connectlocs="142875,295275;209550,666750;0,962025;228600,1085850;581025,1162050;1019175,1209675;1447800,1019175;1476375,933450;1790700,476250;2038350,247650;1304925,0;695325,0;676275,323850;142875,295275" o:connectangles="0,0,0,0,0,0,0,0,0,0,0,0,0,0"/>
                            </v:shape>
                          </v:group>
                        </v:group>
                        <v:group id="Group 136" o:spid="_x0000_s1073" style="position:absolute;top:14319;width:27468;height:14351" coordorigin=",-5591" coordsize="46129,25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137" o:spid="_x0000_s1074" style="position:absolute;top:-5591;width:46129;height:25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dIMMA&#10;AADcAAAADwAAAGRycy9kb3ducmV2LnhtbERPS2sCMRC+F/wPYYTeanYVrGyNooJS6KHUx6G36Wa6&#10;u7iZLEncTf99Uyh4m4/vOct1NK3oyfnGsoJ8koEgLq1uuFJwPu2fFiB8QNbYWiYFP+RhvRo9LLHQ&#10;duAP6o+hEimEfYEK6hC6Qkpf1mTQT2xHnLhv6wyGBF0ltcMhhZtWTrNsLg02nBpq7GhXU3k93oyC&#10;6Xzzlh9cj59f+aCH9+v2EjEq9TiOmxcQgWK4i//drzrNnz3D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pdIMMAAADcAAAADwAAAAAAAAAAAAAAAACYAgAAZHJzL2Rv&#10;d25yZXYueG1sUEsFBgAAAAAEAAQA9QAAAIgDAAAAAA==&#10;" fillcolor="#e2efd9 [665]" stroked="f" strokeweight="3pt">
                            <v:stroke dashstyle="1 1"/>
                          </v:rect>
                          <v:group id="Group 87" o:spid="_x0000_s1075" style="position:absolute;left:269;top:-4227;width:43720;height:22764" coordorigin="-1154,-6995" coordsize="52673,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22" o:spid="_x0000_s1076" style="position:absolute;left:-1154;top:-6995;width:36575;height:16096;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MjsEA&#10;AADcAAAADwAAAGRycy9kb3ducmV2LnhtbERP32vCMBB+H/g/hBN8GTOdgmjXVGQgiHvSDZ9vzZl0&#10;NpfSxFr/+0UY7O0+vp9XrAfXiJ66UHtW8DrNQBBXXtdsFHx9bl+WIEJE1th4JgV3CrAuR08F5trf&#10;+ED9MRqRQjjkqMDG2OZShsqSwzD1LXHizr5zGBPsjNQd3lK4a+QsyxbSYc2pwWJL75aqy/HqFDCv&#10;8GPoT/bn/Dy3u/3V3BffRqnJeNi8gYg0xH/xn3un0/z5Ch7PpAt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0zI7BAAAA3AAAAA8AAAAAAAAAAAAAAAAAmAIAAGRycy9kb3du&#10;cmV2LnhtbFBLBQYAAAAABAAEAPUAAACGAw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ffc000 [3207]" stroked="f">
                              <v:fill r:id="rId19" o:title="" color2="white [3212]" type="pattern"/>
                              <v:stroke joinstyle="miter"/>
                              <v:path arrowok="t" o:connecttype="custom" o:connectlocs="142875,304800;0,428625;19050,733425;314325,904875;514350,809625;762000,942975;933450,1038225;1609725,876300;1895476,838200;2286001,1162050;2190751,1524000;2476501,1581150;3190876,1609725;3209926,1247775;3305176,762000;3619501,485775;3657601,171450;2790826,47625;2009776,152400;1476375,38100;304800,0;371475,161925;142875,304800" o:connectangles="0,0,0,0,0,0,0,0,0,0,0,0,0,0,0,0,0,0,0,0,0,0,0"/>
                            </v:shape>
                            <v:shape id="Freeform 29" o:spid="_x0000_s1077" style="position:absolute;left:36088;top:5196;width:15430;height:14097;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5E6cMA&#10;AADcAAAADwAAAGRycy9kb3ducmV2LnhtbESPQWsCMRCF70L/QxihN80qIrIaRYS6vRSqtvdhM24W&#10;N5Mlibr9951DobcZ3pv3vtnsBt+pB8XUBjYwmxagiOtgW24MfF3eJitQKSNb7AKTgR9KsNu+jDZY&#10;2vDkEz3OuVESwqlEAy7nvtQ61Y48pmnoiUW7hugxyxobbSM+Jdx3el4US+2xZWlw2NPBUX07372B&#10;Wz9bfpzwWC2Oq29dxOrT711jzOt42K9BZRryv/nv+t0K/kLw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5E6cMAAADcAAAADwAAAAAAAAAAAAAAAACYAgAAZHJzL2Rv&#10;d25yZXYueG1sUEsFBgAAAAAEAAQA9QAAAIgDAAAAAA==&#10;" path="m438150,9525l57150,495300,,752475r209550,285750l285750,1114425r19050,219075l542925,1409700,723900,1085850,876300,819150r333375,19050l1543050,828675r,-266700l1543050,171450,1447800,,1209675,47625,866775,104775,438150,9525xe" fillcolor="#ffc000 [3207]" stroked="f">
                              <v:fill r:id="rId19" o:title="" color2="white [3212]" type="pattern"/>
                              <v:stroke joinstyle="miter"/>
                              <v:path arrowok="t" o:connecttype="custom" o:connectlocs="438150,9525;57150,495300;0,752475;209550,1038225;285750,1114425;304800,1333500;542925,1409700;723900,1085850;876300,819150;1209675,838200;1543050,828675;1543050,561975;1543050,171450;1447800,0;1209675,47625;866775,104775;438150,9525" o:connectangles="0,0,0,0,0,0,0,0,0,0,0,0,0,0,0,0,0"/>
                            </v:shape>
                            <v:shape id="Freeform 30" o:spid="_x0000_s1078" style="position:absolute;left:3988;top:9387;width:20384;height:12096;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Tx8MA&#10;AADcAAAADwAAAGRycy9kb3ducmV2LnhtbERPTWvCQBC9F/oflin0Irqx1BKiq5SWQqV4MBa9Dtkx&#10;CWZnQ3aaxH/fLQi9zeN9zmozukb11IXas4H5LAFFXHhbc2ng+/AxTUEFQbbYeCYDVwqwWd/frTCz&#10;fuA99bmUKoZwyNBAJdJmWoeiIodh5lviyJ1951Ai7EptOxxiuGv0U5K8aIc1x4YKW3qrqLjkP85A&#10;upts5bQo3/vh8EVHnZLs8okxjw/j6xKU0Cj/4pv708b5z3P4eyZe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oTx8MAAADcAAAADwAAAAAAAAAAAAAAAACYAgAAZHJzL2Rv&#10;d25yZXYueG1sUEsFBgAAAAAEAAQA9QAAAIgDAAAAAA==&#10;" path="m142875,295275r66675,371475l,962025r228600,123825l581025,1162050r438150,47625l1447800,1019175r28575,-85725l1790700,476250,2038350,247650,1304925,,695325,,676275,323850,142875,295275xe" fillcolor="#ffc000 [3207]" stroked="f">
                              <v:fill r:id="rId19" o:title="" color2="white [3212]" type="pattern"/>
                              <v:stroke joinstyle="miter"/>
                              <v:path arrowok="t" o:connecttype="custom" o:connectlocs="142875,295275;209550,666750;0,962025;228600,1085850;581025,1162050;1019175,1209675;1447801,1019175;1476376,933450;1790701,476250;2038351,247650;1304926,0;695325,0;676275,323850;142875,295275" o:connectangles="0,0,0,0,0,0,0,0,0,0,0,0,0,0"/>
                            </v:shape>
                          </v:group>
                        </v:group>
                      </v:group>
                      <v:rect id="Rectangle 144" o:spid="_x0000_s1079" style="position:absolute;width:14228;height:14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Eq8QA&#10;AADcAAAADwAAAGRycy9kb3ducmV2LnhtbERPS2vCQBC+F/oflil4Ed0oUi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xKvEAAAA3AAAAA8AAAAAAAAAAAAAAAAAmAIAAGRycy9k&#10;b3ducmV2LnhtbFBLBQYAAAAABAAEAPUAAACJAwAAAAA=&#10;" filled="f" strokecolor="black [3213]" strokeweight="1pt"/>
                    </v:group>
                    <v:group id="Group 150" o:spid="_x0000_s1080" style="position:absolute;left:14471;top:159;width:14230;height:15103" coordsize="14230,15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95" o:spid="_x0000_s1081" style="position:absolute;top:79;width:14230;height:15024" coordorigin=",30" coordsize="14233,15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96" o:spid="_x0000_s1082" style="position:absolute;top:30;width:14233;height:15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46sQA&#10;AADbAAAADwAAAGRycy9kb3ducmV2LnhtbESPQWvCQBSE7wX/w/IEb3UTD6FNXcUKiuCh1NaDt9fs&#10;axLMvg27a7L++26h0OMwM98wy3U0nRjI+daygnyegSCurG65VvD5sXt8AuEDssbOMim4k4f1avKw&#10;xFLbkd9pOIVaJAj7EhU0IfSllL5qyKCf2544ed/WGQxJulpqh2OCm04usqyQBltOCw32tG2oup5u&#10;RsGi2BzzvRvw8pWPeny7vp4jRqVm07h5AREohv/wX/ugFTwX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puOrEAAAA2wAAAA8AAAAAAAAAAAAAAAAAmAIAAGRycy9k&#10;b3ducmV2LnhtbFBLBQYAAAAABAAEAPUAAACJAwAAAAA=&#10;" fillcolor="#e2efd9 [665]" stroked="f" strokeweight="3pt">
                          <v:stroke dashstyle="1 1"/>
                        </v:rect>
                        <v:group id="Group 97" o:spid="_x0000_s1083" style="position:absolute;top:446;width:13409;height:14312" coordorigin=",446" coordsize="13409,14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87" o:spid="_x0000_s1084" style="position:absolute;left:379;top:446;width:13030;height:13186" coordsize="50875,55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2" o:spid="_x0000_s1085" style="position:absolute;width:36576;height:16097;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OrcMA&#10;AADcAAAADwAAAGRycy9kb3ducmV2LnhtbERPTWsCMRC9C/6HMEIvolkLbWU1ihYsPRRBq/dxM+5u&#10;m0y2Sequ/74RCt7m8T5nvuysERfyoXasYDLOQBAXTtdcKjh8bkZTECEiazSOScGVAiwX/d4cc+1a&#10;3tFlH0uRQjjkqKCKscmlDEVFFsPYNcSJOztvMSboS6k9tincGvmYZc/SYs2pocKGXisqvve/VsHm&#10;9LJuD+ft19Mw/LB/mxrzcT0q9TDoVjMQkbp4F/+733Wan03g9ky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KOrcMAAADcAAAADwAAAAAAAAAAAAAAAACYAgAAZHJzL2Rv&#10;d25yZXYueG1sUEsFBgAAAAAEAAQA9QAAAIgDA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7030a0" stroked="f" strokeweight="3pt">
                              <v:stroke dashstyle="1 1" joinstyle="miter"/>
                              <v:path arrowok="t" o:connecttype="custom" o:connectlocs="142875,304800;0,428625;19050,733425;314325,904875;514350,809625;762000,942975;933450,1038225;1609725,876300;1895475,838200;2286000,1162050;2190750,1524000;2476500,1581150;3190875,1609725;3209925,1247775;3305175,762000;3619500,485775;3657600,171450;2790825,47625;2009775,152400;1476375,38100;304800,0;371475,161925;142875,304800" o:connectangles="0,0,0,0,0,0,0,0,0,0,0,0,0,0,0,0,0,0,0,0,0,0,0"/>
                            </v:shape>
                            <v:shape id="Freeform 30" o:spid="_x0000_s1086" style="position:absolute;left:5143;top:16383;width:20384;height:12096;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bKr4A&#10;AADcAAAADwAAAGRycy9kb3ducmV2LnhtbERPSwrCMBDdC94hjOBGNFVBpTYVEQRduNB6gKEZ22Iz&#10;KU3UensjCO7m8b6TbDpTiye1rrKsYDqJQBDnVldcKLhm+/EKhPPIGmvLpOBNDjZpv5dgrO2Lz/S8&#10;+EKEEHYxKii9b2IpXV6SQTexDXHgbrY16ANsC6lbfIVwU8tZFC2kwYpDQ4kN7UrK75eHUXCsnLV6&#10;dGJ6TJe30fWdLep5ptRw0G3XIDx1/i/+uQ86zI9m8H0mXC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iGyq+AAAA3AAAAA8AAAAAAAAAAAAAAAAAmAIAAGRycy9kb3ducmV2&#10;LnhtbFBLBQYAAAAABAAEAPUAAACDAwAAAAA=&#10;" path="m142875,295275r66675,371475l,962025r228600,123825l581025,1162050r438150,47625l1447800,1019175r28575,-85725l1790700,476250,2038350,247650,1304925,,695325,,676275,323850,142875,295275xe" fillcolor="#7030a0" stroked="f" strokeweight="3pt">
                              <v:stroke dashstyle="1 1" joinstyle="miter"/>
                              <v:path arrowok="t" o:connecttype="custom" o:connectlocs="142875,295275;209550,666750;0,962025;228600,1085850;581025,1162050;1019175,1209675;1447800,1019175;1476375,933450;1790700,476250;2038350,247650;1304925,0;695325,0;676275,323850;142875,295275" o:connectangles="0,0,0,0,0,0,0,0,0,0,0,0,0,0"/>
                            </v:shape>
                            <v:shape id="Freeform 29" o:spid="_x0000_s1087" style="position:absolute;left:35444;top:41330;width:15431;height:14097;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fwMIA&#10;AADcAAAADwAAAGRycy9kb3ducmV2LnhtbERP32vCMBB+H/g/hBP2NlMnjlGNIsKYe1HWDvTxaM6m&#10;2FxKkmn73xthsLf7+H7ect3bVlzJh8axgukkA0FcOd1wreCn/Hh5BxEissbWMSkYKMB6NXpaYq7d&#10;jb/pWsRapBAOOSowMXa5lKEyZDFMXEecuLPzFmOCvpba4y2F21a+ZtmbtNhwajDY0dZQdSl+rYLi&#10;tC9LfxgO07LfDZWZfV2On3Olnsf9ZgEiUh//xX/unU7zsxk8nk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aF/AwgAAANwAAAAPAAAAAAAAAAAAAAAAAJgCAABkcnMvZG93&#10;bnJldi54bWxQSwUGAAAAAAQABAD1AAAAhwMAAAAA&#10;" path="m438150,9525l57150,495300,,752475r209550,285750l285750,1114425r19050,219075l542925,1409700,723900,1085850,876300,819150r333375,19050l1543050,828675r,-266700l1543050,171450,1447800,,1209675,47625,866775,104775,438150,9525xe" fillcolor="#7030a0" stroked="f" strokeweight="3pt">
                              <v:stroke dashstyle="1 1" joinstyle="miter"/>
                              <v:path arrowok="t" o:connecttype="custom" o:connectlocs="438150,9525;57150,495301;0,752477;209550,1038227;285750,1114427;304800,1333503;542925,1409703;723900,1085852;876301,819152;1209676,838202;1543051,828677;1543051,561976;1543051,171450;1447801,0;1209676,47625;866776,104775;438150,9525" o:connectangles="0,0,0,0,0,0,0,0,0,0,0,0,0,0,0,0,0"/>
                            </v:shape>
                          </v:group>
                          <v:group id="Group 87" o:spid="_x0000_s1088" style="position:absolute;top:3450;width:13407;height:11308" coordorigin="-1154,-26057" coordsize="52351,47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2" o:spid="_x0000_s1089" style="position:absolute;left:-1154;top:-6995;width:36575;height:16096;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MNsIA&#10;AADcAAAADwAAAGRycy9kb3ducmV2LnhtbERP32vCMBB+H+x/CDfwZcxUZTKraRFBEPc0N/Z8a86k&#10;2lxKE2v975fBwLf7+H7eqhxcI3rqQu1ZwWScgSCuvK7ZKPj63L68gQgRWWPjmRTcKEBZPD6sMNf+&#10;yh/UH6IRKYRDjgpsjG0uZagsOQxj3xIn7ug7hzHBzkjd4TWFu0ZOs2wuHdacGiy2tLFUnQ8Xp4B5&#10;ge9D/21Px+eZ3e0v5jb/MUqNnob1EkSkId7F/+6dTvOzV/h7Jl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Qw2wgAAANwAAAAPAAAAAAAAAAAAAAAAAJgCAABkcnMvZG93&#10;bnJldi54bWxQSwUGAAAAAAQABAD1AAAAhwM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ffc000 [3207]" stroked="f">
                              <v:fill r:id="rId19" o:title="" color2="white [3212]" type="pattern"/>
                              <v:stroke joinstyle="miter"/>
                              <v:path arrowok="t" o:connecttype="custom" o:connectlocs="142875,304800;0,428625;19050,733425;314325,904876;514350,809626;762001,942976;933451,1038226;1609726,876301;1895477,838201;2286002,1162051;2190752,1524001;2476502,1581151;3190878,1609726;3209928,1247776;3305178,762000;3619503,485775;3657603,171450;2790827,47625;2009777,152400;1476376,38100;304800,0;371475,161925;142875,304800" o:connectangles="0,0,0,0,0,0,0,0,0,0,0,0,0,0,0,0,0,0,0,0,0,0,0"/>
                            </v:shape>
                            <v:shape id="Freeform 29" o:spid="_x0000_s1090" style="position:absolute;left:35766;top:-26057;width:15430;height:14097;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AxsAA&#10;AADcAAAADwAAAGRycy9kb3ducmV2LnhtbERPS2sCMRC+C/0PYYTe3EQpi6xGEaHaS8FHex8242Zx&#10;M1mSqNt/3wiF3ubje85yPbhO3CnE1rOGaaFAENfetNxo+Dq/T+YgYkI22HkmDT8UYb16GS2xMv7B&#10;R7qfUiNyCMcKNdiU+krKWFtyGAvfE2fu4oPDlGFopAn4yOGukzOlSumw5dxgsaetpfp6ujkN135a&#10;fh5xt3/bzb+lCvuD29hG69fxsFmASDSkf/Gf+8Pk+aqE5zP5Ar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HAxsAAAADcAAAADwAAAAAAAAAAAAAAAACYAgAAZHJzL2Rvd25y&#10;ZXYueG1sUEsFBgAAAAAEAAQA9QAAAIUDAAAAAA==&#10;" path="m438150,9525l57150,495300,,752475r209550,285750l285750,1114425r19050,219075l542925,1409700,723900,1085850,876300,819150r333375,19050l1543050,828675r,-266700l1543050,171450,1447800,,1209675,47625,866775,104775,438150,9525xe" fillcolor="#ffc000 [3207]" stroked="f">
                              <v:fill r:id="rId19" o:title="" color2="white [3212]" type="pattern"/>
                              <v:stroke joinstyle="miter"/>
                              <v:path arrowok="t" o:connecttype="custom" o:connectlocs="438150,9525;57150,495300;0,752476;209550,1038226;285750,1114426;304800,1333501;542925,1409701;723900,1085851;876301,819151;1209676,838201;1543051,828676;1543051,561975;1543051,171450;1447801,0;1209676,47625;866776,104775;438150,9525" o:connectangles="0,0,0,0,0,0,0,0,0,0,0,0,0,0,0,0,0"/>
                            </v:shape>
                            <v:shape id="Freeform 30" o:spid="_x0000_s1091" style="position:absolute;left:3988;top:9387;width:20384;height:12096;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WX6MMA&#10;AADcAAAADwAAAGRycy9kb3ducmV2LnhtbERPTWvCQBC9F/wPywi9iG4q1IbUVaRFqBQPjdJeh+w0&#10;CWZnQ3aaxH/fLQi9zeN9zno7ukb11IXas4GHRQKKuPC25tLA+bSfp6CCIFtsPJOBKwXYbiZ3a8ys&#10;H/iD+lxKFUM4ZGigEmkzrUNRkcOw8C1x5L5951Ai7EptOxxiuGv0MklW2mHNsaHCll4qKi75jzOQ&#10;HmcH+XosX/vh9E6fOiU55jNj7qfj7hmU0Cj/4pv7zcb5yRP8PRMv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WX6MMAAADcAAAADwAAAAAAAAAAAAAAAACYAgAAZHJzL2Rv&#10;d25yZXYueG1sUEsFBgAAAAAEAAQA9QAAAIgDAAAAAA==&#10;" path="m142875,295275r66675,371475l,962025r228600,123825l581025,1162050r438150,47625l1447800,1019175r28575,-85725l1790700,476250,2038350,247650,1304925,,695325,,676275,323850,142875,295275xe" fillcolor="#ffc000 [3207]" stroked="f">
                              <v:fill r:id="rId19" o:title="" color2="white [3212]" type="pattern"/>
                              <v:stroke joinstyle="miter"/>
                              <v:path arrowok="t" o:connecttype="custom" o:connectlocs="142875,295275;209550,666749;0,962024;228600,1085849;581026,1162049;1019176,1209674;1447801,1019174;1476376,933449;1790702,476250;2038352,247650;1304926,0;695326,0;676276,323850;142875,295275" o:connectangles="0,0,0,0,0,0,0,0,0,0,0,0,0,0"/>
                            </v:shape>
                          </v:group>
                        </v:group>
                      </v:group>
                      <v:rect id="Rectangle 145" o:spid="_x0000_s1092" style="position:absolute;width:14228;height:14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hMMQA&#10;AADcAAAADwAAAGRycy9kb3ducmV2LnhtbERPTWvCQBC9F/oflin0IrpRWpHoKqXFkkMpaOvB25gd&#10;s6nZ2ZCdavrvu4WCt3m8z1mset+oM3WxDmxgPMpAEZfB1lwZ+PxYD2egoiBbbAKTgR+KsFre3iww&#10;t+HCGzpvpVIphGOOBpxIm2sdS0ce4yi0xIk7hs6jJNhV2nZ4SeG+0ZMsm2qPNacGhy09OypP229v&#10;YF/0Un2NX+XthIPdoHCH8v3lYMz9Xf80ByXUy1X87y5smv/wC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UYTDEAAAA3AAAAA8AAAAAAAAAAAAAAAAAmAIAAGRycy9k&#10;b3ducmV2LnhtbFBLBQYAAAAABAAEAPUAAACJAwAAAAA=&#10;" filled="f" strokecolor="black [3213]" strokeweight="1pt"/>
                    </v:group>
                    <v:group id="Group 149" o:spid="_x0000_s1093" style="position:absolute;left:29022;width:14230;height:15072" coordsize="14230,15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94" o:spid="_x0000_s1094" style="position:absolute;width:14230;height:15055" coordsize="14233,15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88" o:spid="_x0000_s1095" style="position:absolute;top:7504;width:14233;height:7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f3sAA&#10;AADbAAAADwAAAGRycy9kb3ducmV2LnhtbERPz2vCMBS+D/wfwhN2m2k9iFSjqOAQPMicHrw9m2db&#10;bF5KkrXZf28Ogx0/vt/LdTSt6Mn5xrKCfJKBIC6tbrhScPnef8xB+ICssbVMCn7Jw3o1eltioe3A&#10;X9SfQyVSCPsCFdQhdIWUvqzJoJ/YjjhxD+sMhgRdJbXDIYWbVk6zbCYNNpwaauxoV1P5PP8YBdPZ&#10;5ph/uh5v93zQw+m5vUaMSr2P42YBIlAM/+I/90ErmKex6Uv6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Mf3sAAAADbAAAADwAAAAAAAAAAAAAAAACYAgAAZHJzL2Rvd25y&#10;ZXYueG1sUEsFBgAAAAAEAAQA9QAAAIUDAAAAAA==&#10;" fillcolor="#e2efd9 [665]" stroked="f" strokeweight="3pt">
                          <v:stroke dashstyle="1 1"/>
                        </v:rect>
                        <v:group id="Group 93" o:spid="_x0000_s1096" style="position:absolute;width:14233;height:14758" coordsize="14233,14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Group 81" o:spid="_x0000_s1097" style="position:absolute;width:14233;height:13632" coordsize="46126,45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82" o:spid="_x0000_s1098" style="position:absolute;width:46126;height:25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QYcYA&#10;AADbAAAADwAAAGRycy9kb3ducmV2LnhtbESPQUsDMRSE74L/ITzBm812C2VZmxYRtBUP0mpZvD02&#10;r5vFzcs2ie22v94UCh6HmfmGmS0G24kD+dA6VjAeZSCIa6dbbhR8fb48FCBCRNbYOSYFJwqwmN/e&#10;zLDU7shrOmxiIxKEQ4kKTIx9KWWoDVkMI9cTJ2/nvMWYpG+k9nhMcNvJPMum0mLLacFgT8+G6p/N&#10;r1XwMS7M/vUtr9Z+sv3evZvqvNxWSt3fDU+PICIN8T98ba+0giKHy5f0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dQYcYAAADbAAAADwAAAAAAAAAAAAAAAACYAgAAZHJz&#10;L2Rvd25yZXYueG1sUEsFBgAAAAAEAAQA9QAAAIsDAAAAAA==&#10;" fillcolor="#4472c4 [3208]" stroked="f" strokeweight="4.5pt">
                              <v:fill r:id="rId20" o:title="" color2="white [3212]" type="pattern"/>
                              <v:stroke dashstyle="1 1"/>
                            </v:rect>
                            <v:group id="Group 87" o:spid="_x0000_s1099" style="position:absolute;left:1228;top:1501;width:42227;height:44304" coordsize="50875,55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22" o:spid="_x0000_s1100" style="position:absolute;width:36576;height:16097;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bbn8UA&#10;AADbAAAADwAAAGRycy9kb3ducmV2LnhtbESPQWsCMRSE7wX/Q3hCL0WzLa0uq1GsYOmhFKr2/rp5&#10;7q4mL2uSuuu/bwqFHoeZ+YaZL3trxIV8aBwruB9nIIhLpxuuFOx3m1EOIkRkjcYxKbhSgOVicDPH&#10;QruOP+iyjZVIEA4FKqhjbAspQ1mTxTB2LXHyDs5bjEn6SmqPXYJbIx+ybCItNpwWamxpXVN52n5b&#10;BZuv6XO3P7wfn+7Cmf1Lbszb9VOp22G/moGI1Mf/8F/7VSvIH+H3S/o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tufxQAAANsAAAAPAAAAAAAAAAAAAAAAAJgCAABkcnMv&#10;ZG93bnJldi54bWxQSwUGAAAAAAQABAD1AAAAigM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7030a0" stroked="f" strokeweight="3pt">
                                <v:stroke dashstyle="1 1" joinstyle="miter"/>
                                <v:path arrowok="t" o:connecttype="custom" o:connectlocs="142875,304800;0,428625;19050,733425;314325,904875;514350,809625;762000,942975;933450,1038225;1609725,876300;1895475,838200;2286000,1162050;2190750,1524000;2476500,1581150;3190875,1609725;3209925,1247775;3305175,762000;3619500,485775;3657600,171450;2790825,47625;2009775,152400;1476375,38100;304800,0;371475,161925;142875,304800" o:connectangles="0,0,0,0,0,0,0,0,0,0,0,0,0,0,0,0,0,0,0,0,0,0,0"/>
                              </v:shape>
                              <v:shape id="Freeform 30" o:spid="_x0000_s1101" style="position:absolute;left:5143;top:16383;width:20384;height:12096;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hd78A&#10;AADbAAAADwAAAGRycy9kb3ducmV2LnhtbESPwQrCMBBE74L/EFbwIpqqUKUaRQRBDx60/YClWdti&#10;sylN1Pr3RhA8DjPzhllvO1OLJ7WusqxgOolAEOdWV1woyNLDeAnCeWSNtWVS8CYH202/t8ZE2xdf&#10;6Hn1hQgQdgkqKL1vEildXpJBN7ENcfButjXog2wLqVt8Bbip5SyKYmmw4rBQYkP7kvL79WEUnCpn&#10;rR6dmR7TxW2UvdO4nqdKDQfdbgXCU+f/4V/7qBUsY/h+CT9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4eF3vwAAANsAAAAPAAAAAAAAAAAAAAAAAJgCAABkcnMvZG93bnJl&#10;di54bWxQSwUGAAAAAAQABAD1AAAAhAMAAAAA&#10;" path="m142875,295275r66675,371475l,962025r228600,123825l581025,1162050r438150,47625l1447800,1019175r28575,-85725l1790700,476250,2038350,247650,1304925,,695325,,676275,323850,142875,295275xe" fillcolor="#7030a0" stroked="f" strokeweight="3pt">
                                <v:stroke dashstyle="1 1" joinstyle="miter"/>
                                <v:path arrowok="t" o:connecttype="custom" o:connectlocs="142875,295275;209550,666750;0,962025;228600,1085850;581025,1162050;1019175,1209675;1447800,1019175;1476375,933450;1790700,476250;2038350,247650;1304925,0;695325,0;676275,323850;142875,295275" o:connectangles="0,0,0,0,0,0,0,0,0,0,0,0,0,0"/>
                              </v:shape>
                              <v:shape id="Freeform 29" o:spid="_x0000_s1102" style="position:absolute;left:35444;top:41330;width:15431;height:14097;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O8UMQA&#10;AADbAAAADwAAAGRycy9kb3ducmV2LnhtbESPQWsCMRSE70L/Q3iF3jSrRZHVKKUgtZeKu0J7fGye&#10;m8XNy5Kkuvvvm4LgcZiZb5j1tretuJIPjWMF00kGgrhyuuFawancjZcgQkTW2DomBQMF2G6eRmvM&#10;tbvxka5FrEWCcMhRgYmxy6UMlSGLYeI64uSdnbcYk/S11B5vCW5bOcuyhbTYcFow2NG7oepS/FoF&#10;xc9XWfrDcJiW/X6ozOvn5ftjrtTLc/+2AhGpj4/wvb3XCpZz+P+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zvFDEAAAA2wAAAA8AAAAAAAAAAAAAAAAAmAIAAGRycy9k&#10;b3ducmV2LnhtbFBLBQYAAAAABAAEAPUAAACJAwAAAAA=&#10;" path="m438150,9525l57150,495300,,752475r209550,285750l285750,1114425r19050,219075l542925,1409700,723900,1085850,876300,819150r333375,19050l1543050,828675r,-266700l1543050,171450,1447800,,1209675,47625,866775,104775,438150,9525xe" fillcolor="#7030a0" stroked="f" strokeweight="3pt">
                                <v:stroke dashstyle="1 1" joinstyle="miter"/>
                                <v:path arrowok="t" o:connecttype="custom" o:connectlocs="438150,9525;57150,495301;0,752477;209550,1038227;285750,1114427;304800,1333503;542925,1409703;723900,1085852;876301,819152;1209676,838202;1543051,828677;1543051,561976;1543051,171450;1447801,0;1209676,47625;866776,104775;438150,9525" o:connectangles="0,0,0,0,0,0,0,0,0,0,0,0,0,0,0,0,0"/>
                              </v:shape>
                            </v:group>
                          </v:group>
                          <v:group id="Group 87" o:spid="_x0000_s1103" style="position:absolute;top:3450;width:13407;height:11308" coordorigin="-1154,-26057" coordsize="52351,47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22" o:spid="_x0000_s1104" style="position:absolute;left:-1154;top:-6995;width:36575;height:16096;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cnF78A&#10;AADbAAAADwAAAGRycy9kb3ducmV2LnhtbERPTYvCMBC9L/gfwgheFk1XQbQaRRYEcU+r4nlsxqTa&#10;TEoTa/33m4Owx8f7Xq47V4mWmlB6VvA1ykAQF16XbBScjtvhDESIyBorz6TgRQHWq97HEnPtn/xL&#10;7SEakUI45KjAxljnUobCksMw8jVx4q6+cRgTbIzUDT5TuKvkOMum0mHJqcFiTd+Wivvh4RQwz/Gn&#10;a8/2dv2c2N3+YV7Ti1Fq0O82CxCRuvgvfrt3WsE8rU9f0g+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lycXvwAAANsAAAAPAAAAAAAAAAAAAAAAAJgCAABkcnMvZG93bnJl&#10;di54bWxQSwUGAAAAAAQABAD1AAAAhAM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ffc000 [3207]" stroked="f">
                              <v:fill r:id="rId19" o:title="" color2="white [3212]" type="pattern"/>
                              <v:stroke joinstyle="miter"/>
                              <v:path arrowok="t" o:connecttype="custom" o:connectlocs="142875,304800;0,428625;19050,733425;314325,904876;514350,809626;762001,942976;933451,1038226;1609726,876301;1895477,838201;2286002,1162051;2190752,1524001;2476502,1581151;3190878,1609726;3209928,1247776;3305178,762000;3619503,485775;3657603,171450;2790827,47625;2009777,152400;1476376,38100;304800,0;371475,161925;142875,304800" o:connectangles="0,0,0,0,0,0,0,0,0,0,0,0,0,0,0,0,0,0,0,0,0,0,0"/>
                            </v:shape>
                            <v:shape id="Freeform 29" o:spid="_x0000_s1105" style="position:absolute;left:35766;top:-26057;width:15430;height:14097;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n1sMA&#10;AADbAAAADwAAAGRycy9kb3ducmV2LnhtbESPwWrDMBBE74X+g9hCbrXsEILrRgkhkKSXQu0m98Xa&#10;WibWykhK4v59VSj0OMzMG2a1mewgbuRD71hBkeUgiFune+4UnD73zyWIEJE1Do5JwTcF2KwfH1ZY&#10;aXfnmm5N7ESCcKhQgYlxrKQMrSGLIXMjcfK+nLcYk/Sd1B7vCW4HOc/zpbTYc1owONLOUHtprlbB&#10;ZSyW7zUejotDeZa5P37YremUmj1N21cQkab4H/5rv2kFLwX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dn1sMAAADbAAAADwAAAAAAAAAAAAAAAACYAgAAZHJzL2Rv&#10;d25yZXYueG1sUEsFBgAAAAAEAAQA9QAAAIgDAAAAAA==&#10;" path="m438150,9525l57150,495300,,752475r209550,285750l285750,1114425r19050,219075l542925,1409700,723900,1085850,876300,819150r333375,19050l1543050,828675r,-266700l1543050,171450,1447800,,1209675,47625,866775,104775,438150,9525xe" fillcolor="#ffc000 [3207]" stroked="f">
                              <v:fill r:id="rId19" o:title="" color2="white [3212]" type="pattern"/>
                              <v:stroke joinstyle="miter"/>
                              <v:path arrowok="t" o:connecttype="custom" o:connectlocs="438150,9525;57150,495300;0,752476;209550,1038226;285750,1114426;304800,1333501;542925,1409701;723900,1085851;876301,819151;1209676,838201;1543051,828676;1543051,561975;1543051,171450;1447801,0;1209676,47625;866776,104775;438150,9525" o:connectangles="0,0,0,0,0,0,0,0,0,0,0,0,0,0,0,0,0"/>
                            </v:shape>
                            <v:shape id="Freeform 30" o:spid="_x0000_s1106" style="position:absolute;left:3988;top:9387;width:20384;height:12096;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eg8QA&#10;AADbAAAADwAAAGRycy9kb3ducmV2LnhtbESPQWvCQBSE74X+h+UVehHdVGiJ0VVKS6FFPDQWvT6y&#10;zyQ0+zZkX5P037uC4HGYmW+Y1WZ0jeqpC7VnA0+zBBRx4W3NpYGf/cc0BRUE2WLjmQz8U4DN+v5u&#10;hZn1A39Tn0upIoRDhgYqkTbTOhQVOQwz3xJH7+Q7hxJlV2rb4RDhrtHzJHnRDmuOCxW29FZR8Zv/&#10;OQPpbvIlx+fyvR/2WzrolGSXT4x5fBhfl6CERrmFr+1Pa2Axh8uX+AP0+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HoPEAAAA2wAAAA8AAAAAAAAAAAAAAAAAmAIAAGRycy9k&#10;b3ducmV2LnhtbFBLBQYAAAAABAAEAPUAAACJAwAAAAA=&#10;" path="m142875,295275r66675,371475l,962025r228600,123825l581025,1162050r438150,47625l1447800,1019175r28575,-85725l1790700,476250,2038350,247650,1304925,,695325,,676275,323850,142875,295275xe" fillcolor="#ffc000 [3207]" stroked="f">
                              <v:fill r:id="rId19" o:title="" color2="white [3212]" type="pattern"/>
                              <v:stroke joinstyle="miter"/>
                              <v:path arrowok="t" o:connecttype="custom" o:connectlocs="142875,295275;209550,666749;0,962024;228600,1085849;581026,1162049;1019176,1209674;1447801,1019174;1476376,933449;1790702,476250;2038352,247650;1304926,0;695326,0;676276,323850;142875,295275" o:connectangles="0,0,0,0,0,0,0,0,0,0,0,0,0,0"/>
                            </v:shape>
                          </v:group>
                        </v:group>
                      </v:group>
                      <v:rect id="Rectangle 146" o:spid="_x0000_s1107" style="position:absolute;top:159;width:14228;height:14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R8QA&#10;AADcAAAADwAAAGRycy9kb3ducmV2LnhtbERPS2vCQBC+F/oflil4Ed0oRSS6SmlpyaEU6uPgbcyO&#10;2dTsbMhONf333ULB23x8z1mue9+oC3WxDmxgMs5AEZfB1lwZ2G1fR3NQUZAtNoHJwA9FWK/u75aY&#10;23DlT7pspFIphGOOBpxIm2sdS0ce4zi0xIk7hc6jJNhV2nZ4TeG+0dMsm2mPNacGhy09OyrPm29v&#10;4FD0Un1N3uT9jMP9sHDH8uPlaMzgoX9agBLq5Sb+dxc2zX+c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0fEAAAA3AAAAA8AAAAAAAAAAAAAAAAAmAIAAGRycy9k&#10;b3ducmV2LnhtbFBLBQYAAAAABAAEAPUAAACJAwAAAAA=&#10;" filled="f" strokecolor="black [3213]" strokeweight="1pt"/>
                    </v:group>
                    <v:group id="Group 148" o:spid="_x0000_s1108" style="position:absolute;left:43573;top:159;width:14471;height:14992" coordsize="14471,14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Group 142" o:spid="_x0000_s1109" style="position:absolute;top:159;width:14471;height:14833" coordorigin="-159" coordsize="14471,14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128" o:spid="_x0000_s1110" style="position:absolute;width:6013;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b2cQA&#10;AADcAAAADwAAAGRycy9kb3ducmV2LnhtbESPQWvCQBCF74L/YZmCN93EUinRNRRpq5cK2kKvQ3ZM&#10;QrKzS3bV9N93DoXeZnhv3vtmU46uVzcaYuvZQL7IQBFX3rZcG/j6fJs/g4oJ2WLvmQz8UIRyO51s&#10;sLD+zie6nVOtJIRjgQaalEKhdawachgXPhCLdvGDwyTrUGs74F3CXa+XWbbSDluWhgYD7RqquvPV&#10;GQhPx+4j7d8fX/sDdWOO8fsaKmNmD+PLGlSiMf2b/64PVvCX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4W9nEAAAA3AAAAA8AAAAAAAAAAAAAAAAAmAIAAGRycy9k&#10;b3ducmV2LnhtbFBLBQYAAAAABAAEAPUAAACJAwAAAAA=&#10;" fillcolor="#e2efd9 [665]" stroked="f" strokeweight="1pt"/>
                        <v:group id="Group 127" o:spid="_x0000_s1111" style="position:absolute;left:-159;width:14471;height:14833" coordorigin="-245" coordsize="14475,14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rect id="Rectangle 126" o:spid="_x0000_s1112" style="position:absolute;left:-86;top:9402;width:14316;height:5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2sJ8EA&#10;AADcAAAADwAAAGRycy9kb3ducmV2LnhtbERPzWqDQBC+B/oOyxR6i2tTkWhdQym0lEAOMXmAwZ26&#10;UndW3G20b98NBHKbj+93qt1iB3GhyfeOFTwnKQji1umeOwXn08d6C8IHZI2DY1LwRx529cOqwlK7&#10;mY90aUInYgj7EhWYEMZSSt8asugTNxJH7ttNFkOEUyf1hHMMt4PcpGkuLfYcGwyO9G6o/Wl+rYJT&#10;Pn+aJsuzJqXtS4YUiv2hUOrpcXl7BRFoCXfxzf2l4/xNDtdn4gW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trCfBAAAA3AAAAA8AAAAAAAAAAAAAAAAAmAIAAGRycy9kb3du&#10;cmV2LnhtbFBLBQYAAAAABAAEAPUAAACGAwAAAAA=&#10;" fillcolor="#4472c4 [3208]" stroked="f" strokeweight="1pt">
                            <v:fill r:id="rId20" o:title="" color2="white [3212]" type="pattern"/>
                          </v:rect>
                          <v:rect id="Rectangle 113" o:spid="_x0000_s1113" style="position:absolute;left:-85;top:4138;width:14315;height:5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HQ8IA&#10;AADcAAAADwAAAGRycy9kb3ducmV2LnhtbERPTWsCMRC9F/wPYYTeanYVpKxGUUEReii19eBt3Iy7&#10;i5vJksTd9N83hUJv83ifs1xH04qenG8sK8gnGQji0uqGKwVfn/uXVxA+IGtsLZOCb/KwXo2ellho&#10;O/AH9adQiRTCvkAFdQhdIaUvazLoJ7YjTtzNOoMhQVdJ7XBI4aaV0yybS4MNp4YaO9rVVN5PD6Ng&#10;Ot+85QfX4+WaD3p4v2/PEaNSz+O4WYAIFMO/+M991Gl+PoP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AdDwgAAANwAAAAPAAAAAAAAAAAAAAAAAJgCAABkcnMvZG93&#10;bnJldi54bWxQSwUGAAAAAAQABAD1AAAAhwMAAAAA&#10;" fillcolor="#e2efd9 [665]" stroked="f" strokeweight="3pt">
                            <v:stroke dashstyle="1 1"/>
                          </v:rect>
                          <v:rect id="Rectangle 116" o:spid="_x0000_s1114" style="position:absolute;left:5936;width:8294;height:4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2o8UA&#10;AADcAAAADwAAAGRycy9kb3ducmV2LnhtbERPS0vDQBC+C/6HZQRvZpMKpcRuShF84UFaLcHbkJ1k&#10;Q7OzcXdto7/eFQq9zcf3nOVqsoM4kA+9YwVFloMgbpzuuVPw8f5wswARIrLGwTEp+KEAq+ryYoml&#10;dkfe0GEbO5FCOJSowMQ4llKGxpDFkLmROHGt8xZjgr6T2uMxhdtBzvJ8Li32nBoMjnRvqNlvv62C&#10;t2Jhvh5fZvXG3+4+21dT/z7taqWur6b1HYhIUzyLT+5nneYXc/h/Jl0g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vajxQAAANwAAAAPAAAAAAAAAAAAAAAAAJgCAABkcnMv&#10;ZG93bnJldi54bWxQSwUGAAAAAAQABAD1AAAAigMAAAAA&#10;" fillcolor="#4472c4 [3208]" stroked="f" strokeweight="4.5pt">
                            <v:fill r:id="rId20" o:title="" color2="white [3212]" type="pattern"/>
                            <v:stroke dashstyle="1 1"/>
                          </v:rect>
                          <v:shape id="Freeform 22" o:spid="_x0000_s1115" style="position:absolute;left:4581;top:5266;width:9368;height:3829;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x7cYA&#10;AADcAAAADwAAAGRycy9kb3ducmV2LnhtbESPQU8CMRCF7yb8h2ZIvBjpYqKShULABOPBmIB4H7bD&#10;7mo7XdvKLv/eOZh4m8l78943i9XgnTpTTG1gA9NJAYq4Crbl2sDhfXs7A5UyskUXmAxcKMFqObpa&#10;YGlDzzs673OtJIRTiQaanLtS61Q15DFNQkcs2ilEj1nWWGsbsZdw7/RdUTxojy1LQ4MdPTVUfe1/&#10;vIHt8XHTH05vn/c36Zvj88y518uHMdfjYT0HlWnI/+a/6xcr+FOhlW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Gx7cYAAADcAAAADwAAAAAAAAAAAAAAAACYAgAAZHJz&#10;L2Rvd25yZXYueG1sUEsFBgAAAAAEAAQA9QAAAIsDA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7030a0" stroked="f" strokeweight="3pt">
                            <v:stroke dashstyle="1 1" joinstyle="miter"/>
                            <v:path arrowok="t" o:connecttype="custom" o:connectlocs="36594,72510;0,101967;4879,174476;80507,215263;131738,192603;195167,224326;239080,246986;412291,208465;485479,199401;585502,276443;561106,362548;634294,376143;817263,382941;822142,296836;846538,181274;927045,115562;936803,40787;714800,11330;514754,36255;378137,9064;78067,0;95144,38521;36594,72510" o:connectangles="0,0,0,0,0,0,0,0,0,0,0,0,0,0,0,0,0,0,0,0,0,0,0"/>
                          </v:shape>
                          <v:shape id="Freeform 30" o:spid="_x0000_s1116" style="position:absolute;left:-86;top:4716;width:5220;height:2878;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fhr4A&#10;AADcAAAADwAAAGRycy9kb3ducmV2LnhtbERPSwrCMBDdC94hjOBGNK2Cn2oUEQRduNB6gKEZ22Iz&#10;KU3UensjCO7m8b6z2rSmEk9qXGlZQTyKQBBnVpecK7im++EchPPIGivLpOBNDjbrbmeFibYvPtPz&#10;4nMRQtglqKDwvk6kdFlBBt3I1sSBu9nGoA+wyaVu8BXCTSXHUTSVBksODQXWtCsou18eRsGxdNbq&#10;wYnpEc9ug+s7nVaTVKl+r90uQXhq/V/8cx90mB8v4PtMuE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fH4a+AAAA3AAAAA8AAAAAAAAAAAAAAAAAmAIAAGRycy9kb3ducmV2&#10;LnhtbFBLBQYAAAAABAAEAPUAAACDAwAAAAA=&#10;" path="m142875,295275r66675,371475l,962025r228600,123825l581025,1162050r438150,47625l1447800,1019175r28575,-85725l1790700,476250,2038350,247650,1304925,,695325,,676275,323850,142875,295275xe" fillcolor="#7030a0" stroked="f" strokeweight="3pt">
                            <v:stroke dashstyle="1 1" joinstyle="miter"/>
                            <v:path arrowok="t" o:connecttype="custom" o:connectlocs="36594,70244;53671,158614;0,228858;58550,258315;148815,276442;261037,287772;370818,242454;378137,222060;458644,113296;522073,58914;334224,0;178090,0;173211,77041;36594,70244" o:connectangles="0,0,0,0,0,0,0,0,0,0,0,0,0,0"/>
                          </v:shape>
                          <v:shape id="Freeform 22" o:spid="_x0000_s1117" style="position:absolute;left:4017;top:9645;width:9367;height:3829;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IIsEA&#10;AADcAAAADwAAAGRycy9kb3ducmV2LnhtbERPTWsCMRC9C/6HMIVeRLPdguhqFCkUpD1VxfO4GZO1&#10;m8myiev675uC4G0e73OW697VoqM2VJ4VvE0yEMSl1xUbBYf953gGIkRkjbVnUnCnAOvVcLDEQvsb&#10;/1C3i0akEA4FKrAxNoWUobTkMEx8Q5y4s28dxgRbI3WLtxTuapln2VQ6rDg1WGzow1L5u7s6Bcxz&#10;/O67o72cR+92+3U19+nJKPX60m8WICL18Sl+uLc6zc9z+H8mXS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JyCLBAAAA3AAAAA8AAAAAAAAAAAAAAAAAmAIAAGRycy9kb3du&#10;cmV2LnhtbFBLBQYAAAAABAAEAPUAAACGAw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ffc000 [3207]" stroked="f">
                            <v:fill r:id="rId19" o:title="" color2="white [3212]" type="pattern"/>
                            <v:stroke joinstyle="miter"/>
                            <v:path arrowok="t" o:connecttype="custom" o:connectlocs="36591,72499;0,101951;4879,174450;80501,215230;131729,192574;195155,224292;239064,246948;412264,208433;485447,199371;585464,276401;561069,362493;634252,376086;817210,382883;822089,296791;846483,181246;926984,115545;936742,40780;714754,11328;514720,36249;378112,9062;78062,0;95138,38515;36591,72499" o:connectangles="0,0,0,0,0,0,0,0,0,0,0,0,0,0,0,0,0,0,0,0,0,0,0"/>
                          </v:shape>
                          <v:shape id="Freeform 29" o:spid="_x0000_s1118" style="position:absolute;left:9713;top:432;width:3951;height:3353;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sEA&#10;AADcAAAADwAAAGRycy9kb3ducmV2LnhtbERP32vCMBB+H+x/CDfwbaa6IVKNIoJ2L4NVt/ejOZti&#10;cylJ1tb/fhGEvd3H9/PW29G2oicfGscKZtMMBHHldMO1gu/z4XUJIkRkja1jUnCjANvN89Mac+0G&#10;Lqk/xVqkEA45KjAxdrmUoTJkMUxdR5y4i/MWY4K+ltrjkMJtK+dZtpAWG04NBjvaG6qup1+r4NrN&#10;Fp8lHov34/JHZr74sjtTKzV5GXcrEJHG+C9+uD90mj9/g/sz6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DPz7BAAAA3AAAAA8AAAAAAAAAAAAAAAAAmAIAAGRycy9kb3du&#10;cmV2LnhtbFBLBQYAAAAABAAEAPUAAACGAwAAAAA=&#10;" path="m438150,9525l57150,495300,,752475r209550,285750l285750,1114425r19050,219075l542925,1409700,723900,1085850,876300,819150r333375,19050l1543050,828675r,-266700l1543050,171450,1447800,,1209675,47625,866775,104775,438150,9525xe" fillcolor="#ffc000 [3207]" stroked="f">
                            <v:fill r:id="rId19" o:title="" color2="white [3212]" type="pattern"/>
                            <v:stroke joinstyle="miter"/>
                            <v:path arrowok="t" o:connecttype="custom" o:connectlocs="112214,2266;14637,117810;0,178981;53668,246948;73183,265073;78062,317181;139048,335306;185397,258276;224428,194840;309808,199371;395188,197106;395188,133669;395188,40780;370794,0;309808,11328;221988,24921;112214,2266" o:connectangles="0,0,0,0,0,0,0,0,0,0,0,0,0,0,0,0,0"/>
                          </v:shape>
                          <v:shape id="Freeform 30" o:spid="_x0000_s1119" style="position:absolute;left:-245;top:11693;width:5220;height:2878;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V/8MA&#10;AADcAAAADwAAAGRycy9kb3ducmV2LnhtbERPTWvCQBC9F/oflin0Irqp1BKiq5QWoaV4MBa9Dtkx&#10;CWZnQ3ZM0n/fLQi9zeN9zmozukb11IXas4GnWQKKuPC25tLA92E7TUEFQbbYeCYDPxRgs76/W2Fm&#10;/cB76nMpVQzhkKGBSqTNtA5FRQ7DzLfEkTv7zqFE2JXadjjEcNfoeZK8aIc1x4YKW3qrqLjkV2cg&#10;3U0+5bQo3/vh8EVHnZLs8okxjw/j6xKU0Cj/4pv7w8b582f4eyZe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V/8MAAADcAAAADwAAAAAAAAAAAAAAAACYAgAAZHJzL2Rv&#10;d25yZXYueG1sUEsFBgAAAAAEAAQA9QAAAIgDAAAAAA==&#10;" path="m142875,295275r66675,371475l,962025r228600,123825l581025,1162050r438150,47625l1447800,1019175r28575,-85725l1790700,476250,2038350,247650,1304925,,695325,,676275,323850,142875,295275xe" fillcolor="#ffc000 [3207]" stroked="f">
                            <v:fill r:id="rId19" o:title="" color2="white [3212]" type="pattern"/>
                            <v:stroke joinstyle="miter"/>
                            <v:path arrowok="t" o:connecttype="custom" o:connectlocs="36592,70233;53668,158590;0,228823;58546,258276;148806,276400;261020,287728;370794,242417;378112,222026;458614,113279;522039,58905;334203,0;178079,0;173200,77030;36592,70233" o:connectangles="0,0,0,0,0,0,0,0,0,0,0,0,0,0"/>
                          </v:shape>
                          <v:shape id="Freeform 29" o:spid="_x0000_s1120" style="position:absolute;left:629;top:604;width:3952;height:3353;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18YA&#10;AADcAAAADwAAAGRycy9kb3ducmV2LnhtbESPQUvDQBCF70L/wzIFb3bTilJit0UEsV4sJoV6HLJj&#10;NjQ7G3bXNvn3zkHwNsN78943m93oe3WhmLrABpaLAhRxE2zHrYFj/Xq3BpUyssU+MBmYKMFuO7vZ&#10;YGnDlT/pUuVWSQinEg24nIdS69Q48pgWYSAW7TtEj1nW2Gob8SrhvteronjUHjuWBocDvThqztWP&#10;N1B9fdR1PEyHZT3up8bdv59Pbw/G3M7H5ydQmcb8b/673lvBXwm+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d18YAAADcAAAADwAAAAAAAAAAAAAAAACYAgAAZHJz&#10;L2Rvd25yZXYueG1sUEsFBgAAAAAEAAQA9QAAAIsDAAAAAA==&#10;" path="m438150,9525l57150,495300,,752475r209550,285750l285750,1114425r19050,219075l542925,1409700,723900,1085850,876300,819150r333375,19050l1543050,828675r,-266700l1543050,171450,1447800,,1209675,47625,866775,104775,438150,9525xe" fillcolor="#7030a0" stroked="f" strokeweight="3pt">
                            <v:stroke dashstyle="1 1" joinstyle="miter"/>
                            <v:path arrowok="t" o:connecttype="custom" o:connectlocs="112221,2266;14638,117828;0,179008;53671,246986;73188,265113;78067,317230;139057,335357;185409,258316;224443,194870;309828,199401;395214,197136;395214,133690;395214,40787;370818,0;309828,11330;222003,24925;112221,2266" o:connectangles="0,0,0,0,0,0,0,0,0,0,0,0,0,0,0,0,0"/>
                          </v:shape>
                        </v:group>
                      </v:group>
                      <v:rect id="Rectangle 147" o:spid="_x0000_s1121" style="position:absolute;width:14228;height:14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a3MQA&#10;AADcAAAADwAAAGRycy9kb3ducmV2LnhtbERPTWvCQBC9F/oflin0IrpRSpXoKqXFkkMpaOvB25gd&#10;s6nZ2ZCdavrvu4WCt3m8z1mset+oM3WxDmxgPMpAEZfB1lwZ+PxYD2egoiBbbAKTgR+KsFre3iww&#10;t+HCGzpvpVIphGOOBpxIm2sdS0ce4yi0xIk7hs6jJNhV2nZ4SeG+0ZMse9Qea04NDlt6dlSett/e&#10;wL7opfoav8rbCQe7QeEO5fvLwZj7u/5pDkqol6v4313YNP9hC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WtzEAAAA3AAAAA8AAAAAAAAAAAAAAAAAmAIAAGRycy9k&#10;b3ducmV2LnhtbFBLBQYAAAAABAAEAPUAAACJAwAAAAA=&#10;" filled="f" strokecolor="black [3213]" strokeweight="1pt"/>
                    </v:group>
                  </v:group>
                </v:group>
              </v:group>
            </w:pict>
          </mc:Fallback>
        </mc:AlternateContent>
      </w:r>
    </w:p>
    <w:p w14:paraId="0CF1165B" w14:textId="77777777" w:rsidR="00110087" w:rsidRPr="00942F9A" w:rsidRDefault="00110087" w:rsidP="00437CF7">
      <w:pPr>
        <w:pStyle w:val="ListParagraph"/>
        <w:ind w:left="0"/>
        <w:rPr>
          <w:rFonts w:ascii="Times New Roman" w:hAnsi="Times New Roman" w:cs="Times New Roman"/>
          <w:sz w:val="24"/>
          <w:szCs w:val="24"/>
        </w:rPr>
      </w:pPr>
    </w:p>
    <w:p w14:paraId="1A06DF22" w14:textId="77777777" w:rsidR="00110087" w:rsidRPr="00942F9A" w:rsidRDefault="00110087" w:rsidP="00437CF7">
      <w:pPr>
        <w:pStyle w:val="ListParagraph"/>
        <w:ind w:left="0"/>
        <w:rPr>
          <w:rFonts w:ascii="Times New Roman" w:hAnsi="Times New Roman" w:cs="Times New Roman"/>
          <w:sz w:val="24"/>
          <w:szCs w:val="24"/>
        </w:rPr>
      </w:pPr>
    </w:p>
    <w:p w14:paraId="37699DA8" w14:textId="77777777" w:rsidR="00110087" w:rsidRPr="00942F9A" w:rsidRDefault="00110087" w:rsidP="00437CF7">
      <w:pPr>
        <w:pStyle w:val="ListParagraph"/>
        <w:ind w:left="0"/>
        <w:rPr>
          <w:rFonts w:ascii="Times New Roman" w:hAnsi="Times New Roman" w:cs="Times New Roman"/>
          <w:sz w:val="24"/>
          <w:szCs w:val="24"/>
        </w:rPr>
      </w:pPr>
    </w:p>
    <w:p w14:paraId="59CD12E9" w14:textId="77777777" w:rsidR="00110087" w:rsidRPr="00942F9A" w:rsidRDefault="00110087" w:rsidP="00437CF7">
      <w:pPr>
        <w:pStyle w:val="ListParagraph"/>
        <w:ind w:left="0"/>
        <w:rPr>
          <w:rFonts w:ascii="Times New Roman" w:hAnsi="Times New Roman" w:cs="Times New Roman"/>
          <w:sz w:val="24"/>
          <w:szCs w:val="24"/>
        </w:rPr>
      </w:pPr>
    </w:p>
    <w:p w14:paraId="1A803946" w14:textId="77777777" w:rsidR="00110087" w:rsidRPr="00942F9A" w:rsidRDefault="00110087" w:rsidP="00437CF7">
      <w:pPr>
        <w:pStyle w:val="ListParagraph"/>
        <w:ind w:left="0"/>
        <w:rPr>
          <w:rFonts w:ascii="Times New Roman" w:hAnsi="Times New Roman" w:cs="Times New Roman"/>
          <w:sz w:val="24"/>
          <w:szCs w:val="24"/>
        </w:rPr>
      </w:pPr>
    </w:p>
    <w:p w14:paraId="28EF22D3" w14:textId="77777777" w:rsidR="00110087" w:rsidRPr="00942F9A" w:rsidRDefault="00110087" w:rsidP="00437CF7">
      <w:pPr>
        <w:pStyle w:val="ListParagraph"/>
        <w:ind w:left="0"/>
        <w:rPr>
          <w:rFonts w:ascii="Times New Roman" w:hAnsi="Times New Roman" w:cs="Times New Roman"/>
          <w:sz w:val="24"/>
          <w:szCs w:val="24"/>
        </w:rPr>
      </w:pPr>
    </w:p>
    <w:p w14:paraId="299BD20D" w14:textId="77777777" w:rsidR="00110087" w:rsidRPr="00942F9A" w:rsidRDefault="00110087" w:rsidP="00437CF7">
      <w:pPr>
        <w:pStyle w:val="ListParagraph"/>
        <w:ind w:left="0"/>
        <w:rPr>
          <w:rFonts w:ascii="Times New Roman" w:hAnsi="Times New Roman" w:cs="Times New Roman"/>
          <w:sz w:val="24"/>
          <w:szCs w:val="24"/>
        </w:rPr>
      </w:pPr>
    </w:p>
    <w:p w14:paraId="568BB890" w14:textId="77777777" w:rsidR="00110087" w:rsidRPr="00942F9A" w:rsidRDefault="00110087" w:rsidP="00437CF7">
      <w:pPr>
        <w:pStyle w:val="ListParagraph"/>
        <w:ind w:left="0"/>
        <w:rPr>
          <w:rFonts w:ascii="Times New Roman" w:hAnsi="Times New Roman" w:cs="Times New Roman"/>
          <w:sz w:val="24"/>
          <w:szCs w:val="24"/>
        </w:rPr>
      </w:pPr>
    </w:p>
    <w:p w14:paraId="1D8052EF" w14:textId="77777777" w:rsidR="00110087" w:rsidRPr="00942F9A" w:rsidRDefault="00110087" w:rsidP="00437CF7">
      <w:pPr>
        <w:pStyle w:val="ListParagraph"/>
        <w:ind w:left="0"/>
        <w:rPr>
          <w:rFonts w:ascii="Times New Roman" w:hAnsi="Times New Roman" w:cs="Times New Roman"/>
          <w:sz w:val="24"/>
          <w:szCs w:val="24"/>
        </w:rPr>
      </w:pPr>
    </w:p>
    <w:p w14:paraId="78F154AA" w14:textId="77777777" w:rsidR="00110087" w:rsidRPr="00942F9A" w:rsidRDefault="00110087" w:rsidP="00437CF7">
      <w:pPr>
        <w:pStyle w:val="ListParagraph"/>
        <w:ind w:left="0"/>
        <w:rPr>
          <w:rFonts w:ascii="Times New Roman" w:hAnsi="Times New Roman" w:cs="Times New Roman"/>
          <w:sz w:val="24"/>
          <w:szCs w:val="24"/>
        </w:rPr>
      </w:pPr>
    </w:p>
    <w:p w14:paraId="47D493DE" w14:textId="77777777" w:rsidR="00110087" w:rsidRPr="00942F9A" w:rsidRDefault="00110087" w:rsidP="00437CF7">
      <w:pPr>
        <w:pStyle w:val="ListParagraph"/>
        <w:ind w:left="0"/>
        <w:rPr>
          <w:rFonts w:ascii="Times New Roman" w:hAnsi="Times New Roman" w:cs="Times New Roman"/>
          <w:sz w:val="24"/>
          <w:szCs w:val="24"/>
        </w:rPr>
      </w:pPr>
    </w:p>
    <w:p w14:paraId="3FA4BBBF" w14:textId="77777777" w:rsidR="00110087" w:rsidRPr="00942F9A" w:rsidRDefault="00110087" w:rsidP="00437CF7">
      <w:pPr>
        <w:pStyle w:val="ListParagraph"/>
        <w:ind w:left="0"/>
        <w:rPr>
          <w:rFonts w:ascii="Times New Roman" w:hAnsi="Times New Roman" w:cs="Times New Roman"/>
          <w:sz w:val="24"/>
          <w:szCs w:val="24"/>
        </w:rPr>
      </w:pPr>
    </w:p>
    <w:p w14:paraId="035C02A0" w14:textId="77777777" w:rsidR="00110087" w:rsidRPr="00942F9A" w:rsidRDefault="00110087" w:rsidP="00437CF7">
      <w:pPr>
        <w:pStyle w:val="ListParagraph"/>
        <w:ind w:left="0"/>
        <w:rPr>
          <w:rFonts w:ascii="Times New Roman" w:hAnsi="Times New Roman" w:cs="Times New Roman"/>
          <w:sz w:val="24"/>
          <w:szCs w:val="24"/>
        </w:rPr>
      </w:pPr>
    </w:p>
    <w:p w14:paraId="0CCC391A" w14:textId="77777777" w:rsidR="00110087" w:rsidRPr="00942F9A" w:rsidRDefault="00110087" w:rsidP="00437CF7">
      <w:pPr>
        <w:pStyle w:val="ListParagraph"/>
        <w:ind w:left="0"/>
        <w:rPr>
          <w:rFonts w:ascii="Times New Roman" w:hAnsi="Times New Roman" w:cs="Times New Roman"/>
          <w:sz w:val="24"/>
          <w:szCs w:val="24"/>
        </w:rPr>
      </w:pPr>
    </w:p>
    <w:p w14:paraId="1DCB71BC" w14:textId="77777777" w:rsidR="00110087" w:rsidRPr="00942F9A" w:rsidRDefault="00110087" w:rsidP="00437CF7">
      <w:pPr>
        <w:pStyle w:val="ListParagraph"/>
        <w:ind w:left="0"/>
        <w:rPr>
          <w:rFonts w:ascii="Times New Roman" w:hAnsi="Times New Roman" w:cs="Times New Roman"/>
          <w:sz w:val="24"/>
          <w:szCs w:val="24"/>
        </w:rPr>
      </w:pPr>
    </w:p>
    <w:p w14:paraId="7ACDD4F7" w14:textId="58B21D64" w:rsidR="0031790D" w:rsidRPr="00942F9A" w:rsidRDefault="00655745" w:rsidP="00437CF7">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Paragraph</w:t>
      </w:r>
      <w:r w:rsidR="0031790D" w:rsidRPr="00942F9A">
        <w:rPr>
          <w:rFonts w:ascii="Times New Roman" w:hAnsi="Times New Roman" w:cs="Times New Roman"/>
          <w:sz w:val="24"/>
          <w:szCs w:val="24"/>
        </w:rPr>
        <w:t xml:space="preserve"> </w:t>
      </w:r>
      <w:r w:rsidR="003357AF" w:rsidRPr="00942F9A">
        <w:rPr>
          <w:rFonts w:ascii="Times New Roman" w:hAnsi="Times New Roman" w:cs="Times New Roman"/>
          <w:sz w:val="24"/>
          <w:szCs w:val="24"/>
        </w:rPr>
        <w:t>1</w:t>
      </w:r>
      <w:r w:rsidR="003357AF">
        <w:rPr>
          <w:rFonts w:ascii="Times New Roman" w:hAnsi="Times New Roman" w:cs="Times New Roman"/>
          <w:sz w:val="24"/>
          <w:szCs w:val="24"/>
        </w:rPr>
        <w:t>7</w:t>
      </w:r>
      <w:r w:rsidR="0031790D" w:rsidRPr="00942F9A">
        <w:rPr>
          <w:rFonts w:ascii="Times New Roman" w:hAnsi="Times New Roman" w:cs="Times New Roman"/>
          <w:sz w:val="24"/>
          <w:szCs w:val="24"/>
        </w:rPr>
        <w:t xml:space="preserve">(1)(c) specifies that </w:t>
      </w:r>
      <w:r w:rsidR="00881F66" w:rsidRPr="00942F9A">
        <w:rPr>
          <w:rFonts w:ascii="Times New Roman" w:hAnsi="Times New Roman" w:cs="Times New Roman"/>
          <w:sz w:val="24"/>
          <w:szCs w:val="24"/>
        </w:rPr>
        <w:t xml:space="preserve">once boundaries of a CEA have been used for the baseline sampling round, they cannot change. </w:t>
      </w:r>
    </w:p>
    <w:p w14:paraId="12C70C98" w14:textId="66899A21" w:rsidR="00A17D28" w:rsidRPr="00942F9A" w:rsidRDefault="00655745" w:rsidP="00942F9A">
      <w:pPr>
        <w:pStyle w:val="ListParagraph"/>
        <w:ind w:left="0"/>
        <w:rPr>
          <w:rFonts w:ascii="Times New Roman" w:hAnsi="Times New Roman" w:cs="Times New Roman"/>
          <w:sz w:val="24"/>
          <w:szCs w:val="24"/>
        </w:rPr>
      </w:pPr>
      <w:r>
        <w:rPr>
          <w:rFonts w:ascii="Times New Roman" w:hAnsi="Times New Roman" w:cs="Times New Roman"/>
          <w:sz w:val="24"/>
          <w:szCs w:val="24"/>
        </w:rPr>
        <w:t>Subs</w:t>
      </w:r>
      <w:r w:rsidR="00BD317B" w:rsidRPr="00651848">
        <w:rPr>
          <w:rFonts w:ascii="Times New Roman" w:hAnsi="Times New Roman" w:cs="Times New Roman"/>
          <w:sz w:val="24"/>
          <w:szCs w:val="24"/>
        </w:rPr>
        <w:t>ection</w:t>
      </w:r>
      <w:r w:rsidR="00CD5D1E" w:rsidRPr="00942F9A">
        <w:rPr>
          <w:rFonts w:ascii="Times New Roman" w:hAnsi="Times New Roman" w:cs="Times New Roman"/>
          <w:sz w:val="24"/>
          <w:szCs w:val="24"/>
        </w:rPr>
        <w:t xml:space="preserve"> </w:t>
      </w:r>
      <w:r w:rsidR="003357AF" w:rsidRPr="00942F9A">
        <w:rPr>
          <w:rFonts w:ascii="Times New Roman" w:hAnsi="Times New Roman" w:cs="Times New Roman"/>
          <w:sz w:val="24"/>
          <w:szCs w:val="24"/>
        </w:rPr>
        <w:t>1</w:t>
      </w:r>
      <w:r w:rsidR="003357AF">
        <w:rPr>
          <w:rFonts w:ascii="Times New Roman" w:hAnsi="Times New Roman" w:cs="Times New Roman"/>
          <w:sz w:val="24"/>
          <w:szCs w:val="24"/>
        </w:rPr>
        <w:t>7</w:t>
      </w:r>
      <w:r w:rsidR="00CD5D1E" w:rsidRPr="00942F9A">
        <w:rPr>
          <w:rFonts w:ascii="Times New Roman" w:hAnsi="Times New Roman" w:cs="Times New Roman"/>
          <w:sz w:val="24"/>
          <w:szCs w:val="24"/>
        </w:rPr>
        <w:t xml:space="preserve">(2) </w:t>
      </w:r>
      <w:r w:rsidR="006159CA" w:rsidRPr="00942F9A">
        <w:rPr>
          <w:rFonts w:ascii="Times New Roman" w:hAnsi="Times New Roman" w:cs="Times New Roman"/>
          <w:sz w:val="24"/>
          <w:szCs w:val="24"/>
        </w:rPr>
        <w:t xml:space="preserve">provides for </w:t>
      </w:r>
      <w:r w:rsidR="00C0253C" w:rsidRPr="00942F9A">
        <w:rPr>
          <w:rFonts w:ascii="Times New Roman" w:hAnsi="Times New Roman" w:cs="Times New Roman"/>
          <w:sz w:val="24"/>
          <w:szCs w:val="24"/>
        </w:rPr>
        <w:t xml:space="preserve">land to be excluded from the project area into areas called </w:t>
      </w:r>
      <w:r w:rsidR="00C0253C" w:rsidRPr="00942F9A">
        <w:rPr>
          <w:rFonts w:ascii="Times New Roman" w:hAnsi="Times New Roman" w:cs="Times New Roman"/>
          <w:b/>
          <w:i/>
          <w:sz w:val="24"/>
          <w:szCs w:val="24"/>
        </w:rPr>
        <w:t>exclusion areas</w:t>
      </w:r>
      <w:r w:rsidR="00C0253C" w:rsidRPr="00942F9A">
        <w:rPr>
          <w:rFonts w:ascii="Times New Roman" w:hAnsi="Times New Roman" w:cs="Times New Roman"/>
          <w:sz w:val="24"/>
          <w:szCs w:val="24"/>
        </w:rPr>
        <w:t xml:space="preserve"> </w:t>
      </w:r>
      <w:r w:rsidR="00CD5D1E" w:rsidRPr="00942F9A">
        <w:rPr>
          <w:rFonts w:ascii="Times New Roman" w:hAnsi="Times New Roman" w:cs="Times New Roman"/>
          <w:sz w:val="24"/>
          <w:szCs w:val="24"/>
        </w:rPr>
        <w:t xml:space="preserve">provided </w:t>
      </w:r>
      <w:r w:rsidR="00C0253C" w:rsidRPr="00942F9A">
        <w:rPr>
          <w:rFonts w:ascii="Times New Roman" w:hAnsi="Times New Roman" w:cs="Times New Roman"/>
          <w:sz w:val="24"/>
          <w:szCs w:val="24"/>
        </w:rPr>
        <w:t xml:space="preserve">certain circumstances apply. These circumstances are </w:t>
      </w:r>
      <w:r w:rsidR="00D8439D" w:rsidRPr="00651848">
        <w:rPr>
          <w:rFonts w:ascii="Times New Roman" w:hAnsi="Times New Roman" w:cs="Times New Roman"/>
          <w:sz w:val="24"/>
          <w:szCs w:val="24"/>
        </w:rPr>
        <w:t xml:space="preserve">either </w:t>
      </w:r>
      <w:r w:rsidR="00A17D28" w:rsidRPr="00942F9A">
        <w:rPr>
          <w:rFonts w:ascii="Times New Roman" w:hAnsi="Times New Roman" w:cs="Times New Roman"/>
          <w:sz w:val="24"/>
          <w:szCs w:val="24"/>
        </w:rPr>
        <w:t>no land management or agricultural activities are to be conducted in the are</w:t>
      </w:r>
      <w:r w:rsidR="001B14EA">
        <w:rPr>
          <w:rFonts w:ascii="Times New Roman" w:hAnsi="Times New Roman" w:cs="Times New Roman"/>
          <w:sz w:val="24"/>
          <w:szCs w:val="24"/>
        </w:rPr>
        <w:t xml:space="preserve">a or </w:t>
      </w:r>
      <w:r w:rsidR="001B14EA" w:rsidRPr="001B14EA">
        <w:rPr>
          <w:rFonts w:ascii="Times New Roman" w:hAnsi="Times New Roman" w:cs="Times New Roman"/>
          <w:sz w:val="24"/>
          <w:szCs w:val="24"/>
        </w:rPr>
        <w:t>the land is forest land where no emissions occur that are relevant to the calculations in Schedule 2</w:t>
      </w:r>
      <w:r w:rsidR="001B14EA">
        <w:rPr>
          <w:rFonts w:ascii="Times New Roman" w:hAnsi="Times New Roman" w:cs="Times New Roman"/>
          <w:sz w:val="24"/>
          <w:szCs w:val="24"/>
        </w:rPr>
        <w:t>. F</w:t>
      </w:r>
      <w:r w:rsidR="00A17D28" w:rsidRPr="00942F9A">
        <w:rPr>
          <w:rFonts w:ascii="Times New Roman" w:hAnsi="Times New Roman" w:cs="Times New Roman"/>
          <w:sz w:val="24"/>
          <w:szCs w:val="24"/>
        </w:rPr>
        <w:t>orest land</w:t>
      </w:r>
      <w:r w:rsidR="001B14EA">
        <w:rPr>
          <w:rFonts w:ascii="Times New Roman" w:hAnsi="Times New Roman" w:cs="Times New Roman"/>
          <w:sz w:val="24"/>
          <w:szCs w:val="24"/>
        </w:rPr>
        <w:t xml:space="preserve"> is</w:t>
      </w:r>
      <w:r w:rsidR="00A17D28" w:rsidRPr="00942F9A">
        <w:rPr>
          <w:rFonts w:ascii="Times New Roman" w:hAnsi="Times New Roman" w:cs="Times New Roman"/>
          <w:sz w:val="24"/>
          <w:szCs w:val="24"/>
        </w:rPr>
        <w:t xml:space="preserve"> as defined by the determination. </w:t>
      </w:r>
    </w:p>
    <w:p w14:paraId="13CF5855" w14:textId="1BEA35F7" w:rsidR="00A17D28" w:rsidRPr="00942F9A" w:rsidRDefault="00000BCB" w:rsidP="00A17D28">
      <w:pPr>
        <w:rPr>
          <w:rFonts w:ascii="Times New Roman" w:hAnsi="Times New Roman" w:cs="Times New Roman"/>
          <w:sz w:val="24"/>
          <w:szCs w:val="24"/>
        </w:rPr>
      </w:pPr>
      <w:r w:rsidRPr="00651848">
        <w:rPr>
          <w:rFonts w:ascii="Times New Roman" w:hAnsi="Times New Roman" w:cs="Times New Roman"/>
          <w:sz w:val="24"/>
          <w:szCs w:val="24"/>
        </w:rPr>
        <w:t>Exclusion areas refers to land that is within the project area but that is excluded from estimates of soil organic carbon stock change</w:t>
      </w:r>
      <w:r w:rsidR="0063274C" w:rsidRPr="00651848">
        <w:rPr>
          <w:rFonts w:ascii="Times New Roman" w:hAnsi="Times New Roman" w:cs="Times New Roman"/>
          <w:sz w:val="24"/>
          <w:szCs w:val="24"/>
        </w:rPr>
        <w:t xml:space="preserve">. </w:t>
      </w:r>
      <w:r w:rsidR="00A17D28" w:rsidRPr="00942F9A">
        <w:rPr>
          <w:rFonts w:ascii="Times New Roman" w:hAnsi="Times New Roman" w:cs="Times New Roman"/>
          <w:sz w:val="24"/>
          <w:szCs w:val="24"/>
        </w:rPr>
        <w:t>Structure</w:t>
      </w:r>
      <w:r w:rsidR="00C0253C" w:rsidRPr="00942F9A">
        <w:rPr>
          <w:rFonts w:ascii="Times New Roman" w:hAnsi="Times New Roman" w:cs="Times New Roman"/>
          <w:sz w:val="24"/>
          <w:szCs w:val="24"/>
        </w:rPr>
        <w:t>s</w:t>
      </w:r>
      <w:r w:rsidR="00A17D28" w:rsidRPr="00942F9A">
        <w:rPr>
          <w:rFonts w:ascii="Times New Roman" w:hAnsi="Times New Roman" w:cs="Times New Roman"/>
          <w:sz w:val="24"/>
          <w:szCs w:val="24"/>
        </w:rPr>
        <w:t xml:space="preserve"> used for workshops, packaging and storage are not considered agricultural activities.</w:t>
      </w:r>
    </w:p>
    <w:p w14:paraId="169DC024" w14:textId="05F9207A" w:rsidR="00000BCB" w:rsidRPr="00651848" w:rsidRDefault="00000BCB" w:rsidP="00000BCB">
      <w:pPr>
        <w:rPr>
          <w:rFonts w:ascii="Times New Roman" w:hAnsi="Times New Roman" w:cs="Times New Roman"/>
          <w:sz w:val="24"/>
          <w:szCs w:val="24"/>
        </w:rPr>
      </w:pPr>
      <w:r w:rsidRPr="00651848">
        <w:rPr>
          <w:rFonts w:ascii="Times New Roman" w:hAnsi="Times New Roman" w:cs="Times New Roman"/>
          <w:sz w:val="24"/>
          <w:szCs w:val="24"/>
        </w:rPr>
        <w:t xml:space="preserve">An exclusion area may adjoin, or be contained within the boundaries of, a carbon estimation area. Exclusion areas within the project area </w:t>
      </w:r>
      <w:r w:rsidR="00900AB8">
        <w:rPr>
          <w:rFonts w:ascii="Times New Roman" w:hAnsi="Times New Roman" w:cs="Times New Roman"/>
          <w:sz w:val="24"/>
          <w:szCs w:val="24"/>
        </w:rPr>
        <w:t xml:space="preserve">must </w:t>
      </w:r>
      <w:r w:rsidRPr="00651848">
        <w:rPr>
          <w:rFonts w:ascii="Times New Roman" w:hAnsi="Times New Roman" w:cs="Times New Roman"/>
          <w:sz w:val="24"/>
          <w:szCs w:val="24"/>
        </w:rPr>
        <w:t xml:space="preserve">not </w:t>
      </w:r>
      <w:r w:rsidR="00900AB8">
        <w:rPr>
          <w:rFonts w:ascii="Times New Roman" w:hAnsi="Times New Roman" w:cs="Times New Roman"/>
          <w:sz w:val="24"/>
          <w:szCs w:val="24"/>
        </w:rPr>
        <w:t>contain</w:t>
      </w:r>
      <w:r w:rsidRPr="00651848">
        <w:rPr>
          <w:rFonts w:ascii="Times New Roman" w:hAnsi="Times New Roman" w:cs="Times New Roman"/>
          <w:sz w:val="24"/>
          <w:szCs w:val="24"/>
        </w:rPr>
        <w:t xml:space="preserve"> productive land; that is, the land </w:t>
      </w:r>
      <w:r w:rsidR="00900AB8">
        <w:rPr>
          <w:rFonts w:ascii="Times New Roman" w:hAnsi="Times New Roman" w:cs="Times New Roman"/>
          <w:sz w:val="24"/>
          <w:szCs w:val="24"/>
        </w:rPr>
        <w:t>must</w:t>
      </w:r>
      <w:r w:rsidRPr="00651848">
        <w:rPr>
          <w:rFonts w:ascii="Times New Roman" w:hAnsi="Times New Roman" w:cs="Times New Roman"/>
          <w:sz w:val="24"/>
          <w:szCs w:val="24"/>
        </w:rPr>
        <w:t xml:space="preserve"> not be used for primary production. This is because </w:t>
      </w:r>
      <w:r w:rsidR="00A70FE8">
        <w:rPr>
          <w:rFonts w:ascii="Times New Roman" w:hAnsi="Times New Roman" w:cs="Times New Roman"/>
          <w:sz w:val="24"/>
          <w:szCs w:val="24"/>
        </w:rPr>
        <w:t>emissions are not accounted for in the exclusion areas, posing a risk of leakage as a result of the project.</w:t>
      </w:r>
      <w:r w:rsidRPr="00651848">
        <w:rPr>
          <w:rFonts w:ascii="Times New Roman" w:hAnsi="Times New Roman" w:cs="Times New Roman"/>
          <w:sz w:val="24"/>
          <w:szCs w:val="24"/>
        </w:rPr>
        <w:t xml:space="preserve"> </w:t>
      </w:r>
    </w:p>
    <w:p w14:paraId="5FE71E22" w14:textId="4E5BBCA1" w:rsidR="00FB078C" w:rsidRPr="00942F9A" w:rsidRDefault="00BD317B" w:rsidP="00000BCB">
      <w:pPr>
        <w:rPr>
          <w:rFonts w:ascii="Times New Roman" w:hAnsi="Times New Roman" w:cs="Times New Roman"/>
          <w:sz w:val="24"/>
          <w:szCs w:val="24"/>
        </w:rPr>
      </w:pPr>
      <w:r w:rsidRPr="00651848">
        <w:rPr>
          <w:rFonts w:ascii="Times New Roman" w:hAnsi="Times New Roman" w:cs="Times New Roman"/>
          <w:sz w:val="24"/>
          <w:szCs w:val="24"/>
        </w:rPr>
        <w:t>S</w:t>
      </w:r>
      <w:r w:rsidR="002F0E23">
        <w:rPr>
          <w:rFonts w:ascii="Times New Roman" w:hAnsi="Times New Roman" w:cs="Times New Roman"/>
          <w:sz w:val="24"/>
          <w:szCs w:val="24"/>
        </w:rPr>
        <w:t>ubs</w:t>
      </w:r>
      <w:r w:rsidRPr="00651848">
        <w:rPr>
          <w:rFonts w:ascii="Times New Roman" w:hAnsi="Times New Roman" w:cs="Times New Roman"/>
          <w:sz w:val="24"/>
          <w:szCs w:val="24"/>
        </w:rPr>
        <w:t>ection</w:t>
      </w:r>
      <w:r w:rsidR="00FB078C" w:rsidRPr="00942F9A">
        <w:rPr>
          <w:rFonts w:ascii="Times New Roman" w:hAnsi="Times New Roman" w:cs="Times New Roman"/>
          <w:sz w:val="24"/>
          <w:szCs w:val="24"/>
        </w:rPr>
        <w:t xml:space="preserve"> </w:t>
      </w:r>
      <w:r w:rsidR="00523FED" w:rsidRPr="00942F9A">
        <w:rPr>
          <w:rFonts w:ascii="Times New Roman" w:hAnsi="Times New Roman" w:cs="Times New Roman"/>
          <w:sz w:val="24"/>
          <w:szCs w:val="24"/>
        </w:rPr>
        <w:t>1</w:t>
      </w:r>
      <w:r w:rsidR="00523FED">
        <w:rPr>
          <w:rFonts w:ascii="Times New Roman" w:hAnsi="Times New Roman" w:cs="Times New Roman"/>
          <w:sz w:val="24"/>
          <w:szCs w:val="24"/>
        </w:rPr>
        <w:t>7</w:t>
      </w:r>
      <w:r w:rsidR="00FB078C" w:rsidRPr="00942F9A">
        <w:rPr>
          <w:rFonts w:ascii="Times New Roman" w:hAnsi="Times New Roman" w:cs="Times New Roman"/>
          <w:sz w:val="24"/>
          <w:szCs w:val="24"/>
        </w:rPr>
        <w:t xml:space="preserve">(3) states that any </w:t>
      </w:r>
      <w:r w:rsidR="00465018">
        <w:rPr>
          <w:rFonts w:ascii="Times New Roman" w:hAnsi="Times New Roman" w:cs="Times New Roman"/>
          <w:sz w:val="24"/>
          <w:szCs w:val="24"/>
        </w:rPr>
        <w:t>land</w:t>
      </w:r>
      <w:r w:rsidR="00465018" w:rsidRPr="00942F9A">
        <w:rPr>
          <w:rFonts w:ascii="Times New Roman" w:hAnsi="Times New Roman" w:cs="Times New Roman"/>
          <w:sz w:val="24"/>
          <w:szCs w:val="24"/>
        </w:rPr>
        <w:t xml:space="preserve"> </w:t>
      </w:r>
      <w:r w:rsidR="00CC6595">
        <w:rPr>
          <w:rFonts w:ascii="Times New Roman" w:hAnsi="Times New Roman" w:cs="Times New Roman"/>
          <w:sz w:val="24"/>
          <w:szCs w:val="24"/>
        </w:rPr>
        <w:t xml:space="preserve">within a project </w:t>
      </w:r>
      <w:r w:rsidR="001B14EA">
        <w:rPr>
          <w:rFonts w:ascii="Times New Roman" w:hAnsi="Times New Roman" w:cs="Times New Roman"/>
          <w:sz w:val="24"/>
          <w:szCs w:val="24"/>
        </w:rPr>
        <w:t>area</w:t>
      </w:r>
      <w:r w:rsidR="00CC6595">
        <w:rPr>
          <w:rFonts w:ascii="Times New Roman" w:hAnsi="Times New Roman" w:cs="Times New Roman"/>
          <w:sz w:val="24"/>
          <w:szCs w:val="24"/>
        </w:rPr>
        <w:t xml:space="preserve"> </w:t>
      </w:r>
      <w:r w:rsidR="00FB078C" w:rsidRPr="00942F9A">
        <w:rPr>
          <w:rFonts w:ascii="Times New Roman" w:hAnsi="Times New Roman" w:cs="Times New Roman"/>
          <w:sz w:val="24"/>
          <w:szCs w:val="24"/>
        </w:rPr>
        <w:t xml:space="preserve">which is neither a CEA nor an exclusion area is to be considered as an </w:t>
      </w:r>
      <w:r w:rsidR="00FB078C" w:rsidRPr="00942F9A">
        <w:rPr>
          <w:rFonts w:ascii="Times New Roman" w:hAnsi="Times New Roman" w:cs="Times New Roman"/>
          <w:b/>
          <w:i/>
          <w:sz w:val="24"/>
          <w:szCs w:val="24"/>
        </w:rPr>
        <w:t>emissions accounting area</w:t>
      </w:r>
      <w:r w:rsidR="00FB078C" w:rsidRPr="00942F9A">
        <w:rPr>
          <w:rFonts w:ascii="Times New Roman" w:hAnsi="Times New Roman" w:cs="Times New Roman"/>
          <w:sz w:val="24"/>
          <w:szCs w:val="24"/>
        </w:rPr>
        <w:t>.</w:t>
      </w:r>
    </w:p>
    <w:p w14:paraId="6D1503E4" w14:textId="5B81313B" w:rsidR="00FB078C" w:rsidRPr="00942F9A" w:rsidRDefault="00FB078C" w:rsidP="00A17D28">
      <w:pPr>
        <w:rPr>
          <w:rFonts w:ascii="Times New Roman" w:hAnsi="Times New Roman" w:cs="Times New Roman"/>
          <w:sz w:val="24"/>
          <w:szCs w:val="24"/>
        </w:rPr>
      </w:pPr>
      <w:r w:rsidRPr="00942F9A">
        <w:rPr>
          <w:rFonts w:ascii="Times New Roman" w:hAnsi="Times New Roman" w:cs="Times New Roman"/>
          <w:sz w:val="24"/>
          <w:szCs w:val="24"/>
        </w:rPr>
        <w:t xml:space="preserve">The note </w:t>
      </w:r>
      <w:r w:rsidR="00B50037" w:rsidRPr="00942F9A">
        <w:rPr>
          <w:rFonts w:ascii="Times New Roman" w:hAnsi="Times New Roman" w:cs="Times New Roman"/>
          <w:sz w:val="24"/>
          <w:szCs w:val="24"/>
        </w:rPr>
        <w:t>states that the carbon stock change in an emissions accounting area is not included in the net abatement</w:t>
      </w:r>
      <w:r w:rsidR="00CC6595">
        <w:rPr>
          <w:rFonts w:ascii="Times New Roman" w:hAnsi="Times New Roman" w:cs="Times New Roman"/>
          <w:sz w:val="24"/>
          <w:szCs w:val="24"/>
        </w:rPr>
        <w:t xml:space="preserve"> calculations</w:t>
      </w:r>
      <w:r w:rsidR="00B50037" w:rsidRPr="00942F9A">
        <w:rPr>
          <w:rFonts w:ascii="Times New Roman" w:hAnsi="Times New Roman" w:cs="Times New Roman"/>
          <w:sz w:val="24"/>
          <w:szCs w:val="24"/>
        </w:rPr>
        <w:t xml:space="preserve">. Emissions from these </w:t>
      </w:r>
      <w:r w:rsidR="00F06491" w:rsidRPr="00942F9A">
        <w:rPr>
          <w:rFonts w:ascii="Times New Roman" w:hAnsi="Times New Roman" w:cs="Times New Roman"/>
          <w:sz w:val="24"/>
          <w:szCs w:val="24"/>
        </w:rPr>
        <w:t xml:space="preserve">emissions accounting areas </w:t>
      </w:r>
      <w:r w:rsidR="00B50037" w:rsidRPr="00942F9A">
        <w:rPr>
          <w:rFonts w:ascii="Times New Roman" w:hAnsi="Times New Roman" w:cs="Times New Roman"/>
          <w:sz w:val="24"/>
          <w:szCs w:val="24"/>
        </w:rPr>
        <w:t>will</w:t>
      </w:r>
      <w:r w:rsidR="00CC6595">
        <w:rPr>
          <w:rFonts w:ascii="Times New Roman" w:hAnsi="Times New Roman" w:cs="Times New Roman"/>
          <w:sz w:val="24"/>
          <w:szCs w:val="24"/>
        </w:rPr>
        <w:t>,</w:t>
      </w:r>
      <w:r w:rsidR="00B50037" w:rsidRPr="00942F9A">
        <w:rPr>
          <w:rFonts w:ascii="Times New Roman" w:hAnsi="Times New Roman" w:cs="Times New Roman"/>
          <w:sz w:val="24"/>
          <w:szCs w:val="24"/>
        </w:rPr>
        <w:t xml:space="preserve"> however</w:t>
      </w:r>
      <w:r w:rsidR="00CC6595">
        <w:rPr>
          <w:rFonts w:ascii="Times New Roman" w:hAnsi="Times New Roman" w:cs="Times New Roman"/>
          <w:sz w:val="24"/>
          <w:szCs w:val="24"/>
        </w:rPr>
        <w:t>,</w:t>
      </w:r>
      <w:r w:rsidR="00B50037" w:rsidRPr="00942F9A">
        <w:rPr>
          <w:rFonts w:ascii="Times New Roman" w:hAnsi="Times New Roman" w:cs="Times New Roman"/>
          <w:sz w:val="24"/>
          <w:szCs w:val="24"/>
        </w:rPr>
        <w:t xml:space="preserve"> be included in the net abatement calculations</w:t>
      </w:r>
      <w:r w:rsidR="00F06491" w:rsidRPr="00942F9A">
        <w:rPr>
          <w:rFonts w:ascii="Times New Roman" w:hAnsi="Times New Roman" w:cs="Times New Roman"/>
          <w:sz w:val="24"/>
          <w:szCs w:val="24"/>
        </w:rPr>
        <w:t xml:space="preserve"> in addition to emissions from carbon estimation areas</w:t>
      </w:r>
      <w:r w:rsidR="00B50037" w:rsidRPr="00942F9A">
        <w:rPr>
          <w:rFonts w:ascii="Times New Roman" w:hAnsi="Times New Roman" w:cs="Times New Roman"/>
          <w:sz w:val="24"/>
          <w:szCs w:val="24"/>
        </w:rPr>
        <w:t xml:space="preserve">. </w:t>
      </w:r>
    </w:p>
    <w:p w14:paraId="4529D407" w14:textId="03C3B183" w:rsidR="00C07741" w:rsidRPr="003F5901" w:rsidRDefault="00C07741" w:rsidP="00A17D28">
      <w:pPr>
        <w:rPr>
          <w:rFonts w:ascii="Times New Roman" w:hAnsi="Times New Roman" w:cs="Times New Roman"/>
          <w:sz w:val="24"/>
          <w:szCs w:val="24"/>
        </w:rPr>
      </w:pPr>
      <w:r w:rsidRPr="003F5901">
        <w:rPr>
          <w:rFonts w:ascii="Times New Roman" w:hAnsi="Times New Roman" w:cs="Times New Roman"/>
          <w:sz w:val="24"/>
          <w:szCs w:val="24"/>
        </w:rPr>
        <w:t xml:space="preserve">Areas of forest land that have </w:t>
      </w:r>
      <w:r w:rsidRPr="001C44CC">
        <w:rPr>
          <w:rFonts w:ascii="Times New Roman" w:hAnsi="Times New Roman" w:cs="Times New Roman"/>
          <w:sz w:val="24"/>
          <w:szCs w:val="24"/>
        </w:rPr>
        <w:t xml:space="preserve">emissions that are relevant to the calculations in Schedule 2, should be included in an emissions accounting area. </w:t>
      </w:r>
    </w:p>
    <w:p w14:paraId="13A26D01" w14:textId="02FB25DB" w:rsidR="00B50037" w:rsidRPr="00942F9A" w:rsidRDefault="00B50037" w:rsidP="00DD6908">
      <w:pPr>
        <w:rPr>
          <w:rFonts w:ascii="Times New Roman" w:hAnsi="Times New Roman" w:cs="Times New Roman"/>
          <w:sz w:val="24"/>
          <w:szCs w:val="24"/>
        </w:rPr>
      </w:pPr>
      <w:r w:rsidRPr="00942F9A">
        <w:rPr>
          <w:rFonts w:ascii="Times New Roman" w:hAnsi="Times New Roman" w:cs="Times New Roman"/>
          <w:sz w:val="24"/>
          <w:szCs w:val="24"/>
        </w:rPr>
        <w:t xml:space="preserve">Emissions accounting </w:t>
      </w:r>
      <w:r w:rsidR="002171BB" w:rsidRPr="00942F9A">
        <w:rPr>
          <w:rFonts w:ascii="Times New Roman" w:hAnsi="Times New Roman" w:cs="Times New Roman"/>
          <w:sz w:val="24"/>
          <w:szCs w:val="24"/>
        </w:rPr>
        <w:t xml:space="preserve">areas </w:t>
      </w:r>
      <w:r w:rsidRPr="00942F9A">
        <w:rPr>
          <w:rFonts w:ascii="Times New Roman" w:hAnsi="Times New Roman" w:cs="Times New Roman"/>
          <w:sz w:val="24"/>
          <w:szCs w:val="24"/>
        </w:rPr>
        <w:t>are likely to include agricultural land which is not suitable or conducive to sampling.</w:t>
      </w:r>
    </w:p>
    <w:p w14:paraId="31E2D09E" w14:textId="02F43A6F" w:rsidR="00644DC9" w:rsidRPr="00942F9A" w:rsidRDefault="002171BB" w:rsidP="00437CF7">
      <w:pPr>
        <w:pStyle w:val="ListParagraph"/>
        <w:ind w:left="0"/>
        <w:rPr>
          <w:rFonts w:ascii="Times New Roman" w:hAnsi="Times New Roman" w:cs="Times New Roman"/>
          <w:sz w:val="24"/>
          <w:szCs w:val="24"/>
        </w:rPr>
      </w:pPr>
      <w:r w:rsidRPr="00942F9A">
        <w:rPr>
          <w:rFonts w:ascii="Times New Roman" w:hAnsi="Times New Roman" w:cs="Times New Roman"/>
          <w:noProof/>
          <w:sz w:val="24"/>
          <w:szCs w:val="24"/>
          <w:lang w:eastAsia="en-AU"/>
        </w:rPr>
        <mc:AlternateContent>
          <mc:Choice Requires="wpg">
            <w:drawing>
              <wp:anchor distT="0" distB="0" distL="114300" distR="114300" simplePos="0" relativeHeight="251658246" behindDoc="0" locked="0" layoutInCell="1" allowOverlap="1" wp14:anchorId="5267E5FC" wp14:editId="4C9DCC3A">
                <wp:simplePos x="0" y="0"/>
                <wp:positionH relativeFrom="column">
                  <wp:posOffset>-476250</wp:posOffset>
                </wp:positionH>
                <wp:positionV relativeFrom="paragraph">
                  <wp:posOffset>191770</wp:posOffset>
                </wp:positionV>
                <wp:extent cx="7167042" cy="6570921"/>
                <wp:effectExtent l="0" t="0" r="0" b="1905"/>
                <wp:wrapNone/>
                <wp:docPr id="45" name="Group 45"/>
                <wp:cNvGraphicFramePr/>
                <a:graphic xmlns:a="http://schemas.openxmlformats.org/drawingml/2006/main">
                  <a:graphicData uri="http://schemas.microsoft.com/office/word/2010/wordprocessingGroup">
                    <wpg:wgp>
                      <wpg:cNvGrpSpPr/>
                      <wpg:grpSpPr>
                        <a:xfrm>
                          <a:off x="0" y="0"/>
                          <a:ext cx="7167042" cy="6570921"/>
                          <a:chOff x="-98013" y="0"/>
                          <a:chExt cx="7167042" cy="6570921"/>
                        </a:xfrm>
                      </wpg:grpSpPr>
                      <wpg:grpSp>
                        <wpg:cNvPr id="29" name="Group 29"/>
                        <wpg:cNvGrpSpPr/>
                        <wpg:grpSpPr>
                          <a:xfrm>
                            <a:off x="0" y="0"/>
                            <a:ext cx="4612640" cy="2538095"/>
                            <a:chOff x="0" y="0"/>
                            <a:chExt cx="4612640" cy="2538095"/>
                          </a:xfrm>
                          <a:solidFill>
                            <a:schemeClr val="accent6">
                              <a:lumMod val="20000"/>
                              <a:lumOff val="80000"/>
                            </a:schemeClr>
                          </a:solidFill>
                        </wpg:grpSpPr>
                        <wps:wsp>
                          <wps:cNvPr id="28" name="Rectangle 28"/>
                          <wps:cNvSpPr/>
                          <wps:spPr>
                            <a:xfrm>
                              <a:off x="0" y="0"/>
                              <a:ext cx="4612640" cy="2538095"/>
                            </a:xfrm>
                            <a:prstGeom prst="rect">
                              <a:avLst/>
                            </a:prstGeom>
                            <a:solidFill>
                              <a:schemeClr val="bg1"/>
                            </a:solidFill>
                            <a:ln w="57150">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87"/>
                          <wpg:cNvGrpSpPr>
                            <a:grpSpLocks/>
                          </wpg:cNvGrpSpPr>
                          <wpg:grpSpPr>
                            <a:xfrm>
                              <a:off x="122830" y="150126"/>
                              <a:ext cx="4371975" cy="2276475"/>
                              <a:chOff x="0" y="0"/>
                              <a:chExt cx="5267325" cy="2847975"/>
                            </a:xfrm>
                            <a:grpFill/>
                          </wpg:grpSpPr>
                          <wps:wsp>
                            <wps:cNvPr id="7" name="Freeform 22"/>
                            <wps:cNvSpPr/>
                            <wps:spPr>
                              <a:xfrm>
                                <a:off x="0" y="0"/>
                                <a:ext cx="3657600" cy="1609725"/>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solidFill>
                                <a:srgbClr val="FFC000"/>
                              </a:solidFill>
                              <a:ln w="57150">
                                <a:solidFill>
                                  <a:schemeClr val="tx1"/>
                                </a:solid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29"/>
                            <wps:cNvSpPr/>
                            <wps:spPr>
                              <a:xfrm>
                                <a:off x="3724275" y="1219200"/>
                                <a:ext cx="1543050" cy="1409700"/>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solidFill>
                                <a:srgbClr val="FFC000"/>
                              </a:solidFill>
                              <a:ln w="57150">
                                <a:solidFill>
                                  <a:schemeClr val="tx1"/>
                                </a:solid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30"/>
                            <wps:cNvSpPr/>
                            <wps:spPr>
                              <a:xfrm>
                                <a:off x="514350" y="1638300"/>
                                <a:ext cx="2038350" cy="1209675"/>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solidFill>
                                <a:srgbClr val="FFC000"/>
                              </a:solidFill>
                              <a:ln w="57150">
                                <a:solidFill>
                                  <a:schemeClr val="tx1"/>
                                </a:solidFill>
                                <a:prstDash val="sysDot"/>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31"/>
                            <wps:cNvSpPr/>
                            <wps:spPr>
                              <a:xfrm>
                                <a:off x="4067175" y="1524000"/>
                                <a:ext cx="419100" cy="361950"/>
                              </a:xfrm>
                              <a:custGeom>
                                <a:avLst/>
                                <a:gdLst>
                                  <a:gd name="connsiteX0" fmla="*/ 95250 w 419100"/>
                                  <a:gd name="connsiteY0" fmla="*/ 9525 h 361950"/>
                                  <a:gd name="connsiteX1" fmla="*/ 0 w 419100"/>
                                  <a:gd name="connsiteY1" fmla="*/ 171450 h 361950"/>
                                  <a:gd name="connsiteX2" fmla="*/ 152400 w 419100"/>
                                  <a:gd name="connsiteY2" fmla="*/ 361950 h 361950"/>
                                  <a:gd name="connsiteX3" fmla="*/ 285750 w 419100"/>
                                  <a:gd name="connsiteY3" fmla="*/ 247650 h 361950"/>
                                  <a:gd name="connsiteX4" fmla="*/ 419100 w 419100"/>
                                  <a:gd name="connsiteY4" fmla="*/ 114300 h 361950"/>
                                  <a:gd name="connsiteX5" fmla="*/ 323850 w 419100"/>
                                  <a:gd name="connsiteY5" fmla="*/ 0 h 361950"/>
                                  <a:gd name="connsiteX6" fmla="*/ 152400 w 419100"/>
                                  <a:gd name="connsiteY6" fmla="*/ 57150 h 361950"/>
                                  <a:gd name="connsiteX7" fmla="*/ 95250 w 419100"/>
                                  <a:gd name="connsiteY7" fmla="*/ 9525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19100" h="361950">
                                    <a:moveTo>
                                      <a:pt x="95250" y="9525"/>
                                    </a:moveTo>
                                    <a:lnTo>
                                      <a:pt x="0" y="171450"/>
                                    </a:lnTo>
                                    <a:lnTo>
                                      <a:pt x="152400" y="361950"/>
                                    </a:lnTo>
                                    <a:lnTo>
                                      <a:pt x="285750" y="247650"/>
                                    </a:lnTo>
                                    <a:lnTo>
                                      <a:pt x="419100" y="114300"/>
                                    </a:lnTo>
                                    <a:lnTo>
                                      <a:pt x="323850" y="0"/>
                                    </a:lnTo>
                                    <a:lnTo>
                                      <a:pt x="152400" y="57150"/>
                                    </a:lnTo>
                                    <a:lnTo>
                                      <a:pt x="95250" y="9525"/>
                                    </a:lnTo>
                                    <a:close/>
                                  </a:path>
                                </a:pathLst>
                              </a:custGeom>
                              <a:pattFill prst="wdUpDiag">
                                <a:fgClr>
                                  <a:schemeClr val="accent6"/>
                                </a:fgClr>
                                <a:bgClr>
                                  <a:schemeClr val="bg1"/>
                                </a:bgClr>
                              </a:pattFill>
                              <a:ln w="3175">
                                <a:solidFill>
                                  <a:schemeClr val="tx1"/>
                                </a:solidFill>
                                <a:prstDash val="solid"/>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86"/>
                            <wps:cNvSpPr/>
                            <wps:spPr>
                              <a:xfrm>
                                <a:off x="685800" y="114300"/>
                                <a:ext cx="1038225" cy="619125"/>
                              </a:xfrm>
                              <a:custGeom>
                                <a:avLst/>
                                <a:gdLst>
                                  <a:gd name="connsiteX0" fmla="*/ 123825 w 1038225"/>
                                  <a:gd name="connsiteY0" fmla="*/ 57150 h 619125"/>
                                  <a:gd name="connsiteX1" fmla="*/ 19050 w 1038225"/>
                                  <a:gd name="connsiteY1" fmla="*/ 219075 h 619125"/>
                                  <a:gd name="connsiteX2" fmla="*/ 0 w 1038225"/>
                                  <a:gd name="connsiteY2" fmla="*/ 342900 h 619125"/>
                                  <a:gd name="connsiteX3" fmla="*/ 142875 w 1038225"/>
                                  <a:gd name="connsiteY3" fmla="*/ 438150 h 619125"/>
                                  <a:gd name="connsiteX4" fmla="*/ 257175 w 1038225"/>
                                  <a:gd name="connsiteY4" fmla="*/ 619125 h 619125"/>
                                  <a:gd name="connsiteX5" fmla="*/ 638175 w 1038225"/>
                                  <a:gd name="connsiteY5" fmla="*/ 533400 h 619125"/>
                                  <a:gd name="connsiteX6" fmla="*/ 866775 w 1038225"/>
                                  <a:gd name="connsiteY6" fmla="*/ 590550 h 619125"/>
                                  <a:gd name="connsiteX7" fmla="*/ 1028700 w 1038225"/>
                                  <a:gd name="connsiteY7" fmla="*/ 447675 h 619125"/>
                                  <a:gd name="connsiteX8" fmla="*/ 1038225 w 1038225"/>
                                  <a:gd name="connsiteY8" fmla="*/ 276225 h 619125"/>
                                  <a:gd name="connsiteX9" fmla="*/ 914400 w 1038225"/>
                                  <a:gd name="connsiteY9" fmla="*/ 238125 h 619125"/>
                                  <a:gd name="connsiteX10" fmla="*/ 647700 w 1038225"/>
                                  <a:gd name="connsiteY10" fmla="*/ 295275 h 619125"/>
                                  <a:gd name="connsiteX11" fmla="*/ 590550 w 1038225"/>
                                  <a:gd name="connsiteY11" fmla="*/ 200025 h 619125"/>
                                  <a:gd name="connsiteX12" fmla="*/ 590550 w 1038225"/>
                                  <a:gd name="connsiteY12" fmla="*/ 104775 h 619125"/>
                                  <a:gd name="connsiteX13" fmla="*/ 438150 w 1038225"/>
                                  <a:gd name="connsiteY13" fmla="*/ 0 h 619125"/>
                                  <a:gd name="connsiteX14" fmla="*/ 371475 w 1038225"/>
                                  <a:gd name="connsiteY14" fmla="*/ 47625 h 619125"/>
                                  <a:gd name="connsiteX15" fmla="*/ 247650 w 1038225"/>
                                  <a:gd name="connsiteY15" fmla="*/ 85725 h 619125"/>
                                  <a:gd name="connsiteX16" fmla="*/ 123825 w 1038225"/>
                                  <a:gd name="connsiteY16" fmla="*/ 571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38225" h="619125">
                                    <a:moveTo>
                                      <a:pt x="123825" y="57150"/>
                                    </a:moveTo>
                                    <a:lnTo>
                                      <a:pt x="19050" y="219075"/>
                                    </a:lnTo>
                                    <a:lnTo>
                                      <a:pt x="0" y="342900"/>
                                    </a:lnTo>
                                    <a:lnTo>
                                      <a:pt x="142875" y="438150"/>
                                    </a:lnTo>
                                    <a:lnTo>
                                      <a:pt x="257175" y="619125"/>
                                    </a:lnTo>
                                    <a:lnTo>
                                      <a:pt x="638175" y="533400"/>
                                    </a:lnTo>
                                    <a:lnTo>
                                      <a:pt x="866775" y="590550"/>
                                    </a:lnTo>
                                    <a:lnTo>
                                      <a:pt x="1028700" y="447675"/>
                                    </a:lnTo>
                                    <a:lnTo>
                                      <a:pt x="1038225" y="276225"/>
                                    </a:lnTo>
                                    <a:lnTo>
                                      <a:pt x="914400" y="238125"/>
                                    </a:lnTo>
                                    <a:lnTo>
                                      <a:pt x="647700" y="295275"/>
                                    </a:lnTo>
                                    <a:lnTo>
                                      <a:pt x="590550" y="200025"/>
                                    </a:lnTo>
                                    <a:lnTo>
                                      <a:pt x="590550" y="104775"/>
                                    </a:lnTo>
                                    <a:lnTo>
                                      <a:pt x="438150" y="0"/>
                                    </a:lnTo>
                                    <a:lnTo>
                                      <a:pt x="371475" y="47625"/>
                                    </a:lnTo>
                                    <a:lnTo>
                                      <a:pt x="247650" y="85725"/>
                                    </a:lnTo>
                                    <a:lnTo>
                                      <a:pt x="123825" y="57150"/>
                                    </a:lnTo>
                                    <a:close/>
                                  </a:path>
                                </a:pathLst>
                              </a:cu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9" name="Group 19"/>
                        <wpg:cNvGrpSpPr/>
                        <wpg:grpSpPr>
                          <a:xfrm>
                            <a:off x="0" y="2914771"/>
                            <a:ext cx="4612640" cy="2538095"/>
                            <a:chOff x="0" y="-183299"/>
                            <a:chExt cx="4612943" cy="2538483"/>
                          </a:xfrm>
                        </wpg:grpSpPr>
                        <wps:wsp>
                          <wps:cNvPr id="18" name="Rectangle 18"/>
                          <wps:cNvSpPr/>
                          <wps:spPr>
                            <a:xfrm>
                              <a:off x="0" y="-183299"/>
                              <a:ext cx="4612943" cy="2538483"/>
                            </a:xfrm>
                            <a:prstGeom prst="rect">
                              <a:avLst/>
                            </a:prstGeom>
                            <a:solidFill>
                              <a:schemeClr val="accent6">
                                <a:lumMod val="20000"/>
                                <a:lumOff val="80000"/>
                              </a:schemeClr>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87"/>
                          <wpg:cNvGrpSpPr>
                            <a:grpSpLocks/>
                          </wpg:cNvGrpSpPr>
                          <wpg:grpSpPr>
                            <a:xfrm>
                              <a:off x="122830" y="-59781"/>
                              <a:ext cx="4371975" cy="2276475"/>
                              <a:chOff x="0" y="-245529"/>
                              <a:chExt cx="5267325" cy="2847975"/>
                            </a:xfrm>
                          </wpg:grpSpPr>
                          <wps:wsp>
                            <wps:cNvPr id="13" name="Freeform 22"/>
                            <wps:cNvSpPr/>
                            <wps:spPr>
                              <a:xfrm>
                                <a:off x="0" y="-245529"/>
                                <a:ext cx="3657600" cy="1609726"/>
                              </a:xfrm>
                              <a:custGeom>
                                <a:avLst/>
                                <a:gdLst>
                                  <a:gd name="connsiteX0" fmla="*/ 142875 w 3657600"/>
                                  <a:gd name="connsiteY0" fmla="*/ 304800 h 1609725"/>
                                  <a:gd name="connsiteX1" fmla="*/ 0 w 3657600"/>
                                  <a:gd name="connsiteY1" fmla="*/ 428625 h 1609725"/>
                                  <a:gd name="connsiteX2" fmla="*/ 19050 w 3657600"/>
                                  <a:gd name="connsiteY2" fmla="*/ 733425 h 1609725"/>
                                  <a:gd name="connsiteX3" fmla="*/ 314325 w 3657600"/>
                                  <a:gd name="connsiteY3" fmla="*/ 904875 h 1609725"/>
                                  <a:gd name="connsiteX4" fmla="*/ 514350 w 3657600"/>
                                  <a:gd name="connsiteY4" fmla="*/ 809625 h 1609725"/>
                                  <a:gd name="connsiteX5" fmla="*/ 762000 w 3657600"/>
                                  <a:gd name="connsiteY5" fmla="*/ 942975 h 1609725"/>
                                  <a:gd name="connsiteX6" fmla="*/ 933450 w 3657600"/>
                                  <a:gd name="connsiteY6" fmla="*/ 1038225 h 1609725"/>
                                  <a:gd name="connsiteX7" fmla="*/ 1609725 w 3657600"/>
                                  <a:gd name="connsiteY7" fmla="*/ 876300 h 1609725"/>
                                  <a:gd name="connsiteX8" fmla="*/ 1895475 w 3657600"/>
                                  <a:gd name="connsiteY8" fmla="*/ 838200 h 1609725"/>
                                  <a:gd name="connsiteX9" fmla="*/ 2286000 w 3657600"/>
                                  <a:gd name="connsiteY9" fmla="*/ 1162050 h 1609725"/>
                                  <a:gd name="connsiteX10" fmla="*/ 2190750 w 3657600"/>
                                  <a:gd name="connsiteY10" fmla="*/ 1524000 h 1609725"/>
                                  <a:gd name="connsiteX11" fmla="*/ 2476500 w 3657600"/>
                                  <a:gd name="connsiteY11" fmla="*/ 1581150 h 1609725"/>
                                  <a:gd name="connsiteX12" fmla="*/ 3190875 w 3657600"/>
                                  <a:gd name="connsiteY12" fmla="*/ 1609725 h 1609725"/>
                                  <a:gd name="connsiteX13" fmla="*/ 3209925 w 3657600"/>
                                  <a:gd name="connsiteY13" fmla="*/ 1247775 h 1609725"/>
                                  <a:gd name="connsiteX14" fmla="*/ 3305175 w 3657600"/>
                                  <a:gd name="connsiteY14" fmla="*/ 762000 h 1609725"/>
                                  <a:gd name="connsiteX15" fmla="*/ 3619500 w 3657600"/>
                                  <a:gd name="connsiteY15" fmla="*/ 485775 h 1609725"/>
                                  <a:gd name="connsiteX16" fmla="*/ 3657600 w 3657600"/>
                                  <a:gd name="connsiteY16" fmla="*/ 171450 h 1609725"/>
                                  <a:gd name="connsiteX17" fmla="*/ 2790825 w 3657600"/>
                                  <a:gd name="connsiteY17" fmla="*/ 47625 h 1609725"/>
                                  <a:gd name="connsiteX18" fmla="*/ 2009775 w 3657600"/>
                                  <a:gd name="connsiteY18" fmla="*/ 152400 h 1609725"/>
                                  <a:gd name="connsiteX19" fmla="*/ 1476375 w 3657600"/>
                                  <a:gd name="connsiteY19" fmla="*/ 38100 h 1609725"/>
                                  <a:gd name="connsiteX20" fmla="*/ 304800 w 3657600"/>
                                  <a:gd name="connsiteY20" fmla="*/ 0 h 1609725"/>
                                  <a:gd name="connsiteX21" fmla="*/ 371475 w 3657600"/>
                                  <a:gd name="connsiteY21" fmla="*/ 161925 h 1609725"/>
                                  <a:gd name="connsiteX22" fmla="*/ 142875 w 3657600"/>
                                  <a:gd name="connsiteY22" fmla="*/ 30480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657600" h="1609725">
                                    <a:moveTo>
                                      <a:pt x="142875" y="304800"/>
                                    </a:moveTo>
                                    <a:lnTo>
                                      <a:pt x="0" y="428625"/>
                                    </a:lnTo>
                                    <a:lnTo>
                                      <a:pt x="19050" y="733425"/>
                                    </a:lnTo>
                                    <a:lnTo>
                                      <a:pt x="314325" y="904875"/>
                                    </a:lnTo>
                                    <a:lnTo>
                                      <a:pt x="514350" y="809625"/>
                                    </a:lnTo>
                                    <a:lnTo>
                                      <a:pt x="762000" y="942975"/>
                                    </a:lnTo>
                                    <a:lnTo>
                                      <a:pt x="933450" y="1038225"/>
                                    </a:lnTo>
                                    <a:lnTo>
                                      <a:pt x="1609725" y="876300"/>
                                    </a:lnTo>
                                    <a:lnTo>
                                      <a:pt x="1895475" y="838200"/>
                                    </a:lnTo>
                                    <a:lnTo>
                                      <a:pt x="2286000" y="1162050"/>
                                    </a:lnTo>
                                    <a:lnTo>
                                      <a:pt x="2190750" y="1524000"/>
                                    </a:lnTo>
                                    <a:lnTo>
                                      <a:pt x="2476500" y="1581150"/>
                                    </a:lnTo>
                                    <a:lnTo>
                                      <a:pt x="3190875" y="1609725"/>
                                    </a:lnTo>
                                    <a:lnTo>
                                      <a:pt x="3209925" y="1247775"/>
                                    </a:lnTo>
                                    <a:lnTo>
                                      <a:pt x="3305175" y="762000"/>
                                    </a:lnTo>
                                    <a:lnTo>
                                      <a:pt x="3619500" y="485775"/>
                                    </a:lnTo>
                                    <a:lnTo>
                                      <a:pt x="3657600" y="171450"/>
                                    </a:lnTo>
                                    <a:lnTo>
                                      <a:pt x="2790825" y="47625"/>
                                    </a:lnTo>
                                    <a:lnTo>
                                      <a:pt x="2009775" y="152400"/>
                                    </a:lnTo>
                                    <a:lnTo>
                                      <a:pt x="1476375" y="38100"/>
                                    </a:lnTo>
                                    <a:lnTo>
                                      <a:pt x="304800" y="0"/>
                                    </a:lnTo>
                                    <a:lnTo>
                                      <a:pt x="371475" y="161925"/>
                                    </a:lnTo>
                                    <a:lnTo>
                                      <a:pt x="142875" y="304800"/>
                                    </a:lnTo>
                                    <a:close/>
                                  </a:path>
                                </a:pathLst>
                              </a:custGeom>
                              <a:solidFill>
                                <a:schemeClr val="accent4"/>
                              </a:solidFill>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29"/>
                            <wps:cNvSpPr/>
                            <wps:spPr>
                              <a:xfrm>
                                <a:off x="3724275" y="973672"/>
                                <a:ext cx="1543050" cy="1409700"/>
                              </a:xfrm>
                              <a:custGeom>
                                <a:avLst/>
                                <a:gdLst>
                                  <a:gd name="connsiteX0" fmla="*/ 438150 w 1543050"/>
                                  <a:gd name="connsiteY0" fmla="*/ 9525 h 1409700"/>
                                  <a:gd name="connsiteX1" fmla="*/ 57150 w 1543050"/>
                                  <a:gd name="connsiteY1" fmla="*/ 495300 h 1409700"/>
                                  <a:gd name="connsiteX2" fmla="*/ 0 w 1543050"/>
                                  <a:gd name="connsiteY2" fmla="*/ 752475 h 1409700"/>
                                  <a:gd name="connsiteX3" fmla="*/ 209550 w 1543050"/>
                                  <a:gd name="connsiteY3" fmla="*/ 1038225 h 1409700"/>
                                  <a:gd name="connsiteX4" fmla="*/ 285750 w 1543050"/>
                                  <a:gd name="connsiteY4" fmla="*/ 1114425 h 1409700"/>
                                  <a:gd name="connsiteX5" fmla="*/ 304800 w 1543050"/>
                                  <a:gd name="connsiteY5" fmla="*/ 1333500 h 1409700"/>
                                  <a:gd name="connsiteX6" fmla="*/ 542925 w 1543050"/>
                                  <a:gd name="connsiteY6" fmla="*/ 1409700 h 1409700"/>
                                  <a:gd name="connsiteX7" fmla="*/ 723900 w 1543050"/>
                                  <a:gd name="connsiteY7" fmla="*/ 1085850 h 1409700"/>
                                  <a:gd name="connsiteX8" fmla="*/ 876300 w 1543050"/>
                                  <a:gd name="connsiteY8" fmla="*/ 819150 h 1409700"/>
                                  <a:gd name="connsiteX9" fmla="*/ 1209675 w 1543050"/>
                                  <a:gd name="connsiteY9" fmla="*/ 838200 h 1409700"/>
                                  <a:gd name="connsiteX10" fmla="*/ 1543050 w 1543050"/>
                                  <a:gd name="connsiteY10" fmla="*/ 828675 h 1409700"/>
                                  <a:gd name="connsiteX11" fmla="*/ 1543050 w 1543050"/>
                                  <a:gd name="connsiteY11" fmla="*/ 561975 h 1409700"/>
                                  <a:gd name="connsiteX12" fmla="*/ 1543050 w 1543050"/>
                                  <a:gd name="connsiteY12" fmla="*/ 171450 h 1409700"/>
                                  <a:gd name="connsiteX13" fmla="*/ 1447800 w 1543050"/>
                                  <a:gd name="connsiteY13" fmla="*/ 0 h 1409700"/>
                                  <a:gd name="connsiteX14" fmla="*/ 1209675 w 1543050"/>
                                  <a:gd name="connsiteY14" fmla="*/ 47625 h 1409700"/>
                                  <a:gd name="connsiteX15" fmla="*/ 866775 w 1543050"/>
                                  <a:gd name="connsiteY15" fmla="*/ 104775 h 1409700"/>
                                  <a:gd name="connsiteX16" fmla="*/ 438150 w 1543050"/>
                                  <a:gd name="connsiteY16" fmla="*/ 952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43050" h="1409700">
                                    <a:moveTo>
                                      <a:pt x="438150" y="9525"/>
                                    </a:moveTo>
                                    <a:lnTo>
                                      <a:pt x="57150" y="495300"/>
                                    </a:lnTo>
                                    <a:lnTo>
                                      <a:pt x="0" y="752475"/>
                                    </a:lnTo>
                                    <a:lnTo>
                                      <a:pt x="209550" y="1038225"/>
                                    </a:lnTo>
                                    <a:lnTo>
                                      <a:pt x="285750" y="1114425"/>
                                    </a:lnTo>
                                    <a:lnTo>
                                      <a:pt x="304800" y="1333500"/>
                                    </a:lnTo>
                                    <a:lnTo>
                                      <a:pt x="542925" y="1409700"/>
                                    </a:lnTo>
                                    <a:lnTo>
                                      <a:pt x="723900" y="1085850"/>
                                    </a:lnTo>
                                    <a:lnTo>
                                      <a:pt x="876300" y="819150"/>
                                    </a:lnTo>
                                    <a:lnTo>
                                      <a:pt x="1209675" y="838200"/>
                                    </a:lnTo>
                                    <a:lnTo>
                                      <a:pt x="1543050" y="828675"/>
                                    </a:lnTo>
                                    <a:lnTo>
                                      <a:pt x="1543050" y="561975"/>
                                    </a:lnTo>
                                    <a:lnTo>
                                      <a:pt x="1543050" y="171450"/>
                                    </a:lnTo>
                                    <a:lnTo>
                                      <a:pt x="1447800" y="0"/>
                                    </a:lnTo>
                                    <a:lnTo>
                                      <a:pt x="1209675" y="47625"/>
                                    </a:lnTo>
                                    <a:lnTo>
                                      <a:pt x="866775" y="104775"/>
                                    </a:lnTo>
                                    <a:lnTo>
                                      <a:pt x="438150" y="9525"/>
                                    </a:lnTo>
                                    <a:close/>
                                  </a:path>
                                </a:pathLst>
                              </a:custGeom>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30"/>
                            <wps:cNvSpPr/>
                            <wps:spPr>
                              <a:xfrm>
                                <a:off x="514350" y="1392771"/>
                                <a:ext cx="2038350" cy="1209675"/>
                              </a:xfrm>
                              <a:custGeom>
                                <a:avLst/>
                                <a:gdLst>
                                  <a:gd name="connsiteX0" fmla="*/ 142875 w 2038350"/>
                                  <a:gd name="connsiteY0" fmla="*/ 295275 h 1209675"/>
                                  <a:gd name="connsiteX1" fmla="*/ 209550 w 2038350"/>
                                  <a:gd name="connsiteY1" fmla="*/ 666750 h 1209675"/>
                                  <a:gd name="connsiteX2" fmla="*/ 0 w 2038350"/>
                                  <a:gd name="connsiteY2" fmla="*/ 962025 h 1209675"/>
                                  <a:gd name="connsiteX3" fmla="*/ 228600 w 2038350"/>
                                  <a:gd name="connsiteY3" fmla="*/ 1085850 h 1209675"/>
                                  <a:gd name="connsiteX4" fmla="*/ 581025 w 2038350"/>
                                  <a:gd name="connsiteY4" fmla="*/ 1162050 h 1209675"/>
                                  <a:gd name="connsiteX5" fmla="*/ 1019175 w 2038350"/>
                                  <a:gd name="connsiteY5" fmla="*/ 1209675 h 1209675"/>
                                  <a:gd name="connsiteX6" fmla="*/ 1447800 w 2038350"/>
                                  <a:gd name="connsiteY6" fmla="*/ 1019175 h 1209675"/>
                                  <a:gd name="connsiteX7" fmla="*/ 1476375 w 2038350"/>
                                  <a:gd name="connsiteY7" fmla="*/ 933450 h 1209675"/>
                                  <a:gd name="connsiteX8" fmla="*/ 1790700 w 2038350"/>
                                  <a:gd name="connsiteY8" fmla="*/ 476250 h 1209675"/>
                                  <a:gd name="connsiteX9" fmla="*/ 2038350 w 2038350"/>
                                  <a:gd name="connsiteY9" fmla="*/ 247650 h 1209675"/>
                                  <a:gd name="connsiteX10" fmla="*/ 1304925 w 2038350"/>
                                  <a:gd name="connsiteY10" fmla="*/ 0 h 1209675"/>
                                  <a:gd name="connsiteX11" fmla="*/ 695325 w 2038350"/>
                                  <a:gd name="connsiteY11" fmla="*/ 0 h 1209675"/>
                                  <a:gd name="connsiteX12" fmla="*/ 676275 w 2038350"/>
                                  <a:gd name="connsiteY12" fmla="*/ 323850 h 1209675"/>
                                  <a:gd name="connsiteX13" fmla="*/ 142875 w 2038350"/>
                                  <a:gd name="connsiteY13" fmla="*/ 295275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38350" h="1209675">
                                    <a:moveTo>
                                      <a:pt x="142875" y="295275"/>
                                    </a:moveTo>
                                    <a:lnTo>
                                      <a:pt x="209550" y="666750"/>
                                    </a:lnTo>
                                    <a:lnTo>
                                      <a:pt x="0" y="962025"/>
                                    </a:lnTo>
                                    <a:lnTo>
                                      <a:pt x="228600" y="1085850"/>
                                    </a:lnTo>
                                    <a:lnTo>
                                      <a:pt x="581025" y="1162050"/>
                                    </a:lnTo>
                                    <a:lnTo>
                                      <a:pt x="1019175" y="1209675"/>
                                    </a:lnTo>
                                    <a:lnTo>
                                      <a:pt x="1447800" y="1019175"/>
                                    </a:lnTo>
                                    <a:lnTo>
                                      <a:pt x="1476375" y="933450"/>
                                    </a:lnTo>
                                    <a:lnTo>
                                      <a:pt x="1790700" y="476250"/>
                                    </a:lnTo>
                                    <a:lnTo>
                                      <a:pt x="2038350" y="247650"/>
                                    </a:lnTo>
                                    <a:lnTo>
                                      <a:pt x="1304925" y="0"/>
                                    </a:lnTo>
                                    <a:lnTo>
                                      <a:pt x="695325" y="0"/>
                                    </a:lnTo>
                                    <a:lnTo>
                                      <a:pt x="676275" y="323850"/>
                                    </a:lnTo>
                                    <a:lnTo>
                                      <a:pt x="142875" y="295275"/>
                                    </a:lnTo>
                                    <a:close/>
                                  </a:path>
                                </a:pathLst>
                              </a:custGeom>
                              <a:ln w="9525">
                                <a:noFill/>
                                <a:prstDash val="solid"/>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31"/>
                            <wps:cNvSpPr/>
                            <wps:spPr>
                              <a:xfrm>
                                <a:off x="4067175" y="1278471"/>
                                <a:ext cx="419100" cy="361950"/>
                              </a:xfrm>
                              <a:custGeom>
                                <a:avLst/>
                                <a:gdLst>
                                  <a:gd name="connsiteX0" fmla="*/ 95250 w 419100"/>
                                  <a:gd name="connsiteY0" fmla="*/ 9525 h 361950"/>
                                  <a:gd name="connsiteX1" fmla="*/ 0 w 419100"/>
                                  <a:gd name="connsiteY1" fmla="*/ 171450 h 361950"/>
                                  <a:gd name="connsiteX2" fmla="*/ 152400 w 419100"/>
                                  <a:gd name="connsiteY2" fmla="*/ 361950 h 361950"/>
                                  <a:gd name="connsiteX3" fmla="*/ 285750 w 419100"/>
                                  <a:gd name="connsiteY3" fmla="*/ 247650 h 361950"/>
                                  <a:gd name="connsiteX4" fmla="*/ 419100 w 419100"/>
                                  <a:gd name="connsiteY4" fmla="*/ 114300 h 361950"/>
                                  <a:gd name="connsiteX5" fmla="*/ 323850 w 419100"/>
                                  <a:gd name="connsiteY5" fmla="*/ 0 h 361950"/>
                                  <a:gd name="connsiteX6" fmla="*/ 152400 w 419100"/>
                                  <a:gd name="connsiteY6" fmla="*/ 57150 h 361950"/>
                                  <a:gd name="connsiteX7" fmla="*/ 95250 w 419100"/>
                                  <a:gd name="connsiteY7" fmla="*/ 9525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19100" h="361950">
                                    <a:moveTo>
                                      <a:pt x="95250" y="9525"/>
                                    </a:moveTo>
                                    <a:lnTo>
                                      <a:pt x="0" y="171450"/>
                                    </a:lnTo>
                                    <a:lnTo>
                                      <a:pt x="152400" y="361950"/>
                                    </a:lnTo>
                                    <a:lnTo>
                                      <a:pt x="285750" y="247650"/>
                                    </a:lnTo>
                                    <a:lnTo>
                                      <a:pt x="419100" y="114300"/>
                                    </a:lnTo>
                                    <a:lnTo>
                                      <a:pt x="323850" y="0"/>
                                    </a:lnTo>
                                    <a:lnTo>
                                      <a:pt x="152400" y="57150"/>
                                    </a:lnTo>
                                    <a:lnTo>
                                      <a:pt x="95250" y="9525"/>
                                    </a:lnTo>
                                    <a:close/>
                                  </a:path>
                                </a:pathLst>
                              </a:custGeom>
                              <a:pattFill prst="wdUpDiag">
                                <a:fgClr>
                                  <a:schemeClr val="accent6"/>
                                </a:fgClr>
                                <a:bgClr>
                                  <a:schemeClr val="bg1"/>
                                </a:bgClr>
                              </a:pattFill>
                              <a:ln w="3175">
                                <a:solidFill>
                                  <a:schemeClr val="tx1"/>
                                </a:solidFill>
                                <a:prstDash val="solid"/>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86"/>
                            <wps:cNvSpPr/>
                            <wps:spPr>
                              <a:xfrm>
                                <a:off x="685800" y="-51405"/>
                                <a:ext cx="1038225" cy="619125"/>
                              </a:xfrm>
                              <a:custGeom>
                                <a:avLst/>
                                <a:gdLst>
                                  <a:gd name="connsiteX0" fmla="*/ 123825 w 1038225"/>
                                  <a:gd name="connsiteY0" fmla="*/ 57150 h 619125"/>
                                  <a:gd name="connsiteX1" fmla="*/ 19050 w 1038225"/>
                                  <a:gd name="connsiteY1" fmla="*/ 219075 h 619125"/>
                                  <a:gd name="connsiteX2" fmla="*/ 0 w 1038225"/>
                                  <a:gd name="connsiteY2" fmla="*/ 342900 h 619125"/>
                                  <a:gd name="connsiteX3" fmla="*/ 142875 w 1038225"/>
                                  <a:gd name="connsiteY3" fmla="*/ 438150 h 619125"/>
                                  <a:gd name="connsiteX4" fmla="*/ 257175 w 1038225"/>
                                  <a:gd name="connsiteY4" fmla="*/ 619125 h 619125"/>
                                  <a:gd name="connsiteX5" fmla="*/ 638175 w 1038225"/>
                                  <a:gd name="connsiteY5" fmla="*/ 533400 h 619125"/>
                                  <a:gd name="connsiteX6" fmla="*/ 866775 w 1038225"/>
                                  <a:gd name="connsiteY6" fmla="*/ 590550 h 619125"/>
                                  <a:gd name="connsiteX7" fmla="*/ 1028700 w 1038225"/>
                                  <a:gd name="connsiteY7" fmla="*/ 447675 h 619125"/>
                                  <a:gd name="connsiteX8" fmla="*/ 1038225 w 1038225"/>
                                  <a:gd name="connsiteY8" fmla="*/ 276225 h 619125"/>
                                  <a:gd name="connsiteX9" fmla="*/ 914400 w 1038225"/>
                                  <a:gd name="connsiteY9" fmla="*/ 238125 h 619125"/>
                                  <a:gd name="connsiteX10" fmla="*/ 647700 w 1038225"/>
                                  <a:gd name="connsiteY10" fmla="*/ 295275 h 619125"/>
                                  <a:gd name="connsiteX11" fmla="*/ 590550 w 1038225"/>
                                  <a:gd name="connsiteY11" fmla="*/ 200025 h 619125"/>
                                  <a:gd name="connsiteX12" fmla="*/ 590550 w 1038225"/>
                                  <a:gd name="connsiteY12" fmla="*/ 104775 h 619125"/>
                                  <a:gd name="connsiteX13" fmla="*/ 438150 w 1038225"/>
                                  <a:gd name="connsiteY13" fmla="*/ 0 h 619125"/>
                                  <a:gd name="connsiteX14" fmla="*/ 371475 w 1038225"/>
                                  <a:gd name="connsiteY14" fmla="*/ 47625 h 619125"/>
                                  <a:gd name="connsiteX15" fmla="*/ 247650 w 1038225"/>
                                  <a:gd name="connsiteY15" fmla="*/ 85725 h 619125"/>
                                  <a:gd name="connsiteX16" fmla="*/ 123825 w 1038225"/>
                                  <a:gd name="connsiteY16" fmla="*/ 571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38225" h="619125">
                                    <a:moveTo>
                                      <a:pt x="123825" y="57150"/>
                                    </a:moveTo>
                                    <a:lnTo>
                                      <a:pt x="19050" y="219075"/>
                                    </a:lnTo>
                                    <a:lnTo>
                                      <a:pt x="0" y="342900"/>
                                    </a:lnTo>
                                    <a:lnTo>
                                      <a:pt x="142875" y="438150"/>
                                    </a:lnTo>
                                    <a:lnTo>
                                      <a:pt x="257175" y="619125"/>
                                    </a:lnTo>
                                    <a:lnTo>
                                      <a:pt x="638175" y="533400"/>
                                    </a:lnTo>
                                    <a:lnTo>
                                      <a:pt x="866775" y="590550"/>
                                    </a:lnTo>
                                    <a:lnTo>
                                      <a:pt x="1028700" y="447675"/>
                                    </a:lnTo>
                                    <a:lnTo>
                                      <a:pt x="1038225" y="276225"/>
                                    </a:lnTo>
                                    <a:lnTo>
                                      <a:pt x="914400" y="238125"/>
                                    </a:lnTo>
                                    <a:lnTo>
                                      <a:pt x="647700" y="295275"/>
                                    </a:lnTo>
                                    <a:lnTo>
                                      <a:pt x="590550" y="200025"/>
                                    </a:lnTo>
                                    <a:lnTo>
                                      <a:pt x="590550" y="104775"/>
                                    </a:lnTo>
                                    <a:lnTo>
                                      <a:pt x="438150" y="0"/>
                                    </a:lnTo>
                                    <a:lnTo>
                                      <a:pt x="371475" y="47625"/>
                                    </a:lnTo>
                                    <a:lnTo>
                                      <a:pt x="247650" y="85725"/>
                                    </a:lnTo>
                                    <a:lnTo>
                                      <a:pt x="123825" y="57150"/>
                                    </a:lnTo>
                                    <a:close/>
                                  </a:path>
                                </a:pathLst>
                              </a:custGeom>
                              <a:solidFill>
                                <a:schemeClr val="accent6">
                                  <a:lumMod val="20000"/>
                                  <a:lumOff val="80000"/>
                                </a:schemeClr>
                              </a:solidFill>
                              <a:ln w="9525">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1" name="Group 41"/>
                        <wpg:cNvGrpSpPr/>
                        <wpg:grpSpPr>
                          <a:xfrm>
                            <a:off x="4885899" y="750627"/>
                            <a:ext cx="2183130" cy="1991995"/>
                            <a:chOff x="0" y="0"/>
                            <a:chExt cx="2183234" cy="1992033"/>
                          </a:xfrm>
                        </wpg:grpSpPr>
                        <wps:wsp>
                          <wps:cNvPr id="30" name="Rectangle 30"/>
                          <wps:cNvSpPr/>
                          <wps:spPr>
                            <a:xfrm>
                              <a:off x="109182" y="423080"/>
                              <a:ext cx="299720" cy="27241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22830" y="873457"/>
                              <a:ext cx="299720" cy="272415"/>
                            </a:xfrm>
                            <a:prstGeom prst="rect">
                              <a:avLst/>
                            </a:prstGeom>
                            <a:pattFill prst="wdUpDiag">
                              <a:fgClr>
                                <a:schemeClr val="accent6"/>
                              </a:fgClr>
                              <a:bgClr>
                                <a:schemeClr val="bg1"/>
                              </a:bgClr>
                            </a:pattFill>
                            <a:ln w="3175">
                              <a:solidFill>
                                <a:schemeClr val="tx1"/>
                              </a:solidFill>
                              <a:prstDash val="solid"/>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22830" y="1310185"/>
                              <a:ext cx="299720" cy="27241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0"/>
                              <a:ext cx="1323833" cy="3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A63B7" w14:textId="393D5348" w:rsidR="007315A1" w:rsidRPr="00B5629A" w:rsidRDefault="007315A1" w:rsidP="00B5629A">
                                <w:pPr>
                                  <w:rPr>
                                    <w:color w:val="000000" w:themeColor="text1"/>
                                  </w:rPr>
                                </w:pPr>
                                <w:r>
                                  <w:rPr>
                                    <w:color w:val="000000" w:themeColor="text1"/>
                                  </w:rPr>
                                  <w:t>Legend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a:off x="136478" y="1842448"/>
                              <a:ext cx="299720" cy="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a:off x="354842" y="423080"/>
                              <a:ext cx="167830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CF864" w14:textId="558436AD" w:rsidR="007315A1" w:rsidRPr="00852A5B" w:rsidRDefault="007315A1" w:rsidP="006A72BB">
                                <w:pPr>
                                  <w:rPr>
                                    <w:color w:val="000000" w:themeColor="text1"/>
                                  </w:rPr>
                                </w:pPr>
                                <w:r>
                                  <w:rPr>
                                    <w:color w:val="000000" w:themeColor="text1"/>
                                  </w:rPr>
                                  <w:t>Carbon Estimation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382137" y="873457"/>
                              <a:ext cx="156908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44A60" w14:textId="62EF93F5" w:rsidR="007315A1" w:rsidRPr="006A72BB" w:rsidRDefault="007315A1" w:rsidP="006A72BB">
                                <w:pPr>
                                  <w:rPr>
                                    <w:color w:val="000000" w:themeColor="text1"/>
                                  </w:rPr>
                                </w:pPr>
                                <w:r>
                                  <w:rPr>
                                    <w:color w:val="000000" w:themeColor="text1"/>
                                  </w:rPr>
                                  <w:t>Exclusion 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327546" y="1296537"/>
                              <a:ext cx="1855688" cy="3679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FDC025" w14:textId="704151BE" w:rsidR="007315A1" w:rsidRPr="006A72BB" w:rsidRDefault="007315A1" w:rsidP="006A72BB">
                                <w:pPr>
                                  <w:jc w:val="center"/>
                                  <w:rPr>
                                    <w:color w:val="000000" w:themeColor="text1"/>
                                  </w:rPr>
                                </w:pPr>
                                <w:r>
                                  <w:rPr>
                                    <w:color w:val="000000" w:themeColor="text1"/>
                                  </w:rPr>
                                  <w:t>Emissions Accounting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95785" y="1719618"/>
                              <a:ext cx="156908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57CBC" w14:textId="13C7E109" w:rsidR="007315A1" w:rsidRPr="006A72BB" w:rsidRDefault="007315A1" w:rsidP="006A72BB">
                                <w:pPr>
                                  <w:rPr>
                                    <w:color w:val="000000" w:themeColor="text1"/>
                                  </w:rPr>
                                </w:pPr>
                                <w:r>
                                  <w:rPr>
                                    <w:color w:val="000000" w:themeColor="text1"/>
                                  </w:rPr>
                                  <w:t>Project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Rectangle 42"/>
                        <wps:cNvSpPr/>
                        <wps:spPr>
                          <a:xfrm>
                            <a:off x="-98013" y="5774895"/>
                            <a:ext cx="6918949" cy="796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7F2F0" w14:textId="25D639FA" w:rsidR="007315A1" w:rsidRPr="00000EE4" w:rsidRDefault="007315A1" w:rsidP="006B089B">
                              <w:pPr>
                                <w:rPr>
                                  <w:rFonts w:ascii="Times New Roman" w:hAnsi="Times New Roman" w:cs="Times New Roman"/>
                                  <w:color w:val="000000" w:themeColor="text1"/>
                                  <w:sz w:val="20"/>
                                  <w:szCs w:val="20"/>
                                </w:rPr>
                              </w:pPr>
                              <w:r w:rsidRPr="00C05089">
                                <w:rPr>
                                  <w:rFonts w:ascii="Times New Roman" w:hAnsi="Times New Roman" w:cs="Times New Roman"/>
                                  <w:b/>
                                  <w:color w:val="000000" w:themeColor="text1"/>
                                  <w:sz w:val="20"/>
                                  <w:szCs w:val="20"/>
                                </w:rPr>
                                <w:t>Figure 4</w:t>
                              </w:r>
                              <w:r w:rsidRPr="00C05089">
                                <w:rPr>
                                  <w:rFonts w:ascii="Times New Roman" w:hAnsi="Times New Roman" w:cs="Times New Roman"/>
                                  <w:color w:val="000000" w:themeColor="text1"/>
                                  <w:sz w:val="20"/>
                                  <w:szCs w:val="20"/>
                                </w:rPr>
                                <w:t>: Examples</w:t>
                              </w:r>
                              <w:r w:rsidRPr="00000EE4">
                                <w:rPr>
                                  <w:rFonts w:ascii="Times New Roman" w:hAnsi="Times New Roman" w:cs="Times New Roman"/>
                                  <w:color w:val="000000" w:themeColor="text1"/>
                                  <w:sz w:val="20"/>
                                  <w:szCs w:val="20"/>
                                </w:rPr>
                                <w:t xml:space="preserve"> of the relationship between a project area, carbon estimation area exclusion zones and emissions accounting areas with different strategies of defining project areas. (a) Defines the project area to closely match the Carbon Estimation Areas; (b) defines the project area more broadly.</w:t>
                              </w:r>
                            </w:p>
                            <w:p w14:paraId="6316938F" w14:textId="2797BA04" w:rsidR="007315A1" w:rsidRPr="00123E18" w:rsidRDefault="007315A1" w:rsidP="006D0858">
                              <w:pPr>
                                <w:rPr>
                                  <w:color w:val="000000" w:themeColor="text1"/>
                                </w:rPr>
                              </w:pPr>
                            </w:p>
                            <w:p w14:paraId="348A8DFA" w14:textId="77005700" w:rsidR="007315A1" w:rsidRPr="00123E18" w:rsidRDefault="007315A1" w:rsidP="00123E1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95693" y="2593096"/>
                            <a:ext cx="1029040" cy="273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6E2B91" w14:textId="72CA8479" w:rsidR="007315A1" w:rsidRPr="00000EE4" w:rsidRDefault="007315A1" w:rsidP="00123E18">
                              <w:pPr>
                                <w:rPr>
                                  <w:rFonts w:ascii="Times New Roman" w:hAnsi="Times New Roman" w:cs="Times New Roman"/>
                                  <w:color w:val="000000" w:themeColor="text1"/>
                                  <w:sz w:val="20"/>
                                  <w:szCs w:val="20"/>
                                </w:rPr>
                              </w:pPr>
                              <w:r w:rsidRPr="00000EE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Pr="00000EE4">
                                <w:rPr>
                                  <w:rFonts w:ascii="Times New Roman" w:hAnsi="Times New Roman" w:cs="Times New Roman"/>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95693" y="5510151"/>
                            <a:ext cx="483455" cy="273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54603" w14:textId="3032AE54" w:rsidR="007315A1" w:rsidRPr="00000EE4" w:rsidRDefault="007315A1" w:rsidP="00123E18">
                              <w:pPr>
                                <w:rPr>
                                  <w:rFonts w:ascii="Times New Roman" w:hAnsi="Times New Roman" w:cs="Times New Roman"/>
                                  <w:color w:val="000000" w:themeColor="text1"/>
                                  <w:sz w:val="20"/>
                                  <w:szCs w:val="20"/>
                                </w:rPr>
                              </w:pPr>
                              <w:r w:rsidRPr="00000EE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Pr="00000EE4">
                                <w:rPr>
                                  <w:rFonts w:ascii="Times New Roman" w:hAnsi="Times New Roman" w:cs="Times New Roman"/>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67E5FC" id="Group 45" o:spid="_x0000_s1122" style="position:absolute;margin-left:-37.5pt;margin-top:15.1pt;width:564.35pt;height:517.4pt;z-index:251658246;mso-width-relative:margin;mso-height-relative:margin" coordorigin="-980" coordsize="71670,6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">
                <v:group id="Group 29" o:spid="_x0000_s1123" style="position:absolute;width:46126;height:25380" coordsize="46126,25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28" o:spid="_x0000_s1124" style="position:absolute;width:46126;height:25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jGGL8A&#10;AADbAAAADwAAAGRycy9kb3ducmV2LnhtbERPzYrCMBC+L/gOYQRva6qgSDVKERTxsq27DzA0Y1Ns&#10;JqWJbX17c1jw+PH97w6jbURPna8dK1jMExDEpdM1Vwr+fk/fGxA+IGtsHJOCF3k47CdfO0y1G7ig&#10;/hYqEUPYp6jAhNCmUvrSkEU/dy1x5O6usxgi7CqpOxxiuG3kMknW0mLNscFgS0dD5eP2tAquep3d&#10;2/z888wvZsizvlgtdKHUbDpmWxCBxvAR/7svWsEyjo1f4g+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KMYYvwAAANsAAAAPAAAAAAAAAAAAAAAAAJgCAABkcnMvZG93bnJl&#10;di54bWxQSwUGAAAAAAQABAD1AAAAhAMAAAAA&#10;" fillcolor="white [3212]" stroked="f" strokeweight="4.5pt">
                    <v:stroke dashstyle="1 1"/>
                  </v:rect>
                  <v:group id="Group 87" o:spid="_x0000_s1125" style="position:absolute;left:1228;top:1501;width:43720;height:22765" coordsize="52673,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2" o:spid="_x0000_s1126" style="position:absolute;width:36576;height:16097;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nysIA&#10;AADaAAAADwAAAGRycy9kb3ducmV2LnhtbESPX2vCQBDE3wt+h2OFvhS9VNBK9BQppPjqHyq+Lbk1&#10;Ceb2jtyq6bfvFQo+DjPzG2a57l2r7tTFxrOB93EGirj0tuHKwPFQjOagoiBbbD2TgR+KsF4NXpaY&#10;W//gHd33UqkE4ZijgVok5FrHsiaHcewDcfIuvnMoSXaVth0+Ety1epJlM+2w4bRQY6DPmsrr/uYM&#10;hMPkrdTFtvg+NVX4Ej8Vdzsb8zrsNwtQQr08w//trTXwAX9X0g3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OfKwgAAANoAAAAPAAAAAAAAAAAAAAAAAJgCAABkcnMvZG93&#10;bnJldi54bWxQSwUGAAAAAAQABAD1AAAAhwM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ffc000" strokecolor="black [3213]" strokeweight="4.5pt">
                      <v:stroke dashstyle="1 1" joinstyle="miter"/>
                      <v:path arrowok="t" o:connecttype="custom" o:connectlocs="142875,304800;0,428625;19050,733425;314325,904875;514350,809625;762000,942975;933450,1038225;1609725,876300;1895475,838200;2286000,1162050;2190750,1524000;2476500,1581150;3190875,1609725;3209925,1247775;3305175,762000;3619500,485775;3657600,171450;2790825,47625;2009775,152400;1476375,38100;304800,0;371475,161925;142875,304800" o:connectangles="0,0,0,0,0,0,0,0,0,0,0,0,0,0,0,0,0,0,0,0,0,0,0"/>
                    </v:shape>
                    <v:shape id="Freeform 29" o:spid="_x0000_s1127" style="position:absolute;left:37242;top:12192;width:15431;height:14097;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xCb0A&#10;AADaAAAADwAAAGRycy9kb3ducmV2LnhtbERPzYrCMBC+L/gOYQQvy5qqKNI1ioiiV2sfYGhm267N&#10;JDTRVp/eHASPH9//atObRtyp9bVlBZNxAoK4sLrmUkF+OfwsQfiArLGxTAoe5GGzHnytMNW24zPd&#10;s1CKGMI+RQVVCC6V0hcVGfRj64gj92dbgyHCtpS6xS6Gm0ZOk2QhDdYcGyp0tKuouGY3o+CayNwc&#10;Z1lx6ub55Fu6p9vrf6VGw377CyJQHz7it/ukFcSt8Uq8AX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haxCb0AAADaAAAADwAAAAAAAAAAAAAAAACYAgAAZHJzL2Rvd25yZXYu&#10;eG1sUEsFBgAAAAAEAAQA9QAAAIIDAAAAAA==&#10;" path="m438150,9525l57150,495300,,752475r209550,285750l285750,1114425r19050,219075l542925,1409700,723900,1085850,876300,819150r333375,19050l1543050,828675r,-266700l1543050,171450,1447800,,1209675,47625,866775,104775,438150,9525xe" fillcolor="#ffc000" strokecolor="black [3213]" strokeweight="4.5pt">
                      <v:stroke dashstyle="1 1" joinstyle="miter"/>
                      <v:path arrowok="t" o:connecttype="custom" o:connectlocs="438150,9525;57150,495300;0,752475;209550,1038225;285750,1114425;304800,1333500;542925,1409700;723900,1085850;876300,819150;1209675,838200;1543050,828675;1543050,561975;1543050,171450;1447800,0;1209675,47625;866775,104775;438150,9525" o:connectangles="0,0,0,0,0,0,0,0,0,0,0,0,0,0,0,0,0"/>
                    </v:shape>
                    <v:shape id="Freeform 30" o:spid="_x0000_s1128" style="position:absolute;left:5143;top:16383;width:20384;height:12096;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gJsEA&#10;AADaAAAADwAAAGRycy9kb3ducmV2LnhtbESPQWsCMRSE74X+h/AK3mpWa627GqUIguCpur0/Ns/N&#10;4uZlSeK6/ntTKHgcZuYbZrUZbCt68qFxrGAyzkAQV043XCsoT7v3BYgQkTW2jknBnQJs1q8vKyy0&#10;u/EP9cdYiwThUKACE2NXSBkqQxbD2HXEyTs7bzEm6WupPd4S3LZymmVzabHhtGCwo62h6nK8WgW/&#10;Zd59fOrDjC552euz/jLbiVdq9DZ8L0FEGuIz/N/eawU5/F1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74CbBAAAA2gAAAA8AAAAAAAAAAAAAAAAAmAIAAGRycy9kb3du&#10;cmV2LnhtbFBLBQYAAAAABAAEAPUAAACGAwAAAAA=&#10;" path="m142875,295275r66675,371475l,962025r228600,123825l581025,1162050r438150,47625l1447800,1019175r28575,-85725l1790700,476250,2038350,247650,1304925,,695325,,676275,323850,142875,295275xe" fillcolor="#ffc000" strokecolor="black [3213]" strokeweight="4.5pt">
                      <v:stroke dashstyle="1 1" joinstyle="miter"/>
                      <v:path arrowok="t" o:connecttype="custom" o:connectlocs="142875,295275;209550,666750;0,962025;228600,1085850;581025,1162050;1019175,1209675;1447800,1019175;1476375,933450;1790700,476250;2038350,247650;1304925,0;695325,0;676275,323850;142875,295275" o:connectangles="0,0,0,0,0,0,0,0,0,0,0,0,0,0"/>
                    </v:shape>
                    <v:shape id="Freeform 31" o:spid="_x0000_s1129" style="position:absolute;left:40671;top:15240;width:4191;height:3619;visibility:visible;mso-wrap-style:square;v-text-anchor:middle" coordsize="4191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gesMA&#10;AADbAAAADwAAAGRycy9kb3ducmV2LnhtbESPTW/CMAyG75P2HyIj7TZSpmpMhYDQpGlcdij0wNFr&#10;TFNonKoJ0P37+YDEzZbfj8fL9eg7daUhtoENzKYZKOI62JYbA9X+6/UDVEzIFrvAZOCPIqxXz09L&#10;LGy4cUnXXWqUhHAs0IBLqS+0jrUjj3EaemK5HcPgMck6NNoOeJNw3+m3LHvXHluWBoc9fTqqz7uL&#10;l95N7r7nh+qSd7/2VG5/qjKfnY15mYybBahEY3qI7+6tFXyhl1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6gesMAAADbAAAADwAAAAAAAAAAAAAAAACYAgAAZHJzL2Rv&#10;d25yZXYueG1sUEsFBgAAAAAEAAQA9QAAAIgDAAAAAA==&#10;" path="m95250,9525l,171450,152400,361950,285750,247650,419100,114300,323850,,152400,57150,95250,9525xe" fillcolor="#70ad47 [3209]" strokecolor="black [3213]" strokeweight=".25pt">
                      <v:fill r:id="rId21" o:title="" color2="white [3212]" type="pattern"/>
                      <v:stroke joinstyle="miter"/>
                      <v:path arrowok="t" o:connecttype="custom" o:connectlocs="95250,9525;0,171450;152400,361950;285750,247650;419100,114300;323850,0;152400,57150;95250,9525" o:connectangles="0,0,0,0,0,0,0,0"/>
                    </v:shape>
                    <v:shape id="Freeform 86" o:spid="_x0000_s1130" style="position:absolute;left:6858;top:1143;width:10382;height:6191;visibility:visible;mso-wrap-style:square;v-text-anchor:middle" coordsize="1038225,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KmtMEA&#10;AADbAAAADwAAAGRycy9kb3ducmV2LnhtbERPTWsCMRC9F/wPYYReSjdrD6Jbo4goeKyroN6GzTS7&#10;dTNZklS3/74RBG/zeJ8zW/S2FVfyoXGsYJTlIIgrpxs2Cg77zfsERIjIGlvHpOCPAizmg5cZFtrd&#10;eEfXMhqRQjgUqKCOsSukDFVNFkPmOuLEfTtvMSbojdQebynctvIjz8fSYsOpocaOVjVVl/LXKnhz&#10;P+dya07L9ZTWvdkcjdeTL6Veh/3yE0SkPj7FD/dWp/kjuP+SD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SprTBAAAA2wAAAA8AAAAAAAAAAAAAAAAAmAIAAGRycy9kb3du&#10;cmV2LnhtbFBLBQYAAAAABAAEAPUAAACGAwAAAAA=&#10;" path="m123825,57150l19050,219075,,342900r142875,95250l257175,619125,638175,533400r228600,57150l1028700,447675r9525,-171450l914400,238125,647700,295275,590550,200025r,-95250l438150,,371475,47625,247650,85725,123825,57150xe" fillcolor="white [3212]" strokecolor="black [3213]" strokeweight="4.5pt">
                      <v:stroke dashstyle="1 1" joinstyle="miter"/>
                      <v:path arrowok="t" o:connecttype="custom" o:connectlocs="123825,57150;19050,219075;0,342900;142875,438150;257175,619125;638175,533400;866775,590550;1028700,447675;1038225,276225;914400,238125;647700,295275;590550,200025;590550,104775;438150,0;371475,47625;247650,85725;123825,57150" o:connectangles="0,0,0,0,0,0,0,0,0,0,0,0,0,0,0,0,0"/>
                    </v:shape>
                  </v:group>
                </v:group>
                <v:group id="Group 19" o:spid="_x0000_s1131" style="position:absolute;top:29147;width:46126;height:25381" coordorigin=",-1832" coordsize="46129,25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18" o:spid="_x0000_s1132" style="position:absolute;top:-1832;width:46129;height:25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448QA&#10;AADbAAAADwAAAGRycy9kb3ducmV2LnhtbESPQWvCQBCF74L/YRmhN90otDSpq4igSL1YFWlvQ3ZM&#10;QrOzMbvV9N87B8HbDO/Ne99M552r1ZXaUHk2MB4loIhzbysuDBwPq+E7qBCRLdaeycA/BZjP+r0p&#10;Ztbf+Iuu+1goCeGQoYEyxibTOuQlOQwj3xCLdvatwyhrW2jb4k3CXa0nSfKmHVYsDSU2tCwp/93/&#10;OQP2B4/+NS12brs8b3ff6enyeVkb8zLoFh+gInXxaX5cb6zgC6z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l+OPEAAAA2wAAAA8AAAAAAAAAAAAAAAAAmAIAAGRycy9k&#10;b3ducmV2LnhtbFBLBQYAAAAABAAEAPUAAACJAwAAAAA=&#10;" fillcolor="#e2efd9 [665]" strokecolor="black [3213]" strokeweight="4.5pt">
                    <v:stroke dashstyle="1 1"/>
                  </v:rect>
                  <v:group id="Group 87" o:spid="_x0000_s1133" style="position:absolute;left:1228;top:-597;width:43720;height:22763" coordorigin=",-2455" coordsize="52673,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2" o:spid="_x0000_s1134" style="position:absolute;top:-2455;width:36576;height:16096;visibility:visible;mso-wrap-style:square;v-text-anchor:middle" coordsize="3657600,160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CMsIA&#10;AADbAAAADwAAAGRycy9kb3ducmV2LnhtbERPTWvCQBC9C/0PyxR6MxstiERXsQVBqT2o7cHbkB2z&#10;IdnZkN3G6K/vCoK3ebzPmS97W4uOWl86VjBKUhDEudMlFwp+juvhFIQPyBprx6TgSh6Wi5fBHDPt&#10;Lryn7hAKEUPYZ6jAhNBkUvrckEWfuIY4cmfXWgwRtoXULV5iuK3lOE0n0mLJscFgQ5+G8urwZxUU&#10;u+1tU43Mrf46dfb341pt/Xeq1Ntrv5qBCNSHp/jh3ug4/x3uv8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0IywgAAANsAAAAPAAAAAAAAAAAAAAAAAJgCAABkcnMvZG93&#10;bnJldi54bWxQSwUGAAAAAAQABAD1AAAAhwMAAAAA&#10;" path="m142875,304800l,428625,19050,733425,314325,904875,514350,809625,762000,942975r171450,95250l1609725,876300r285750,-38100l2286000,1162050r-95250,361950l2476500,1581150r714375,28575l3209925,1247775r95250,-485775l3619500,485775r38100,-314325l2790825,47625,2009775,152400,1476375,38100,304800,r66675,161925l142875,304800xe" fillcolor="#ffc000 [3207]" stroked="f">
                      <v:stroke joinstyle="miter"/>
                      <v:path arrowok="t" o:connecttype="custom" o:connectlocs="142875,304800;0,428625;19050,733425;314325,904876;514350,809626;762000,942976;933450,1038226;1609725,876301;1895475,838201;2286000,1162051;2190750,1524001;2476500,1581151;3190875,1609726;3209925,1247776;3305175,762000;3619500,485775;3657600,171450;2790825,47625;2009775,152400;1476375,38100;304800,0;371475,161925;142875,304800" o:connectangles="0,0,0,0,0,0,0,0,0,0,0,0,0,0,0,0,0,0,0,0,0,0,0"/>
                    </v:shape>
                    <v:shape id="Freeform 29" o:spid="_x0000_s1135" style="position:absolute;left:37242;top:9736;width:15431;height:14097;visibility:visible;mso-wrap-style:square;v-text-anchor:middle" coordsize="154305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U8IA&#10;AADbAAAADwAAAGRycy9kb3ducmV2LnhtbERPTWuDQBC9F/oflin01qwNJRTrKiIN5NJgTCk5Tt2J&#10;StxZcbfR/PtsINDbPN7nJNlsenGm0XWWFbwuIhDEtdUdNwq+9+uXdxDOI2vsLZOCCznI0seHBGNt&#10;J97RufKNCCHsYlTQej/EUrq6JYNuYQfiwB3taNAHODZSjziFcNPLZRStpMGOQ0OLAxUt1afqzygo&#10;8nzaTmX0eyibr/JQfc4/G79T6vlpzj9AeJr9v/ju3ugw/w1uv4QDZH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v9TwgAAANsAAAAPAAAAAAAAAAAAAAAAAJgCAABkcnMvZG93&#10;bnJldi54bWxQSwUGAAAAAAQABAD1AAAAhwMAAAAA&#10;" path="m438150,9525l57150,495300,,752475r209550,285750l285750,1114425r19050,219075l542925,1409700,723900,1085850,876300,819150r333375,19050l1543050,828675r,-266700l1543050,171450,1447800,,1209675,47625,866775,104775,438150,9525xe" fillcolor="#ffc000 [3207]" stroked="f">
                      <v:stroke joinstyle="miter"/>
                      <v:path arrowok="t" o:connecttype="custom" o:connectlocs="438150,9525;57150,495300;0,752475;209550,1038225;285750,1114425;304800,1333500;542925,1409700;723900,1085850;876300,819150;1209675,838200;1543050,828675;1543050,561975;1543050,171450;1447800,0;1209675,47625;866775,104775;438150,9525" o:connectangles="0,0,0,0,0,0,0,0,0,0,0,0,0,0,0,0,0"/>
                    </v:shape>
                    <v:shape id="Freeform 30" o:spid="_x0000_s1136" style="position:absolute;left:5143;top:13927;width:20384;height:12097;visibility:visible;mso-wrap-style:square;v-text-anchor:middle" coordsize="2038350,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UK8YA&#10;AADbAAAADwAAAGRycy9kb3ducmV2LnhtbESPQWsCMRCF7wX/Qxihl6LZFiplNYoIBVlosdqD3obN&#10;uFndTNJNdLf/vhEK3mZ473vzZrbobSOu1IbasYLncQaCuHS65krB9+599AYiRGSNjWNS8EsBFvPB&#10;wwxz7Tr+ous2ViKFcMhRgYnR51KG0pDFMHaeOGlH11qMaW0rqVvsUrht5EuWTaTFmtMFg55Whsrz&#10;9mJTjeIn7Lvi9LQuJv7w+WE2l8wvlXoc9sspiEh9vJv/6bVO3CvcfkkD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0UK8YAAADbAAAADwAAAAAAAAAAAAAAAACYAgAAZHJz&#10;L2Rvd25yZXYueG1sUEsFBgAAAAAEAAQA9QAAAIsDAAAAAA==&#10;" path="m142875,295275r66675,371475l,962025r228600,123825l581025,1162050r438150,47625l1447800,1019175r28575,-85725l1790700,476250,2038350,247650,1304925,,695325,,676275,323850,142875,295275xe" fillcolor="#ffc000 [3207]" stroked="f">
                      <v:stroke joinstyle="miter"/>
                      <v:path arrowok="t" o:connecttype="custom" o:connectlocs="142875,295275;209550,666750;0,962025;228600,1085850;581025,1162050;1019175,1209675;1447800,1019175;1476375,933450;1790700,476250;2038350,247650;1304925,0;695325,0;676275,323850;142875,295275" o:connectangles="0,0,0,0,0,0,0,0,0,0,0,0,0,0"/>
                    </v:shape>
                    <v:shape id="Freeform 31" o:spid="_x0000_s1137" style="position:absolute;left:40671;top:12784;width:4191;height:3620;visibility:visible;mso-wrap-style:square;v-text-anchor:middle" coordsize="4191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dlcMA&#10;AADbAAAADwAAAGRycy9kb3ducmV2LnhtbESPQYvCMBCF74L/IYzgTVOXokvXKCIsevFQ7cHjbDPb&#10;VJtJaaLWf2+Ehb3N8N68781y3dtG3KnztWMFs2kCgrh0uuZKQXH6nnyC8AFZY+OYFDzJw3o1HCwx&#10;0+7BOd2PoRIxhH2GCkwIbSalLw1Z9FPXEkft13UWQ1y7SuoOHzHcNvIjSebSYs2RYLClraHyerzZ&#10;yN2kZrc4F7e0+dGXfH8o8nR2VWo86jdfIAL14d/8d73Xsf4c3r/EAe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dlcMAAADbAAAADwAAAAAAAAAAAAAAAACYAgAAZHJzL2Rv&#10;d25yZXYueG1sUEsFBgAAAAAEAAQA9QAAAIgDAAAAAA==&#10;" path="m95250,9525l,171450,152400,361950,285750,247650,419100,114300,323850,,152400,57150,95250,9525xe" fillcolor="#70ad47 [3209]" strokecolor="black [3213]" strokeweight=".25pt">
                      <v:fill r:id="rId21" o:title="" color2="white [3212]" type="pattern"/>
                      <v:stroke joinstyle="miter"/>
                      <v:path arrowok="t" o:connecttype="custom" o:connectlocs="95250,9525;0,171450;152400,361950;285750,247650;419100,114300;323850,0;152400,57150;95250,9525" o:connectangles="0,0,0,0,0,0,0,0"/>
                    </v:shape>
                    <v:shape id="Freeform 86" o:spid="_x0000_s1138" style="position:absolute;left:6858;top:-514;width:10382;height:6191;visibility:visible;mso-wrap-style:square;v-text-anchor:middle" coordsize="1038225,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UrsEA&#10;AADbAAAADwAAAGRycy9kb3ducmV2LnhtbERP24rCMBB9F/yHMIJvmrpILdUo4iK7C8Li5QOGZmyL&#10;zaQk2dr+/WZB2Lc5nOtsdr1pREfO15YVLOYJCOLC6ppLBbfrcZaB8AFZY2OZFAzkYbcdjzaYa/vk&#10;M3WXUIoYwj5HBVUIbS6lLyoy6Oe2JY7c3TqDIUJXSu3wGcNNI9+SJJUGa44NFbZ0qKh4XH6MgrJz&#10;X+nq/XvIrh/Hsxz6LF3SSanppN+vQQTqw7/45f7Ucf4K/n6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LFK7BAAAA2wAAAA8AAAAAAAAAAAAAAAAAmAIAAGRycy9kb3du&#10;cmV2LnhtbFBLBQYAAAAABAAEAPUAAACGAwAAAAA=&#10;" path="m123825,57150l19050,219075,,342900r142875,95250l257175,619125,638175,533400r228600,57150l1028700,447675r9525,-171450l914400,238125,647700,295275,590550,200025r,-95250l438150,,371475,47625,247650,85725,123825,57150xe" fillcolor="#e2efd9 [665]" stroked="f">
                      <v:stroke joinstyle="miter"/>
                      <v:path arrowok="t" o:connecttype="custom" o:connectlocs="123825,57150;19050,219075;0,342900;142875,438150;257175,619125;638175,533400;866775,590550;1028700,447675;1038225,276225;914400,238125;647700,295275;590550,200025;590550,104775;438150,0;371475,47625;247650,85725;123825,57150" o:connectangles="0,0,0,0,0,0,0,0,0,0,0,0,0,0,0,0,0"/>
                    </v:shape>
                  </v:group>
                </v:group>
                <v:group id="Group 41" o:spid="_x0000_s1139" style="position:absolute;left:48858;top:7506;width:21832;height:19920" coordsize="21832,1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30" o:spid="_x0000_s1140" style="position:absolute;left:1091;top:4230;width:2998;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K8QA&#10;AADbAAAADwAAAGRycy9kb3ducmV2LnhtbERPy2rCQBTdF/yH4QpuSjOxFrHRUUxBqJv6SKG4u2Su&#10;STBzJ2QmJv59Z1Ho8nDeq81ganGn1lWWFUyjGARxbnXFhYLvbPeyAOE8ssbaMil4kIPNevS0wkTb&#10;nk90P/tChBB2CSoovW8SKV1ekkEX2YY4cFfbGvQBtoXULfYh3NTyNY7n0mDFoaHEhj5Kym/nzijo&#10;9tPH9e1QzPZZml7S9+Nz43++lJqMh+0ShKfB/4v/3J9awSysD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qBSvEAAAA2wAAAA8AAAAAAAAAAAAAAAAAmAIAAGRycy9k&#10;b3ducmV2LnhtbFBLBQYAAAAABAAEAPUAAACJAwAAAAA=&#10;" fillcolor="#ffc000 [3207]" stroked="f" strokeweight="1pt"/>
                  <v:rect id="Rectangle 31" o:spid="_x0000_s1141" style="position:absolute;left:1228;top:8734;width:2997;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qqcUA&#10;AADbAAAADwAAAGRycy9kb3ducmV2LnhtbESPT2vCQBTE74V+h+UVehHdRLFIdJUSEUqhYv1z8PbI&#10;PrOh2bchu43x27sFocdhZn7DLFa9rUVHra8cK0hHCQjiwumKSwXHw2Y4A+EDssbaMSm4kYfV8vlp&#10;gZl2V/6mbh9KESHsM1RgQmgyKX1hyKIfuYY4ehfXWgxRtqXULV4j3NZynCRv0mLFccFgQ7mh4mf/&#10;axVM12duuq9JfjGfg+BPm22/O5BSry/9+xxEoD78hx/tD61gksLfl/g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OqpxQAAANsAAAAPAAAAAAAAAAAAAAAAAJgCAABkcnMv&#10;ZG93bnJldi54bWxQSwUGAAAAAAQABAD1AAAAigMAAAAA&#10;" fillcolor="#70ad47 [3209]" strokecolor="black [3213]" strokeweight=".25pt">
                    <v:fill r:id="rId21" o:title="" color2="white [3212]" type="pattern"/>
                  </v:rect>
                  <v:rect id="Rectangle 32" o:spid="_x0000_s1142" style="position:absolute;left:1228;top:13101;width:2997;height:2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nM8QA&#10;AADbAAAADwAAAGRycy9kb3ducmV2LnhtbESPT2vCQBTE74V+h+UVvNVNFVqJrmJTRD0U8Q94fWSf&#10;STD7Nt1dk/Tbu4WCx2FmfsPMFr2pRUvOV5YVvA0TEMS51RUXCk7H1esEhA/IGmvLpOCXPCzmz08z&#10;TLXteE/tIRQiQtinqKAMoUml9HlJBv3QNsTRu1hnMETpCqkddhFuajlKkndpsOK4UGJDWUn59XAz&#10;CvLjD39+Ty7kP7LEnNfb3Zc8t0oNXvrlFESgPjzC/+2NVjAewd+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EZzPEAAAA2wAAAA8AAAAAAAAAAAAAAAAAmAIAAGRycy9k&#10;b3ducmV2LnhtbFBLBQYAAAAABAAEAPUAAACJAwAAAAA=&#10;" fillcolor="#c5e0b3 [1305]" stroked="f" strokeweight="1pt"/>
                  <v:rect id="Rectangle 34" o:spid="_x0000_s1143" style="position:absolute;width:13238;height:3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OC8MA&#10;AADbAAAADwAAAGRycy9kb3ducmV2LnhtbESPT2sCMRTE74LfIbxCb5rtH4qsRqkFUfFQ1Pb+TJ67&#10;SzcvSxJ312/fCILHYWZ+w8wWva1FSz5UjhW8jDMQxNqZigsFP8fVaAIiRGSDtWNScKUAi/lwMMPc&#10;uI731B5iIRKEQ44KyhibXMqgS7IYxq4hTt7ZeYsxSV9I47FLcFvL1yz7kBYrTgslNvRVkv47XKyC&#10;X3dedlafeNtev6vLeue1nuyUen7qP6cgIvXxEb63N0bB2zvcvq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OC8MAAADbAAAADwAAAAAAAAAAAAAAAACYAgAAZHJzL2Rv&#10;d25yZXYueG1sUEsFBgAAAAAEAAQA9QAAAIgDAAAAAA==&#10;" filled="f" stroked="f" strokeweight="1pt">
                    <v:textbox>
                      <w:txbxContent>
                        <w:p w14:paraId="587A63B7" w14:textId="393D5348" w:rsidR="007315A1" w:rsidRPr="00B5629A" w:rsidRDefault="007315A1" w:rsidP="00B5629A">
                          <w:pPr>
                            <w:rPr>
                              <w:color w:val="000000" w:themeColor="text1"/>
                            </w:rPr>
                          </w:pPr>
                          <w:r>
                            <w:rPr>
                              <w:color w:val="000000" w:themeColor="text1"/>
                            </w:rPr>
                            <w:t>Legend</w:t>
                          </w:r>
                        </w:p>
                      </w:txbxContent>
                    </v:textbox>
                  </v:rect>
                  <v:line id="Straight Connector 35" o:spid="_x0000_s1144" style="position:absolute;visibility:visible;mso-wrap-style:square" from="1364,18424" to="4361,18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ObqMQAAADbAAAADwAAAGRycy9kb3ducmV2LnhtbESPQWsCMRSE74X+h/CE3mpWi6WsRrGl&#10;hSpadRXPj80zu3TzsiSprv/eFAo9DjPzDTOZdbYRZ/Khdqxg0M9AEJdO12wUHPYfjy8gQkTW2Dgm&#10;BVcKMJve300w1+7COzoX0YgE4ZCjgirGNpcylBVZDH3XEifv5LzFmKQ3Unu8JLht5DDLnqXFmtNC&#10;hS29VVR+Fz9WAX1tV0Nv3l+LzZL0cW0W4boZKfXQ6+ZjEJG6+B/+a39qBU8j+P2Sf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05uoxAAAANsAAAAPAAAAAAAAAAAA&#10;AAAAAKECAABkcnMvZG93bnJldi54bWxQSwUGAAAAAAQABAD5AAAAkgMAAAAA&#10;" strokecolor="black [3213]" strokeweight="3pt">
                    <v:stroke dashstyle="1 1" joinstyle="miter"/>
                  </v:line>
                  <v:rect id="Rectangle 36" o:spid="_x0000_s1145" style="position:absolute;left:3548;top:4230;width:1678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R158MA&#10;AADbAAAADwAAAGRycy9kb3ducmV2LnhtbESPT2sCMRTE7wW/Q3hCbzXbCiJbo1hBavEg9c/9NXnu&#10;Lm5eliTurt/eCEKPw8z8hpkteluLlnyoHCt4H2UgiLUzFRcKjof12xREiMgGa8ek4EYBFvPBywxz&#10;4zr+pXYfC5EgHHJUUMbY5FIGXZLFMHINcfLOzluMSfpCGo9dgttafmTZRFqsOC2U2NCqJH3ZX62C&#10;kzt/dVb/8U9721XX763XerpV6nXYLz9BROrjf/jZ3hgF4wk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R158MAAADbAAAADwAAAAAAAAAAAAAAAACYAgAAZHJzL2Rv&#10;d25yZXYueG1sUEsFBgAAAAAEAAQA9QAAAIgDAAAAAA==&#10;" filled="f" stroked="f" strokeweight="1pt">
                    <v:textbox>
                      <w:txbxContent>
                        <w:p w14:paraId="6A2CF864" w14:textId="558436AD" w:rsidR="007315A1" w:rsidRPr="00852A5B" w:rsidRDefault="007315A1" w:rsidP="006A72BB">
                          <w:pPr>
                            <w:rPr>
                              <w:color w:val="000000" w:themeColor="text1"/>
                            </w:rPr>
                          </w:pPr>
                          <w:r>
                            <w:rPr>
                              <w:color w:val="000000" w:themeColor="text1"/>
                            </w:rPr>
                            <w:t>Carbon Estimation Area</w:t>
                          </w:r>
                        </w:p>
                      </w:txbxContent>
                    </v:textbox>
                  </v:rect>
                  <v:rect id="Rectangle 37" o:spid="_x0000_s1146" style="position:absolute;left:3821;top:8734;width:15691;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jQfMMA&#10;AADbAAAADwAAAGRycy9kb3ducmV2LnhtbESPQWsCMRSE74L/IbxCb5ptC62sRqkFUfFQ1Pb+TJ67&#10;SzcvSxJ313/fCILHYWa+YWaL3taiJR8qxwpexhkIYu1MxYWCn+NqNAERIrLB2jEpuFKAxXw4mGFu&#10;XMd7ag+xEAnCIUcFZYxNLmXQJVkMY9cQJ+/svMWYpC+k8dgluK3la5a9S4sVp4USG/oqSf8dLlbB&#10;rzsvO6tPvG2v39VlvfNaT3ZKPT/1n1MQkfr4CN/bG6Pg7QN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jQfMMAAADbAAAADwAAAAAAAAAAAAAAAACYAgAAZHJzL2Rv&#10;d25yZXYueG1sUEsFBgAAAAAEAAQA9QAAAIgDAAAAAA==&#10;" filled="f" stroked="f" strokeweight="1pt">
                    <v:textbox>
                      <w:txbxContent>
                        <w:p w14:paraId="70544A60" w14:textId="62EF93F5" w:rsidR="007315A1" w:rsidRPr="006A72BB" w:rsidRDefault="007315A1" w:rsidP="006A72BB">
                          <w:pPr>
                            <w:rPr>
                              <w:color w:val="000000" w:themeColor="text1"/>
                            </w:rPr>
                          </w:pPr>
                          <w:r>
                            <w:rPr>
                              <w:color w:val="000000" w:themeColor="text1"/>
                            </w:rPr>
                            <w:t>Exclusion Zone</w:t>
                          </w:r>
                        </w:p>
                      </w:txbxContent>
                    </v:textbox>
                  </v:rect>
                  <v:rect id="Rectangle 38" o:spid="_x0000_s1147" style="position:absolute;left:3275;top:12965;width:18557;height:3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EDr8A&#10;AADbAAAADwAAAGRycy9kb3ducmV2LnhtbERPz2vCMBS+D/wfwhO8zXQTRDqjbIJM8SDW7f6WPNuy&#10;5qUksa3/vTkIHj++38v1YBvRkQ+1YwVv0wwEsXam5lLBz3n7ugARIrLBxjEpuFGA9Wr0ssTcuJ5P&#10;1BWxFCmEQ44KqhjbXMqgK7IYpq4lTtzFeYsxQV9K47FP4baR71k2lxZrTg0VtrSpSP8XV6vg112+&#10;eqv/eN/djvX1++C1XhyUmoyHzw8QkYb4FD/cO6Nglsam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F0QOvwAAANsAAAAPAAAAAAAAAAAAAAAAAJgCAABkcnMvZG93bnJl&#10;di54bWxQSwUGAAAAAAQABAD1AAAAhAMAAAAA&#10;" filled="f" stroked="f" strokeweight="1pt">
                    <v:textbox>
                      <w:txbxContent>
                        <w:p w14:paraId="00FDC025" w14:textId="704151BE" w:rsidR="007315A1" w:rsidRPr="006A72BB" w:rsidRDefault="007315A1" w:rsidP="006A72BB">
                          <w:pPr>
                            <w:jc w:val="center"/>
                            <w:rPr>
                              <w:color w:val="000000" w:themeColor="text1"/>
                            </w:rPr>
                          </w:pPr>
                          <w:r>
                            <w:rPr>
                              <w:color w:val="000000" w:themeColor="text1"/>
                            </w:rPr>
                            <w:t>Emissions Accounting Areas</w:t>
                          </w:r>
                        </w:p>
                      </w:txbxContent>
                    </v:textbox>
                  </v:rect>
                  <v:rect id="Rectangle 40" o:spid="_x0000_s1148" style="position:absolute;left:3957;top:17196;width:15691;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7db8A&#10;AADbAAAADwAAAGRycy9kb3ducmV2LnhtbERPz2vCMBS+D/wfwhO8zXRDRDqjbIJM8SDW7f6WPNuy&#10;5qUksa3/vTkIHj++38v1YBvRkQ+1YwVv0wwEsXam5lLBz3n7ugARIrLBxjEpuFGA9Wr0ssTcuJ5P&#10;1BWxFCmEQ44KqhjbXMqgK7IYpq4lTtzFeYsxQV9K47FP4baR71k2lxZrTg0VtrSpSP8XV6vg112+&#10;eqv/eN/djvX1++C1XhyUmoyHzw8QkYb4FD/cO6Ngltan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Zzt1vwAAANsAAAAPAAAAAAAAAAAAAAAAAJgCAABkcnMvZG93bnJl&#10;di54bWxQSwUGAAAAAAQABAD1AAAAhAMAAAAA&#10;" filled="f" stroked="f" strokeweight="1pt">
                    <v:textbox>
                      <w:txbxContent>
                        <w:p w14:paraId="40C57CBC" w14:textId="13C7E109" w:rsidR="007315A1" w:rsidRPr="006A72BB" w:rsidRDefault="007315A1" w:rsidP="006A72BB">
                          <w:pPr>
                            <w:rPr>
                              <w:color w:val="000000" w:themeColor="text1"/>
                            </w:rPr>
                          </w:pPr>
                          <w:r>
                            <w:rPr>
                              <w:color w:val="000000" w:themeColor="text1"/>
                            </w:rPr>
                            <w:t>Project Area</w:t>
                          </w:r>
                        </w:p>
                      </w:txbxContent>
                    </v:textbox>
                  </v:rect>
                </v:group>
                <v:rect id="Rectangle 42" o:spid="_x0000_s1149" style="position:absolute;left:-980;top:57748;width:69189;height:7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AmcMA&#10;AADbAAAADwAAAGRycy9kb3ducmV2LnhtbESPT2sCMRTE7wW/Q3iCt5pVpMhqFBWkLR5K/XN/Js/d&#10;xc3LksTd9ds3hUKPw8z8hlmue1uLlnyoHCuYjDMQxNqZigsF59P+dQ4iRGSDtWNS8KQA69XgZYm5&#10;cR1/U3uMhUgQDjkqKGNscimDLsliGLuGOHk35y3GJH0hjccuwW0tp1n2Ji1WnBZKbGhXkr4fH1bB&#10;xd22ndVX/myfX9Xj/eC1nh+UGg37zQJEpD7+h//aH0bBbAq/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kAmcMAAADbAAAADwAAAAAAAAAAAAAAAACYAgAAZHJzL2Rv&#10;d25yZXYueG1sUEsFBgAAAAAEAAQA9QAAAIgDAAAAAA==&#10;" filled="f" stroked="f" strokeweight="1pt">
                  <v:textbox>
                    <w:txbxContent>
                      <w:p w14:paraId="02C7F2F0" w14:textId="25D639FA" w:rsidR="007315A1" w:rsidRPr="00000EE4" w:rsidRDefault="007315A1" w:rsidP="006B089B">
                        <w:pPr>
                          <w:rPr>
                            <w:rFonts w:ascii="Times New Roman" w:hAnsi="Times New Roman" w:cs="Times New Roman"/>
                            <w:color w:val="000000" w:themeColor="text1"/>
                            <w:sz w:val="20"/>
                            <w:szCs w:val="20"/>
                          </w:rPr>
                        </w:pPr>
                        <w:r w:rsidRPr="00C05089">
                          <w:rPr>
                            <w:rFonts w:ascii="Times New Roman" w:hAnsi="Times New Roman" w:cs="Times New Roman"/>
                            <w:b/>
                            <w:color w:val="000000" w:themeColor="text1"/>
                            <w:sz w:val="20"/>
                            <w:szCs w:val="20"/>
                          </w:rPr>
                          <w:t>Figure 4</w:t>
                        </w:r>
                        <w:r w:rsidRPr="00C05089">
                          <w:rPr>
                            <w:rFonts w:ascii="Times New Roman" w:hAnsi="Times New Roman" w:cs="Times New Roman"/>
                            <w:color w:val="000000" w:themeColor="text1"/>
                            <w:sz w:val="20"/>
                            <w:szCs w:val="20"/>
                          </w:rPr>
                          <w:t>: Examples</w:t>
                        </w:r>
                        <w:r w:rsidRPr="00000EE4">
                          <w:rPr>
                            <w:rFonts w:ascii="Times New Roman" w:hAnsi="Times New Roman" w:cs="Times New Roman"/>
                            <w:color w:val="000000" w:themeColor="text1"/>
                            <w:sz w:val="20"/>
                            <w:szCs w:val="20"/>
                          </w:rPr>
                          <w:t xml:space="preserve"> of the relationship between a project area, carbon estimation area exclusion zones and emissions accounting areas with different strategies of defining project areas. (a) Defines the project area to closely match the Carbon Estimation Areas; (b) defines the project area more broadly.</w:t>
                        </w:r>
                      </w:p>
                      <w:p w14:paraId="6316938F" w14:textId="2797BA04" w:rsidR="007315A1" w:rsidRPr="00123E18" w:rsidRDefault="007315A1" w:rsidP="006D0858">
                        <w:pPr>
                          <w:rPr>
                            <w:color w:val="000000" w:themeColor="text1"/>
                          </w:rPr>
                        </w:pPr>
                      </w:p>
                      <w:p w14:paraId="348A8DFA" w14:textId="77005700" w:rsidR="007315A1" w:rsidRPr="00123E18" w:rsidRDefault="007315A1" w:rsidP="00123E18">
                        <w:pPr>
                          <w:rPr>
                            <w:color w:val="000000" w:themeColor="text1"/>
                          </w:rPr>
                        </w:pPr>
                      </w:p>
                    </w:txbxContent>
                  </v:textbox>
                </v:rect>
                <v:rect id="Rectangle 43" o:spid="_x0000_s1150" style="position:absolute;left:-956;top:25930;width:10289;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lAsMA&#10;AADbAAAADwAAAGRycy9kb3ducmV2LnhtbESPT2sCMRTE74LfIbxCb5rtH4qsRqkFUfFQ1Pb+TJ67&#10;SzcvSxJ312/fCILHYWZ+w8wWva1FSz5UjhW8jDMQxNqZigsFP8fVaAIiRGSDtWNScKUAi/lwMMPc&#10;uI731B5iIRKEQ44KyhibXMqgS7IYxq4hTt7ZeYsxSV9I47FLcFvL1yz7kBYrTgslNvRVkv47XKyC&#10;X3dedlafeNtev6vLeue1nuyUen7qP6cgIvXxEb63N0bB+xvcvq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lAsMAAADbAAAADwAAAAAAAAAAAAAAAACYAgAAZHJzL2Rv&#10;d25yZXYueG1sUEsFBgAAAAAEAAQA9QAAAIgDAAAAAA==&#10;" filled="f" stroked="f" strokeweight="1pt">
                  <v:textbox>
                    <w:txbxContent>
                      <w:p w14:paraId="526E2B91" w14:textId="72CA8479" w:rsidR="007315A1" w:rsidRPr="00000EE4" w:rsidRDefault="007315A1" w:rsidP="00123E18">
                        <w:pPr>
                          <w:rPr>
                            <w:rFonts w:ascii="Times New Roman" w:hAnsi="Times New Roman" w:cs="Times New Roman"/>
                            <w:color w:val="000000" w:themeColor="text1"/>
                            <w:sz w:val="20"/>
                            <w:szCs w:val="20"/>
                          </w:rPr>
                        </w:pPr>
                        <w:r w:rsidRPr="00000EE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Pr="00000EE4">
                          <w:rPr>
                            <w:rFonts w:ascii="Times New Roman" w:hAnsi="Times New Roman" w:cs="Times New Roman"/>
                            <w:color w:val="000000" w:themeColor="text1"/>
                            <w:sz w:val="20"/>
                            <w:szCs w:val="20"/>
                          </w:rPr>
                          <w:t>a)</w:t>
                        </w:r>
                      </w:p>
                    </w:txbxContent>
                  </v:textbox>
                </v:rect>
                <v:rect id="Rectangle 44" o:spid="_x0000_s1151" style="position:absolute;left:-956;top:55101;width:4833;height:2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9dsMA&#10;AADbAAAADwAAAGRycy9kb3ducmV2LnhtbESPT2sCMRTE7wW/Q3iCt5qtSJGtUawgKh5K/XN/TZ67&#10;i5uXJYm767c3hUKPw8z8hpkve1uLlnyoHCt4G2cgiLUzFRcKzqfN6wxEiMgGa8ek4EEBlovByxxz&#10;4zr+pvYYC5EgHHJUUMbY5FIGXZLFMHYNcfKuzluMSfpCGo9dgttaTrLsXVqsOC2U2NC6JH073q2C&#10;i7t+dlb/8L59fFX37cFrPTsoNRr2qw8Qkfr4H/5r74yC6RR+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w9dsMAAADbAAAADwAAAAAAAAAAAAAAAACYAgAAZHJzL2Rv&#10;d25yZXYueG1sUEsFBgAAAAAEAAQA9QAAAIgDAAAAAA==&#10;" filled="f" stroked="f" strokeweight="1pt">
                  <v:textbox>
                    <w:txbxContent>
                      <w:p w14:paraId="69254603" w14:textId="3032AE54" w:rsidR="007315A1" w:rsidRPr="00000EE4" w:rsidRDefault="007315A1" w:rsidP="00123E18">
                        <w:pPr>
                          <w:rPr>
                            <w:rFonts w:ascii="Times New Roman" w:hAnsi="Times New Roman" w:cs="Times New Roman"/>
                            <w:color w:val="000000" w:themeColor="text1"/>
                            <w:sz w:val="20"/>
                            <w:szCs w:val="20"/>
                          </w:rPr>
                        </w:pPr>
                        <w:r w:rsidRPr="00000EE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Pr="00000EE4">
                          <w:rPr>
                            <w:rFonts w:ascii="Times New Roman" w:hAnsi="Times New Roman" w:cs="Times New Roman"/>
                            <w:color w:val="000000" w:themeColor="text1"/>
                            <w:sz w:val="20"/>
                            <w:szCs w:val="20"/>
                          </w:rPr>
                          <w:t>b)</w:t>
                        </w:r>
                      </w:p>
                    </w:txbxContent>
                  </v:textbox>
                </v:rect>
              </v:group>
            </w:pict>
          </mc:Fallback>
        </mc:AlternateContent>
      </w:r>
    </w:p>
    <w:p w14:paraId="2D953415" w14:textId="0FE92DDF" w:rsidR="00E9019B" w:rsidRPr="00E9019B" w:rsidRDefault="00DB5402" w:rsidP="00E9019B">
      <w:pPr>
        <w:rPr>
          <w:rFonts w:ascii="Times New Roman" w:hAnsi="Times New Roman" w:cs="Times New Roman"/>
          <w:sz w:val="24"/>
          <w:szCs w:val="24"/>
        </w:rPr>
      </w:pPr>
      <w:r w:rsidRPr="00E9019B">
        <w:rPr>
          <w:rFonts w:ascii="Times New Roman" w:hAnsi="Times New Roman" w:cs="Times New Roman"/>
          <w:sz w:val="24"/>
          <w:szCs w:val="24"/>
        </w:rPr>
        <w:br w:type="column"/>
      </w:r>
      <w:r w:rsidR="00F8097D">
        <w:rPr>
          <w:rFonts w:ascii="Times New Roman" w:hAnsi="Times New Roman" w:cs="Times New Roman"/>
          <w:sz w:val="24"/>
          <w:szCs w:val="24"/>
        </w:rPr>
        <w:t>It is recommended where possible,</w:t>
      </w:r>
      <w:r w:rsidR="00E9019B" w:rsidRPr="00942F9A">
        <w:rPr>
          <w:rFonts w:ascii="Times New Roman" w:hAnsi="Times New Roman" w:cs="Times New Roman"/>
          <w:sz w:val="24"/>
          <w:szCs w:val="24"/>
        </w:rPr>
        <w:t xml:space="preserve"> to define your project areas as closely as possible to your Carbon Estimation Areas (see </w:t>
      </w:r>
      <w:r w:rsidR="00E9019B" w:rsidRPr="00C05089">
        <w:rPr>
          <w:rFonts w:ascii="Times New Roman" w:hAnsi="Times New Roman" w:cs="Times New Roman"/>
          <w:sz w:val="24"/>
          <w:szCs w:val="24"/>
        </w:rPr>
        <w:t>figure 4a). Project</w:t>
      </w:r>
      <w:r w:rsidR="00E9019B">
        <w:rPr>
          <w:rFonts w:ascii="Times New Roman" w:hAnsi="Times New Roman" w:cs="Times New Roman"/>
          <w:sz w:val="24"/>
          <w:szCs w:val="24"/>
        </w:rPr>
        <w:t xml:space="preserve"> areas may be defined broadly, however, the area in which your emissions are accounted for (carbon estimation areas + emissions accounting areas) would be much larger (figure 4b). </w:t>
      </w:r>
    </w:p>
    <w:p w14:paraId="1980965C" w14:textId="01E35A53" w:rsidR="00637880" w:rsidRPr="00942F9A" w:rsidRDefault="00637880" w:rsidP="003D7DFB">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Sampling design</w:t>
      </w:r>
    </w:p>
    <w:p w14:paraId="5A291680" w14:textId="07E38872" w:rsidR="0069494B" w:rsidRPr="00942F9A" w:rsidRDefault="00F51BD9" w:rsidP="00942F9A">
      <w:pPr>
        <w:rPr>
          <w:rFonts w:ascii="Times New Roman" w:hAnsi="Times New Roman" w:cs="Times New Roman"/>
          <w:sz w:val="24"/>
          <w:szCs w:val="24"/>
        </w:rPr>
      </w:pPr>
      <w:r w:rsidRPr="00942F9A">
        <w:rPr>
          <w:rFonts w:ascii="Times New Roman" w:hAnsi="Times New Roman" w:cs="Times New Roman"/>
          <w:sz w:val="24"/>
          <w:szCs w:val="24"/>
        </w:rPr>
        <w:t>The supplement provides flexibility in how to design the sampl</w:t>
      </w:r>
      <w:r w:rsidR="00F8097D">
        <w:rPr>
          <w:rFonts w:ascii="Times New Roman" w:hAnsi="Times New Roman" w:cs="Times New Roman"/>
          <w:sz w:val="24"/>
          <w:szCs w:val="24"/>
        </w:rPr>
        <w:t>ing regime. As shown in Figure 5</w:t>
      </w:r>
      <w:r w:rsidRPr="00942F9A">
        <w:rPr>
          <w:rFonts w:ascii="Times New Roman" w:hAnsi="Times New Roman" w:cs="Times New Roman"/>
          <w:sz w:val="24"/>
          <w:szCs w:val="24"/>
        </w:rPr>
        <w:t>, there are choices in stratification (equal or unequal area)</w:t>
      </w:r>
      <w:r w:rsidR="0069494B" w:rsidRPr="00942F9A">
        <w:rPr>
          <w:rFonts w:ascii="Times New Roman" w:hAnsi="Times New Roman" w:cs="Times New Roman"/>
          <w:sz w:val="24"/>
          <w:szCs w:val="24"/>
        </w:rPr>
        <w:t>,</w:t>
      </w:r>
      <w:r w:rsidRPr="00942F9A">
        <w:rPr>
          <w:rFonts w:ascii="Times New Roman" w:hAnsi="Times New Roman" w:cs="Times New Roman"/>
          <w:sz w:val="24"/>
          <w:szCs w:val="24"/>
        </w:rPr>
        <w:t xml:space="preserve"> the depth to which you can sample (must be at least 30 cm), the way you analyse carbon content </w:t>
      </w:r>
      <w:r w:rsidR="00CE2517" w:rsidRPr="00942F9A">
        <w:rPr>
          <w:rFonts w:ascii="Times New Roman" w:hAnsi="Times New Roman" w:cs="Times New Roman"/>
          <w:sz w:val="24"/>
          <w:szCs w:val="24"/>
        </w:rPr>
        <w:t xml:space="preserve">and whether you composite or </w:t>
      </w:r>
      <w:r w:rsidR="0069494B" w:rsidRPr="00942F9A">
        <w:rPr>
          <w:rFonts w:ascii="Times New Roman" w:hAnsi="Times New Roman" w:cs="Times New Roman"/>
          <w:sz w:val="24"/>
          <w:szCs w:val="24"/>
        </w:rPr>
        <w:t>use individual cores for analysis. Each colour</w:t>
      </w:r>
      <w:r w:rsidR="008101BF">
        <w:rPr>
          <w:rFonts w:ascii="Times New Roman" w:hAnsi="Times New Roman" w:cs="Times New Roman"/>
          <w:sz w:val="24"/>
          <w:szCs w:val="24"/>
        </w:rPr>
        <w:t>ed</w:t>
      </w:r>
      <w:r w:rsidR="0069494B" w:rsidRPr="00942F9A">
        <w:rPr>
          <w:rFonts w:ascii="Times New Roman" w:hAnsi="Times New Roman" w:cs="Times New Roman"/>
          <w:sz w:val="24"/>
          <w:szCs w:val="24"/>
        </w:rPr>
        <w:t xml:space="preserve"> line depicts a possible path you may take. </w:t>
      </w:r>
    </w:p>
    <w:p w14:paraId="4FF8BF40" w14:textId="77777777" w:rsidR="00F33B1A" w:rsidRDefault="0069494B" w:rsidP="00AB1B41">
      <w:pPr>
        <w:rPr>
          <w:rFonts w:ascii="Times New Roman" w:hAnsi="Times New Roman" w:cs="Times New Roman"/>
          <w:sz w:val="24"/>
          <w:szCs w:val="24"/>
        </w:rPr>
      </w:pPr>
      <w:r w:rsidRPr="001C44CC">
        <w:rPr>
          <w:rFonts w:ascii="Times New Roman" w:hAnsi="Times New Roman" w:cs="Times New Roman"/>
          <w:sz w:val="24"/>
          <w:szCs w:val="24"/>
        </w:rPr>
        <w:t xml:space="preserve">For example, if you choose to stratify unequally, you cannot follow the blue path. This is because </w:t>
      </w:r>
      <w:r w:rsidR="00635FD6" w:rsidRPr="001C44CC">
        <w:rPr>
          <w:rFonts w:ascii="Times New Roman" w:hAnsi="Times New Roman" w:cs="Times New Roman"/>
          <w:sz w:val="24"/>
          <w:szCs w:val="24"/>
        </w:rPr>
        <w:t>the blue path leads into the option of compositing across strata, which is not possible with unequal area strata. Likewise, if you choose to analyse your samples using LECO analysis, you cannot follow the red path. This is because the red path passes through a soil sample which is prepared as an in-tact core at field moisture, which cannot be used as the sample preparation process prior to LECO analysis.</w:t>
      </w:r>
    </w:p>
    <w:p w14:paraId="24F7020E" w14:textId="77777777" w:rsidR="00F33B1A" w:rsidRPr="00942F9A" w:rsidRDefault="00F33B1A" w:rsidP="00F33B1A">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Sampling</w:t>
      </w:r>
    </w:p>
    <w:p w14:paraId="5BFC05AC" w14:textId="1698C9A2" w:rsidR="00520D35" w:rsidRDefault="00520D35" w:rsidP="00326146">
      <w:pPr>
        <w:rPr>
          <w:rFonts w:ascii="Times New Roman" w:hAnsi="Times New Roman" w:cs="Times New Roman"/>
          <w:sz w:val="24"/>
          <w:szCs w:val="24"/>
        </w:rPr>
      </w:pPr>
      <w:r>
        <w:rPr>
          <w:rFonts w:ascii="Times New Roman" w:hAnsi="Times New Roman" w:cs="Times New Roman"/>
          <w:sz w:val="24"/>
          <w:szCs w:val="24"/>
        </w:rPr>
        <w:t xml:space="preserve">Subsection 19(a) </w:t>
      </w:r>
      <w:r w:rsidRPr="00520D35">
        <w:rPr>
          <w:rFonts w:ascii="Times New Roman" w:hAnsi="Times New Roman" w:cs="Times New Roman"/>
          <w:sz w:val="24"/>
          <w:szCs w:val="24"/>
        </w:rPr>
        <w:t xml:space="preserve">requires </w:t>
      </w:r>
      <w:r>
        <w:rPr>
          <w:rFonts w:ascii="Times New Roman" w:hAnsi="Times New Roman" w:cs="Times New Roman"/>
          <w:sz w:val="24"/>
          <w:szCs w:val="24"/>
        </w:rPr>
        <w:t>sampling to be undertaken to a minimum depth of 30cm. If sampling is undertaken to a depth greater than 30cm then paragraph 19(a)(ii) require</w:t>
      </w:r>
      <w:r w:rsidR="00C613CC">
        <w:rPr>
          <w:rFonts w:ascii="Times New Roman" w:hAnsi="Times New Roman" w:cs="Times New Roman"/>
          <w:sz w:val="24"/>
          <w:szCs w:val="24"/>
        </w:rPr>
        <w:t>s</w:t>
      </w:r>
      <w:r>
        <w:rPr>
          <w:rFonts w:ascii="Times New Roman" w:hAnsi="Times New Roman" w:cs="Times New Roman"/>
          <w:sz w:val="24"/>
          <w:szCs w:val="24"/>
        </w:rPr>
        <w:t xml:space="preserve"> that separate information must be obtained for the 0 to 30 centimetre layer of the soil </w:t>
      </w:r>
      <w:r w:rsidR="0065478F">
        <w:rPr>
          <w:rFonts w:ascii="Times New Roman" w:hAnsi="Times New Roman" w:cs="Times New Roman"/>
          <w:sz w:val="24"/>
          <w:szCs w:val="24"/>
        </w:rPr>
        <w:t xml:space="preserve">sample </w:t>
      </w:r>
      <w:r>
        <w:rPr>
          <w:rFonts w:ascii="Times New Roman" w:hAnsi="Times New Roman" w:cs="Times New Roman"/>
          <w:sz w:val="24"/>
          <w:szCs w:val="24"/>
        </w:rPr>
        <w:t xml:space="preserve">and the soil </w:t>
      </w:r>
      <w:r w:rsidR="0065478F">
        <w:rPr>
          <w:rFonts w:ascii="Times New Roman" w:hAnsi="Times New Roman" w:cs="Times New Roman"/>
          <w:sz w:val="24"/>
          <w:szCs w:val="24"/>
        </w:rPr>
        <w:t>layer</w:t>
      </w:r>
      <w:r>
        <w:rPr>
          <w:rFonts w:ascii="Times New Roman" w:hAnsi="Times New Roman" w:cs="Times New Roman"/>
          <w:sz w:val="24"/>
          <w:szCs w:val="24"/>
        </w:rPr>
        <w:t xml:space="preserve"> sampled to </w:t>
      </w:r>
      <w:r w:rsidR="0065478F">
        <w:rPr>
          <w:rFonts w:ascii="Times New Roman" w:hAnsi="Times New Roman" w:cs="Times New Roman"/>
          <w:sz w:val="24"/>
          <w:szCs w:val="24"/>
        </w:rPr>
        <w:t>the</w:t>
      </w:r>
      <w:r>
        <w:rPr>
          <w:rFonts w:ascii="Times New Roman" w:hAnsi="Times New Roman" w:cs="Times New Roman"/>
          <w:sz w:val="24"/>
          <w:szCs w:val="24"/>
        </w:rPr>
        <w:t xml:space="preserve"> depth greater than 30cm. </w:t>
      </w:r>
      <w:r w:rsidRPr="00520D35">
        <w:rPr>
          <w:rFonts w:ascii="Times New Roman" w:hAnsi="Times New Roman" w:cs="Times New Roman"/>
          <w:sz w:val="24"/>
          <w:szCs w:val="24"/>
        </w:rPr>
        <w:t>This ensures abatement generated using the determination can be counted towards Australia’s Kyoto Protocol target.</w:t>
      </w:r>
    </w:p>
    <w:p w14:paraId="1B6B7545" w14:textId="0CC6A9BC" w:rsidR="00520D35" w:rsidRDefault="00C613CC" w:rsidP="00326146">
      <w:pPr>
        <w:rPr>
          <w:rFonts w:ascii="Times New Roman" w:hAnsi="Times New Roman" w:cs="Times New Roman"/>
          <w:sz w:val="24"/>
          <w:szCs w:val="24"/>
        </w:rPr>
      </w:pPr>
      <w:r>
        <w:rPr>
          <w:rFonts w:ascii="Times New Roman" w:hAnsi="Times New Roman" w:cs="Times New Roman"/>
          <w:sz w:val="24"/>
          <w:szCs w:val="24"/>
        </w:rPr>
        <w:t xml:space="preserve">Subsection 19(b) requires that an independent person undertake the sampling and sets out </w:t>
      </w:r>
      <w:r w:rsidR="003B485D">
        <w:rPr>
          <w:rFonts w:ascii="Times New Roman" w:hAnsi="Times New Roman" w:cs="Times New Roman"/>
          <w:sz w:val="24"/>
          <w:szCs w:val="24"/>
        </w:rPr>
        <w:t xml:space="preserve">who can qualify as </w:t>
      </w:r>
      <w:r>
        <w:rPr>
          <w:rFonts w:ascii="Times New Roman" w:hAnsi="Times New Roman" w:cs="Times New Roman"/>
          <w:sz w:val="24"/>
          <w:szCs w:val="24"/>
        </w:rPr>
        <w:t xml:space="preserve">an independent person for the purposes of sampling. One of these </w:t>
      </w:r>
      <w:r w:rsidR="003B485D">
        <w:rPr>
          <w:rFonts w:ascii="Times New Roman" w:hAnsi="Times New Roman" w:cs="Times New Roman"/>
          <w:sz w:val="24"/>
          <w:szCs w:val="24"/>
        </w:rPr>
        <w:t>requirements is that the independent person cannot be the same person who prepares</w:t>
      </w:r>
      <w:r w:rsidR="00E55FB3">
        <w:rPr>
          <w:rFonts w:ascii="Times New Roman" w:hAnsi="Times New Roman" w:cs="Times New Roman"/>
          <w:sz w:val="24"/>
          <w:szCs w:val="24"/>
        </w:rPr>
        <w:t>, reviews or revises</w:t>
      </w:r>
      <w:r w:rsidR="003B485D">
        <w:rPr>
          <w:rFonts w:ascii="Times New Roman" w:hAnsi="Times New Roman" w:cs="Times New Roman"/>
          <w:sz w:val="24"/>
          <w:szCs w:val="24"/>
        </w:rPr>
        <w:t xml:space="preserve"> the </w:t>
      </w:r>
      <w:r w:rsidR="001561D0">
        <w:rPr>
          <w:rFonts w:ascii="Times New Roman" w:hAnsi="Times New Roman" w:cs="Times New Roman"/>
          <w:sz w:val="24"/>
          <w:szCs w:val="24"/>
        </w:rPr>
        <w:t>l</w:t>
      </w:r>
      <w:r w:rsidR="003B485D">
        <w:rPr>
          <w:rFonts w:ascii="Times New Roman" w:hAnsi="Times New Roman" w:cs="Times New Roman"/>
          <w:sz w:val="24"/>
          <w:szCs w:val="24"/>
        </w:rPr>
        <w:t xml:space="preserve">and </w:t>
      </w:r>
      <w:r w:rsidR="001561D0">
        <w:rPr>
          <w:rFonts w:ascii="Times New Roman" w:hAnsi="Times New Roman" w:cs="Times New Roman"/>
          <w:sz w:val="24"/>
          <w:szCs w:val="24"/>
        </w:rPr>
        <w:t>m</w:t>
      </w:r>
      <w:r w:rsidR="003B485D">
        <w:rPr>
          <w:rFonts w:ascii="Times New Roman" w:hAnsi="Times New Roman" w:cs="Times New Roman"/>
          <w:sz w:val="24"/>
          <w:szCs w:val="24"/>
        </w:rPr>
        <w:t xml:space="preserve">anagement </w:t>
      </w:r>
      <w:r w:rsidR="001561D0">
        <w:rPr>
          <w:rFonts w:ascii="Times New Roman" w:hAnsi="Times New Roman" w:cs="Times New Roman"/>
          <w:sz w:val="24"/>
          <w:szCs w:val="24"/>
        </w:rPr>
        <w:t>s</w:t>
      </w:r>
      <w:r w:rsidR="003B485D">
        <w:rPr>
          <w:rFonts w:ascii="Times New Roman" w:hAnsi="Times New Roman" w:cs="Times New Roman"/>
          <w:sz w:val="24"/>
          <w:szCs w:val="24"/>
        </w:rPr>
        <w:t xml:space="preserve">trategy. </w:t>
      </w:r>
      <w:r w:rsidR="00E55FB3">
        <w:rPr>
          <w:rFonts w:ascii="Times New Roman" w:hAnsi="Times New Roman" w:cs="Times New Roman"/>
          <w:sz w:val="24"/>
          <w:szCs w:val="24"/>
        </w:rPr>
        <w:t>The</w:t>
      </w:r>
      <w:r>
        <w:rPr>
          <w:rFonts w:ascii="Times New Roman" w:hAnsi="Times New Roman" w:cs="Times New Roman"/>
          <w:sz w:val="24"/>
          <w:szCs w:val="24"/>
        </w:rPr>
        <w:t xml:space="preserve"> independent person </w:t>
      </w:r>
      <w:r w:rsidR="00E55FB3">
        <w:rPr>
          <w:rFonts w:ascii="Times New Roman" w:hAnsi="Times New Roman" w:cs="Times New Roman"/>
          <w:sz w:val="24"/>
          <w:szCs w:val="24"/>
        </w:rPr>
        <w:t xml:space="preserve">requirements </w:t>
      </w:r>
      <w:r>
        <w:rPr>
          <w:rFonts w:ascii="Times New Roman" w:hAnsi="Times New Roman" w:cs="Times New Roman"/>
          <w:sz w:val="24"/>
          <w:szCs w:val="24"/>
        </w:rPr>
        <w:t xml:space="preserve">for this section </w:t>
      </w:r>
      <w:r w:rsidR="00E55FB3">
        <w:rPr>
          <w:rFonts w:ascii="Times New Roman" w:hAnsi="Times New Roman" w:cs="Times New Roman"/>
          <w:sz w:val="24"/>
          <w:szCs w:val="24"/>
        </w:rPr>
        <w:t>are</w:t>
      </w:r>
      <w:r>
        <w:rPr>
          <w:rFonts w:ascii="Times New Roman" w:hAnsi="Times New Roman" w:cs="Times New Roman"/>
          <w:sz w:val="24"/>
          <w:szCs w:val="24"/>
        </w:rPr>
        <w:t xml:space="preserve"> different to the requirements to be considered an independent person for preparing a land management strategy under section 13</w:t>
      </w:r>
      <w:r w:rsidR="003B485D">
        <w:rPr>
          <w:rFonts w:ascii="Times New Roman" w:hAnsi="Times New Roman" w:cs="Times New Roman"/>
          <w:sz w:val="24"/>
          <w:szCs w:val="24"/>
        </w:rPr>
        <w:t xml:space="preserve">. </w:t>
      </w:r>
    </w:p>
    <w:p w14:paraId="1EE60C46" w14:textId="7FF5E0AF" w:rsidR="00520D35" w:rsidRPr="00942F9A" w:rsidRDefault="00F33B1A" w:rsidP="00326146">
      <w:pPr>
        <w:rPr>
          <w:rFonts w:ascii="Times New Roman" w:hAnsi="Times New Roman" w:cs="Times New Roman"/>
          <w:sz w:val="24"/>
          <w:szCs w:val="24"/>
        </w:rPr>
      </w:pPr>
      <w:r w:rsidRPr="00942F9A">
        <w:rPr>
          <w:rFonts w:ascii="Times New Roman" w:hAnsi="Times New Roman" w:cs="Times New Roman"/>
          <w:sz w:val="24"/>
          <w:szCs w:val="24"/>
        </w:rPr>
        <w:t>Detail regarding soil sampling is located in The Supplement. This includes information on locating sample locations and extracting cores.</w:t>
      </w:r>
    </w:p>
    <w:p w14:paraId="07007CC4" w14:textId="77777777" w:rsidR="00F33B1A" w:rsidRPr="00942F9A" w:rsidRDefault="00F33B1A" w:rsidP="00F33B1A">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Sample analysis</w:t>
      </w:r>
    </w:p>
    <w:p w14:paraId="7C79E15D" w14:textId="7D0D98DC" w:rsidR="00F33B1A" w:rsidRPr="00942F9A" w:rsidRDefault="00F33B1A" w:rsidP="00F33B1A">
      <w:pPr>
        <w:rPr>
          <w:rFonts w:ascii="Times New Roman" w:hAnsi="Times New Roman" w:cs="Times New Roman"/>
          <w:sz w:val="24"/>
          <w:szCs w:val="24"/>
        </w:rPr>
      </w:pPr>
      <w:r w:rsidRPr="00942F9A">
        <w:rPr>
          <w:rFonts w:ascii="Times New Roman" w:hAnsi="Times New Roman" w:cs="Times New Roman"/>
          <w:sz w:val="24"/>
          <w:szCs w:val="24"/>
        </w:rPr>
        <w:t xml:space="preserve">Detail regarding sample analysis is located in The Supplement. This includes information on combustion analysis as well as the development of spectroscopic models for measurement </w:t>
      </w:r>
      <w:r>
        <w:rPr>
          <w:rFonts w:ascii="Times New Roman" w:hAnsi="Times New Roman" w:cs="Times New Roman"/>
          <w:sz w:val="24"/>
          <w:szCs w:val="24"/>
        </w:rPr>
        <w:t xml:space="preserve">of soil carbon stocks using sensor technology. </w:t>
      </w:r>
      <w:r w:rsidRPr="00942F9A">
        <w:rPr>
          <w:rFonts w:ascii="Times New Roman" w:hAnsi="Times New Roman" w:cs="Times New Roman"/>
          <w:sz w:val="24"/>
          <w:szCs w:val="24"/>
        </w:rPr>
        <w:t>The requirements and recommendations in the Supplement will differ from project-to-project depending on the technology used which will determine which parts of the Supplement are applicable.</w:t>
      </w:r>
    </w:p>
    <w:p w14:paraId="116361AC" w14:textId="77777777" w:rsidR="00F33B1A" w:rsidRDefault="00F33B1A" w:rsidP="00F33B1A">
      <w:pPr>
        <w:rPr>
          <w:rFonts w:ascii="Times New Roman" w:hAnsi="Times New Roman" w:cs="Times New Roman"/>
          <w:sz w:val="24"/>
          <w:szCs w:val="24"/>
        </w:rPr>
      </w:pPr>
    </w:p>
    <w:p w14:paraId="55C69835" w14:textId="14CDCDCC" w:rsidR="00AA16DF" w:rsidRDefault="00635FD6" w:rsidP="00F33B1A">
      <w:pPr>
        <w:rPr>
          <w:noProof/>
          <w:lang w:eastAsia="en-AU"/>
        </w:rPr>
      </w:pPr>
      <w:r w:rsidRPr="001C44CC">
        <w:rPr>
          <w:rFonts w:ascii="Times New Roman" w:hAnsi="Times New Roman" w:cs="Times New Roman"/>
          <w:sz w:val="24"/>
          <w:szCs w:val="24"/>
        </w:rPr>
        <w:t xml:space="preserve"> </w:t>
      </w:r>
      <w:r w:rsidR="00055680" w:rsidRPr="00942F9A">
        <w:rPr>
          <w:noProof/>
          <w:lang w:eastAsia="en-AU"/>
        </w:rPr>
        <mc:AlternateContent>
          <mc:Choice Requires="wps">
            <w:drawing>
              <wp:anchor distT="0" distB="0" distL="114300" distR="114300" simplePos="0" relativeHeight="251658240" behindDoc="0" locked="0" layoutInCell="1" allowOverlap="1" wp14:anchorId="1062F576" wp14:editId="423A3AC9">
                <wp:simplePos x="0" y="0"/>
                <wp:positionH relativeFrom="column">
                  <wp:posOffset>-190500</wp:posOffset>
                </wp:positionH>
                <wp:positionV relativeFrom="paragraph">
                  <wp:posOffset>8201347</wp:posOffset>
                </wp:positionV>
                <wp:extent cx="6578221" cy="354842"/>
                <wp:effectExtent l="0" t="0" r="0" b="0"/>
                <wp:wrapNone/>
                <wp:docPr id="157" name="Rectangle 157"/>
                <wp:cNvGraphicFramePr/>
                <a:graphic xmlns:a="http://schemas.openxmlformats.org/drawingml/2006/main">
                  <a:graphicData uri="http://schemas.microsoft.com/office/word/2010/wordprocessingShape">
                    <wps:wsp>
                      <wps:cNvSpPr/>
                      <wps:spPr>
                        <a:xfrm>
                          <a:off x="0" y="0"/>
                          <a:ext cx="6578221" cy="3548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B6D36" w14:textId="364E42D0" w:rsidR="007315A1" w:rsidRPr="00942F9A" w:rsidRDefault="007315A1" w:rsidP="00055680">
                            <w:pPr>
                              <w:rPr>
                                <w:rFonts w:ascii="Times New Roman" w:hAnsi="Times New Roman" w:cs="Times New Roman"/>
                                <w:color w:val="000000" w:themeColor="text1"/>
                                <w:sz w:val="20"/>
                                <w:szCs w:val="20"/>
                              </w:rPr>
                            </w:pPr>
                            <w:r w:rsidRPr="00055680">
                              <w:rPr>
                                <w:rFonts w:ascii="Times New Roman" w:hAnsi="Times New Roman" w:cs="Times New Roman"/>
                                <w:b/>
                                <w:color w:val="000000" w:themeColor="text1"/>
                                <w:sz w:val="20"/>
                                <w:szCs w:val="20"/>
                                <w:highlight w:val="yellow"/>
                              </w:rPr>
                              <w:t>Figure U</w:t>
                            </w:r>
                            <w:r w:rsidRPr="00055680">
                              <w:rPr>
                                <w:rFonts w:ascii="Times New Roman" w:hAnsi="Times New Roman" w:cs="Times New Roman"/>
                                <w:b/>
                                <w:color w:val="000000" w:themeColor="text1"/>
                                <w:sz w:val="20"/>
                                <w:szCs w:val="20"/>
                              </w:rPr>
                              <w:t>:</w:t>
                            </w:r>
                            <w:r w:rsidRPr="00055680">
                              <w:rPr>
                                <w:rFonts w:ascii="Times New Roman" w:hAnsi="Times New Roman" w:cs="Times New Roman"/>
                                <w:color w:val="000000" w:themeColor="text1"/>
                                <w:sz w:val="20"/>
                                <w:szCs w:val="20"/>
                              </w:rPr>
                              <w:t xml:space="preserve"> Overview from sampling design to determining temporal change of soil organic carbon stocks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2F576" id="Rectangle 157" o:spid="_x0000_s1152" style="position:absolute;margin-left:-15pt;margin-top:645.8pt;width:517.95pt;height:2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" filled="f" stroked="f" strokeweight="1pt">
                <v:textbox>
                  <w:txbxContent>
                    <w:p w14:paraId="41CB6D36" w14:textId="364E42D0" w:rsidR="007315A1" w:rsidRPr="00942F9A" w:rsidRDefault="007315A1" w:rsidP="00055680">
                      <w:pPr>
                        <w:rPr>
                          <w:rFonts w:ascii="Times New Roman" w:hAnsi="Times New Roman" w:cs="Times New Roman"/>
                          <w:color w:val="000000" w:themeColor="text1"/>
                          <w:sz w:val="20"/>
                          <w:szCs w:val="20"/>
                        </w:rPr>
                      </w:pPr>
                      <w:r w:rsidRPr="00055680">
                        <w:rPr>
                          <w:rFonts w:ascii="Times New Roman" w:hAnsi="Times New Roman" w:cs="Times New Roman"/>
                          <w:b/>
                          <w:color w:val="000000" w:themeColor="text1"/>
                          <w:sz w:val="20"/>
                          <w:szCs w:val="20"/>
                          <w:highlight w:val="yellow"/>
                        </w:rPr>
                        <w:t>Figure U</w:t>
                      </w:r>
                      <w:r w:rsidRPr="00055680">
                        <w:rPr>
                          <w:rFonts w:ascii="Times New Roman" w:hAnsi="Times New Roman" w:cs="Times New Roman"/>
                          <w:b/>
                          <w:color w:val="000000" w:themeColor="text1"/>
                          <w:sz w:val="20"/>
                          <w:szCs w:val="20"/>
                        </w:rPr>
                        <w:t>:</w:t>
                      </w:r>
                      <w:r w:rsidRPr="00055680">
                        <w:rPr>
                          <w:rFonts w:ascii="Times New Roman" w:hAnsi="Times New Roman" w:cs="Times New Roman"/>
                          <w:color w:val="000000" w:themeColor="text1"/>
                          <w:sz w:val="20"/>
                          <w:szCs w:val="20"/>
                        </w:rPr>
                        <w:t xml:space="preserve"> Overview from sampling design to determining temporal change of soil organic carbon stocks</w:t>
                      </w:r>
                    </w:p>
                  </w:txbxContent>
                </v:textbox>
              </v:rect>
            </w:pict>
          </mc:Fallback>
        </mc:AlternateContent>
      </w:r>
      <w:r w:rsidR="00055680" w:rsidRPr="001C44CC">
        <w:rPr>
          <w:rFonts w:ascii="Times New Roman" w:hAnsi="Times New Roman" w:cs="Times New Roman"/>
          <w:sz w:val="24"/>
          <w:szCs w:val="24"/>
        </w:rPr>
        <w:br w:type="column"/>
      </w:r>
      <w:r w:rsidR="00AA16DF">
        <w:rPr>
          <w:noProof/>
          <w:lang w:eastAsia="en-AU"/>
        </w:rPr>
        <mc:AlternateContent>
          <mc:Choice Requires="wpg">
            <w:drawing>
              <wp:anchor distT="0" distB="0" distL="114300" distR="114300" simplePos="0" relativeHeight="251658245" behindDoc="0" locked="0" layoutInCell="1" allowOverlap="1" wp14:anchorId="22291E4A" wp14:editId="48CBF68A">
                <wp:simplePos x="0" y="0"/>
                <wp:positionH relativeFrom="column">
                  <wp:posOffset>-190500</wp:posOffset>
                </wp:positionH>
                <wp:positionV relativeFrom="paragraph">
                  <wp:posOffset>-304800</wp:posOffset>
                </wp:positionV>
                <wp:extent cx="6002655" cy="8704580"/>
                <wp:effectExtent l="0" t="0" r="0" b="1270"/>
                <wp:wrapNone/>
                <wp:docPr id="53" name="Group 53"/>
                <wp:cNvGraphicFramePr/>
                <a:graphic xmlns:a="http://schemas.openxmlformats.org/drawingml/2006/main">
                  <a:graphicData uri="http://schemas.microsoft.com/office/word/2010/wordprocessingGroup">
                    <wpg:wgp>
                      <wpg:cNvGrpSpPr/>
                      <wpg:grpSpPr>
                        <a:xfrm>
                          <a:off x="0" y="0"/>
                          <a:ext cx="6002655" cy="8704580"/>
                          <a:chOff x="0" y="0"/>
                          <a:chExt cx="6002655" cy="8704580"/>
                        </a:xfrm>
                      </wpg:grpSpPr>
                      <pic:pic xmlns:pic="http://schemas.openxmlformats.org/drawingml/2006/picture">
                        <pic:nvPicPr>
                          <pic:cNvPr id="57" name="Picture 57"/>
                          <pic:cNvPicPr>
                            <a:picLocks noChangeAspect="1"/>
                          </pic:cNvPicPr>
                        </pic:nvPicPr>
                        <pic:blipFill rotWithShape="1">
                          <a:blip r:embed="rId22" cstate="print">
                            <a:extLst>
                              <a:ext uri="{28A0092B-C50C-407E-A947-70E740481C1C}">
                                <a14:useLocalDpi xmlns:a14="http://schemas.microsoft.com/office/drawing/2010/main" val="0"/>
                              </a:ext>
                            </a:extLst>
                          </a:blip>
                          <a:srcRect t="776"/>
                          <a:stretch/>
                        </pic:blipFill>
                        <pic:spPr bwMode="auto">
                          <a:xfrm>
                            <a:off x="0" y="0"/>
                            <a:ext cx="6002655" cy="8516620"/>
                          </a:xfrm>
                          <a:prstGeom prst="rect">
                            <a:avLst/>
                          </a:prstGeom>
                          <a:ln>
                            <a:noFill/>
                          </a:ln>
                          <a:extLst>
                            <a:ext uri="{53640926-AAD7-44D8-BBD7-CCE9431645EC}">
                              <a14:shadowObscured xmlns:a14="http://schemas.microsoft.com/office/drawing/2010/main"/>
                            </a:ext>
                          </a:extLst>
                        </pic:spPr>
                      </pic:pic>
                      <wps:wsp>
                        <wps:cNvPr id="58" name="Rectangle 58"/>
                        <wps:cNvSpPr/>
                        <wps:spPr>
                          <a:xfrm>
                            <a:off x="0" y="8429625"/>
                            <a:ext cx="5419725" cy="274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235DA8" w14:textId="06291463" w:rsidR="007315A1" w:rsidRPr="00F33B1A" w:rsidRDefault="007315A1" w:rsidP="00AA16DF">
                              <w:pPr>
                                <w:rPr>
                                  <w:rFonts w:ascii="Times New Roman" w:hAnsi="Times New Roman" w:cs="Times New Roman"/>
                                  <w:color w:val="000000" w:themeColor="text1"/>
                                  <w:sz w:val="20"/>
                                  <w:szCs w:val="20"/>
                                </w:rPr>
                              </w:pPr>
                              <w:r w:rsidRPr="00F33B1A">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5</w:t>
                              </w:r>
                              <w:r w:rsidRPr="00F33B1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Overview from sampling design to determining temporal change of soil carbon stocks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2291E4A" id="Group 53" o:spid="_x0000_s1153" style="position:absolute;margin-left:-15pt;margin-top:-24pt;width:472.65pt;height:685.4pt;z-index:251658245;mso-width-relative:margin" coordsize="60026,87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">
                <v:shape id="Picture 57" o:spid="_x0000_s1154" type="#_x0000_t75" style="position:absolute;width:60026;height:85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xn1nFAAAA2wAAAA8AAABkcnMvZG93bnJldi54bWxEj0FrwkAUhO8F/8PyBG+6saLV6EZEEEsF&#10;obb0/Mg+N8Hs2zS7MWl/fbdQ6HGYmW+Yzba3lbhT40vHCqaTBARx7nTJRsH722G8BOEDssbKMSn4&#10;Ig/bbPCwwVS7jl/pfglGRAj7FBUUIdSplD4vyKKfuJo4elfXWAxRNkbqBrsIt5V8TJKFtFhyXCiw&#10;pn1B+e3SWgXn71XbzU3/WZ5P7BbLl5nZfxyVGg373RpEoD78h//az1rB/Al+v8QfIL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8Z9ZxQAAANsAAAAPAAAAAAAAAAAAAAAA&#10;AJ8CAABkcnMvZG93bnJldi54bWxQSwUGAAAAAAQABAD3AAAAkQMAAAAA&#10;">
                  <v:imagedata r:id="rId23" o:title="" croptop="509f"/>
                  <v:path arrowok="t"/>
                </v:shape>
                <v:rect id="Rectangle 58" o:spid="_x0000_s1155" style="position:absolute;top:84296;width:54197;height:2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hrr8A&#10;AADbAAAADwAAAGRycy9kb3ducmV2LnhtbERPz2vCMBS+D/wfwhO8zXQDRTqjbIJM8SDW7f6WPNuy&#10;5qUksa3/vTkIHj++38v1YBvRkQ+1YwVv0wwEsXam5lLBz3n7ugARIrLBxjEpuFGA9Wr0ssTcuJ5P&#10;1BWxFCmEQ44KqhjbXMqgK7IYpq4lTtzFeYsxQV9K47FP4baR71k2lxZrTg0VtrSpSP8XV6vg112+&#10;eqv/eN/djvX1++C1XhyUmoyHzw8QkYb4FD/cO6Nglsam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yKGuvwAAANsAAAAPAAAAAAAAAAAAAAAAAJgCAABkcnMvZG93bnJl&#10;di54bWxQSwUGAAAAAAQABAD1AAAAhAMAAAAA&#10;" filled="f" stroked="f" strokeweight="1pt">
                  <v:textbox>
                    <w:txbxContent>
                      <w:p w14:paraId="0D235DA8" w14:textId="06291463" w:rsidR="007315A1" w:rsidRPr="00F33B1A" w:rsidRDefault="007315A1" w:rsidP="00AA16DF">
                        <w:pPr>
                          <w:rPr>
                            <w:rFonts w:ascii="Times New Roman" w:hAnsi="Times New Roman" w:cs="Times New Roman"/>
                            <w:color w:val="000000" w:themeColor="text1"/>
                            <w:sz w:val="20"/>
                            <w:szCs w:val="20"/>
                          </w:rPr>
                        </w:pPr>
                        <w:r w:rsidRPr="00F33B1A">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5</w:t>
                        </w:r>
                        <w:r w:rsidRPr="00F33B1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Overview from sampling design to determining temporal change of soil carbon stocks</w:t>
                        </w:r>
                      </w:p>
                    </w:txbxContent>
                  </v:textbox>
                </v:rect>
              </v:group>
            </w:pict>
          </mc:Fallback>
        </mc:AlternateContent>
      </w:r>
    </w:p>
    <w:p w14:paraId="0C056ED9" w14:textId="5500406D" w:rsidR="00CD5D1E" w:rsidRPr="00AA16DF" w:rsidRDefault="00CD5D1E" w:rsidP="001C44CC"/>
    <w:p w14:paraId="157D69BF" w14:textId="77777777" w:rsidR="00637880" w:rsidRPr="00942F9A" w:rsidRDefault="00637880" w:rsidP="00637880">
      <w:pPr>
        <w:rPr>
          <w:rFonts w:ascii="Times New Roman" w:hAnsi="Times New Roman" w:cs="Times New Roman"/>
          <w:b/>
          <w:sz w:val="24"/>
          <w:szCs w:val="24"/>
        </w:rPr>
      </w:pPr>
      <w:r w:rsidRPr="00942F9A">
        <w:rPr>
          <w:rFonts w:ascii="Times New Roman" w:hAnsi="Times New Roman" w:cs="Times New Roman"/>
          <w:b/>
          <w:sz w:val="24"/>
          <w:szCs w:val="24"/>
        </w:rPr>
        <w:t>Division 3- Additionality</w:t>
      </w:r>
    </w:p>
    <w:p w14:paraId="074E78FD" w14:textId="77777777" w:rsidR="00637880" w:rsidRPr="00942F9A" w:rsidRDefault="00637880" w:rsidP="003D7DFB">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 xml:space="preserve">Newness requirement </w:t>
      </w:r>
    </w:p>
    <w:p w14:paraId="271E7130" w14:textId="27FF97B5" w:rsidR="00EA5EE1" w:rsidRPr="00942F9A" w:rsidRDefault="00EA5EE1" w:rsidP="001A082F">
      <w:pPr>
        <w:rPr>
          <w:rFonts w:ascii="Times New Roman" w:hAnsi="Times New Roman" w:cs="Times New Roman"/>
          <w:sz w:val="24"/>
          <w:szCs w:val="24"/>
        </w:rPr>
      </w:pPr>
      <w:r w:rsidRPr="00942F9A">
        <w:rPr>
          <w:rFonts w:ascii="Times New Roman" w:hAnsi="Times New Roman" w:cs="Times New Roman"/>
          <w:sz w:val="24"/>
          <w:szCs w:val="24"/>
        </w:rPr>
        <w:t>A key requirement of the ERF is that credits issued are issued for emissions reductions that are ‘additional’ – that is, emissions reductions would not likely have occurred under normal business conditions, in the absence of the ERF</w:t>
      </w:r>
      <w:r w:rsidR="00651848">
        <w:rPr>
          <w:rFonts w:ascii="Times New Roman" w:hAnsi="Times New Roman" w:cs="Times New Roman"/>
          <w:sz w:val="24"/>
          <w:szCs w:val="24"/>
        </w:rPr>
        <w:t>.</w:t>
      </w:r>
    </w:p>
    <w:p w14:paraId="787AEBC2" w14:textId="570B514B" w:rsidR="00EA5EE1" w:rsidRPr="00942F9A" w:rsidRDefault="00EA5EE1" w:rsidP="001A082F">
      <w:pPr>
        <w:rPr>
          <w:rFonts w:ascii="Times New Roman" w:hAnsi="Times New Roman" w:cs="Times New Roman"/>
          <w:sz w:val="24"/>
          <w:szCs w:val="24"/>
        </w:rPr>
      </w:pPr>
      <w:r w:rsidRPr="00942F9A">
        <w:rPr>
          <w:rFonts w:ascii="Times New Roman" w:hAnsi="Times New Roman" w:cs="Times New Roman"/>
          <w:sz w:val="24"/>
          <w:szCs w:val="24"/>
        </w:rPr>
        <w:t>Section 2</w:t>
      </w:r>
      <w:r w:rsidR="005D39CB" w:rsidRPr="00942F9A">
        <w:rPr>
          <w:rFonts w:ascii="Times New Roman" w:hAnsi="Times New Roman" w:cs="Times New Roman"/>
          <w:sz w:val="24"/>
          <w:szCs w:val="24"/>
        </w:rPr>
        <w:t>1</w:t>
      </w:r>
      <w:r w:rsidR="002F0E23">
        <w:rPr>
          <w:rFonts w:ascii="Times New Roman" w:hAnsi="Times New Roman" w:cs="Times New Roman"/>
          <w:sz w:val="24"/>
          <w:szCs w:val="24"/>
        </w:rPr>
        <w:t xml:space="preserve"> </w:t>
      </w:r>
      <w:r w:rsidRPr="00942F9A">
        <w:rPr>
          <w:rFonts w:ascii="Times New Roman" w:hAnsi="Times New Roman" w:cs="Times New Roman"/>
          <w:sz w:val="24"/>
          <w:szCs w:val="24"/>
        </w:rPr>
        <w:t>specifies a requirement in lieu of the newness require</w:t>
      </w:r>
      <w:r w:rsidR="00A63E0C" w:rsidRPr="00942F9A">
        <w:rPr>
          <w:rFonts w:ascii="Times New Roman" w:hAnsi="Times New Roman" w:cs="Times New Roman"/>
          <w:sz w:val="24"/>
          <w:szCs w:val="24"/>
        </w:rPr>
        <w:t xml:space="preserve">ment under </w:t>
      </w:r>
      <w:r w:rsidR="002F0E23">
        <w:rPr>
          <w:rFonts w:ascii="Times New Roman" w:hAnsi="Times New Roman" w:cs="Times New Roman"/>
          <w:sz w:val="24"/>
          <w:szCs w:val="24"/>
        </w:rPr>
        <w:t>subparagraph</w:t>
      </w:r>
      <w:r w:rsidR="00A63E0C" w:rsidRPr="00942F9A">
        <w:rPr>
          <w:rFonts w:ascii="Times New Roman" w:hAnsi="Times New Roman" w:cs="Times New Roman"/>
          <w:sz w:val="24"/>
          <w:szCs w:val="24"/>
        </w:rPr>
        <w:t xml:space="preserve"> 27(4A)</w:t>
      </w:r>
      <w:r w:rsidRPr="00942F9A">
        <w:rPr>
          <w:rFonts w:ascii="Times New Roman" w:hAnsi="Times New Roman" w:cs="Times New Roman"/>
          <w:sz w:val="24"/>
          <w:szCs w:val="24"/>
        </w:rPr>
        <w:t xml:space="preserve">(a)(ii) of the Act for soil carbon projects. The specified requirement is to ensure that the assessment of newness disregards any land management strategy that may be developed provided that eligible management activities contained within it have not commenced. </w:t>
      </w:r>
    </w:p>
    <w:p w14:paraId="51C280F8" w14:textId="35408966" w:rsidR="001B5572" w:rsidRPr="00942F9A" w:rsidRDefault="00EA5EE1" w:rsidP="001A082F">
      <w:pPr>
        <w:rPr>
          <w:rFonts w:ascii="Times New Roman" w:hAnsi="Times New Roman" w:cs="Times New Roman"/>
          <w:sz w:val="24"/>
          <w:szCs w:val="24"/>
        </w:rPr>
      </w:pPr>
      <w:r w:rsidRPr="00942F9A">
        <w:rPr>
          <w:rFonts w:ascii="Times New Roman" w:hAnsi="Times New Roman" w:cs="Times New Roman"/>
          <w:sz w:val="24"/>
          <w:szCs w:val="24"/>
        </w:rPr>
        <w:t xml:space="preserve">Section </w:t>
      </w:r>
      <w:r w:rsidR="00C07741" w:rsidRPr="00942F9A">
        <w:rPr>
          <w:rFonts w:ascii="Times New Roman" w:hAnsi="Times New Roman" w:cs="Times New Roman"/>
          <w:sz w:val="24"/>
          <w:szCs w:val="24"/>
        </w:rPr>
        <w:t>2</w:t>
      </w:r>
      <w:r w:rsidR="00C07741">
        <w:rPr>
          <w:rFonts w:ascii="Times New Roman" w:hAnsi="Times New Roman" w:cs="Times New Roman"/>
          <w:sz w:val="24"/>
          <w:szCs w:val="24"/>
        </w:rPr>
        <w:t>1</w:t>
      </w:r>
      <w:r w:rsidR="00C07741" w:rsidRPr="00942F9A">
        <w:rPr>
          <w:rFonts w:ascii="Times New Roman" w:hAnsi="Times New Roman" w:cs="Times New Roman"/>
          <w:sz w:val="24"/>
          <w:szCs w:val="24"/>
        </w:rPr>
        <w:t xml:space="preserve"> </w:t>
      </w:r>
      <w:r w:rsidRPr="00942F9A">
        <w:rPr>
          <w:rFonts w:ascii="Times New Roman" w:hAnsi="Times New Roman" w:cs="Times New Roman"/>
          <w:sz w:val="24"/>
          <w:szCs w:val="24"/>
        </w:rPr>
        <w:t xml:space="preserve">clarifies that the project must otherwise comply with the </w:t>
      </w:r>
      <w:r w:rsidR="00A63E0C" w:rsidRPr="00942F9A">
        <w:rPr>
          <w:rFonts w:ascii="Times New Roman" w:hAnsi="Times New Roman" w:cs="Times New Roman"/>
          <w:sz w:val="24"/>
          <w:szCs w:val="24"/>
        </w:rPr>
        <w:t>‘</w:t>
      </w:r>
      <w:r w:rsidRPr="00942F9A">
        <w:rPr>
          <w:rFonts w:ascii="Times New Roman" w:hAnsi="Times New Roman" w:cs="Times New Roman"/>
          <w:sz w:val="24"/>
          <w:szCs w:val="24"/>
        </w:rPr>
        <w:t>newness requirement</w:t>
      </w:r>
      <w:r w:rsidR="00A63E0C" w:rsidRPr="00942F9A">
        <w:rPr>
          <w:rFonts w:ascii="Times New Roman" w:hAnsi="Times New Roman" w:cs="Times New Roman"/>
          <w:sz w:val="24"/>
          <w:szCs w:val="24"/>
        </w:rPr>
        <w:t>’</w:t>
      </w:r>
      <w:r w:rsidRPr="00942F9A">
        <w:rPr>
          <w:rFonts w:ascii="Times New Roman" w:hAnsi="Times New Roman" w:cs="Times New Roman"/>
          <w:sz w:val="24"/>
          <w:szCs w:val="24"/>
        </w:rPr>
        <w:t xml:space="preserve"> </w:t>
      </w:r>
      <w:r w:rsidR="00A63E0C" w:rsidRPr="00942F9A">
        <w:rPr>
          <w:rFonts w:ascii="Times New Roman" w:hAnsi="Times New Roman" w:cs="Times New Roman"/>
          <w:sz w:val="24"/>
          <w:szCs w:val="24"/>
        </w:rPr>
        <w:t xml:space="preserve">set out in </w:t>
      </w:r>
      <w:r w:rsidR="002F0E23" w:rsidRPr="00942F9A">
        <w:rPr>
          <w:rFonts w:ascii="Times New Roman" w:hAnsi="Times New Roman" w:cs="Times New Roman"/>
          <w:sz w:val="24"/>
          <w:szCs w:val="24"/>
        </w:rPr>
        <w:t>sub</w:t>
      </w:r>
      <w:r w:rsidR="002F0E23">
        <w:rPr>
          <w:rFonts w:ascii="Times New Roman" w:hAnsi="Times New Roman" w:cs="Times New Roman"/>
          <w:sz w:val="24"/>
          <w:szCs w:val="24"/>
        </w:rPr>
        <w:t>paragraph</w:t>
      </w:r>
      <w:r w:rsidR="00A63E0C" w:rsidRPr="00942F9A">
        <w:rPr>
          <w:rFonts w:ascii="Times New Roman" w:hAnsi="Times New Roman" w:cs="Times New Roman"/>
          <w:sz w:val="24"/>
          <w:szCs w:val="24"/>
        </w:rPr>
        <w:t xml:space="preserve"> 27(4A)(a)(i) of the Act. </w:t>
      </w:r>
    </w:p>
    <w:p w14:paraId="603D7B6F" w14:textId="07E3D5D7" w:rsidR="002F0E23" w:rsidRDefault="00EA5EE1" w:rsidP="00637880">
      <w:pPr>
        <w:rPr>
          <w:rFonts w:ascii="Times New Roman" w:hAnsi="Times New Roman" w:cs="Times New Roman"/>
          <w:sz w:val="24"/>
          <w:szCs w:val="24"/>
        </w:rPr>
      </w:pPr>
      <w:r w:rsidRPr="00942F9A">
        <w:rPr>
          <w:rFonts w:ascii="Times New Roman" w:hAnsi="Times New Roman" w:cs="Times New Roman"/>
          <w:sz w:val="24"/>
          <w:szCs w:val="24"/>
        </w:rPr>
        <w:t xml:space="preserve">Projects under the determination must meet the other additionality requirements of the Act. These are the regulatory </w:t>
      </w:r>
      <w:r w:rsidR="00C07741" w:rsidRPr="00942F9A">
        <w:rPr>
          <w:rFonts w:ascii="Times New Roman" w:hAnsi="Times New Roman" w:cs="Times New Roman"/>
          <w:sz w:val="24"/>
          <w:szCs w:val="24"/>
        </w:rPr>
        <w:t>additional</w:t>
      </w:r>
      <w:r w:rsidR="00C07741">
        <w:rPr>
          <w:rFonts w:ascii="Times New Roman" w:hAnsi="Times New Roman" w:cs="Times New Roman"/>
          <w:sz w:val="24"/>
          <w:szCs w:val="24"/>
        </w:rPr>
        <w:t>ity</w:t>
      </w:r>
      <w:r w:rsidRPr="00942F9A">
        <w:rPr>
          <w:rFonts w:ascii="Times New Roman" w:hAnsi="Times New Roman" w:cs="Times New Roman"/>
          <w:sz w:val="24"/>
          <w:szCs w:val="24"/>
        </w:rPr>
        <w:t xml:space="preserve"> requirement and the government program requirement. </w:t>
      </w:r>
    </w:p>
    <w:p w14:paraId="0FE43450" w14:textId="77777777" w:rsidR="00510E13" w:rsidRDefault="00510E13">
      <w:pPr>
        <w:rPr>
          <w:rFonts w:ascii="Times New Roman" w:hAnsi="Times New Roman" w:cs="Times New Roman"/>
          <w:b/>
          <w:sz w:val="24"/>
          <w:szCs w:val="24"/>
        </w:rPr>
      </w:pPr>
      <w:r>
        <w:rPr>
          <w:rFonts w:ascii="Times New Roman" w:hAnsi="Times New Roman" w:cs="Times New Roman"/>
          <w:b/>
          <w:sz w:val="24"/>
          <w:szCs w:val="24"/>
        </w:rPr>
        <w:br w:type="page"/>
      </w:r>
    </w:p>
    <w:p w14:paraId="68844904" w14:textId="26651BB2" w:rsidR="00637880" w:rsidRPr="00942F9A" w:rsidRDefault="00637880" w:rsidP="00637880">
      <w:pPr>
        <w:rPr>
          <w:rFonts w:ascii="Times New Roman" w:hAnsi="Times New Roman" w:cs="Times New Roman"/>
          <w:b/>
          <w:sz w:val="24"/>
          <w:szCs w:val="24"/>
        </w:rPr>
      </w:pPr>
      <w:r w:rsidRPr="00942F9A">
        <w:rPr>
          <w:rFonts w:ascii="Times New Roman" w:hAnsi="Times New Roman" w:cs="Times New Roman"/>
          <w:b/>
          <w:sz w:val="24"/>
          <w:szCs w:val="24"/>
        </w:rPr>
        <w:t>Part 4- Net abatement amount</w:t>
      </w:r>
    </w:p>
    <w:p w14:paraId="35F206C1" w14:textId="77777777" w:rsidR="00637880" w:rsidRPr="00942F9A" w:rsidRDefault="00637880" w:rsidP="00637880">
      <w:pPr>
        <w:rPr>
          <w:rFonts w:ascii="Times New Roman" w:hAnsi="Times New Roman" w:cs="Times New Roman"/>
          <w:b/>
          <w:sz w:val="24"/>
          <w:szCs w:val="24"/>
        </w:rPr>
      </w:pPr>
      <w:r w:rsidRPr="00942F9A">
        <w:rPr>
          <w:rFonts w:ascii="Times New Roman" w:hAnsi="Times New Roman" w:cs="Times New Roman"/>
          <w:b/>
          <w:sz w:val="24"/>
          <w:szCs w:val="24"/>
        </w:rPr>
        <w:t>Division 1 – Preliminary</w:t>
      </w:r>
    </w:p>
    <w:p w14:paraId="20F9EDF6" w14:textId="77777777" w:rsidR="00637880" w:rsidRPr="00942F9A" w:rsidRDefault="00637880" w:rsidP="00880558">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Operation of this Part</w:t>
      </w:r>
    </w:p>
    <w:p w14:paraId="5F94B632" w14:textId="1F95932B" w:rsidR="00A0773A" w:rsidRPr="00F12079" w:rsidRDefault="006A02B3" w:rsidP="00A0773A">
      <w:pPr>
        <w:rPr>
          <w:rFonts w:ascii="Times New Roman" w:hAnsi="Times New Roman" w:cs="Times New Roman"/>
          <w:sz w:val="24"/>
          <w:szCs w:val="24"/>
        </w:rPr>
      </w:pPr>
      <w:r w:rsidRPr="00942F9A">
        <w:rPr>
          <w:rFonts w:ascii="Times New Roman" w:hAnsi="Times New Roman" w:cs="Times New Roman"/>
          <w:sz w:val="24"/>
          <w:szCs w:val="24"/>
        </w:rPr>
        <w:t xml:space="preserve">Section </w:t>
      </w:r>
      <w:r w:rsidR="00295037" w:rsidRPr="00942F9A">
        <w:rPr>
          <w:rFonts w:ascii="Times New Roman" w:hAnsi="Times New Roman" w:cs="Times New Roman"/>
          <w:sz w:val="24"/>
          <w:szCs w:val="24"/>
        </w:rPr>
        <w:t>2</w:t>
      </w:r>
      <w:r w:rsidR="00295037">
        <w:rPr>
          <w:rFonts w:ascii="Times New Roman" w:hAnsi="Times New Roman" w:cs="Times New Roman"/>
          <w:sz w:val="24"/>
          <w:szCs w:val="24"/>
        </w:rPr>
        <w:t>2</w:t>
      </w:r>
      <w:r w:rsidR="00C852D2" w:rsidRPr="00942F9A">
        <w:rPr>
          <w:rFonts w:ascii="Times New Roman" w:hAnsi="Times New Roman" w:cs="Times New Roman"/>
          <w:sz w:val="24"/>
          <w:szCs w:val="24"/>
        </w:rPr>
        <w:t xml:space="preserve"> </w:t>
      </w:r>
      <w:r w:rsidRPr="00942F9A">
        <w:rPr>
          <w:rFonts w:ascii="Times New Roman" w:hAnsi="Times New Roman" w:cs="Times New Roman"/>
          <w:sz w:val="24"/>
          <w:szCs w:val="24"/>
        </w:rPr>
        <w:t xml:space="preserve">of Part 4, details that </w:t>
      </w:r>
      <w:r w:rsidR="002F0E23">
        <w:rPr>
          <w:rFonts w:ascii="Times New Roman" w:hAnsi="Times New Roman" w:cs="Times New Roman"/>
          <w:sz w:val="24"/>
          <w:szCs w:val="24"/>
        </w:rPr>
        <w:t>paragraph</w:t>
      </w:r>
      <w:r w:rsidRPr="00942F9A">
        <w:rPr>
          <w:rFonts w:ascii="Times New Roman" w:hAnsi="Times New Roman" w:cs="Times New Roman"/>
          <w:sz w:val="24"/>
          <w:szCs w:val="24"/>
        </w:rPr>
        <w:t xml:space="preserve"> 106(1)(c) of the Act specifies the method for working out the net abatement amount for a reporting period for a soil carbon project that is an eligible offsets project.</w:t>
      </w:r>
      <w:r w:rsidR="00651848" w:rsidRPr="00651848" w:rsidDel="00651848">
        <w:rPr>
          <w:rFonts w:ascii="Times New Roman" w:hAnsi="Times New Roman" w:cs="Times New Roman"/>
          <w:sz w:val="24"/>
          <w:szCs w:val="24"/>
        </w:rPr>
        <w:t xml:space="preserve"> </w:t>
      </w:r>
    </w:p>
    <w:p w14:paraId="2F2AB3A9" w14:textId="59325668" w:rsidR="00637880" w:rsidRPr="00F36A24" w:rsidRDefault="00637880" w:rsidP="00F36A24">
      <w:pPr>
        <w:pStyle w:val="ListParagraph"/>
        <w:numPr>
          <w:ilvl w:val="0"/>
          <w:numId w:val="4"/>
        </w:numPr>
        <w:ind w:hanging="1080"/>
        <w:rPr>
          <w:rFonts w:ascii="Times New Roman" w:hAnsi="Times New Roman" w:cs="Times New Roman"/>
          <w:sz w:val="24"/>
          <w:szCs w:val="24"/>
          <w:u w:val="single"/>
        </w:rPr>
      </w:pPr>
      <w:r w:rsidRPr="00F36A24">
        <w:rPr>
          <w:rFonts w:ascii="Times New Roman" w:hAnsi="Times New Roman" w:cs="Times New Roman"/>
          <w:sz w:val="24"/>
          <w:szCs w:val="24"/>
          <w:u w:val="single"/>
        </w:rPr>
        <w:t xml:space="preserve">Overview of gases accounted for in abatement calculations </w:t>
      </w:r>
    </w:p>
    <w:p w14:paraId="73C32055" w14:textId="4777FA44" w:rsidR="008E7E7F" w:rsidRPr="00F36A24" w:rsidRDefault="008E7E7F" w:rsidP="00562023">
      <w:pPr>
        <w:rPr>
          <w:rFonts w:ascii="Times New Roman" w:hAnsi="Times New Roman" w:cs="Times New Roman"/>
          <w:sz w:val="24"/>
          <w:szCs w:val="24"/>
        </w:rPr>
      </w:pPr>
      <w:r w:rsidRPr="00F36A24">
        <w:rPr>
          <w:rFonts w:ascii="Times New Roman" w:hAnsi="Times New Roman" w:cs="Times New Roman"/>
          <w:sz w:val="24"/>
          <w:szCs w:val="24"/>
        </w:rPr>
        <w:t xml:space="preserve">Section </w:t>
      </w:r>
      <w:r w:rsidR="00A0773A" w:rsidRPr="00F36A24">
        <w:rPr>
          <w:rFonts w:ascii="Times New Roman" w:hAnsi="Times New Roman" w:cs="Times New Roman"/>
          <w:sz w:val="24"/>
          <w:szCs w:val="24"/>
        </w:rPr>
        <w:t xml:space="preserve">23 </w:t>
      </w:r>
      <w:r w:rsidRPr="00F36A24">
        <w:rPr>
          <w:rFonts w:ascii="Times New Roman" w:hAnsi="Times New Roman" w:cs="Times New Roman"/>
          <w:sz w:val="24"/>
          <w:szCs w:val="24"/>
        </w:rPr>
        <w:t>describes the greenhouse gas sources and relevant carbon pools that are assessed in order to determine the net abatement amount. This is known as the ‘greenhouse gas assessment boundary’</w:t>
      </w:r>
      <w:r w:rsidR="001B4506" w:rsidRPr="00F36A24">
        <w:rPr>
          <w:rFonts w:ascii="Times New Roman" w:hAnsi="Times New Roman" w:cs="Times New Roman"/>
          <w:sz w:val="24"/>
          <w:szCs w:val="24"/>
        </w:rPr>
        <w:t xml:space="preserve">. </w:t>
      </w:r>
      <w:r w:rsidRPr="00F36A24">
        <w:rPr>
          <w:rFonts w:ascii="Times New Roman" w:hAnsi="Times New Roman" w:cs="Times New Roman"/>
          <w:sz w:val="24"/>
          <w:szCs w:val="24"/>
        </w:rPr>
        <w:t xml:space="preserve">The </w:t>
      </w:r>
      <w:r w:rsidR="00A70DF2" w:rsidRPr="00F36A24">
        <w:rPr>
          <w:rFonts w:ascii="Times New Roman" w:hAnsi="Times New Roman" w:cs="Times New Roman"/>
          <w:sz w:val="24"/>
          <w:szCs w:val="24"/>
        </w:rPr>
        <w:t xml:space="preserve">net abatement includes </w:t>
      </w:r>
      <w:r w:rsidRPr="00F36A24">
        <w:rPr>
          <w:rFonts w:ascii="Times New Roman" w:hAnsi="Times New Roman" w:cs="Times New Roman"/>
          <w:sz w:val="24"/>
          <w:szCs w:val="24"/>
        </w:rPr>
        <w:t xml:space="preserve">soil carbon pool within </w:t>
      </w:r>
      <w:r w:rsidR="00A70DF2" w:rsidRPr="00F36A24">
        <w:rPr>
          <w:rFonts w:ascii="Times New Roman" w:hAnsi="Times New Roman" w:cs="Times New Roman"/>
          <w:sz w:val="24"/>
          <w:szCs w:val="24"/>
        </w:rPr>
        <w:t xml:space="preserve">the carbon estimation areas in a project </w:t>
      </w:r>
      <w:r w:rsidRPr="00F36A24">
        <w:rPr>
          <w:rFonts w:ascii="Times New Roman" w:hAnsi="Times New Roman" w:cs="Times New Roman"/>
          <w:sz w:val="24"/>
          <w:szCs w:val="24"/>
        </w:rPr>
        <w:t>and other on-farm emissions sources that are directly or indirectly affected by the project. These sources and sinks are:</w:t>
      </w:r>
    </w:p>
    <w:p w14:paraId="1FBC4089" w14:textId="77777777" w:rsidR="008E7E7F" w:rsidRPr="00942F9A" w:rsidRDefault="008E7E7F" w:rsidP="008E7E7F">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soil organic carbon;</w:t>
      </w:r>
    </w:p>
    <w:p w14:paraId="140491BA" w14:textId="77777777" w:rsidR="008E7E7F" w:rsidRPr="00942F9A" w:rsidRDefault="008E7E7F" w:rsidP="008E7E7F">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livestock;</w:t>
      </w:r>
    </w:p>
    <w:p w14:paraId="0E574AC4" w14:textId="77777777" w:rsidR="008E7E7F" w:rsidRPr="00942F9A" w:rsidRDefault="008E7E7F" w:rsidP="008E7E7F">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synthetic fertiliser;</w:t>
      </w:r>
    </w:p>
    <w:p w14:paraId="45DBEB8A" w14:textId="77777777" w:rsidR="008E7E7F" w:rsidRPr="00942F9A" w:rsidRDefault="008E7E7F" w:rsidP="008E7E7F">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lime;</w:t>
      </w:r>
    </w:p>
    <w:p w14:paraId="689E568A" w14:textId="497A2F21" w:rsidR="00803DC9" w:rsidRPr="00942F9A" w:rsidRDefault="008E7E7F" w:rsidP="009D08DC">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non-synthetic fertiliser</w:t>
      </w:r>
    </w:p>
    <w:p w14:paraId="796FA8D4" w14:textId="77777777" w:rsidR="00803DC9" w:rsidRPr="00942F9A" w:rsidRDefault="00803DC9" w:rsidP="00803DC9">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fuel use;</w:t>
      </w:r>
    </w:p>
    <w:p w14:paraId="086AD418" w14:textId="2C571C6F" w:rsidR="004B5830" w:rsidRPr="00942F9A" w:rsidRDefault="008E7E7F" w:rsidP="009D08DC">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residues</w:t>
      </w:r>
      <w:r w:rsidR="00803DC9" w:rsidRPr="00942F9A">
        <w:rPr>
          <w:rFonts w:ascii="Times New Roman" w:hAnsi="Times New Roman" w:cs="Times New Roman"/>
          <w:color w:val="000000" w:themeColor="text1"/>
          <w:sz w:val="24"/>
          <w:szCs w:val="24"/>
        </w:rPr>
        <w:t>;</w:t>
      </w:r>
    </w:p>
    <w:p w14:paraId="24C529FD" w14:textId="435D3D0B" w:rsidR="004B5830" w:rsidRPr="00942F9A" w:rsidRDefault="004B5830" w:rsidP="004B5830">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above ground woody biomass</w:t>
      </w:r>
      <w:r w:rsidR="00803DC9" w:rsidRPr="00942F9A">
        <w:rPr>
          <w:rFonts w:ascii="Times New Roman" w:hAnsi="Times New Roman" w:cs="Times New Roman"/>
          <w:color w:val="000000" w:themeColor="text1"/>
          <w:sz w:val="24"/>
          <w:szCs w:val="24"/>
        </w:rPr>
        <w:t>;</w:t>
      </w:r>
    </w:p>
    <w:p w14:paraId="3C726FE3" w14:textId="49AFBB22" w:rsidR="008E7E7F" w:rsidRPr="00942F9A" w:rsidRDefault="004B5830" w:rsidP="004B5830">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fire</w:t>
      </w:r>
      <w:r w:rsidR="008E7E7F" w:rsidRPr="00942F9A">
        <w:rPr>
          <w:rFonts w:ascii="Times New Roman" w:hAnsi="Times New Roman" w:cs="Times New Roman"/>
          <w:color w:val="000000" w:themeColor="text1"/>
          <w:sz w:val="24"/>
          <w:szCs w:val="24"/>
        </w:rPr>
        <w:t xml:space="preserve">; </w:t>
      </w:r>
    </w:p>
    <w:p w14:paraId="0D3B1F40" w14:textId="651660D8" w:rsidR="008E7E7F" w:rsidRPr="00942F9A" w:rsidRDefault="004B5830" w:rsidP="008E7E7F">
      <w:pPr>
        <w:numPr>
          <w:ilvl w:val="0"/>
          <w:numId w:val="27"/>
        </w:num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biochar</w:t>
      </w:r>
      <w:r w:rsidR="008E7E7F" w:rsidRPr="00942F9A">
        <w:rPr>
          <w:rFonts w:ascii="Times New Roman" w:hAnsi="Times New Roman" w:cs="Times New Roman"/>
          <w:color w:val="000000" w:themeColor="text1"/>
          <w:sz w:val="24"/>
          <w:szCs w:val="24"/>
        </w:rPr>
        <w:t>.</w:t>
      </w:r>
    </w:p>
    <w:p w14:paraId="074CA143" w14:textId="691E121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 xml:space="preserve">The effect of section </w:t>
      </w:r>
      <w:r w:rsidR="00A0773A" w:rsidRPr="00562023">
        <w:rPr>
          <w:rFonts w:ascii="Times New Roman" w:hAnsi="Times New Roman" w:cs="Times New Roman"/>
          <w:sz w:val="24"/>
          <w:szCs w:val="24"/>
        </w:rPr>
        <w:t xml:space="preserve">23 </w:t>
      </w:r>
      <w:r w:rsidRPr="00562023">
        <w:rPr>
          <w:rFonts w:ascii="Times New Roman" w:hAnsi="Times New Roman" w:cs="Times New Roman"/>
          <w:sz w:val="24"/>
          <w:szCs w:val="24"/>
        </w:rPr>
        <w:t xml:space="preserve">is that when making </w:t>
      </w:r>
      <w:r w:rsidR="004B5830" w:rsidRPr="00562023">
        <w:rPr>
          <w:rFonts w:ascii="Times New Roman" w:hAnsi="Times New Roman" w:cs="Times New Roman"/>
          <w:sz w:val="24"/>
          <w:szCs w:val="24"/>
        </w:rPr>
        <w:t>abatement calculations under Part 4,</w:t>
      </w:r>
      <w:r w:rsidR="008101BF" w:rsidRPr="00562023">
        <w:rPr>
          <w:rFonts w:ascii="Times New Roman" w:hAnsi="Times New Roman" w:cs="Times New Roman"/>
          <w:sz w:val="24"/>
          <w:szCs w:val="24"/>
        </w:rPr>
        <w:t xml:space="preserve"> </w:t>
      </w:r>
      <w:r w:rsidRPr="00562023">
        <w:rPr>
          <w:rFonts w:ascii="Times New Roman" w:hAnsi="Times New Roman" w:cs="Times New Roman"/>
          <w:sz w:val="24"/>
          <w:szCs w:val="24"/>
        </w:rPr>
        <w:t>the carbon pools and emission sources and the corresponding greenhouse gases in Table 1 must be taken into account</w:t>
      </w:r>
      <w:r w:rsidR="004B5830" w:rsidRPr="00562023">
        <w:rPr>
          <w:rFonts w:ascii="Times New Roman" w:hAnsi="Times New Roman" w:cs="Times New Roman"/>
          <w:sz w:val="24"/>
          <w:szCs w:val="24"/>
        </w:rPr>
        <w:t>.</w:t>
      </w:r>
    </w:p>
    <w:p w14:paraId="21D33187" w14:textId="5EB25A94"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Not all sources and sinks within the greenhouse gas assessment boundary</w:t>
      </w:r>
      <w:r w:rsidR="002F0E23" w:rsidRPr="00562023">
        <w:rPr>
          <w:rFonts w:ascii="Times New Roman" w:hAnsi="Times New Roman" w:cs="Times New Roman"/>
          <w:sz w:val="24"/>
          <w:szCs w:val="24"/>
        </w:rPr>
        <w:t xml:space="preserve"> </w:t>
      </w:r>
      <w:r w:rsidR="007B2FE3" w:rsidRPr="00562023">
        <w:rPr>
          <w:rFonts w:ascii="Times New Roman" w:hAnsi="Times New Roman" w:cs="Times New Roman"/>
          <w:sz w:val="24"/>
          <w:szCs w:val="24"/>
        </w:rPr>
        <w:t>(</w:t>
      </w:r>
      <w:r w:rsidR="00A70DF2" w:rsidRPr="00562023">
        <w:rPr>
          <w:rFonts w:ascii="Times New Roman" w:hAnsi="Times New Roman" w:cs="Times New Roman"/>
          <w:sz w:val="24"/>
          <w:szCs w:val="24"/>
        </w:rPr>
        <w:t>carbon estimation areas and emissions accounting areas</w:t>
      </w:r>
      <w:r w:rsidR="007B2FE3" w:rsidRPr="00562023">
        <w:rPr>
          <w:rFonts w:ascii="Times New Roman" w:hAnsi="Times New Roman" w:cs="Times New Roman"/>
          <w:sz w:val="24"/>
          <w:szCs w:val="24"/>
        </w:rPr>
        <w:t xml:space="preserve">) </w:t>
      </w:r>
      <w:r w:rsidRPr="00562023">
        <w:rPr>
          <w:rFonts w:ascii="Times New Roman" w:hAnsi="Times New Roman" w:cs="Times New Roman"/>
          <w:sz w:val="24"/>
          <w:szCs w:val="24"/>
        </w:rPr>
        <w:t xml:space="preserve">must be accounted for in determining net abatement for a range of reasons. In some cases management will not affect the factors that drive emissions from a particular source. In other cases, although there is a change in management that relates to a particular source, the emissions that are released from that source in the project are, for all intents and purposes, likely to be equivalent to those that would have been released in the absence of the project. In some instances the emissions from a particular source may change, but there is no causal link between the project itself and the emissions, or the emissions are out of the control of the proponent. The rationale behind including </w:t>
      </w:r>
      <w:r w:rsidR="00A70DF2" w:rsidRPr="00562023">
        <w:rPr>
          <w:rFonts w:ascii="Times New Roman" w:hAnsi="Times New Roman" w:cs="Times New Roman"/>
          <w:sz w:val="24"/>
          <w:szCs w:val="24"/>
        </w:rPr>
        <w:t xml:space="preserve">each of the sources and sinks listed above </w:t>
      </w:r>
      <w:r w:rsidRPr="00562023">
        <w:rPr>
          <w:rFonts w:ascii="Times New Roman" w:hAnsi="Times New Roman" w:cs="Times New Roman"/>
          <w:sz w:val="24"/>
          <w:szCs w:val="24"/>
        </w:rPr>
        <w:t>or excluding</w:t>
      </w:r>
      <w:r w:rsidR="00A70DF2" w:rsidRPr="00562023">
        <w:rPr>
          <w:rFonts w:ascii="Times New Roman" w:hAnsi="Times New Roman" w:cs="Times New Roman"/>
          <w:sz w:val="24"/>
          <w:szCs w:val="24"/>
        </w:rPr>
        <w:t xml:space="preserve"> other relevant sources and sinks</w:t>
      </w:r>
      <w:r w:rsidRPr="00562023">
        <w:rPr>
          <w:rFonts w:ascii="Times New Roman" w:hAnsi="Times New Roman" w:cs="Times New Roman"/>
          <w:sz w:val="24"/>
          <w:szCs w:val="24"/>
        </w:rPr>
        <w:t xml:space="preserve"> from the net abatement calculations is set out below.</w:t>
      </w:r>
    </w:p>
    <w:p w14:paraId="3E1FC5A2" w14:textId="77777777" w:rsidR="008E7E7F" w:rsidRPr="00942F9A" w:rsidRDefault="008E7E7F" w:rsidP="008E7E7F">
      <w:pPr>
        <w:spacing w:after="120" w:line="240" w:lineRule="auto"/>
        <w:rPr>
          <w:rFonts w:ascii="Times New Roman" w:hAnsi="Times New Roman" w:cs="Times New Roman"/>
          <w:i/>
          <w:color w:val="000000" w:themeColor="text1"/>
          <w:sz w:val="24"/>
          <w:szCs w:val="24"/>
          <w:u w:val="single"/>
        </w:rPr>
      </w:pPr>
      <w:r w:rsidRPr="00942F9A">
        <w:rPr>
          <w:rFonts w:ascii="Times New Roman" w:hAnsi="Times New Roman" w:cs="Times New Roman"/>
          <w:i/>
          <w:color w:val="000000" w:themeColor="text1"/>
          <w:sz w:val="24"/>
          <w:szCs w:val="24"/>
          <w:u w:val="single"/>
        </w:rPr>
        <w:t>Soil organic carbon</w:t>
      </w:r>
    </w:p>
    <w:p w14:paraId="63EDBD87" w14:textId="7777777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This is the primary emissions sink within the project and the basis for crediting under the determination. Changes in this pool are included in calculations of abatement.</w:t>
      </w:r>
    </w:p>
    <w:p w14:paraId="328CD08A" w14:textId="77777777" w:rsidR="008E7E7F" w:rsidRPr="00942F9A" w:rsidRDefault="008E7E7F" w:rsidP="008E7E7F">
      <w:pPr>
        <w:spacing w:after="120" w:line="240" w:lineRule="auto"/>
        <w:rPr>
          <w:rFonts w:ascii="Times New Roman" w:hAnsi="Times New Roman" w:cs="Times New Roman"/>
          <w:i/>
          <w:color w:val="000000" w:themeColor="text1"/>
          <w:sz w:val="24"/>
          <w:szCs w:val="24"/>
          <w:u w:val="single"/>
        </w:rPr>
      </w:pPr>
      <w:r w:rsidRPr="00942F9A">
        <w:rPr>
          <w:rFonts w:ascii="Times New Roman" w:hAnsi="Times New Roman" w:cs="Times New Roman"/>
          <w:i/>
          <w:color w:val="000000" w:themeColor="text1"/>
          <w:sz w:val="24"/>
          <w:szCs w:val="24"/>
          <w:u w:val="single"/>
        </w:rPr>
        <w:t>Livestock</w:t>
      </w:r>
    </w:p>
    <w:p w14:paraId="5F291892" w14:textId="7777777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Livestock emissions can change with increases or decreases in stocking rate or with changes to the quality of feed available. Livestock numbers are considered to be the primary driver of livestock emissions (enteric fermentation, dung and urine). Proponents must estimate changes in emissions resulting from increases or decreases in stocking rate compared to historic levels using methods derived from National Inventory Report processes.</w:t>
      </w:r>
    </w:p>
    <w:p w14:paraId="46A07C18" w14:textId="7777777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Providing for proponents to calculate potential changes in livestock emissions due to different feed quality would overly complicate the determination and so the effect of dietary changes are not accounted for within the abatement calculations. This is considered conservative as most of the management actions under the determination could reasonably be expected to increase the quality of livestock feed and, hence, to slightly reduce livestock emissions.</w:t>
      </w:r>
    </w:p>
    <w:p w14:paraId="15C58382" w14:textId="77777777" w:rsidR="008E7E7F" w:rsidRPr="00942F9A" w:rsidRDefault="008E7E7F" w:rsidP="008E7E7F">
      <w:pPr>
        <w:spacing w:after="120" w:line="240" w:lineRule="auto"/>
        <w:rPr>
          <w:rFonts w:ascii="Times New Roman" w:hAnsi="Times New Roman" w:cs="Times New Roman"/>
          <w:i/>
          <w:color w:val="000000" w:themeColor="text1"/>
          <w:sz w:val="24"/>
          <w:szCs w:val="24"/>
          <w:u w:val="single"/>
        </w:rPr>
      </w:pPr>
      <w:r w:rsidRPr="00942F9A">
        <w:rPr>
          <w:rFonts w:ascii="Times New Roman" w:hAnsi="Times New Roman" w:cs="Times New Roman"/>
          <w:i/>
          <w:color w:val="000000" w:themeColor="text1"/>
          <w:sz w:val="24"/>
          <w:szCs w:val="24"/>
          <w:u w:val="single"/>
        </w:rPr>
        <w:t>Synthetic fertiliser</w:t>
      </w:r>
    </w:p>
    <w:p w14:paraId="5552BD16" w14:textId="6B2DF376"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 xml:space="preserve">Several management actions (for example, nutrient management and pasture </w:t>
      </w:r>
      <w:r w:rsidR="00F81C11" w:rsidRPr="00562023">
        <w:rPr>
          <w:rFonts w:ascii="Times New Roman" w:hAnsi="Times New Roman" w:cs="Times New Roman"/>
          <w:sz w:val="24"/>
          <w:szCs w:val="24"/>
        </w:rPr>
        <w:t>rejuvenation</w:t>
      </w:r>
      <w:r w:rsidRPr="00562023">
        <w:rPr>
          <w:rFonts w:ascii="Times New Roman" w:hAnsi="Times New Roman" w:cs="Times New Roman"/>
          <w:sz w:val="24"/>
          <w:szCs w:val="24"/>
        </w:rPr>
        <w:t>) may result in increased applications of synthetic fertiliser compared to a BAU scenario. Industry data shows that the majority of key fertilisers likely to be used in soil carbon projects are imported from overseas countries rather than being manufactured in Australia. As international carbon accounting rules require emissions to be accounted for at their point of generation, the determination does not account for emissions associated with the manufacture of synthetic fertiliser.</w:t>
      </w:r>
    </w:p>
    <w:p w14:paraId="622CCAEF" w14:textId="7777777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In accordance with the National Inventory Report, emissions of nitrous oxide from the application of synthetic nitrogenous fertiliser (and also of carbon dioxide from the application of urea) must be accounted for. Proponents must estimate changes in emissions resulting from increases in synthetic fertiliser application compared to historic levels using methods derived from National Inventory Report processes.</w:t>
      </w:r>
    </w:p>
    <w:p w14:paraId="6B7219C6" w14:textId="77777777" w:rsidR="008E7E7F" w:rsidRPr="00942F9A" w:rsidRDefault="008E7E7F" w:rsidP="008E7E7F">
      <w:pPr>
        <w:spacing w:after="120" w:line="240" w:lineRule="auto"/>
        <w:rPr>
          <w:rFonts w:ascii="Times New Roman" w:hAnsi="Times New Roman" w:cs="Times New Roman"/>
          <w:i/>
          <w:color w:val="000000" w:themeColor="text1"/>
          <w:sz w:val="24"/>
          <w:szCs w:val="24"/>
          <w:u w:val="single"/>
        </w:rPr>
      </w:pPr>
      <w:r w:rsidRPr="00942F9A">
        <w:rPr>
          <w:rFonts w:ascii="Times New Roman" w:hAnsi="Times New Roman" w:cs="Times New Roman"/>
          <w:i/>
          <w:color w:val="000000" w:themeColor="text1"/>
          <w:sz w:val="24"/>
          <w:szCs w:val="24"/>
          <w:u w:val="single"/>
        </w:rPr>
        <w:t>Lime</w:t>
      </w:r>
    </w:p>
    <w:p w14:paraId="1353B0CD" w14:textId="5F209688"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 xml:space="preserve">Several project management activities (for example, soil acidity management and pasture </w:t>
      </w:r>
      <w:r w:rsidR="00F81C11" w:rsidRPr="00562023">
        <w:rPr>
          <w:rFonts w:ascii="Times New Roman" w:hAnsi="Times New Roman" w:cs="Times New Roman"/>
          <w:sz w:val="24"/>
          <w:szCs w:val="24"/>
        </w:rPr>
        <w:t>rejuvenation</w:t>
      </w:r>
      <w:r w:rsidRPr="00562023">
        <w:rPr>
          <w:rFonts w:ascii="Times New Roman" w:hAnsi="Times New Roman" w:cs="Times New Roman"/>
          <w:sz w:val="24"/>
          <w:szCs w:val="24"/>
        </w:rPr>
        <w:t>) may result in increased applications of lime compared to a BAU scenario</w:t>
      </w:r>
      <w:r w:rsidR="001B4506" w:rsidRPr="00562023">
        <w:rPr>
          <w:rFonts w:ascii="Times New Roman" w:hAnsi="Times New Roman" w:cs="Times New Roman"/>
          <w:sz w:val="24"/>
          <w:szCs w:val="24"/>
        </w:rPr>
        <w:t xml:space="preserve">. </w:t>
      </w:r>
      <w:r w:rsidRPr="00562023">
        <w:rPr>
          <w:rFonts w:ascii="Times New Roman" w:hAnsi="Times New Roman" w:cs="Times New Roman"/>
          <w:sz w:val="24"/>
          <w:szCs w:val="24"/>
        </w:rPr>
        <w:t>The National Inventory Report accounts for the carbon dioxide emissions that result from applications of either magnesium carbonate or calcium carbonate to agricultural soils. These emissions must be accounted for in the determination using the conservative default emission factor derived from National Inventory Report processes.</w:t>
      </w:r>
    </w:p>
    <w:p w14:paraId="0CB2634B" w14:textId="77777777" w:rsidR="008E7E7F" w:rsidRPr="00942F9A" w:rsidRDefault="008E7E7F" w:rsidP="008E7E7F">
      <w:pPr>
        <w:spacing w:after="120" w:line="240" w:lineRule="auto"/>
        <w:rPr>
          <w:rFonts w:ascii="Times New Roman" w:eastAsia="Times New Roman" w:hAnsi="Times New Roman" w:cs="Times New Roman"/>
          <w:i/>
          <w:color w:val="000000" w:themeColor="text1"/>
          <w:spacing w:val="-1"/>
          <w:sz w:val="24"/>
          <w:szCs w:val="24"/>
          <w:u w:val="single"/>
        </w:rPr>
      </w:pPr>
      <w:r w:rsidRPr="00942F9A">
        <w:rPr>
          <w:rFonts w:ascii="Times New Roman" w:eastAsia="Times New Roman" w:hAnsi="Times New Roman" w:cs="Times New Roman"/>
          <w:i/>
          <w:color w:val="000000" w:themeColor="text1"/>
          <w:spacing w:val="-1"/>
          <w:sz w:val="24"/>
          <w:szCs w:val="24"/>
          <w:u w:val="single"/>
        </w:rPr>
        <w:t>Non-synthetic fertilisers</w:t>
      </w:r>
    </w:p>
    <w:p w14:paraId="3297FE47" w14:textId="7777777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Non-synthetic fertilisers, such as compost or manure, comprise materials from the waste streams of different processes (e.g. domestic green waste, cotton gin trash, grape marc, feedlot manure, chicken litter, food waste etc). Emissions from the production of these materials are not accounted for in deriving net abatement because these fertilisers are the by</w:t>
      </w:r>
      <w:r w:rsidRPr="00562023">
        <w:rPr>
          <w:rFonts w:ascii="Times New Roman" w:hAnsi="Times New Roman" w:cs="Times New Roman"/>
          <w:sz w:val="24"/>
          <w:szCs w:val="24"/>
        </w:rPr>
        <w:noBreakHyphen/>
        <w:t xml:space="preserve">product of other processes (such as intensive animal production) and their emissions would have occurred irrespective of the project. </w:t>
      </w:r>
    </w:p>
    <w:p w14:paraId="0C02AEF5" w14:textId="0590D89B"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The emissions associated with the application of non-synthetic fertiliser to land, any processing of feedstocks to form the value-added organic fertiliser (such as compost), and the subsequent decomposition of the fertiliser would be less than, or equal to, the emissions from the feedstock in the absence of the project. There is limited relevant Australian data on this issue</w:t>
      </w:r>
      <w:r w:rsidR="001B4506" w:rsidRPr="00562023">
        <w:rPr>
          <w:rFonts w:ascii="Times New Roman" w:hAnsi="Times New Roman" w:cs="Times New Roman"/>
          <w:sz w:val="24"/>
          <w:szCs w:val="24"/>
        </w:rPr>
        <w:t xml:space="preserve">. </w:t>
      </w:r>
      <w:r w:rsidRPr="00562023">
        <w:rPr>
          <w:rFonts w:ascii="Times New Roman" w:hAnsi="Times New Roman" w:cs="Times New Roman"/>
          <w:sz w:val="24"/>
          <w:szCs w:val="24"/>
        </w:rPr>
        <w:t>A US study found, however, that emissions associated with creating a compost from even high-nitrogen materials were ‘minimal’ compared to those avoided by the dec</w:t>
      </w:r>
      <w:r w:rsidR="00562023">
        <w:rPr>
          <w:rFonts w:ascii="Times New Roman" w:hAnsi="Times New Roman" w:cs="Times New Roman"/>
          <w:sz w:val="24"/>
          <w:szCs w:val="24"/>
        </w:rPr>
        <w:t>omposition of the same material</w:t>
      </w:r>
      <w:r w:rsidRPr="00562023">
        <w:rPr>
          <w:rFonts w:ascii="Times New Roman" w:hAnsi="Times New Roman" w:cs="Times New Roman"/>
          <w:sz w:val="24"/>
          <w:szCs w:val="24"/>
          <w:vertAlign w:val="superscript"/>
        </w:rPr>
        <w:footnoteReference w:id="2"/>
      </w:r>
      <w:r w:rsidR="00562023">
        <w:rPr>
          <w:rFonts w:ascii="Times New Roman" w:hAnsi="Times New Roman" w:cs="Times New Roman"/>
          <w:sz w:val="24"/>
          <w:szCs w:val="24"/>
        </w:rPr>
        <w:t xml:space="preserve">. </w:t>
      </w:r>
      <w:r w:rsidRPr="00562023">
        <w:rPr>
          <w:rFonts w:ascii="Times New Roman" w:hAnsi="Times New Roman" w:cs="Times New Roman"/>
          <w:sz w:val="24"/>
          <w:szCs w:val="24"/>
        </w:rPr>
        <w:t>The 2006 IPCC guidelines provide emission factors for both compost production and for spreading manure that are lower than for manure which is either stockp</w:t>
      </w:r>
      <w:r w:rsidR="00562023">
        <w:rPr>
          <w:rFonts w:ascii="Times New Roman" w:hAnsi="Times New Roman" w:cs="Times New Roman"/>
          <w:sz w:val="24"/>
          <w:szCs w:val="24"/>
        </w:rPr>
        <w:t>iled or disposed of to landfill</w:t>
      </w:r>
      <w:r w:rsidRPr="00562023">
        <w:rPr>
          <w:rFonts w:ascii="Times New Roman" w:hAnsi="Times New Roman" w:cs="Times New Roman"/>
          <w:sz w:val="24"/>
          <w:szCs w:val="24"/>
          <w:vertAlign w:val="superscript"/>
        </w:rPr>
        <w:footnoteReference w:id="3"/>
      </w:r>
      <w:r w:rsidR="00562023">
        <w:rPr>
          <w:rFonts w:ascii="Times New Roman" w:hAnsi="Times New Roman" w:cs="Times New Roman"/>
          <w:sz w:val="24"/>
          <w:szCs w:val="24"/>
        </w:rPr>
        <w:t>.</w:t>
      </w:r>
      <w:r w:rsidRPr="00562023">
        <w:rPr>
          <w:rFonts w:ascii="Times New Roman" w:hAnsi="Times New Roman" w:cs="Times New Roman"/>
          <w:sz w:val="24"/>
          <w:szCs w:val="24"/>
        </w:rPr>
        <w:t xml:space="preserve">  Therefore emissions from processing of organic waste feedstocks into compost and for applying non-synthetic fertiliser to soil do not need to be accounted for. </w:t>
      </w:r>
    </w:p>
    <w:p w14:paraId="5DFE9337" w14:textId="77777777" w:rsidR="008E7E7F" w:rsidRPr="00942F9A" w:rsidRDefault="008E7E7F" w:rsidP="008E7E7F">
      <w:pPr>
        <w:spacing w:after="120" w:line="240" w:lineRule="auto"/>
        <w:rPr>
          <w:rFonts w:ascii="Times New Roman" w:hAnsi="Times New Roman" w:cs="Times New Roman"/>
          <w:i/>
          <w:color w:val="000000" w:themeColor="text1"/>
          <w:sz w:val="24"/>
          <w:szCs w:val="24"/>
          <w:u w:val="single"/>
        </w:rPr>
      </w:pPr>
      <w:r w:rsidRPr="00942F9A">
        <w:rPr>
          <w:rFonts w:ascii="Times New Roman" w:hAnsi="Times New Roman" w:cs="Times New Roman"/>
          <w:i/>
          <w:color w:val="000000" w:themeColor="text1"/>
          <w:sz w:val="24"/>
          <w:szCs w:val="24"/>
          <w:u w:val="single"/>
        </w:rPr>
        <w:t xml:space="preserve">Irrigation energy </w:t>
      </w:r>
    </w:p>
    <w:p w14:paraId="0A629740" w14:textId="7777777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 xml:space="preserve">Irrigating previously non-irrigated areas may involve a material increase in emissions due to diesel fuel or electricity use, being the two main sources of energy for irrigation. </w:t>
      </w:r>
    </w:p>
    <w:p w14:paraId="035125CE" w14:textId="7777777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 xml:space="preserve">Other changes in energy use resulting from the project are likely to be immaterial. Fuel use associated with additional tillage is accounted for under residues and other project management actions, involving application of lime or fertiliser for example, are unlikely to increase fuel use to the point where it becomes a material source of emissions. Therefore fuel use and electricity use emissions, other than for irrigation, are considered to be immaterial and are not accounted for in calculating net abatement. </w:t>
      </w:r>
    </w:p>
    <w:p w14:paraId="5B24021D" w14:textId="77777777" w:rsidR="008E7E7F" w:rsidRPr="00942F9A" w:rsidRDefault="008E7E7F" w:rsidP="008E7E7F">
      <w:pPr>
        <w:spacing w:after="120" w:line="240" w:lineRule="auto"/>
        <w:rPr>
          <w:rFonts w:ascii="Times New Roman" w:hAnsi="Times New Roman" w:cs="Times New Roman"/>
          <w:i/>
          <w:color w:val="000000" w:themeColor="text1"/>
          <w:sz w:val="24"/>
          <w:szCs w:val="24"/>
          <w:u w:val="single"/>
        </w:rPr>
      </w:pPr>
      <w:r w:rsidRPr="00942F9A">
        <w:rPr>
          <w:rFonts w:ascii="Times New Roman" w:hAnsi="Times New Roman" w:cs="Times New Roman"/>
          <w:i/>
          <w:color w:val="000000" w:themeColor="text1"/>
          <w:sz w:val="24"/>
          <w:szCs w:val="24"/>
          <w:u w:val="single"/>
        </w:rPr>
        <w:t xml:space="preserve">Residues </w:t>
      </w:r>
    </w:p>
    <w:p w14:paraId="0F71E7CF" w14:textId="2A9E1EA0"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 xml:space="preserve">Residues from crops or pasture result in the release of nitrous oxide emissions when they are tilled into the soil. Some project management activities and management actions are expected to increase emissions from residues, such as: use of irrigation water on crops, </w:t>
      </w:r>
      <w:r w:rsidR="00F81C11" w:rsidRPr="00562023">
        <w:rPr>
          <w:rFonts w:ascii="Times New Roman" w:hAnsi="Times New Roman" w:cs="Times New Roman"/>
          <w:sz w:val="24"/>
          <w:szCs w:val="24"/>
        </w:rPr>
        <w:t xml:space="preserve">rejuvenation </w:t>
      </w:r>
      <w:r w:rsidRPr="00562023">
        <w:rPr>
          <w:rFonts w:ascii="Times New Roman" w:hAnsi="Times New Roman" w:cs="Times New Roman"/>
          <w:sz w:val="24"/>
          <w:szCs w:val="24"/>
        </w:rPr>
        <w:t>of pastures and tillage of crops. The determination uses default factors and processes derived from the National Inventory Report to calculate changes in emissions from residues.</w:t>
      </w:r>
    </w:p>
    <w:p w14:paraId="1FD6AF71" w14:textId="77777777" w:rsidR="008E7E7F" w:rsidRPr="00942F9A" w:rsidRDefault="008E7E7F" w:rsidP="008E7E7F">
      <w:pPr>
        <w:spacing w:after="120" w:line="240" w:lineRule="auto"/>
        <w:rPr>
          <w:rFonts w:ascii="Times New Roman" w:hAnsi="Times New Roman" w:cs="Times New Roman"/>
          <w:i/>
          <w:color w:val="000000" w:themeColor="text1"/>
          <w:sz w:val="24"/>
          <w:szCs w:val="24"/>
          <w:u w:val="single"/>
        </w:rPr>
      </w:pPr>
      <w:r w:rsidRPr="00942F9A">
        <w:rPr>
          <w:rFonts w:ascii="Times New Roman" w:hAnsi="Times New Roman" w:cs="Times New Roman"/>
          <w:i/>
          <w:color w:val="000000" w:themeColor="text1"/>
          <w:sz w:val="24"/>
          <w:szCs w:val="24"/>
          <w:u w:val="single"/>
        </w:rPr>
        <w:t>Above ground woody biomass</w:t>
      </w:r>
    </w:p>
    <w:p w14:paraId="0A154138" w14:textId="1182F1EE"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Management actions undertaken as part of the project are unlikely to cause an increase in above-ground woody biomass. Project proponents are unlikely to allow woody biomass levels to increase significantly as this would potentially decrease the productivity of cropland or pasture. The sequestration values do not consider increases in above ground woody biomass and projects under the determination cannot be carried out in forested areas</w:t>
      </w:r>
      <w:r w:rsidR="001B4506" w:rsidRPr="00562023">
        <w:rPr>
          <w:rFonts w:ascii="Times New Roman" w:hAnsi="Times New Roman" w:cs="Times New Roman"/>
          <w:sz w:val="24"/>
          <w:szCs w:val="24"/>
        </w:rPr>
        <w:t xml:space="preserve">. </w:t>
      </w:r>
      <w:r w:rsidRPr="00562023">
        <w:rPr>
          <w:rFonts w:ascii="Times New Roman" w:hAnsi="Times New Roman" w:cs="Times New Roman"/>
          <w:sz w:val="24"/>
          <w:szCs w:val="24"/>
        </w:rPr>
        <w:t>Accordingly emissions from this source/sink are not accounted for in estimating net abatement.</w:t>
      </w:r>
    </w:p>
    <w:p w14:paraId="6C73B98A" w14:textId="7777777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 xml:space="preserve">Emissions may increase if the proponent clears an area of woody vegetation as a result of the project. The determination does not allow for woody vegetation to be cleared from a project area unless the clearing meets certain requirements that indicate that the clearing would likely have occurred at some point under a BAU scenario. </w:t>
      </w:r>
    </w:p>
    <w:p w14:paraId="2EA1C5D1" w14:textId="77777777" w:rsidR="008E7E7F" w:rsidRPr="00942F9A" w:rsidRDefault="008E7E7F" w:rsidP="00562023">
      <w:pPr>
        <w:spacing w:after="120" w:line="240" w:lineRule="auto"/>
        <w:rPr>
          <w:rFonts w:ascii="Times New Roman" w:hAnsi="Times New Roman" w:cs="Times New Roman"/>
          <w:i/>
          <w:color w:val="000000" w:themeColor="text1"/>
          <w:sz w:val="24"/>
          <w:szCs w:val="24"/>
          <w:u w:val="single"/>
        </w:rPr>
      </w:pPr>
      <w:r w:rsidRPr="00942F9A">
        <w:rPr>
          <w:rFonts w:ascii="Times New Roman" w:hAnsi="Times New Roman" w:cs="Times New Roman"/>
          <w:i/>
          <w:color w:val="000000" w:themeColor="text1"/>
          <w:sz w:val="24"/>
          <w:szCs w:val="24"/>
          <w:u w:val="single"/>
        </w:rPr>
        <w:t>Fire</w:t>
      </w:r>
    </w:p>
    <w:p w14:paraId="0F2E9EF2" w14:textId="77777777"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Management actions undertaken as part of the project are unlikely to lead to an increase in the frequency or intensity of (and hence emissions from) fire events. This is because woody biomass levels are unlikely to increase significantly and clearing of new areas of vegetation is subject to regulations. Some activities, such as stubble retention, will reduce emissions from this source where stubble is no longer burned. While there may be increased ground cover and pasture production due to sustainable intensification, there is also likely to be increased or similar levels of pasture growth utilisation through grazing. As such grass fire frequency and intensity is not expected to change significantly. Accordingly this source is not included within the abatement calculations.</w:t>
      </w:r>
    </w:p>
    <w:p w14:paraId="0A94705A" w14:textId="37A2ADBA" w:rsidR="008E7E7F" w:rsidRPr="00562023" w:rsidRDefault="008E7E7F" w:rsidP="00562023">
      <w:pPr>
        <w:rPr>
          <w:rFonts w:ascii="Times New Roman" w:hAnsi="Times New Roman" w:cs="Times New Roman"/>
          <w:sz w:val="24"/>
          <w:szCs w:val="24"/>
        </w:rPr>
      </w:pPr>
      <w:r w:rsidRPr="00562023">
        <w:rPr>
          <w:rFonts w:ascii="Times New Roman" w:hAnsi="Times New Roman" w:cs="Times New Roman"/>
          <w:sz w:val="24"/>
          <w:szCs w:val="24"/>
        </w:rPr>
        <w:t xml:space="preserve">The carbon pools and emission sources that need to be taken into account when calculating abatement for the project are set out in </w:t>
      </w:r>
      <w:r w:rsidR="00295037">
        <w:rPr>
          <w:rFonts w:ascii="Times New Roman" w:hAnsi="Times New Roman" w:cs="Times New Roman"/>
          <w:sz w:val="24"/>
          <w:szCs w:val="24"/>
        </w:rPr>
        <w:t>section 23</w:t>
      </w:r>
      <w:r w:rsidRPr="00562023">
        <w:rPr>
          <w:rFonts w:ascii="Times New Roman" w:hAnsi="Times New Roman" w:cs="Times New Roman"/>
          <w:sz w:val="24"/>
          <w:szCs w:val="24"/>
        </w:rPr>
        <w:t xml:space="preserve"> in the determin</w:t>
      </w:r>
      <w:r w:rsidR="00D70F03">
        <w:rPr>
          <w:rFonts w:ascii="Times New Roman" w:hAnsi="Times New Roman" w:cs="Times New Roman"/>
          <w:sz w:val="24"/>
          <w:szCs w:val="24"/>
        </w:rPr>
        <w:t>ation.</w:t>
      </w:r>
      <w:r w:rsidRPr="00562023">
        <w:rPr>
          <w:rFonts w:ascii="Times New Roman" w:hAnsi="Times New Roman" w:cs="Times New Roman"/>
          <w:sz w:val="24"/>
          <w:szCs w:val="24"/>
        </w:rPr>
        <w:t xml:space="preserve"> </w:t>
      </w:r>
    </w:p>
    <w:p w14:paraId="1802215E" w14:textId="7E41856F" w:rsidR="004B5830" w:rsidRPr="00942F9A" w:rsidRDefault="004B5830" w:rsidP="008E7E7F">
      <w:pPr>
        <w:spacing w:after="120" w:line="240" w:lineRule="auto"/>
        <w:rPr>
          <w:rFonts w:ascii="Times New Roman" w:hAnsi="Times New Roman" w:cs="Times New Roman"/>
          <w:i/>
          <w:color w:val="000000" w:themeColor="text1"/>
          <w:sz w:val="24"/>
          <w:szCs w:val="24"/>
          <w:u w:val="single"/>
        </w:rPr>
      </w:pPr>
      <w:r w:rsidRPr="00942F9A">
        <w:rPr>
          <w:rFonts w:ascii="Times New Roman" w:hAnsi="Times New Roman" w:cs="Times New Roman"/>
          <w:i/>
          <w:color w:val="000000" w:themeColor="text1"/>
          <w:sz w:val="24"/>
          <w:szCs w:val="24"/>
          <w:u w:val="single"/>
        </w:rPr>
        <w:t>Biochar</w:t>
      </w:r>
    </w:p>
    <w:p w14:paraId="575F3BEE" w14:textId="36974489" w:rsidR="008E7E7F" w:rsidRPr="00562023" w:rsidRDefault="00B26E12" w:rsidP="00AB1B41">
      <w:pPr>
        <w:pStyle w:val="ListNumber2"/>
        <w:numPr>
          <w:ilvl w:val="0"/>
          <w:numId w:val="0"/>
        </w:numPr>
        <w:spacing w:after="160" w:line="259" w:lineRule="auto"/>
        <w:rPr>
          <w:rFonts w:ascii="Times New Roman" w:hAnsi="Times New Roman"/>
          <w:sz w:val="24"/>
          <w:szCs w:val="24"/>
          <w:lang w:eastAsia="en-AU"/>
        </w:rPr>
      </w:pPr>
      <w:r w:rsidRPr="00942F9A">
        <w:rPr>
          <w:rFonts w:ascii="Times New Roman" w:hAnsi="Times New Roman"/>
          <w:sz w:val="24"/>
          <w:szCs w:val="24"/>
          <w:lang w:eastAsia="en-AU"/>
        </w:rPr>
        <w:t xml:space="preserve">There is a high level of uncertainty over the stability of any biochar. </w:t>
      </w:r>
      <w:r w:rsidR="00BB0C36">
        <w:rPr>
          <w:rFonts w:ascii="Times New Roman" w:hAnsi="Times New Roman"/>
          <w:sz w:val="24"/>
          <w:szCs w:val="24"/>
          <w:lang w:eastAsia="en-AU"/>
        </w:rPr>
        <w:t xml:space="preserve">In this project, biochar must be made by </w:t>
      </w:r>
      <w:r w:rsidR="00334428">
        <w:rPr>
          <w:rFonts w:ascii="Times New Roman" w:hAnsi="Times New Roman"/>
          <w:sz w:val="24"/>
          <w:szCs w:val="24"/>
          <w:lang w:eastAsia="en-AU"/>
        </w:rPr>
        <w:t>pyroly</w:t>
      </w:r>
      <w:r w:rsidR="00BB0C36">
        <w:rPr>
          <w:rFonts w:ascii="Times New Roman" w:hAnsi="Times New Roman"/>
          <w:sz w:val="24"/>
          <w:szCs w:val="24"/>
          <w:lang w:eastAsia="en-AU"/>
        </w:rPr>
        <w:t>sing or</w:t>
      </w:r>
      <w:r w:rsidR="00A048E1">
        <w:rPr>
          <w:rFonts w:ascii="Times New Roman" w:hAnsi="Times New Roman"/>
          <w:sz w:val="24"/>
          <w:szCs w:val="24"/>
          <w:lang w:eastAsia="en-AU"/>
        </w:rPr>
        <w:t>ganic material that is sourced</w:t>
      </w:r>
      <w:r w:rsidR="00BB0C36">
        <w:rPr>
          <w:rFonts w:ascii="Times New Roman" w:hAnsi="Times New Roman"/>
          <w:sz w:val="24"/>
          <w:szCs w:val="24"/>
          <w:lang w:eastAsia="en-AU"/>
        </w:rPr>
        <w:t xml:space="preserve"> either from a designated waste stream, or a CEA from within the project. </w:t>
      </w:r>
      <w:r w:rsidR="00A048E1">
        <w:rPr>
          <w:rFonts w:ascii="Times New Roman" w:hAnsi="Times New Roman"/>
          <w:sz w:val="24"/>
          <w:szCs w:val="24"/>
          <w:lang w:eastAsia="en-AU"/>
        </w:rPr>
        <w:t>This means</w:t>
      </w:r>
      <w:r w:rsidR="00BB0C36">
        <w:rPr>
          <w:rFonts w:ascii="Times New Roman" w:hAnsi="Times New Roman"/>
          <w:sz w:val="24"/>
          <w:szCs w:val="24"/>
          <w:lang w:eastAsia="en-AU"/>
        </w:rPr>
        <w:t xml:space="preserve"> emissions do not have to be accounted for because they would have occurred in the absen</w:t>
      </w:r>
      <w:r w:rsidR="00A048E1">
        <w:rPr>
          <w:rFonts w:ascii="Times New Roman" w:hAnsi="Times New Roman"/>
          <w:sz w:val="24"/>
          <w:szCs w:val="24"/>
          <w:lang w:eastAsia="en-AU"/>
        </w:rPr>
        <w:t xml:space="preserve">ce of the project, even if the biochar (which is relatively stable) breaks down. As stability of this product is uncertain, the cumulative carbon added through the project is subtracted from the carbon stock at each sampling round. </w:t>
      </w:r>
      <w:r w:rsidR="00677DCF" w:rsidRPr="00562023">
        <w:rPr>
          <w:rFonts w:ascii="Times New Roman" w:hAnsi="Times New Roman"/>
          <w:sz w:val="24"/>
          <w:szCs w:val="24"/>
        </w:rPr>
        <w:t>It is assumed that 100% of the mass of the biochar product applied within a reporting period is</w:t>
      </w:r>
      <w:r w:rsidR="00A048E1">
        <w:rPr>
          <w:rFonts w:ascii="Times New Roman" w:hAnsi="Times New Roman"/>
          <w:sz w:val="24"/>
          <w:szCs w:val="24"/>
        </w:rPr>
        <w:t xml:space="preserve"> carbon.</w:t>
      </w:r>
    </w:p>
    <w:p w14:paraId="7E560C56" w14:textId="77777777" w:rsidR="00DD30FC" w:rsidRDefault="00DD30FC">
      <w:pPr>
        <w:rPr>
          <w:rFonts w:ascii="Times New Roman" w:hAnsi="Times New Roman" w:cs="Times New Roman"/>
          <w:sz w:val="24"/>
          <w:szCs w:val="24"/>
        </w:rPr>
      </w:pPr>
      <w:r>
        <w:rPr>
          <w:rFonts w:ascii="Times New Roman" w:hAnsi="Times New Roman" w:cs="Times New Roman"/>
          <w:sz w:val="24"/>
          <w:szCs w:val="24"/>
        </w:rPr>
        <w:br w:type="page"/>
      </w:r>
    </w:p>
    <w:p w14:paraId="143B2434" w14:textId="1DE31433" w:rsidR="00637880" w:rsidRPr="00942F9A" w:rsidRDefault="00637880" w:rsidP="00637880">
      <w:pPr>
        <w:rPr>
          <w:rFonts w:ascii="Times New Roman" w:hAnsi="Times New Roman" w:cs="Times New Roman"/>
          <w:b/>
          <w:sz w:val="24"/>
          <w:szCs w:val="24"/>
        </w:rPr>
      </w:pPr>
      <w:r w:rsidRPr="00942F9A">
        <w:rPr>
          <w:rFonts w:ascii="Times New Roman" w:hAnsi="Times New Roman" w:cs="Times New Roman"/>
          <w:b/>
          <w:sz w:val="24"/>
          <w:szCs w:val="24"/>
        </w:rPr>
        <w:t>Division 2- Calculation of net abatement amount- general</w:t>
      </w:r>
    </w:p>
    <w:p w14:paraId="75D4AD6A" w14:textId="4F78830C" w:rsidR="00637880" w:rsidRDefault="00637880" w:rsidP="00AB1B41">
      <w:pPr>
        <w:pStyle w:val="ListParagraph"/>
        <w:numPr>
          <w:ilvl w:val="0"/>
          <w:numId w:val="4"/>
        </w:numPr>
        <w:ind w:left="1003" w:hanging="1077"/>
        <w:contextualSpacing w:val="0"/>
        <w:rPr>
          <w:rFonts w:ascii="Times New Roman" w:hAnsi="Times New Roman" w:cs="Times New Roman"/>
          <w:sz w:val="24"/>
          <w:szCs w:val="24"/>
          <w:u w:val="single"/>
        </w:rPr>
      </w:pPr>
      <w:r w:rsidRPr="00942F9A">
        <w:rPr>
          <w:rFonts w:ascii="Times New Roman" w:hAnsi="Times New Roman" w:cs="Times New Roman"/>
          <w:sz w:val="24"/>
          <w:szCs w:val="24"/>
          <w:u w:val="single"/>
        </w:rPr>
        <w:t>Overview</w:t>
      </w:r>
    </w:p>
    <w:p w14:paraId="003EF0E3" w14:textId="4488ACF8" w:rsidR="001238C4" w:rsidRPr="00AB1B41" w:rsidRDefault="001238C4" w:rsidP="00AB1B41">
      <w:pPr>
        <w:rPr>
          <w:rFonts w:ascii="Times New Roman" w:hAnsi="Times New Roman" w:cs="Times New Roman"/>
          <w:sz w:val="24"/>
          <w:szCs w:val="24"/>
        </w:rPr>
      </w:pPr>
      <w:r w:rsidRPr="00AB1B41">
        <w:rPr>
          <w:rFonts w:ascii="Times New Roman" w:hAnsi="Times New Roman" w:cs="Times New Roman"/>
          <w:sz w:val="24"/>
          <w:szCs w:val="24"/>
        </w:rPr>
        <w:t>This section gives an overview of how carbon dioxide that is removed from the atmosphere and sequestered in soils is credited. The measured change in soil organic carbon between reporting periods is adjusted by an emissions adjustment to ensure any additional emissions occurring as a result of the project are accounted for in the net abatement calculations.</w:t>
      </w:r>
    </w:p>
    <w:p w14:paraId="5B6DEFA5" w14:textId="732628CE" w:rsidR="00484AB3" w:rsidRPr="00942F9A" w:rsidRDefault="00484AB3" w:rsidP="00942F9A">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 xml:space="preserve">The net abatement amount, </w:t>
      </w:r>
      <w:r w:rsidRPr="00942F9A">
        <w:rPr>
          <w:rFonts w:ascii="Times New Roman" w:hAnsi="Times New Roman" w:cs="Times New Roman"/>
          <w:i/>
          <w:sz w:val="24"/>
          <w:szCs w:val="24"/>
          <w:u w:val="single"/>
        </w:rPr>
        <w:t>A</w:t>
      </w:r>
    </w:p>
    <w:p w14:paraId="47296525" w14:textId="5324255F" w:rsidR="00484AB3" w:rsidRPr="00942F9A" w:rsidRDefault="00484AB3" w:rsidP="00942F9A">
      <w:pPr>
        <w:rPr>
          <w:rFonts w:ascii="Times New Roman" w:hAnsi="Times New Roman" w:cs="Times New Roman"/>
          <w:sz w:val="24"/>
          <w:szCs w:val="24"/>
        </w:rPr>
      </w:pPr>
      <w:r w:rsidRPr="00942F9A">
        <w:rPr>
          <w:rFonts w:ascii="Times New Roman" w:hAnsi="Times New Roman" w:cs="Times New Roman"/>
          <w:sz w:val="24"/>
          <w:szCs w:val="24"/>
        </w:rPr>
        <w:t xml:space="preserve">This section outlines the abatement for a project </w:t>
      </w:r>
      <w:r w:rsidRPr="00651848">
        <w:rPr>
          <w:rFonts w:ascii="Times New Roman" w:hAnsi="Times New Roman" w:cs="Times New Roman"/>
          <w:sz w:val="24"/>
          <w:szCs w:val="24"/>
        </w:rPr>
        <w:t>in a given reporting period by summing the abatement for all project areas in the project</w:t>
      </w:r>
      <w:r w:rsidRPr="00942F9A">
        <w:rPr>
          <w:rFonts w:ascii="Times New Roman" w:hAnsi="Times New Roman" w:cs="Times New Roman"/>
          <w:sz w:val="24"/>
          <w:szCs w:val="24"/>
        </w:rPr>
        <w:t>.</w:t>
      </w:r>
    </w:p>
    <w:p w14:paraId="6A77EF39" w14:textId="77777777" w:rsidR="00484AB3" w:rsidRPr="00942F9A" w:rsidRDefault="00484AB3" w:rsidP="00484AB3">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 xml:space="preserve">The net abatement for a project area, </w:t>
      </w:r>
      <w:r w:rsidRPr="00942F9A">
        <w:rPr>
          <w:rFonts w:ascii="Times New Roman" w:hAnsi="Times New Roman" w:cs="Times New Roman"/>
          <w:i/>
          <w:sz w:val="24"/>
          <w:szCs w:val="24"/>
          <w:u w:val="single"/>
        </w:rPr>
        <w:t>A</w:t>
      </w:r>
      <w:r w:rsidRPr="00942F9A">
        <w:rPr>
          <w:rFonts w:ascii="Times New Roman" w:hAnsi="Times New Roman" w:cs="Times New Roman"/>
          <w:sz w:val="24"/>
          <w:szCs w:val="24"/>
          <w:u w:val="single"/>
          <w:vertAlign w:val="subscript"/>
        </w:rPr>
        <w:t>PA</w:t>
      </w:r>
    </w:p>
    <w:p w14:paraId="3564FF9B" w14:textId="77777777" w:rsidR="00AD619E" w:rsidRPr="00651848" w:rsidRDefault="00484AB3" w:rsidP="00942F9A">
      <w:pPr>
        <w:rPr>
          <w:rFonts w:ascii="Times New Roman" w:hAnsi="Times New Roman" w:cs="Times New Roman"/>
          <w:sz w:val="24"/>
          <w:szCs w:val="24"/>
        </w:rPr>
      </w:pPr>
      <w:r w:rsidRPr="00651848">
        <w:rPr>
          <w:rFonts w:ascii="Times New Roman" w:hAnsi="Times New Roman" w:cs="Times New Roman"/>
          <w:sz w:val="24"/>
          <w:szCs w:val="24"/>
        </w:rPr>
        <w:t xml:space="preserve">This section outlines how changes in SOC and changes in emissions interact to give net abatement for a given reporting period for a given project area. </w:t>
      </w:r>
      <w:r w:rsidR="007C13CA" w:rsidRPr="00651848">
        <w:rPr>
          <w:rFonts w:ascii="Times New Roman" w:hAnsi="Times New Roman" w:cs="Times New Roman"/>
          <w:sz w:val="24"/>
          <w:szCs w:val="24"/>
        </w:rPr>
        <w:t xml:space="preserve">The </w:t>
      </w:r>
      <w:r w:rsidR="00E72234" w:rsidRPr="00651848">
        <w:rPr>
          <w:rFonts w:ascii="Times New Roman" w:hAnsi="Times New Roman" w:cs="Times New Roman"/>
          <w:sz w:val="24"/>
          <w:szCs w:val="24"/>
        </w:rPr>
        <w:t>net abatement for a project area in the reporting period is adjusted by the emissions adjustment</w:t>
      </w:r>
      <w:r w:rsidR="00AD619E" w:rsidRPr="00942F9A">
        <w:rPr>
          <w:rFonts w:ascii="Times New Roman" w:hAnsi="Times New Roman" w:cs="Times New Roman"/>
          <w:sz w:val="24"/>
          <w:szCs w:val="24"/>
        </w:rPr>
        <w:t>.</w:t>
      </w:r>
      <w:r w:rsidR="00E72234" w:rsidRPr="00651848">
        <w:rPr>
          <w:rFonts w:ascii="Times New Roman" w:hAnsi="Times New Roman" w:cs="Times New Roman"/>
          <w:sz w:val="24"/>
          <w:szCs w:val="24"/>
        </w:rPr>
        <w:t xml:space="preserve"> The emissions adjustment (EA</w:t>
      </w:r>
      <w:r w:rsidR="00E72234" w:rsidRPr="00380621">
        <w:rPr>
          <w:rFonts w:ascii="Times New Roman" w:hAnsi="Times New Roman" w:cs="Times New Roman"/>
          <w:sz w:val="24"/>
          <w:szCs w:val="24"/>
          <w:vertAlign w:val="subscript"/>
        </w:rPr>
        <w:t>PA</w:t>
      </w:r>
      <w:r w:rsidR="00E72234" w:rsidRPr="00651848">
        <w:rPr>
          <w:rFonts w:ascii="Times New Roman" w:hAnsi="Times New Roman" w:cs="Times New Roman"/>
          <w:sz w:val="24"/>
          <w:szCs w:val="24"/>
        </w:rPr>
        <w:t>) is</w:t>
      </w:r>
      <w:r w:rsidR="00AD619E" w:rsidRPr="00942F9A">
        <w:rPr>
          <w:rFonts w:ascii="Times New Roman" w:hAnsi="Times New Roman" w:cs="Times New Roman"/>
          <w:sz w:val="24"/>
          <w:szCs w:val="24"/>
        </w:rPr>
        <w:t>:</w:t>
      </w:r>
    </w:p>
    <w:p w14:paraId="6E0DCCEB" w14:textId="5E351940" w:rsidR="00AD619E" w:rsidRPr="008A4D61" w:rsidRDefault="00E72234" w:rsidP="00AA0A33">
      <w:pPr>
        <w:numPr>
          <w:ilvl w:val="0"/>
          <w:numId w:val="77"/>
        </w:numPr>
        <w:ind w:left="714" w:hanging="357"/>
        <w:rPr>
          <w:rFonts w:ascii="Times New Roman" w:hAnsi="Times New Roman" w:cs="Times New Roman"/>
          <w:color w:val="000000" w:themeColor="text1"/>
          <w:sz w:val="24"/>
          <w:szCs w:val="24"/>
        </w:rPr>
      </w:pPr>
      <w:r w:rsidRPr="008A4D61">
        <w:rPr>
          <w:rFonts w:ascii="Times New Roman" w:hAnsi="Times New Roman" w:cs="Times New Roman"/>
          <w:color w:val="000000" w:themeColor="text1"/>
          <w:sz w:val="24"/>
          <w:szCs w:val="24"/>
        </w:rPr>
        <w:t xml:space="preserve">zero if total emissions for the reporting period (calculated using </w:t>
      </w:r>
      <w:r w:rsidRPr="001238C4">
        <w:rPr>
          <w:rFonts w:ascii="Times New Roman" w:hAnsi="Times New Roman" w:cs="Times New Roman"/>
          <w:color w:val="000000" w:themeColor="text1"/>
          <w:sz w:val="24"/>
          <w:szCs w:val="24"/>
        </w:rPr>
        <w:t>equation X</w:t>
      </w:r>
      <w:r w:rsidRPr="008A4D61">
        <w:rPr>
          <w:rFonts w:ascii="Times New Roman" w:hAnsi="Times New Roman" w:cs="Times New Roman"/>
          <w:color w:val="000000" w:themeColor="text1"/>
          <w:sz w:val="24"/>
          <w:szCs w:val="24"/>
        </w:rPr>
        <w:t xml:space="preserve"> of schedule 2) are</w:t>
      </w:r>
      <w:r w:rsidR="009079E7" w:rsidRPr="008A4D61">
        <w:rPr>
          <w:rFonts w:ascii="Times New Roman" w:hAnsi="Times New Roman" w:cs="Times New Roman"/>
          <w:color w:val="000000" w:themeColor="text1"/>
          <w:sz w:val="24"/>
          <w:szCs w:val="24"/>
        </w:rPr>
        <w:t>:</w:t>
      </w:r>
      <w:r w:rsidR="00AD619E" w:rsidRPr="008A4D61">
        <w:rPr>
          <w:rFonts w:ascii="Times New Roman" w:hAnsi="Times New Roman" w:cs="Times New Roman"/>
          <w:color w:val="000000" w:themeColor="text1"/>
          <w:sz w:val="24"/>
          <w:szCs w:val="24"/>
        </w:rPr>
        <w:t xml:space="preserve"> </w:t>
      </w:r>
    </w:p>
    <w:p w14:paraId="227B433E" w14:textId="063C7C9F" w:rsidR="00AD619E" w:rsidRPr="00651848" w:rsidRDefault="00A554F3" w:rsidP="00AD619E">
      <w:pPr>
        <w:pStyle w:val="ListBullet"/>
        <w:numPr>
          <w:ilvl w:val="0"/>
          <w:numId w:val="57"/>
        </w:numPr>
        <w:rPr>
          <w:rFonts w:ascii="Times New Roman" w:hAnsi="Times New Roman" w:cs="Times New Roman"/>
          <w:sz w:val="24"/>
          <w:szCs w:val="24"/>
        </w:rPr>
      </w:pPr>
      <w:r>
        <w:rPr>
          <w:rFonts w:ascii="Times New Roman" w:hAnsi="Times New Roman" w:cs="Times New Roman"/>
          <w:sz w:val="24"/>
          <w:szCs w:val="24"/>
        </w:rPr>
        <w:t>Equal to zero (that is,</w:t>
      </w:r>
      <w:r w:rsidR="00AD619E" w:rsidRPr="00651848">
        <w:rPr>
          <w:rFonts w:ascii="Times New Roman" w:hAnsi="Times New Roman" w:cs="Times New Roman"/>
          <w:sz w:val="24"/>
          <w:szCs w:val="24"/>
        </w:rPr>
        <w:t xml:space="preserve"> there is no change in emissions compared to the baseline emissions period).</w:t>
      </w:r>
    </w:p>
    <w:p w14:paraId="6DCF5C57" w14:textId="7893B252" w:rsidR="00AD619E" w:rsidRPr="00651848" w:rsidRDefault="00A554F3" w:rsidP="00AD619E">
      <w:pPr>
        <w:pStyle w:val="ListBullet"/>
        <w:numPr>
          <w:ilvl w:val="0"/>
          <w:numId w:val="57"/>
        </w:numPr>
        <w:rPr>
          <w:rFonts w:ascii="Times New Roman" w:hAnsi="Times New Roman" w:cs="Times New Roman"/>
          <w:sz w:val="24"/>
          <w:szCs w:val="24"/>
        </w:rPr>
      </w:pPr>
      <w:r>
        <w:rPr>
          <w:rFonts w:ascii="Times New Roman" w:hAnsi="Times New Roman" w:cs="Times New Roman"/>
          <w:sz w:val="24"/>
          <w:szCs w:val="24"/>
        </w:rPr>
        <w:t>Less than zero (that is,</w:t>
      </w:r>
      <w:r w:rsidR="00AD619E" w:rsidRPr="00651848">
        <w:rPr>
          <w:rFonts w:ascii="Times New Roman" w:hAnsi="Times New Roman" w:cs="Times New Roman"/>
          <w:sz w:val="24"/>
          <w:szCs w:val="24"/>
        </w:rPr>
        <w:t xml:space="preserve"> there is a reduction in emissions compared to the baseline emissions period)</w:t>
      </w:r>
    </w:p>
    <w:p w14:paraId="471665FF" w14:textId="7D04C784" w:rsidR="00AD619E" w:rsidRPr="00651848" w:rsidRDefault="00AD619E" w:rsidP="00AD619E">
      <w:pPr>
        <w:pStyle w:val="ListBullet"/>
        <w:numPr>
          <w:ilvl w:val="0"/>
          <w:numId w:val="57"/>
        </w:numPr>
        <w:rPr>
          <w:rFonts w:ascii="Times New Roman" w:hAnsi="Times New Roman" w:cs="Times New Roman"/>
          <w:sz w:val="24"/>
          <w:szCs w:val="24"/>
        </w:rPr>
      </w:pPr>
      <w:r w:rsidRPr="00651848">
        <w:rPr>
          <w:rFonts w:ascii="Times New Roman" w:hAnsi="Times New Roman" w:cs="Times New Roman"/>
          <w:sz w:val="24"/>
          <w:szCs w:val="24"/>
        </w:rPr>
        <w:t>Equal to the value for project emissions buffer at t</w:t>
      </w:r>
      <w:r w:rsidR="008A4D61">
        <w:rPr>
          <w:rFonts w:ascii="Times New Roman" w:hAnsi="Times New Roman" w:cs="Times New Roman"/>
          <w:sz w:val="24"/>
          <w:szCs w:val="24"/>
        </w:rPr>
        <w:t>he previous reporting period (Note</w:t>
      </w:r>
      <w:r w:rsidRPr="00651848">
        <w:rPr>
          <w:rFonts w:ascii="Times New Roman" w:hAnsi="Times New Roman" w:cs="Times New Roman"/>
          <w:sz w:val="24"/>
          <w:szCs w:val="24"/>
        </w:rPr>
        <w:t>. this includes any emissions reductions from all previous reporting periods that have not been used to offset any increases in previous reporting periods).</w:t>
      </w:r>
    </w:p>
    <w:p w14:paraId="4153D329" w14:textId="77777777" w:rsidR="00AD619E" w:rsidRPr="00651848" w:rsidRDefault="00AD619E" w:rsidP="00AD619E">
      <w:pPr>
        <w:pStyle w:val="ListBullet"/>
        <w:numPr>
          <w:ilvl w:val="0"/>
          <w:numId w:val="57"/>
        </w:numPr>
        <w:rPr>
          <w:rFonts w:ascii="Times New Roman" w:hAnsi="Times New Roman" w:cs="Times New Roman"/>
          <w:sz w:val="24"/>
          <w:szCs w:val="24"/>
        </w:rPr>
      </w:pPr>
      <w:r w:rsidRPr="00651848">
        <w:rPr>
          <w:rFonts w:ascii="Times New Roman" w:hAnsi="Times New Roman" w:cs="Times New Roman"/>
          <w:sz w:val="24"/>
          <w:szCs w:val="24"/>
        </w:rPr>
        <w:t>Less than the value for project emissions buffer at the previous reporting period.</w:t>
      </w:r>
    </w:p>
    <w:p w14:paraId="5B5E25DC" w14:textId="77777777" w:rsidR="00AD619E" w:rsidRPr="008A4D61" w:rsidRDefault="00AD619E" w:rsidP="00AA0A33">
      <w:pPr>
        <w:numPr>
          <w:ilvl w:val="0"/>
          <w:numId w:val="77"/>
        </w:numPr>
        <w:ind w:left="714" w:hanging="357"/>
        <w:rPr>
          <w:rFonts w:ascii="Times New Roman" w:hAnsi="Times New Roman" w:cs="Times New Roman"/>
          <w:color w:val="000000" w:themeColor="text1"/>
          <w:sz w:val="24"/>
          <w:szCs w:val="24"/>
        </w:rPr>
      </w:pPr>
      <w:r w:rsidRPr="008A4D61">
        <w:rPr>
          <w:rFonts w:ascii="Times New Roman" w:hAnsi="Times New Roman" w:cs="Times New Roman"/>
          <w:color w:val="000000" w:themeColor="text1"/>
          <w:sz w:val="24"/>
          <w:szCs w:val="24"/>
        </w:rPr>
        <w:t>Calculated using equation 3 if emissions for the reporting period (calculated using equation X of schedule 2) are:</w:t>
      </w:r>
    </w:p>
    <w:p w14:paraId="45DF42D6" w14:textId="77777777" w:rsidR="00AD619E" w:rsidRPr="00651848" w:rsidRDefault="00AD619E" w:rsidP="00AD619E">
      <w:pPr>
        <w:pStyle w:val="ListBullet"/>
        <w:numPr>
          <w:ilvl w:val="0"/>
          <w:numId w:val="5"/>
        </w:numPr>
        <w:ind w:left="1440"/>
        <w:rPr>
          <w:rFonts w:ascii="Times New Roman" w:hAnsi="Times New Roman" w:cs="Times New Roman"/>
          <w:sz w:val="24"/>
          <w:szCs w:val="24"/>
        </w:rPr>
      </w:pPr>
      <w:r w:rsidRPr="00651848">
        <w:rPr>
          <w:rFonts w:ascii="Times New Roman" w:hAnsi="Times New Roman" w:cs="Times New Roman"/>
          <w:sz w:val="24"/>
          <w:szCs w:val="24"/>
        </w:rPr>
        <w:t xml:space="preserve">Greater than the value for the project emissions buffer at the previous reporting period. </w:t>
      </w:r>
    </w:p>
    <w:p w14:paraId="40ACC152" w14:textId="7CD5381A" w:rsidR="00AD619E" w:rsidRPr="00942F9A" w:rsidRDefault="00AD619E" w:rsidP="00484AB3">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The project emissions buffer for a project area for a reporting period</w:t>
      </w:r>
    </w:p>
    <w:p w14:paraId="2A29260D" w14:textId="57784506" w:rsidR="00FD7720" w:rsidRPr="00A554F3" w:rsidRDefault="00FD7720" w:rsidP="00875850">
      <w:pPr>
        <w:rPr>
          <w:rFonts w:ascii="Times New Roman" w:hAnsi="Times New Roman" w:cs="Times New Roman"/>
          <w:sz w:val="24"/>
          <w:szCs w:val="24"/>
        </w:rPr>
      </w:pPr>
      <w:r w:rsidRPr="00651848">
        <w:rPr>
          <w:rFonts w:ascii="Times New Roman" w:hAnsi="Times New Roman" w:cs="Times New Roman"/>
          <w:sz w:val="24"/>
          <w:szCs w:val="24"/>
        </w:rPr>
        <w:t>This section outlines how to derive the project emissions buffer for a project area for a reporting period</w:t>
      </w:r>
      <w:r w:rsidR="001B4506">
        <w:rPr>
          <w:rFonts w:ascii="Times New Roman" w:hAnsi="Times New Roman" w:cs="Times New Roman"/>
          <w:sz w:val="24"/>
          <w:szCs w:val="24"/>
        </w:rPr>
        <w:t xml:space="preserve">. </w:t>
      </w:r>
      <w:r w:rsidRPr="00A554F3">
        <w:rPr>
          <w:rFonts w:ascii="Times New Roman" w:hAnsi="Times New Roman" w:cs="Times New Roman"/>
          <w:sz w:val="24"/>
          <w:szCs w:val="24"/>
        </w:rPr>
        <w:t>When there is a decrease in emissions for the reporting period compared to the baseline emissions, net abatement</w:t>
      </w:r>
      <w:r w:rsidR="008C643C">
        <w:rPr>
          <w:rFonts w:ascii="Times New Roman" w:hAnsi="Times New Roman" w:cs="Times New Roman"/>
          <w:sz w:val="24"/>
          <w:szCs w:val="24"/>
        </w:rPr>
        <w:t xml:space="preserve"> is equal to the increase in soil organic carbon</w:t>
      </w:r>
      <w:r w:rsidRPr="00A554F3">
        <w:rPr>
          <w:rFonts w:ascii="Times New Roman" w:hAnsi="Times New Roman" w:cs="Times New Roman"/>
          <w:sz w:val="24"/>
          <w:szCs w:val="24"/>
        </w:rPr>
        <w:t xml:space="preserve"> (calculated using schedule 1). Any decrease in emissions is added to the project emissions buffer. The purpose of the project emissions buffer</w:t>
      </w:r>
      <w:r w:rsidRPr="00651848">
        <w:rPr>
          <w:rFonts w:ascii="Times New Roman" w:hAnsi="Times New Roman" w:cs="Times New Roman"/>
          <w:sz w:val="24"/>
          <w:szCs w:val="24"/>
        </w:rPr>
        <w:t xml:space="preserve"> to allow for reduced emissions from a reporting</w:t>
      </w:r>
      <w:r w:rsidR="009079E7">
        <w:rPr>
          <w:rFonts w:ascii="Times New Roman" w:hAnsi="Times New Roman" w:cs="Times New Roman"/>
          <w:sz w:val="24"/>
          <w:szCs w:val="24"/>
        </w:rPr>
        <w:t xml:space="preserve"> period</w:t>
      </w:r>
      <w:r w:rsidRPr="00651848">
        <w:rPr>
          <w:rFonts w:ascii="Times New Roman" w:hAnsi="Times New Roman" w:cs="Times New Roman"/>
          <w:sz w:val="24"/>
          <w:szCs w:val="24"/>
        </w:rPr>
        <w:t>, relative to the project baseline, to offset any increased emissions in subsequent reporting periods.</w:t>
      </w:r>
    </w:p>
    <w:p w14:paraId="09C6556D" w14:textId="7BA11D19" w:rsidR="00FD7720" w:rsidRPr="00651848" w:rsidRDefault="00FD7720" w:rsidP="00875850">
      <w:pPr>
        <w:rPr>
          <w:rFonts w:ascii="Times New Roman" w:hAnsi="Times New Roman" w:cs="Times New Roman"/>
          <w:sz w:val="24"/>
          <w:szCs w:val="24"/>
        </w:rPr>
      </w:pPr>
      <w:r w:rsidRPr="00651848">
        <w:rPr>
          <w:rFonts w:ascii="Times New Roman" w:hAnsi="Times New Roman" w:cs="Times New Roman"/>
          <w:sz w:val="24"/>
          <w:szCs w:val="24"/>
        </w:rPr>
        <w:t>The project emissions buffer is calculated using equation 4 if emissions for the reporting period are:</w:t>
      </w:r>
    </w:p>
    <w:p w14:paraId="4CB29F96" w14:textId="0188CB29" w:rsidR="00FD7720" w:rsidRPr="00A554F3" w:rsidRDefault="00FD7720" w:rsidP="006B0E4D">
      <w:pPr>
        <w:numPr>
          <w:ilvl w:val="0"/>
          <w:numId w:val="78"/>
        </w:numPr>
        <w:contextualSpacing/>
        <w:rPr>
          <w:rFonts w:ascii="Times New Roman" w:hAnsi="Times New Roman" w:cs="Times New Roman"/>
          <w:color w:val="000000" w:themeColor="text1"/>
          <w:sz w:val="24"/>
          <w:szCs w:val="24"/>
        </w:rPr>
      </w:pPr>
      <w:r w:rsidRPr="00A554F3">
        <w:rPr>
          <w:rFonts w:ascii="Times New Roman" w:hAnsi="Times New Roman" w:cs="Times New Roman"/>
          <w:color w:val="000000" w:themeColor="text1"/>
          <w:sz w:val="24"/>
          <w:szCs w:val="24"/>
        </w:rPr>
        <w:t>Equal to zero (</w:t>
      </w:r>
      <w:r w:rsidR="003E1606">
        <w:rPr>
          <w:rFonts w:ascii="Times New Roman" w:hAnsi="Times New Roman" w:cs="Times New Roman"/>
          <w:color w:val="000000" w:themeColor="text1"/>
          <w:sz w:val="24"/>
          <w:szCs w:val="24"/>
        </w:rPr>
        <w:t>that is,</w:t>
      </w:r>
      <w:r w:rsidRPr="00A554F3">
        <w:rPr>
          <w:rFonts w:ascii="Times New Roman" w:hAnsi="Times New Roman" w:cs="Times New Roman"/>
          <w:color w:val="000000" w:themeColor="text1"/>
          <w:sz w:val="24"/>
          <w:szCs w:val="24"/>
        </w:rPr>
        <w:t xml:space="preserve"> there is no change in emissions compared to the baseline emissions period).</w:t>
      </w:r>
    </w:p>
    <w:p w14:paraId="6E77D971" w14:textId="03DEB04B" w:rsidR="00FD7720" w:rsidRPr="003E1606" w:rsidRDefault="003E1606" w:rsidP="006B0E4D">
      <w:pPr>
        <w:numPr>
          <w:ilvl w:val="0"/>
          <w:numId w:val="78"/>
        </w:numPr>
        <w:ind w:left="714" w:hanging="35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Less than zero (that is,</w:t>
      </w:r>
      <w:r w:rsidR="00FD7720" w:rsidRPr="003E1606">
        <w:rPr>
          <w:rFonts w:ascii="Times New Roman" w:hAnsi="Times New Roman" w:cs="Times New Roman"/>
          <w:color w:val="000000" w:themeColor="text1"/>
          <w:sz w:val="24"/>
          <w:szCs w:val="24"/>
        </w:rPr>
        <w:t xml:space="preserve"> there is a reduction in emissions)</w:t>
      </w:r>
      <w:r>
        <w:rPr>
          <w:rFonts w:ascii="Times New Roman" w:hAnsi="Times New Roman" w:cs="Times New Roman"/>
          <w:color w:val="000000" w:themeColor="text1"/>
          <w:sz w:val="24"/>
          <w:szCs w:val="24"/>
        </w:rPr>
        <w:t>.</w:t>
      </w:r>
    </w:p>
    <w:p w14:paraId="65A23973" w14:textId="7DB1596B" w:rsidR="00FD7720" w:rsidRPr="00651848" w:rsidRDefault="00FD7720" w:rsidP="002F244F">
      <w:pPr>
        <w:rPr>
          <w:rFonts w:ascii="Times New Roman" w:hAnsi="Times New Roman" w:cs="Times New Roman"/>
          <w:sz w:val="24"/>
          <w:szCs w:val="24"/>
        </w:rPr>
      </w:pPr>
      <w:r w:rsidRPr="00651848">
        <w:rPr>
          <w:rFonts w:ascii="Times New Roman" w:hAnsi="Times New Roman" w:cs="Times New Roman"/>
          <w:sz w:val="24"/>
          <w:szCs w:val="24"/>
        </w:rPr>
        <w:t>The project emissions buffer is calculated using equation 5 if emissions for the reporting period are:</w:t>
      </w:r>
    </w:p>
    <w:p w14:paraId="3305B9B0" w14:textId="437CBD0E" w:rsidR="00FD7720" w:rsidRPr="00DC3889" w:rsidRDefault="007F2176" w:rsidP="00713622">
      <w:pPr>
        <w:numPr>
          <w:ilvl w:val="0"/>
          <w:numId w:val="79"/>
        </w:numPr>
        <w:rPr>
          <w:rFonts w:ascii="Times New Roman" w:hAnsi="Times New Roman" w:cs="Times New Roman"/>
          <w:color w:val="000000" w:themeColor="text1"/>
          <w:sz w:val="24"/>
          <w:szCs w:val="24"/>
        </w:rPr>
      </w:pPr>
      <w:r w:rsidRPr="00DC3889">
        <w:rPr>
          <w:rFonts w:ascii="Times New Roman" w:hAnsi="Times New Roman" w:cs="Times New Roman"/>
          <w:color w:val="000000" w:themeColor="text1"/>
          <w:sz w:val="24"/>
          <w:szCs w:val="24"/>
        </w:rPr>
        <w:t>Less than the value of the project emissions buffer of previous reporting periods PEB</w:t>
      </w:r>
      <w:r w:rsidRPr="00AA0A33">
        <w:rPr>
          <w:rFonts w:ascii="Times New Roman" w:hAnsi="Times New Roman" w:cs="Times New Roman"/>
          <w:color w:val="000000" w:themeColor="text1"/>
          <w:sz w:val="24"/>
          <w:szCs w:val="24"/>
          <w:vertAlign w:val="subscript"/>
        </w:rPr>
        <w:t>PA,t-1</w:t>
      </w:r>
      <w:r w:rsidR="00323D65" w:rsidRPr="00DC3889">
        <w:rPr>
          <w:rFonts w:ascii="Times New Roman" w:hAnsi="Times New Roman" w:cs="Times New Roman"/>
          <w:color w:val="000000" w:themeColor="text1"/>
          <w:sz w:val="24"/>
          <w:szCs w:val="24"/>
        </w:rPr>
        <w:t>.</w:t>
      </w:r>
    </w:p>
    <w:p w14:paraId="3CB5723A" w14:textId="76134721" w:rsidR="00323D65" w:rsidRPr="00651848" w:rsidRDefault="00323D65" w:rsidP="00DC3889">
      <w:pPr>
        <w:rPr>
          <w:rFonts w:ascii="Times New Roman" w:hAnsi="Times New Roman" w:cs="Times New Roman"/>
          <w:sz w:val="24"/>
          <w:szCs w:val="24"/>
        </w:rPr>
      </w:pPr>
      <w:r w:rsidRPr="00651848">
        <w:rPr>
          <w:rFonts w:ascii="Times New Roman" w:hAnsi="Times New Roman" w:cs="Times New Roman"/>
          <w:sz w:val="24"/>
          <w:szCs w:val="24"/>
        </w:rPr>
        <w:t xml:space="preserve">The project emissions buffer is zero if emissions in the reporting period are: </w:t>
      </w:r>
    </w:p>
    <w:p w14:paraId="016480B2" w14:textId="6610A3D5" w:rsidR="00323D65" w:rsidRPr="00DC3889" w:rsidRDefault="00323D65" w:rsidP="006B0E4D">
      <w:pPr>
        <w:numPr>
          <w:ilvl w:val="0"/>
          <w:numId w:val="80"/>
        </w:numPr>
        <w:contextualSpacing/>
        <w:rPr>
          <w:rFonts w:ascii="Times New Roman" w:hAnsi="Times New Roman" w:cs="Times New Roman"/>
          <w:color w:val="000000" w:themeColor="text1"/>
          <w:sz w:val="24"/>
          <w:szCs w:val="24"/>
        </w:rPr>
      </w:pPr>
      <w:r w:rsidRPr="00DC3889">
        <w:rPr>
          <w:rFonts w:ascii="Times New Roman" w:hAnsi="Times New Roman" w:cs="Times New Roman"/>
          <w:color w:val="000000" w:themeColor="text1"/>
          <w:sz w:val="24"/>
          <w:szCs w:val="24"/>
        </w:rPr>
        <w:t>Greater than the value of the project emissions buffer of previous reporting periods PEB</w:t>
      </w:r>
      <w:r w:rsidRPr="00AA0A33">
        <w:rPr>
          <w:rFonts w:ascii="Times New Roman" w:hAnsi="Times New Roman" w:cs="Times New Roman"/>
          <w:color w:val="000000" w:themeColor="text1"/>
          <w:sz w:val="24"/>
          <w:szCs w:val="24"/>
          <w:vertAlign w:val="subscript"/>
        </w:rPr>
        <w:t>PA,t-1</w:t>
      </w:r>
      <w:r w:rsidRPr="00DC3889">
        <w:rPr>
          <w:rFonts w:ascii="Times New Roman" w:hAnsi="Times New Roman" w:cs="Times New Roman"/>
          <w:color w:val="000000" w:themeColor="text1"/>
          <w:sz w:val="24"/>
          <w:szCs w:val="24"/>
        </w:rPr>
        <w:t>.</w:t>
      </w:r>
    </w:p>
    <w:p w14:paraId="6E39E54D" w14:textId="577076C2" w:rsidR="00E72234" w:rsidRPr="00DC3889" w:rsidRDefault="00323D65" w:rsidP="006B0E4D">
      <w:pPr>
        <w:numPr>
          <w:ilvl w:val="0"/>
          <w:numId w:val="80"/>
        </w:numPr>
        <w:ind w:left="714" w:hanging="357"/>
        <w:contextualSpacing/>
        <w:rPr>
          <w:rFonts w:ascii="Times New Roman" w:hAnsi="Times New Roman" w:cs="Times New Roman"/>
          <w:color w:val="000000" w:themeColor="text1"/>
          <w:sz w:val="24"/>
          <w:szCs w:val="24"/>
        </w:rPr>
      </w:pPr>
      <w:r w:rsidRPr="00DC3889">
        <w:rPr>
          <w:rFonts w:ascii="Times New Roman" w:hAnsi="Times New Roman" w:cs="Times New Roman"/>
          <w:color w:val="000000" w:themeColor="text1"/>
          <w:sz w:val="24"/>
          <w:szCs w:val="24"/>
        </w:rPr>
        <w:t>Equal to the value of the project emissions buffer of previous reporting periods PEB</w:t>
      </w:r>
      <w:r w:rsidRPr="00DC3889">
        <w:rPr>
          <w:rFonts w:ascii="Times New Roman" w:hAnsi="Times New Roman" w:cs="Times New Roman"/>
          <w:color w:val="000000" w:themeColor="text1"/>
          <w:sz w:val="24"/>
          <w:szCs w:val="24"/>
          <w:vertAlign w:val="subscript"/>
        </w:rPr>
        <w:t>PA,t-1</w:t>
      </w:r>
      <w:r w:rsidRPr="00DC3889">
        <w:rPr>
          <w:rFonts w:ascii="Times New Roman" w:hAnsi="Times New Roman" w:cs="Times New Roman"/>
          <w:color w:val="000000" w:themeColor="text1"/>
          <w:sz w:val="24"/>
          <w:szCs w:val="24"/>
        </w:rPr>
        <w:t>.</w:t>
      </w:r>
    </w:p>
    <w:p w14:paraId="7D5E5112" w14:textId="77777777" w:rsidR="00875850" w:rsidRDefault="00875850">
      <w:pPr>
        <w:rPr>
          <w:rFonts w:ascii="Times New Roman" w:hAnsi="Times New Roman" w:cs="Times New Roman"/>
          <w:b/>
          <w:sz w:val="24"/>
          <w:szCs w:val="24"/>
        </w:rPr>
      </w:pPr>
      <w:r>
        <w:rPr>
          <w:rFonts w:ascii="Times New Roman" w:hAnsi="Times New Roman" w:cs="Times New Roman"/>
          <w:b/>
          <w:sz w:val="24"/>
          <w:szCs w:val="24"/>
        </w:rPr>
        <w:br w:type="page"/>
      </w:r>
    </w:p>
    <w:p w14:paraId="31BA0EB8" w14:textId="3832511B" w:rsidR="00637880" w:rsidRPr="00942F9A" w:rsidRDefault="00637880" w:rsidP="00637880">
      <w:pPr>
        <w:rPr>
          <w:rFonts w:ascii="Times New Roman" w:hAnsi="Times New Roman" w:cs="Times New Roman"/>
          <w:b/>
          <w:sz w:val="24"/>
          <w:szCs w:val="24"/>
        </w:rPr>
      </w:pPr>
      <w:r w:rsidRPr="00942F9A">
        <w:rPr>
          <w:rFonts w:ascii="Times New Roman" w:hAnsi="Times New Roman" w:cs="Times New Roman"/>
          <w:b/>
          <w:sz w:val="24"/>
          <w:szCs w:val="24"/>
        </w:rPr>
        <w:t xml:space="preserve">Part 5- Reporting, record-keeping, notification and monitoring requirements </w:t>
      </w:r>
    </w:p>
    <w:p w14:paraId="3637B219" w14:textId="3312295B" w:rsidR="00484AAE" w:rsidRPr="00205523" w:rsidRDefault="00484AAE" w:rsidP="00875850">
      <w:pPr>
        <w:rPr>
          <w:rFonts w:ascii="Times New Roman" w:hAnsi="Times New Roman" w:cs="Times New Roman"/>
          <w:sz w:val="24"/>
          <w:szCs w:val="24"/>
        </w:rPr>
      </w:pPr>
      <w:r w:rsidRPr="00205523">
        <w:rPr>
          <w:rFonts w:ascii="Times New Roman" w:hAnsi="Times New Roman" w:cs="Times New Roman"/>
          <w:sz w:val="24"/>
          <w:szCs w:val="24"/>
        </w:rPr>
        <w:t>The record-keeping requirements in the determination ensure that the activities and compliance requirements that occurred in a project during the baseline emissions peri</w:t>
      </w:r>
      <w:r w:rsidR="002364D7" w:rsidRPr="00205523">
        <w:rPr>
          <w:rFonts w:ascii="Times New Roman" w:hAnsi="Times New Roman" w:cs="Times New Roman"/>
          <w:sz w:val="24"/>
          <w:szCs w:val="24"/>
        </w:rPr>
        <w:t>od and the project</w:t>
      </w:r>
      <w:r w:rsidRPr="00205523">
        <w:rPr>
          <w:rFonts w:ascii="Times New Roman" w:hAnsi="Times New Roman" w:cs="Times New Roman"/>
          <w:sz w:val="24"/>
          <w:szCs w:val="24"/>
        </w:rPr>
        <w:t xml:space="preserve"> period can be proven to the satisfaction of the Regulator. </w:t>
      </w:r>
    </w:p>
    <w:p w14:paraId="11B8337D" w14:textId="67B653E8" w:rsidR="00484AAE" w:rsidRPr="00205523" w:rsidRDefault="00484AAE" w:rsidP="00875850">
      <w:pPr>
        <w:rPr>
          <w:rFonts w:ascii="Times New Roman" w:hAnsi="Times New Roman" w:cs="Times New Roman"/>
          <w:sz w:val="24"/>
          <w:szCs w:val="24"/>
        </w:rPr>
      </w:pPr>
      <w:r w:rsidRPr="00205523">
        <w:rPr>
          <w:rFonts w:ascii="Times New Roman" w:hAnsi="Times New Roman" w:cs="Times New Roman"/>
          <w:sz w:val="24"/>
          <w:szCs w:val="24"/>
        </w:rPr>
        <w:t xml:space="preserve">The record-keeping requirements must also establish ‘newness’, support net abatement estimates, and verify that the land management strategy and land management activities have been undertaken in accordance with the determination. </w:t>
      </w:r>
    </w:p>
    <w:p w14:paraId="629C040C" w14:textId="77777777" w:rsidR="00484AAE" w:rsidRPr="00205523" w:rsidRDefault="00484AAE" w:rsidP="00875850">
      <w:pPr>
        <w:rPr>
          <w:rFonts w:ascii="Times New Roman" w:hAnsi="Times New Roman" w:cs="Times New Roman"/>
          <w:sz w:val="24"/>
          <w:szCs w:val="24"/>
        </w:rPr>
      </w:pPr>
      <w:r w:rsidRPr="00205523">
        <w:rPr>
          <w:rFonts w:ascii="Times New Roman" w:hAnsi="Times New Roman" w:cs="Times New Roman"/>
          <w:sz w:val="24"/>
          <w:szCs w:val="24"/>
        </w:rPr>
        <w:t>There is no requirement for records to be kept in hard-copy format. It is acceptable for the records to be kept electronically.</w:t>
      </w:r>
    </w:p>
    <w:p w14:paraId="6B535A56" w14:textId="77777777" w:rsidR="00205523" w:rsidRDefault="00637880" w:rsidP="00637880">
      <w:pPr>
        <w:rPr>
          <w:rFonts w:ascii="Times New Roman" w:hAnsi="Times New Roman" w:cs="Times New Roman"/>
          <w:sz w:val="24"/>
          <w:szCs w:val="24"/>
        </w:rPr>
      </w:pPr>
      <w:r w:rsidRPr="00942F9A">
        <w:rPr>
          <w:rFonts w:ascii="Times New Roman" w:hAnsi="Times New Roman" w:cs="Times New Roman"/>
          <w:b/>
          <w:sz w:val="24"/>
          <w:szCs w:val="24"/>
        </w:rPr>
        <w:t>Division 1—Offsets report requirement</w:t>
      </w:r>
      <w:r w:rsidR="000809DD" w:rsidRPr="00942F9A">
        <w:rPr>
          <w:rFonts w:ascii="Times New Roman" w:hAnsi="Times New Roman" w:cs="Times New Roman"/>
          <w:b/>
          <w:sz w:val="24"/>
          <w:szCs w:val="24"/>
        </w:rPr>
        <w:t>s</w:t>
      </w:r>
      <w:r w:rsidR="0062793A" w:rsidRPr="00942F9A">
        <w:rPr>
          <w:rFonts w:ascii="Times New Roman" w:hAnsi="Times New Roman" w:cs="Times New Roman"/>
          <w:sz w:val="24"/>
          <w:szCs w:val="24"/>
        </w:rPr>
        <w:t xml:space="preserve"> </w:t>
      </w:r>
    </w:p>
    <w:p w14:paraId="4FDF410D" w14:textId="62F1EDCE" w:rsidR="00637880" w:rsidRPr="00205523" w:rsidRDefault="00205523" w:rsidP="00637880">
      <w:pPr>
        <w:rPr>
          <w:rFonts w:ascii="Times New Roman" w:hAnsi="Times New Roman" w:cs="Times New Roman"/>
          <w:sz w:val="24"/>
          <w:szCs w:val="24"/>
        </w:rPr>
      </w:pPr>
      <w:r>
        <w:rPr>
          <w:rFonts w:ascii="Times New Roman" w:hAnsi="Times New Roman" w:cs="Times New Roman"/>
          <w:sz w:val="24"/>
          <w:szCs w:val="24"/>
        </w:rPr>
        <w:t xml:space="preserve">Part 5, Division 1, </w:t>
      </w:r>
      <w:r w:rsidR="000809DD" w:rsidRPr="00942F9A">
        <w:rPr>
          <w:rFonts w:ascii="Times New Roman" w:hAnsi="Times New Roman" w:cs="Times New Roman"/>
          <w:sz w:val="24"/>
          <w:szCs w:val="24"/>
        </w:rPr>
        <w:t>se</w:t>
      </w:r>
      <w:r>
        <w:rPr>
          <w:rFonts w:ascii="Times New Roman" w:hAnsi="Times New Roman" w:cs="Times New Roman"/>
          <w:sz w:val="24"/>
          <w:szCs w:val="24"/>
        </w:rPr>
        <w:t>ts</w:t>
      </w:r>
      <w:r w:rsidR="0062793A" w:rsidRPr="00942F9A">
        <w:rPr>
          <w:rFonts w:ascii="Times New Roman" w:hAnsi="Times New Roman" w:cs="Times New Roman"/>
          <w:sz w:val="24"/>
          <w:szCs w:val="24"/>
        </w:rPr>
        <w:t xml:space="preserve"> out information that must be included in an offsets report </w:t>
      </w:r>
      <w:r w:rsidR="000809DD" w:rsidRPr="00942F9A">
        <w:rPr>
          <w:rFonts w:ascii="Times New Roman" w:hAnsi="Times New Roman" w:cs="Times New Roman"/>
          <w:sz w:val="24"/>
          <w:szCs w:val="24"/>
        </w:rPr>
        <w:t xml:space="preserve">for </w:t>
      </w:r>
      <w:r w:rsidR="0062793A" w:rsidRPr="00942F9A">
        <w:rPr>
          <w:rFonts w:ascii="Times New Roman" w:hAnsi="Times New Roman" w:cs="Times New Roman"/>
          <w:sz w:val="24"/>
          <w:szCs w:val="24"/>
        </w:rPr>
        <w:t>a soil carbon project that is an eligible offsets project</w:t>
      </w:r>
      <w:r w:rsidR="000809DD" w:rsidRPr="00942F9A">
        <w:rPr>
          <w:rFonts w:ascii="Times New Roman" w:hAnsi="Times New Roman" w:cs="Times New Roman"/>
          <w:sz w:val="24"/>
          <w:szCs w:val="24"/>
        </w:rPr>
        <w:t>.</w:t>
      </w:r>
    </w:p>
    <w:p w14:paraId="42CF6CC9" w14:textId="77777777" w:rsidR="00637880" w:rsidRPr="00942F9A" w:rsidRDefault="00637880" w:rsidP="00880558">
      <w:pPr>
        <w:pStyle w:val="ListParagraph"/>
        <w:numPr>
          <w:ilvl w:val="0"/>
          <w:numId w:val="4"/>
        </w:numPr>
        <w:ind w:hanging="1080"/>
        <w:jc w:val="both"/>
        <w:rPr>
          <w:rFonts w:ascii="Times New Roman" w:hAnsi="Times New Roman" w:cs="Times New Roman"/>
          <w:sz w:val="24"/>
          <w:szCs w:val="24"/>
          <w:u w:val="single"/>
        </w:rPr>
      </w:pPr>
      <w:r w:rsidRPr="00942F9A">
        <w:rPr>
          <w:rFonts w:ascii="Times New Roman" w:hAnsi="Times New Roman" w:cs="Times New Roman"/>
          <w:sz w:val="24"/>
          <w:szCs w:val="24"/>
          <w:u w:val="single"/>
        </w:rPr>
        <w:t>Operation of this Division</w:t>
      </w:r>
    </w:p>
    <w:p w14:paraId="457B1040" w14:textId="1BFE7BAA" w:rsidR="00484AAE" w:rsidRPr="00205523" w:rsidRDefault="002F0E23" w:rsidP="00205523">
      <w:pPr>
        <w:rPr>
          <w:rFonts w:ascii="Times New Roman" w:hAnsi="Times New Roman" w:cs="Times New Roman"/>
          <w:sz w:val="24"/>
          <w:szCs w:val="24"/>
        </w:rPr>
      </w:pPr>
      <w:r w:rsidRPr="00205523">
        <w:rPr>
          <w:rFonts w:ascii="Times New Roman" w:hAnsi="Times New Roman" w:cs="Times New Roman"/>
          <w:sz w:val="24"/>
          <w:szCs w:val="24"/>
        </w:rPr>
        <w:t>Paragraph</w:t>
      </w:r>
      <w:r w:rsidR="00E2563A" w:rsidRPr="00205523">
        <w:rPr>
          <w:rFonts w:ascii="Times New Roman" w:hAnsi="Times New Roman" w:cs="Times New Roman"/>
          <w:sz w:val="24"/>
          <w:szCs w:val="24"/>
        </w:rPr>
        <w:t xml:space="preserve"> </w:t>
      </w:r>
      <w:r w:rsidR="00484AAE" w:rsidRPr="00205523">
        <w:rPr>
          <w:rFonts w:ascii="Times New Roman" w:hAnsi="Times New Roman" w:cs="Times New Roman"/>
          <w:sz w:val="24"/>
          <w:szCs w:val="24"/>
        </w:rPr>
        <w:t>106(3)</w:t>
      </w:r>
      <w:r w:rsidR="0062793A" w:rsidRPr="00205523">
        <w:rPr>
          <w:rFonts w:ascii="Times New Roman" w:hAnsi="Times New Roman" w:cs="Times New Roman"/>
          <w:sz w:val="24"/>
          <w:szCs w:val="24"/>
        </w:rPr>
        <w:t xml:space="preserve">(a) </w:t>
      </w:r>
      <w:r w:rsidR="00484AAE" w:rsidRPr="00205523">
        <w:rPr>
          <w:rFonts w:ascii="Times New Roman" w:hAnsi="Times New Roman" w:cs="Times New Roman"/>
          <w:sz w:val="24"/>
          <w:szCs w:val="24"/>
        </w:rPr>
        <w:t xml:space="preserve">of the Act provides that a methodology determination may require the project proponent of an eligible offsets project to comply with specified reporting, notification, record-keeping and monitoring requirements. </w:t>
      </w:r>
    </w:p>
    <w:p w14:paraId="73E0C2B6" w14:textId="14848514" w:rsidR="00484AAE" w:rsidRPr="00205523" w:rsidRDefault="00484AAE" w:rsidP="00205523">
      <w:pPr>
        <w:rPr>
          <w:rFonts w:ascii="Times New Roman" w:hAnsi="Times New Roman" w:cs="Times New Roman"/>
          <w:sz w:val="24"/>
          <w:szCs w:val="24"/>
        </w:rPr>
      </w:pPr>
      <w:r w:rsidRPr="00205523">
        <w:rPr>
          <w:rFonts w:ascii="Times New Roman" w:hAnsi="Times New Roman" w:cs="Times New Roman"/>
          <w:sz w:val="24"/>
          <w:szCs w:val="24"/>
        </w:rPr>
        <w:t>Under Parts 17 and 21 of the Act a failure to comply with these requirements may constitute a breach of a civil penalty provision, and a financial penalty may be payable.</w:t>
      </w:r>
    </w:p>
    <w:p w14:paraId="109AB66F" w14:textId="24C5750C" w:rsidR="00484AAE" w:rsidRPr="00205523" w:rsidRDefault="00484AAE" w:rsidP="00205523">
      <w:pPr>
        <w:rPr>
          <w:rFonts w:ascii="Times New Roman" w:hAnsi="Times New Roman" w:cs="Times New Roman"/>
          <w:sz w:val="24"/>
          <w:szCs w:val="24"/>
        </w:rPr>
      </w:pPr>
      <w:r w:rsidRPr="00205523">
        <w:rPr>
          <w:rFonts w:ascii="Times New Roman" w:hAnsi="Times New Roman" w:cs="Times New Roman"/>
          <w:sz w:val="24"/>
          <w:szCs w:val="24"/>
        </w:rPr>
        <w:t>The reporting, notification, record-keeping and monitoring requirements specified in a methodology determination are in addition to any requirements specified in the Act, regulations, and legislative rules.</w:t>
      </w:r>
    </w:p>
    <w:p w14:paraId="7E344421" w14:textId="77777777" w:rsidR="00637880" w:rsidRPr="00942F9A" w:rsidRDefault="00637880" w:rsidP="00880558">
      <w:pPr>
        <w:pStyle w:val="ListParagraph"/>
        <w:numPr>
          <w:ilvl w:val="0"/>
          <w:numId w:val="4"/>
        </w:numPr>
        <w:ind w:hanging="1080"/>
        <w:jc w:val="both"/>
        <w:rPr>
          <w:rFonts w:ascii="Times New Roman" w:hAnsi="Times New Roman" w:cs="Times New Roman"/>
          <w:sz w:val="24"/>
          <w:szCs w:val="24"/>
          <w:u w:val="single"/>
        </w:rPr>
      </w:pPr>
      <w:r w:rsidRPr="00942F9A">
        <w:rPr>
          <w:rFonts w:ascii="Times New Roman" w:hAnsi="Times New Roman" w:cs="Times New Roman"/>
          <w:sz w:val="24"/>
          <w:szCs w:val="24"/>
          <w:u w:val="single"/>
        </w:rPr>
        <w:t>Information that must be included in offsets reports</w:t>
      </w:r>
    </w:p>
    <w:p w14:paraId="7F54F3CA" w14:textId="77777777" w:rsidR="00875850" w:rsidRPr="00875850" w:rsidRDefault="00875850" w:rsidP="00875850">
      <w:pPr>
        <w:rPr>
          <w:rFonts w:ascii="Times New Roman" w:hAnsi="Times New Roman" w:cs="Times New Roman"/>
          <w:sz w:val="24"/>
          <w:szCs w:val="24"/>
        </w:rPr>
      </w:pPr>
      <w:r w:rsidRPr="00875850">
        <w:rPr>
          <w:rFonts w:ascii="Times New Roman" w:hAnsi="Times New Roman" w:cs="Times New Roman"/>
          <w:sz w:val="24"/>
          <w:szCs w:val="24"/>
        </w:rPr>
        <w:t>The following should be noted about certain pieces of information:</w:t>
      </w:r>
    </w:p>
    <w:p w14:paraId="5F783478" w14:textId="04D7CBAA" w:rsidR="00AE28A4" w:rsidRPr="00942F9A" w:rsidRDefault="00BD317B" w:rsidP="00AE28A4">
      <w:pPr>
        <w:spacing w:after="120" w:line="240" w:lineRule="auto"/>
        <w:rPr>
          <w:rFonts w:ascii="Times New Roman" w:hAnsi="Times New Roman" w:cs="Times New Roman"/>
          <w:color w:val="000000" w:themeColor="text1"/>
          <w:sz w:val="24"/>
          <w:szCs w:val="24"/>
        </w:rPr>
      </w:pPr>
      <w:r w:rsidRPr="00942F9A">
        <w:rPr>
          <w:rFonts w:ascii="Times New Roman" w:hAnsi="Times New Roman" w:cs="Times New Roman"/>
          <w:color w:val="000000" w:themeColor="text1"/>
          <w:sz w:val="24"/>
          <w:szCs w:val="24"/>
        </w:rPr>
        <w:t>S</w:t>
      </w:r>
      <w:r w:rsidR="002F0E23">
        <w:rPr>
          <w:rFonts w:ascii="Times New Roman" w:hAnsi="Times New Roman" w:cs="Times New Roman"/>
          <w:color w:val="000000" w:themeColor="text1"/>
          <w:sz w:val="24"/>
          <w:szCs w:val="24"/>
        </w:rPr>
        <w:t>ubs</w:t>
      </w:r>
      <w:r w:rsidRPr="00942F9A">
        <w:rPr>
          <w:rFonts w:ascii="Times New Roman" w:hAnsi="Times New Roman" w:cs="Times New Roman"/>
          <w:color w:val="000000" w:themeColor="text1"/>
          <w:sz w:val="24"/>
          <w:szCs w:val="24"/>
        </w:rPr>
        <w:t>ection</w:t>
      </w:r>
      <w:r w:rsidR="00AE28A4" w:rsidRPr="00942F9A">
        <w:rPr>
          <w:rFonts w:ascii="Times New Roman" w:hAnsi="Times New Roman" w:cs="Times New Roman"/>
          <w:color w:val="000000" w:themeColor="text1"/>
          <w:sz w:val="24"/>
          <w:szCs w:val="24"/>
        </w:rPr>
        <w:t xml:space="preserve"> </w:t>
      </w:r>
      <w:r w:rsidR="002A3D3C" w:rsidRPr="00942F9A">
        <w:rPr>
          <w:rFonts w:ascii="Times New Roman" w:hAnsi="Times New Roman" w:cs="Times New Roman"/>
          <w:color w:val="000000" w:themeColor="text1"/>
          <w:sz w:val="24"/>
          <w:szCs w:val="24"/>
        </w:rPr>
        <w:t>29</w:t>
      </w:r>
      <w:r w:rsidR="00AE28A4" w:rsidRPr="00942F9A">
        <w:rPr>
          <w:rFonts w:ascii="Times New Roman" w:hAnsi="Times New Roman" w:cs="Times New Roman"/>
          <w:color w:val="000000" w:themeColor="text1"/>
          <w:sz w:val="24"/>
          <w:szCs w:val="24"/>
        </w:rPr>
        <w:t>(</w:t>
      </w:r>
      <w:r w:rsidR="00A0773A">
        <w:rPr>
          <w:rFonts w:ascii="Times New Roman" w:hAnsi="Times New Roman" w:cs="Times New Roman"/>
          <w:color w:val="000000" w:themeColor="text1"/>
          <w:sz w:val="24"/>
          <w:szCs w:val="24"/>
        </w:rPr>
        <w:t>1</w:t>
      </w:r>
      <w:r w:rsidR="00AE28A4" w:rsidRPr="00942F9A">
        <w:rPr>
          <w:rFonts w:ascii="Times New Roman" w:hAnsi="Times New Roman" w:cs="Times New Roman"/>
          <w:color w:val="000000" w:themeColor="text1"/>
          <w:sz w:val="24"/>
          <w:szCs w:val="24"/>
        </w:rPr>
        <w:t>) sets out information that must be included in all offsets reports for the project.</w:t>
      </w:r>
    </w:p>
    <w:p w14:paraId="65A372A2" w14:textId="0FC8A9C4" w:rsidR="00A16882" w:rsidRPr="00406E25" w:rsidRDefault="00A16882" w:rsidP="00406E25">
      <w:pPr>
        <w:rPr>
          <w:rFonts w:ascii="Times New Roman" w:hAnsi="Times New Roman" w:cs="Times New Roman"/>
          <w:sz w:val="24"/>
          <w:szCs w:val="24"/>
        </w:rPr>
      </w:pPr>
      <w:r w:rsidRPr="00406E25">
        <w:rPr>
          <w:rFonts w:ascii="Times New Roman" w:hAnsi="Times New Roman" w:cs="Times New Roman"/>
          <w:sz w:val="24"/>
          <w:szCs w:val="24"/>
        </w:rPr>
        <w:t xml:space="preserve">Subparagraph 29(1)(f)(ii) requires the reporting of information for the 0-30cm </w:t>
      </w:r>
      <w:r w:rsidR="00406E25">
        <w:rPr>
          <w:rFonts w:ascii="Times New Roman" w:hAnsi="Times New Roman" w:cs="Times New Roman"/>
          <w:sz w:val="24"/>
          <w:szCs w:val="24"/>
        </w:rPr>
        <w:t xml:space="preserve">separated </w:t>
      </w:r>
      <w:r w:rsidRPr="00406E25">
        <w:rPr>
          <w:rFonts w:ascii="Times New Roman" w:hAnsi="Times New Roman" w:cs="Times New Roman"/>
          <w:sz w:val="24"/>
          <w:szCs w:val="24"/>
        </w:rPr>
        <w:t>from any information from the 0-xcm</w:t>
      </w:r>
      <w:r w:rsidR="00406E25">
        <w:rPr>
          <w:rFonts w:ascii="Times New Roman" w:hAnsi="Times New Roman" w:cs="Times New Roman"/>
          <w:sz w:val="24"/>
          <w:szCs w:val="24"/>
        </w:rPr>
        <w:t xml:space="preserve">. This ensures abatement generated using the determination can </w:t>
      </w:r>
      <w:r w:rsidR="00406E25" w:rsidRPr="00406E25">
        <w:rPr>
          <w:rFonts w:ascii="Times New Roman" w:hAnsi="Times New Roman" w:cs="Times New Roman"/>
          <w:sz w:val="24"/>
          <w:szCs w:val="24"/>
        </w:rPr>
        <w:t>be counted towards Australia’s Kyoto Protocol target.</w:t>
      </w:r>
    </w:p>
    <w:p w14:paraId="4AA31912" w14:textId="26A954F1" w:rsidR="00A0773A" w:rsidRPr="00406E25" w:rsidRDefault="002F0E23" w:rsidP="00406E25">
      <w:pPr>
        <w:rPr>
          <w:rFonts w:ascii="Times New Roman" w:hAnsi="Times New Roman" w:cs="Times New Roman"/>
          <w:sz w:val="24"/>
          <w:szCs w:val="24"/>
        </w:rPr>
      </w:pPr>
      <w:r w:rsidRPr="00406E25">
        <w:rPr>
          <w:rFonts w:ascii="Times New Roman" w:hAnsi="Times New Roman" w:cs="Times New Roman"/>
          <w:sz w:val="24"/>
          <w:szCs w:val="24"/>
        </w:rPr>
        <w:t>Paragraph</w:t>
      </w:r>
      <w:r w:rsidR="00CD32D0" w:rsidRPr="00406E25">
        <w:rPr>
          <w:rFonts w:ascii="Times New Roman" w:hAnsi="Times New Roman" w:cs="Times New Roman"/>
          <w:sz w:val="24"/>
          <w:szCs w:val="24"/>
        </w:rPr>
        <w:t xml:space="preserve"> </w:t>
      </w:r>
      <w:r w:rsidR="002A3D3C" w:rsidRPr="00406E25">
        <w:rPr>
          <w:rFonts w:ascii="Times New Roman" w:hAnsi="Times New Roman" w:cs="Times New Roman"/>
          <w:sz w:val="24"/>
          <w:szCs w:val="24"/>
        </w:rPr>
        <w:t>29</w:t>
      </w:r>
      <w:r w:rsidR="00CD32D0" w:rsidRPr="00406E25">
        <w:rPr>
          <w:rFonts w:ascii="Times New Roman" w:hAnsi="Times New Roman" w:cs="Times New Roman"/>
          <w:sz w:val="24"/>
          <w:szCs w:val="24"/>
        </w:rPr>
        <w:t>(</w:t>
      </w:r>
      <w:r w:rsidR="00A0773A" w:rsidRPr="00406E25">
        <w:rPr>
          <w:rFonts w:ascii="Times New Roman" w:hAnsi="Times New Roman" w:cs="Times New Roman"/>
          <w:sz w:val="24"/>
          <w:szCs w:val="24"/>
        </w:rPr>
        <w:t>1</w:t>
      </w:r>
      <w:r w:rsidR="00CD32D0" w:rsidRPr="00406E25">
        <w:rPr>
          <w:rFonts w:ascii="Times New Roman" w:hAnsi="Times New Roman" w:cs="Times New Roman"/>
          <w:sz w:val="24"/>
          <w:szCs w:val="24"/>
        </w:rPr>
        <w:t>)(</w:t>
      </w:r>
      <w:r w:rsidR="00A0773A" w:rsidRPr="00406E25">
        <w:rPr>
          <w:rFonts w:ascii="Times New Roman" w:hAnsi="Times New Roman" w:cs="Times New Roman"/>
          <w:sz w:val="24"/>
          <w:szCs w:val="24"/>
        </w:rPr>
        <w:t>h</w:t>
      </w:r>
      <w:r w:rsidR="00CD32D0" w:rsidRPr="00406E25">
        <w:rPr>
          <w:rFonts w:ascii="Times New Roman" w:hAnsi="Times New Roman" w:cs="Times New Roman"/>
          <w:sz w:val="24"/>
          <w:szCs w:val="24"/>
        </w:rPr>
        <w:t xml:space="preserve">) </w:t>
      </w:r>
      <w:r w:rsidR="00AE28A4" w:rsidRPr="00406E25">
        <w:rPr>
          <w:rFonts w:ascii="Times New Roman" w:hAnsi="Times New Roman" w:cs="Times New Roman"/>
          <w:sz w:val="24"/>
          <w:szCs w:val="24"/>
        </w:rPr>
        <w:t>specifies that all reports must contain the information</w:t>
      </w:r>
      <w:r w:rsidR="00CD32D0" w:rsidRPr="00406E25">
        <w:rPr>
          <w:rFonts w:ascii="Times New Roman" w:hAnsi="Times New Roman" w:cs="Times New Roman"/>
          <w:sz w:val="24"/>
          <w:szCs w:val="24"/>
        </w:rPr>
        <w:t xml:space="preserve"> </w:t>
      </w:r>
      <w:r w:rsidR="00A0773A" w:rsidRPr="00406E25">
        <w:rPr>
          <w:rFonts w:ascii="Times New Roman" w:hAnsi="Times New Roman" w:cs="Times New Roman"/>
          <w:sz w:val="24"/>
          <w:szCs w:val="24"/>
        </w:rPr>
        <w:t>w</w:t>
      </w:r>
      <w:r w:rsidR="008D4864" w:rsidRPr="00406E25">
        <w:rPr>
          <w:rFonts w:ascii="Times New Roman" w:hAnsi="Times New Roman" w:cs="Times New Roman"/>
          <w:sz w:val="24"/>
          <w:szCs w:val="24"/>
        </w:rPr>
        <w:t>here it</w:t>
      </w:r>
      <w:r w:rsidR="00CD32D0" w:rsidRPr="00406E25">
        <w:rPr>
          <w:rFonts w:ascii="Times New Roman" w:hAnsi="Times New Roman" w:cs="Times New Roman"/>
          <w:sz w:val="24"/>
          <w:szCs w:val="24"/>
        </w:rPr>
        <w:t xml:space="preserve"> is specified or required under an applicable requirement under the Supplement</w:t>
      </w:r>
      <w:r w:rsidR="001B4506" w:rsidRPr="00406E25">
        <w:rPr>
          <w:rFonts w:ascii="Times New Roman" w:hAnsi="Times New Roman" w:cs="Times New Roman"/>
          <w:sz w:val="24"/>
          <w:szCs w:val="24"/>
        </w:rPr>
        <w:t xml:space="preserve">. </w:t>
      </w:r>
    </w:p>
    <w:p w14:paraId="39BCE3CA" w14:textId="77777777" w:rsidR="00A0773A" w:rsidRPr="00406E25" w:rsidRDefault="00A0773A" w:rsidP="00406E25">
      <w:pPr>
        <w:rPr>
          <w:rFonts w:ascii="Times New Roman" w:hAnsi="Times New Roman" w:cs="Times New Roman"/>
          <w:sz w:val="24"/>
          <w:szCs w:val="24"/>
        </w:rPr>
      </w:pPr>
      <w:r w:rsidRPr="00406E25">
        <w:rPr>
          <w:rFonts w:ascii="Times New Roman" w:hAnsi="Times New Roman" w:cs="Times New Roman"/>
          <w:sz w:val="24"/>
          <w:szCs w:val="24"/>
        </w:rPr>
        <w:t>Subsection 29(2) sets out the information that must be included in an offsets report for the first reporting period for the project.</w:t>
      </w:r>
    </w:p>
    <w:p w14:paraId="2181BD8E" w14:textId="6F772718" w:rsidR="00AE28A4" w:rsidRPr="00406E25" w:rsidRDefault="00AE28A4" w:rsidP="00406E25">
      <w:pPr>
        <w:rPr>
          <w:rFonts w:ascii="Times New Roman" w:hAnsi="Times New Roman" w:cs="Times New Roman"/>
          <w:sz w:val="24"/>
          <w:szCs w:val="24"/>
        </w:rPr>
      </w:pPr>
      <w:r w:rsidRPr="00406E25">
        <w:rPr>
          <w:rFonts w:ascii="Times New Roman" w:hAnsi="Times New Roman" w:cs="Times New Roman"/>
          <w:sz w:val="24"/>
          <w:szCs w:val="24"/>
        </w:rPr>
        <w:t>Where the method specif</w:t>
      </w:r>
      <w:r w:rsidR="00A16882" w:rsidRPr="00406E25">
        <w:rPr>
          <w:rFonts w:ascii="Times New Roman" w:hAnsi="Times New Roman" w:cs="Times New Roman"/>
          <w:sz w:val="24"/>
          <w:szCs w:val="24"/>
        </w:rPr>
        <w:t>ies</w:t>
      </w:r>
      <w:r w:rsidRPr="00406E25">
        <w:rPr>
          <w:rFonts w:ascii="Times New Roman" w:hAnsi="Times New Roman" w:cs="Times New Roman"/>
          <w:sz w:val="24"/>
          <w:szCs w:val="24"/>
        </w:rPr>
        <w:t xml:space="preserve"> that certain information is only required in particular reports (for example, the first offsets report), it is not required to be provided in other reports.</w:t>
      </w:r>
    </w:p>
    <w:p w14:paraId="6B19022A" w14:textId="77777777" w:rsidR="00875850" w:rsidRDefault="00875850">
      <w:pPr>
        <w:rPr>
          <w:rFonts w:ascii="Times New Roman" w:hAnsi="Times New Roman" w:cs="Times New Roman"/>
          <w:b/>
          <w:sz w:val="24"/>
          <w:szCs w:val="24"/>
        </w:rPr>
      </w:pPr>
      <w:r>
        <w:rPr>
          <w:rFonts w:ascii="Times New Roman" w:hAnsi="Times New Roman" w:cs="Times New Roman"/>
          <w:b/>
          <w:sz w:val="24"/>
          <w:szCs w:val="24"/>
        </w:rPr>
        <w:br w:type="page"/>
      </w:r>
    </w:p>
    <w:p w14:paraId="7C2B5DB0" w14:textId="76D52C7F" w:rsidR="00637880" w:rsidRPr="00942F9A" w:rsidRDefault="00637880" w:rsidP="00637880">
      <w:pPr>
        <w:rPr>
          <w:rFonts w:ascii="Times New Roman" w:hAnsi="Times New Roman" w:cs="Times New Roman"/>
          <w:b/>
          <w:sz w:val="24"/>
          <w:szCs w:val="24"/>
        </w:rPr>
      </w:pPr>
      <w:r w:rsidRPr="00942F9A">
        <w:rPr>
          <w:rFonts w:ascii="Times New Roman" w:hAnsi="Times New Roman" w:cs="Times New Roman"/>
          <w:b/>
          <w:sz w:val="24"/>
          <w:szCs w:val="24"/>
        </w:rPr>
        <w:t>Division 2—Notification requirements</w:t>
      </w:r>
    </w:p>
    <w:p w14:paraId="26B625B3" w14:textId="3D729DE6" w:rsidR="00637880" w:rsidRDefault="00637880" w:rsidP="00EA00CF">
      <w:pPr>
        <w:pStyle w:val="ListParagraph"/>
        <w:numPr>
          <w:ilvl w:val="0"/>
          <w:numId w:val="4"/>
        </w:numPr>
        <w:ind w:left="1003" w:hanging="1077"/>
        <w:contextualSpacing w:val="0"/>
        <w:jc w:val="both"/>
        <w:rPr>
          <w:rFonts w:ascii="Times New Roman" w:hAnsi="Times New Roman" w:cs="Times New Roman"/>
          <w:sz w:val="24"/>
          <w:szCs w:val="24"/>
          <w:u w:val="single"/>
        </w:rPr>
      </w:pPr>
      <w:r w:rsidRPr="00942F9A">
        <w:rPr>
          <w:rFonts w:ascii="Times New Roman" w:hAnsi="Times New Roman" w:cs="Times New Roman"/>
          <w:sz w:val="24"/>
          <w:szCs w:val="24"/>
          <w:u w:val="single"/>
        </w:rPr>
        <w:t>Operation of this Division</w:t>
      </w:r>
    </w:p>
    <w:p w14:paraId="2C39B628" w14:textId="796F72B9" w:rsidR="0062793A" w:rsidRPr="00942F9A" w:rsidRDefault="002F0E23" w:rsidP="0062793A">
      <w:pPr>
        <w:rPr>
          <w:rFonts w:ascii="Times New Roman" w:hAnsi="Times New Roman" w:cs="Times New Roman"/>
          <w:sz w:val="24"/>
          <w:szCs w:val="24"/>
        </w:rPr>
      </w:pPr>
      <w:r>
        <w:rPr>
          <w:rFonts w:ascii="Times New Roman" w:hAnsi="Times New Roman" w:cs="Times New Roman"/>
          <w:sz w:val="24"/>
          <w:szCs w:val="24"/>
        </w:rPr>
        <w:t xml:space="preserve">Paragraph </w:t>
      </w:r>
      <w:r w:rsidR="0062793A" w:rsidRPr="00942F9A">
        <w:rPr>
          <w:rFonts w:ascii="Times New Roman" w:hAnsi="Times New Roman" w:cs="Times New Roman"/>
          <w:sz w:val="24"/>
          <w:szCs w:val="24"/>
        </w:rPr>
        <w:t>106(3)(</w:t>
      </w:r>
      <w:r w:rsidR="00C00FD9" w:rsidRPr="00942F9A">
        <w:rPr>
          <w:rFonts w:ascii="Times New Roman" w:hAnsi="Times New Roman" w:cs="Times New Roman"/>
          <w:sz w:val="24"/>
          <w:szCs w:val="24"/>
        </w:rPr>
        <w:t>b</w:t>
      </w:r>
      <w:r w:rsidR="0062793A" w:rsidRPr="00942F9A">
        <w:rPr>
          <w:rFonts w:ascii="Times New Roman" w:hAnsi="Times New Roman" w:cs="Times New Roman"/>
          <w:sz w:val="24"/>
          <w:szCs w:val="24"/>
        </w:rPr>
        <w:t>) of the Act provides that a methodology determination may require the</w:t>
      </w:r>
      <w:r w:rsidR="00C00FD9" w:rsidRPr="00942F9A">
        <w:rPr>
          <w:rFonts w:ascii="Times New Roman" w:hAnsi="Times New Roman" w:cs="Times New Roman"/>
          <w:sz w:val="24"/>
          <w:szCs w:val="24"/>
        </w:rPr>
        <w:t xml:space="preserve"> project proponent of an eligible offsets project to notify one or more matters relating to the project to the Regulator for a soil carbon project that is an eligible offsets project.</w:t>
      </w:r>
      <w:r w:rsidR="0062793A" w:rsidRPr="00942F9A">
        <w:rPr>
          <w:rFonts w:ascii="Times New Roman" w:hAnsi="Times New Roman" w:cs="Times New Roman"/>
          <w:sz w:val="24"/>
          <w:szCs w:val="24"/>
        </w:rPr>
        <w:t xml:space="preserve"> </w:t>
      </w:r>
    </w:p>
    <w:p w14:paraId="3D0DD8B3" w14:textId="265AB982" w:rsidR="0062793A" w:rsidRPr="00942F9A" w:rsidRDefault="0062793A" w:rsidP="0062793A">
      <w:pPr>
        <w:rPr>
          <w:rFonts w:ascii="Times New Roman" w:hAnsi="Times New Roman" w:cs="Times New Roman"/>
          <w:sz w:val="24"/>
          <w:szCs w:val="24"/>
        </w:rPr>
      </w:pPr>
      <w:r w:rsidRPr="00942F9A">
        <w:rPr>
          <w:rFonts w:ascii="Times New Roman" w:hAnsi="Times New Roman" w:cs="Times New Roman"/>
          <w:sz w:val="24"/>
          <w:szCs w:val="24"/>
        </w:rPr>
        <w:t>Under Parts 17 and 21 of the Act a failure to comply with these requirements may constitute a breach of a civil penalty provision, and a financial penalty may be payable.</w:t>
      </w:r>
    </w:p>
    <w:p w14:paraId="34D0F8B4" w14:textId="3E8E35A3" w:rsidR="00637880" w:rsidRPr="00942F9A" w:rsidRDefault="0062793A" w:rsidP="0062793A">
      <w:pPr>
        <w:rPr>
          <w:rFonts w:ascii="Times New Roman" w:hAnsi="Times New Roman" w:cs="Times New Roman"/>
          <w:sz w:val="24"/>
          <w:szCs w:val="24"/>
        </w:rPr>
      </w:pPr>
      <w:r w:rsidRPr="00942F9A">
        <w:rPr>
          <w:rFonts w:ascii="Times New Roman" w:hAnsi="Times New Roman" w:cs="Times New Roman"/>
          <w:sz w:val="24"/>
          <w:szCs w:val="24"/>
        </w:rPr>
        <w:t>The</w:t>
      </w:r>
      <w:r w:rsidR="001F09E8" w:rsidRPr="00942F9A">
        <w:rPr>
          <w:rFonts w:ascii="Times New Roman" w:hAnsi="Times New Roman" w:cs="Times New Roman"/>
          <w:sz w:val="24"/>
          <w:szCs w:val="24"/>
        </w:rPr>
        <w:t xml:space="preserve"> notification </w:t>
      </w:r>
      <w:r w:rsidRPr="00942F9A">
        <w:rPr>
          <w:rFonts w:ascii="Times New Roman" w:hAnsi="Times New Roman" w:cs="Times New Roman"/>
          <w:sz w:val="24"/>
          <w:szCs w:val="24"/>
        </w:rPr>
        <w:t>requirements specified in a methodology determination are in addition to any requirements specified in the Act, regulations, and legislative rules.</w:t>
      </w:r>
    </w:p>
    <w:p w14:paraId="4FE1DF77" w14:textId="306A5E22" w:rsidR="00637880" w:rsidRPr="00942F9A" w:rsidRDefault="00637880" w:rsidP="00880558">
      <w:pPr>
        <w:pStyle w:val="ListParagraph"/>
        <w:numPr>
          <w:ilvl w:val="0"/>
          <w:numId w:val="4"/>
        </w:numPr>
        <w:ind w:hanging="1080"/>
        <w:jc w:val="both"/>
        <w:rPr>
          <w:rFonts w:ascii="Times New Roman" w:hAnsi="Times New Roman" w:cs="Times New Roman"/>
          <w:sz w:val="24"/>
          <w:szCs w:val="24"/>
          <w:u w:val="single"/>
        </w:rPr>
      </w:pPr>
      <w:r w:rsidRPr="00942F9A">
        <w:rPr>
          <w:rFonts w:ascii="Times New Roman" w:hAnsi="Times New Roman" w:cs="Times New Roman"/>
          <w:sz w:val="24"/>
          <w:szCs w:val="24"/>
          <w:u w:val="single"/>
        </w:rPr>
        <w:t>Notification requirements</w:t>
      </w:r>
    </w:p>
    <w:p w14:paraId="1323BC50" w14:textId="694CFC47" w:rsidR="009C7256" w:rsidRPr="00023F4E" w:rsidRDefault="002F0E23" w:rsidP="00023F4E">
      <w:pPr>
        <w:rPr>
          <w:rFonts w:ascii="Times New Roman" w:hAnsi="Times New Roman" w:cs="Times New Roman"/>
          <w:sz w:val="24"/>
          <w:szCs w:val="24"/>
        </w:rPr>
      </w:pPr>
      <w:r w:rsidRPr="00023F4E">
        <w:rPr>
          <w:rFonts w:ascii="Times New Roman" w:hAnsi="Times New Roman" w:cs="Times New Roman"/>
          <w:sz w:val="24"/>
          <w:szCs w:val="24"/>
        </w:rPr>
        <w:t xml:space="preserve">Paragraph </w:t>
      </w:r>
      <w:r w:rsidR="009C7256" w:rsidRPr="00023F4E">
        <w:rPr>
          <w:rFonts w:ascii="Times New Roman" w:hAnsi="Times New Roman" w:cs="Times New Roman"/>
          <w:sz w:val="24"/>
          <w:szCs w:val="24"/>
        </w:rPr>
        <w:t>106(3)(b) of the Act provides that a methodology determination may specify requirements to notify the Regulator of one or more matters relating to the project.</w:t>
      </w:r>
    </w:p>
    <w:p w14:paraId="5CFC0ED2" w14:textId="47695A9A" w:rsidR="009C7256" w:rsidRPr="00023F4E" w:rsidRDefault="009C7256" w:rsidP="00023F4E">
      <w:pPr>
        <w:rPr>
          <w:rFonts w:ascii="Times New Roman" w:hAnsi="Times New Roman" w:cs="Times New Roman"/>
          <w:sz w:val="24"/>
          <w:szCs w:val="24"/>
        </w:rPr>
      </w:pPr>
      <w:r w:rsidRPr="00023F4E">
        <w:rPr>
          <w:rFonts w:ascii="Times New Roman" w:hAnsi="Times New Roman" w:cs="Times New Roman"/>
          <w:sz w:val="24"/>
          <w:szCs w:val="24"/>
        </w:rPr>
        <w:t xml:space="preserve">For the purposes of </w:t>
      </w:r>
      <w:r w:rsidR="002F0E23" w:rsidRPr="00023F4E">
        <w:rPr>
          <w:rFonts w:ascii="Times New Roman" w:hAnsi="Times New Roman" w:cs="Times New Roman"/>
          <w:sz w:val="24"/>
          <w:szCs w:val="24"/>
        </w:rPr>
        <w:t>paragraph</w:t>
      </w:r>
      <w:r w:rsidRPr="00023F4E">
        <w:rPr>
          <w:rFonts w:ascii="Times New Roman" w:hAnsi="Times New Roman" w:cs="Times New Roman"/>
          <w:sz w:val="24"/>
          <w:szCs w:val="24"/>
        </w:rPr>
        <w:t xml:space="preserve"> 106(3)(b), section </w:t>
      </w:r>
      <w:r w:rsidR="00F80984" w:rsidRPr="00023F4E">
        <w:rPr>
          <w:rFonts w:ascii="Times New Roman" w:hAnsi="Times New Roman" w:cs="Times New Roman"/>
          <w:sz w:val="24"/>
          <w:szCs w:val="24"/>
        </w:rPr>
        <w:t xml:space="preserve">31 </w:t>
      </w:r>
      <w:r w:rsidRPr="00023F4E">
        <w:rPr>
          <w:rFonts w:ascii="Times New Roman" w:hAnsi="Times New Roman" w:cs="Times New Roman"/>
          <w:sz w:val="24"/>
          <w:szCs w:val="24"/>
        </w:rPr>
        <w:t>of the determination sets out when project proponents must notify the Regulator.</w:t>
      </w:r>
      <w:r w:rsidR="0044744D" w:rsidRPr="00023F4E">
        <w:rPr>
          <w:rFonts w:ascii="Times New Roman" w:hAnsi="Times New Roman" w:cs="Times New Roman"/>
          <w:sz w:val="24"/>
          <w:szCs w:val="24"/>
        </w:rPr>
        <w:t xml:space="preserve"> There may be other notification requirements </w:t>
      </w:r>
      <w:r w:rsidR="0044744D" w:rsidRPr="00942F9A">
        <w:rPr>
          <w:rFonts w:ascii="Times New Roman" w:hAnsi="Times New Roman" w:cs="Times New Roman"/>
          <w:sz w:val="24"/>
          <w:szCs w:val="24"/>
        </w:rPr>
        <w:t>in the Act, regulations, and legislative rules.</w:t>
      </w:r>
    </w:p>
    <w:p w14:paraId="1AA43702" w14:textId="2FE9AE0D" w:rsidR="006C3142" w:rsidRPr="00C91413" w:rsidRDefault="00BD317B" w:rsidP="00C91413">
      <w:pPr>
        <w:rPr>
          <w:rFonts w:ascii="Times New Roman" w:hAnsi="Times New Roman" w:cs="Times New Roman"/>
          <w:sz w:val="24"/>
          <w:szCs w:val="24"/>
        </w:rPr>
      </w:pPr>
      <w:r w:rsidRPr="00023F4E">
        <w:rPr>
          <w:rFonts w:ascii="Times New Roman" w:hAnsi="Times New Roman" w:cs="Times New Roman"/>
          <w:sz w:val="24"/>
          <w:szCs w:val="24"/>
        </w:rPr>
        <w:t>S</w:t>
      </w:r>
      <w:r w:rsidR="002F0E23" w:rsidRPr="00023F4E">
        <w:rPr>
          <w:rFonts w:ascii="Times New Roman" w:hAnsi="Times New Roman" w:cs="Times New Roman"/>
          <w:sz w:val="24"/>
          <w:szCs w:val="24"/>
        </w:rPr>
        <w:t>ubsection</w:t>
      </w:r>
      <w:r w:rsidR="009C7256" w:rsidRPr="00023F4E">
        <w:rPr>
          <w:rFonts w:ascii="Times New Roman" w:hAnsi="Times New Roman" w:cs="Times New Roman"/>
          <w:sz w:val="24"/>
          <w:szCs w:val="24"/>
        </w:rPr>
        <w:t xml:space="preserve"> </w:t>
      </w:r>
      <w:r w:rsidR="00F80984" w:rsidRPr="00023F4E">
        <w:rPr>
          <w:rFonts w:ascii="Times New Roman" w:hAnsi="Times New Roman" w:cs="Times New Roman"/>
          <w:sz w:val="24"/>
          <w:szCs w:val="24"/>
        </w:rPr>
        <w:t>31</w:t>
      </w:r>
      <w:r w:rsidR="009C7256" w:rsidRPr="00023F4E">
        <w:rPr>
          <w:rFonts w:ascii="Times New Roman" w:hAnsi="Times New Roman" w:cs="Times New Roman"/>
          <w:sz w:val="24"/>
          <w:szCs w:val="24"/>
        </w:rPr>
        <w:t xml:space="preserve">(3) </w:t>
      </w:r>
      <w:r w:rsidR="00F80984" w:rsidRPr="00023F4E">
        <w:rPr>
          <w:rFonts w:ascii="Times New Roman" w:hAnsi="Times New Roman" w:cs="Times New Roman"/>
          <w:sz w:val="24"/>
          <w:szCs w:val="24"/>
        </w:rPr>
        <w:t>outlines that if</w:t>
      </w:r>
      <w:r w:rsidR="009C7256" w:rsidRPr="00023F4E">
        <w:rPr>
          <w:rFonts w:ascii="Times New Roman" w:hAnsi="Times New Roman" w:cs="Times New Roman"/>
          <w:sz w:val="24"/>
          <w:szCs w:val="24"/>
        </w:rPr>
        <w:t xml:space="preserve"> </w:t>
      </w:r>
      <w:r w:rsidR="006C3142" w:rsidRPr="00023F4E">
        <w:rPr>
          <w:rFonts w:ascii="Times New Roman" w:hAnsi="Times New Roman" w:cs="Times New Roman"/>
          <w:sz w:val="24"/>
          <w:szCs w:val="24"/>
        </w:rPr>
        <w:t xml:space="preserve">land management activities </w:t>
      </w:r>
      <w:r w:rsidR="00760AD2" w:rsidRPr="00023F4E">
        <w:rPr>
          <w:rFonts w:ascii="Times New Roman" w:hAnsi="Times New Roman" w:cs="Times New Roman"/>
          <w:sz w:val="24"/>
          <w:szCs w:val="24"/>
        </w:rPr>
        <w:t xml:space="preserve">materially change </w:t>
      </w:r>
      <w:r w:rsidR="00F80984" w:rsidRPr="00023F4E">
        <w:rPr>
          <w:rFonts w:ascii="Times New Roman" w:hAnsi="Times New Roman" w:cs="Times New Roman"/>
          <w:sz w:val="24"/>
          <w:szCs w:val="24"/>
        </w:rPr>
        <w:t>a</w:t>
      </w:r>
      <w:r w:rsidR="0077111A" w:rsidRPr="00023F4E">
        <w:rPr>
          <w:rFonts w:ascii="Times New Roman" w:hAnsi="Times New Roman" w:cs="Times New Roman"/>
          <w:sz w:val="24"/>
          <w:szCs w:val="24"/>
        </w:rPr>
        <w:t>fter the end of the first reporting period, the Regulator must be notified of the change.</w:t>
      </w:r>
      <w:r w:rsidR="00760AD2" w:rsidRPr="00023F4E">
        <w:rPr>
          <w:rFonts w:ascii="Times New Roman" w:hAnsi="Times New Roman" w:cs="Times New Roman"/>
          <w:sz w:val="24"/>
          <w:szCs w:val="24"/>
        </w:rPr>
        <w:t xml:space="preserve"> This is to </w:t>
      </w:r>
      <w:r w:rsidR="00904A01" w:rsidRPr="00023F4E">
        <w:rPr>
          <w:rFonts w:ascii="Times New Roman" w:hAnsi="Times New Roman" w:cs="Times New Roman"/>
          <w:sz w:val="24"/>
          <w:szCs w:val="24"/>
        </w:rPr>
        <w:t xml:space="preserve">ensure </w:t>
      </w:r>
      <w:r w:rsidR="00760AD2" w:rsidRPr="00023F4E">
        <w:rPr>
          <w:rFonts w:ascii="Times New Roman" w:hAnsi="Times New Roman" w:cs="Times New Roman"/>
          <w:sz w:val="24"/>
          <w:szCs w:val="24"/>
        </w:rPr>
        <w:t xml:space="preserve">the Regulator </w:t>
      </w:r>
      <w:r w:rsidR="00904A01" w:rsidRPr="00023F4E">
        <w:rPr>
          <w:rFonts w:ascii="Times New Roman" w:hAnsi="Times New Roman" w:cs="Times New Roman"/>
          <w:sz w:val="24"/>
          <w:szCs w:val="24"/>
        </w:rPr>
        <w:t>is</w:t>
      </w:r>
      <w:r w:rsidR="00760AD2" w:rsidRPr="00023F4E">
        <w:rPr>
          <w:rFonts w:ascii="Times New Roman" w:hAnsi="Times New Roman" w:cs="Times New Roman"/>
          <w:sz w:val="24"/>
          <w:szCs w:val="24"/>
        </w:rPr>
        <w:t xml:space="preserve"> aware of changes in activity that represent a risk to existing </w:t>
      </w:r>
      <w:r w:rsidR="0077111A" w:rsidRPr="00023F4E">
        <w:rPr>
          <w:rFonts w:ascii="Times New Roman" w:hAnsi="Times New Roman" w:cs="Times New Roman"/>
          <w:sz w:val="24"/>
          <w:szCs w:val="24"/>
        </w:rPr>
        <w:t>carbon stocks</w:t>
      </w:r>
      <w:r w:rsidR="001B4506" w:rsidRPr="00023F4E">
        <w:rPr>
          <w:rFonts w:ascii="Times New Roman" w:hAnsi="Times New Roman" w:cs="Times New Roman"/>
          <w:sz w:val="24"/>
          <w:szCs w:val="24"/>
        </w:rPr>
        <w:t xml:space="preserve">. </w:t>
      </w:r>
    </w:p>
    <w:p w14:paraId="5FB6DC5D" w14:textId="0FC969E4" w:rsidR="00637880" w:rsidRPr="00942F9A" w:rsidRDefault="00637880" w:rsidP="00637880">
      <w:pPr>
        <w:rPr>
          <w:rFonts w:ascii="Times New Roman" w:hAnsi="Times New Roman" w:cs="Times New Roman"/>
          <w:b/>
          <w:sz w:val="24"/>
          <w:szCs w:val="24"/>
        </w:rPr>
      </w:pPr>
      <w:r w:rsidRPr="00942F9A">
        <w:rPr>
          <w:rFonts w:ascii="Times New Roman" w:hAnsi="Times New Roman" w:cs="Times New Roman"/>
          <w:b/>
          <w:sz w:val="24"/>
          <w:szCs w:val="24"/>
        </w:rPr>
        <w:t>Division 3—Record-keeping requirements</w:t>
      </w:r>
    </w:p>
    <w:p w14:paraId="0530BBEC" w14:textId="45FC1228" w:rsidR="00637880" w:rsidRPr="00942F9A" w:rsidRDefault="00637880" w:rsidP="00880558">
      <w:pPr>
        <w:pStyle w:val="ListParagraph"/>
        <w:numPr>
          <w:ilvl w:val="0"/>
          <w:numId w:val="4"/>
        </w:numPr>
        <w:ind w:hanging="1080"/>
        <w:jc w:val="both"/>
        <w:rPr>
          <w:rFonts w:ascii="Times New Roman" w:hAnsi="Times New Roman" w:cs="Times New Roman"/>
          <w:sz w:val="24"/>
          <w:szCs w:val="24"/>
          <w:u w:val="single"/>
        </w:rPr>
      </w:pPr>
      <w:r w:rsidRPr="00942F9A">
        <w:rPr>
          <w:rFonts w:ascii="Times New Roman" w:hAnsi="Times New Roman" w:cs="Times New Roman"/>
          <w:sz w:val="24"/>
          <w:szCs w:val="24"/>
          <w:u w:val="single"/>
        </w:rPr>
        <w:t>Operation of this Division</w:t>
      </w:r>
    </w:p>
    <w:p w14:paraId="09F3F009" w14:textId="6D62273E" w:rsidR="0062793A" w:rsidRPr="003E6BEA" w:rsidRDefault="002F0E23" w:rsidP="003E6BEA">
      <w:pPr>
        <w:rPr>
          <w:rFonts w:ascii="Times New Roman" w:hAnsi="Times New Roman" w:cs="Times New Roman"/>
          <w:sz w:val="24"/>
          <w:szCs w:val="24"/>
        </w:rPr>
      </w:pPr>
      <w:r w:rsidRPr="003E6BEA">
        <w:rPr>
          <w:rFonts w:ascii="Times New Roman" w:hAnsi="Times New Roman" w:cs="Times New Roman"/>
          <w:sz w:val="24"/>
          <w:szCs w:val="24"/>
        </w:rPr>
        <w:t>Paragraph</w:t>
      </w:r>
      <w:r w:rsidR="0062793A" w:rsidRPr="003E6BEA">
        <w:rPr>
          <w:rFonts w:ascii="Times New Roman" w:hAnsi="Times New Roman" w:cs="Times New Roman"/>
          <w:sz w:val="24"/>
          <w:szCs w:val="24"/>
        </w:rPr>
        <w:t xml:space="preserve"> 106(3)</w:t>
      </w:r>
      <w:r w:rsidR="0062793A" w:rsidRPr="00942F9A">
        <w:rPr>
          <w:rFonts w:ascii="Times New Roman" w:hAnsi="Times New Roman" w:cs="Times New Roman"/>
          <w:sz w:val="24"/>
          <w:szCs w:val="24"/>
        </w:rPr>
        <w:t xml:space="preserve">(c) </w:t>
      </w:r>
      <w:r w:rsidR="0062793A" w:rsidRPr="003E6BEA">
        <w:rPr>
          <w:rFonts w:ascii="Times New Roman" w:hAnsi="Times New Roman" w:cs="Times New Roman"/>
          <w:sz w:val="24"/>
          <w:szCs w:val="24"/>
        </w:rPr>
        <w:t xml:space="preserve">of the Act provides that a methodology determination may require the project proponent of an eligible offsets project to comply with specified record-keeping requirements. </w:t>
      </w:r>
    </w:p>
    <w:p w14:paraId="6E4C3241" w14:textId="33C15475" w:rsidR="0062793A" w:rsidRPr="003E6BEA" w:rsidRDefault="0062793A" w:rsidP="003E6BEA">
      <w:pPr>
        <w:rPr>
          <w:rFonts w:ascii="Times New Roman" w:hAnsi="Times New Roman" w:cs="Times New Roman"/>
          <w:sz w:val="24"/>
          <w:szCs w:val="24"/>
        </w:rPr>
      </w:pPr>
      <w:r w:rsidRPr="003E6BEA">
        <w:rPr>
          <w:rFonts w:ascii="Times New Roman" w:hAnsi="Times New Roman" w:cs="Times New Roman"/>
          <w:sz w:val="24"/>
          <w:szCs w:val="24"/>
        </w:rPr>
        <w:t>Under Parts 17 and 21 of the Act a failure to comply with these requirements may constitute a breach of a civil penalty provision, and a financial penalty may be payable.</w:t>
      </w:r>
    </w:p>
    <w:p w14:paraId="39A601EF" w14:textId="75F29CC8" w:rsidR="00637880" w:rsidRPr="00942F9A" w:rsidRDefault="0062793A" w:rsidP="003E6BEA">
      <w:pPr>
        <w:rPr>
          <w:rFonts w:ascii="Times New Roman" w:hAnsi="Times New Roman" w:cs="Times New Roman"/>
          <w:sz w:val="24"/>
          <w:szCs w:val="24"/>
        </w:rPr>
      </w:pPr>
      <w:r w:rsidRPr="003E6BEA">
        <w:rPr>
          <w:rFonts w:ascii="Times New Roman" w:hAnsi="Times New Roman" w:cs="Times New Roman"/>
          <w:sz w:val="24"/>
          <w:szCs w:val="24"/>
        </w:rPr>
        <w:t>The record-keeping requirements specified in a methodology determination are in addition to any requirements specified in the Act, regulations, and legislative rules.</w:t>
      </w:r>
    </w:p>
    <w:p w14:paraId="30A50651" w14:textId="3933CDD7" w:rsidR="00637880" w:rsidRPr="001C44CC" w:rsidRDefault="0059337F" w:rsidP="00880558">
      <w:pPr>
        <w:pStyle w:val="ListParagraph"/>
        <w:numPr>
          <w:ilvl w:val="0"/>
          <w:numId w:val="4"/>
        </w:numPr>
        <w:ind w:hanging="1080"/>
        <w:jc w:val="both"/>
        <w:rPr>
          <w:rFonts w:ascii="Times New Roman" w:hAnsi="Times New Roman" w:cs="Times New Roman"/>
          <w:sz w:val="24"/>
          <w:szCs w:val="24"/>
          <w:u w:val="single"/>
        </w:rPr>
      </w:pPr>
      <w:r w:rsidRPr="001C44CC">
        <w:rPr>
          <w:rFonts w:ascii="Times New Roman" w:hAnsi="Times New Roman" w:cs="Times New Roman"/>
          <w:sz w:val="24"/>
          <w:szCs w:val="24"/>
          <w:u w:val="single"/>
        </w:rPr>
        <w:t>Record-keeping requirements:</w:t>
      </w:r>
    </w:p>
    <w:p w14:paraId="45F018C2" w14:textId="71CA6337" w:rsidR="00637880" w:rsidRPr="00942F9A" w:rsidRDefault="009C7256" w:rsidP="00637880">
      <w:pPr>
        <w:rPr>
          <w:rFonts w:ascii="Times New Roman" w:eastAsia="Times New Roman" w:hAnsi="Times New Roman" w:cs="Times New Roman"/>
          <w:color w:val="000000" w:themeColor="text1"/>
          <w:sz w:val="24"/>
          <w:szCs w:val="24"/>
          <w:lang w:eastAsia="en-AU"/>
        </w:rPr>
      </w:pPr>
      <w:r w:rsidRPr="00942F9A">
        <w:rPr>
          <w:rFonts w:ascii="Times New Roman" w:eastAsia="Times New Roman" w:hAnsi="Times New Roman" w:cs="Times New Roman"/>
          <w:color w:val="000000" w:themeColor="text1"/>
          <w:sz w:val="24"/>
          <w:szCs w:val="24"/>
          <w:lang w:eastAsia="en-AU"/>
        </w:rPr>
        <w:t xml:space="preserve">Section </w:t>
      </w:r>
      <w:r w:rsidR="006C3142" w:rsidRPr="00942F9A">
        <w:rPr>
          <w:rFonts w:ascii="Times New Roman" w:eastAsia="Times New Roman" w:hAnsi="Times New Roman" w:cs="Times New Roman"/>
          <w:color w:val="000000" w:themeColor="text1"/>
          <w:sz w:val="24"/>
          <w:szCs w:val="24"/>
          <w:lang w:eastAsia="en-AU"/>
        </w:rPr>
        <w:t>3</w:t>
      </w:r>
      <w:r w:rsidR="0059337F" w:rsidRPr="00942F9A">
        <w:rPr>
          <w:rFonts w:ascii="Times New Roman" w:eastAsia="Times New Roman" w:hAnsi="Times New Roman" w:cs="Times New Roman"/>
          <w:color w:val="000000" w:themeColor="text1"/>
          <w:sz w:val="24"/>
          <w:szCs w:val="24"/>
          <w:lang w:eastAsia="en-AU"/>
        </w:rPr>
        <w:t>3</w:t>
      </w:r>
      <w:r w:rsidRPr="00942F9A">
        <w:rPr>
          <w:rFonts w:ascii="Times New Roman" w:eastAsia="Times New Roman" w:hAnsi="Times New Roman" w:cs="Times New Roman"/>
          <w:color w:val="000000" w:themeColor="text1"/>
          <w:sz w:val="24"/>
          <w:szCs w:val="24"/>
          <w:lang w:eastAsia="en-AU"/>
        </w:rPr>
        <w:t xml:space="preserve"> sets out specific record-keeping requirements for soil carbon projects.</w:t>
      </w:r>
      <w:r w:rsidR="0059337F" w:rsidRPr="00942F9A">
        <w:rPr>
          <w:rFonts w:ascii="Times New Roman" w:eastAsia="Times New Roman" w:hAnsi="Times New Roman" w:cs="Times New Roman"/>
          <w:color w:val="000000" w:themeColor="text1"/>
          <w:sz w:val="24"/>
          <w:szCs w:val="24"/>
          <w:lang w:eastAsia="en-AU"/>
        </w:rPr>
        <w:t xml:space="preserve"> This information does not need to be included in offsets reports but may be requested at any time by the Regulator. </w:t>
      </w:r>
    </w:p>
    <w:p w14:paraId="4AE0DCC8" w14:textId="5140D329" w:rsidR="009C7256" w:rsidRDefault="005040F4" w:rsidP="00942F9A">
      <w:pPr>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Paragraph</w:t>
      </w:r>
      <w:r w:rsidRPr="00942F9A">
        <w:rPr>
          <w:rFonts w:ascii="Times New Roman" w:eastAsia="Times New Roman" w:hAnsi="Times New Roman" w:cs="Times New Roman"/>
          <w:color w:val="000000" w:themeColor="text1"/>
          <w:sz w:val="24"/>
          <w:szCs w:val="24"/>
          <w:lang w:eastAsia="en-AU"/>
        </w:rPr>
        <w:t xml:space="preserve"> </w:t>
      </w:r>
      <w:r w:rsidR="006C3142" w:rsidRPr="00942F9A">
        <w:rPr>
          <w:rFonts w:ascii="Times New Roman" w:eastAsia="Times New Roman" w:hAnsi="Times New Roman" w:cs="Times New Roman"/>
          <w:color w:val="000000" w:themeColor="text1"/>
          <w:sz w:val="24"/>
          <w:szCs w:val="24"/>
          <w:lang w:eastAsia="en-AU"/>
        </w:rPr>
        <w:t>3</w:t>
      </w:r>
      <w:r w:rsidR="0059337F" w:rsidRPr="00942F9A">
        <w:rPr>
          <w:rFonts w:ascii="Times New Roman" w:eastAsia="Times New Roman" w:hAnsi="Times New Roman" w:cs="Times New Roman"/>
          <w:color w:val="000000" w:themeColor="text1"/>
          <w:sz w:val="24"/>
          <w:szCs w:val="24"/>
          <w:lang w:eastAsia="en-AU"/>
        </w:rPr>
        <w:t>3</w:t>
      </w:r>
      <w:r w:rsidR="006C3142" w:rsidRPr="00942F9A">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k</w:t>
      </w:r>
      <w:r w:rsidR="006C3142" w:rsidRPr="00942F9A">
        <w:rPr>
          <w:rFonts w:ascii="Times New Roman" w:eastAsia="Times New Roman" w:hAnsi="Times New Roman" w:cs="Times New Roman"/>
          <w:color w:val="000000" w:themeColor="text1"/>
          <w:sz w:val="24"/>
          <w:szCs w:val="24"/>
          <w:lang w:eastAsia="en-AU"/>
        </w:rPr>
        <w:t xml:space="preserve">) </w:t>
      </w:r>
      <w:r w:rsidR="006F0FC2">
        <w:rPr>
          <w:rFonts w:ascii="Times New Roman" w:eastAsia="Times New Roman" w:hAnsi="Times New Roman" w:cs="Times New Roman"/>
          <w:color w:val="000000" w:themeColor="text1"/>
          <w:sz w:val="24"/>
          <w:szCs w:val="24"/>
          <w:lang w:eastAsia="en-AU"/>
        </w:rPr>
        <w:t>requires that</w:t>
      </w:r>
      <w:r w:rsidR="006C3142" w:rsidRPr="00942F9A">
        <w:rPr>
          <w:rFonts w:ascii="Times New Roman" w:eastAsia="Times New Roman" w:hAnsi="Times New Roman" w:cs="Times New Roman"/>
          <w:color w:val="000000" w:themeColor="text1"/>
          <w:sz w:val="24"/>
          <w:szCs w:val="24"/>
          <w:lang w:eastAsia="en-AU"/>
        </w:rPr>
        <w:t xml:space="preserve"> </w:t>
      </w:r>
      <w:r w:rsidR="00760AD2" w:rsidRPr="00942F9A">
        <w:rPr>
          <w:rFonts w:ascii="Times New Roman" w:eastAsia="Times New Roman" w:hAnsi="Times New Roman" w:cs="Times New Roman"/>
          <w:color w:val="000000" w:themeColor="text1"/>
          <w:sz w:val="24"/>
          <w:szCs w:val="24"/>
          <w:lang w:eastAsia="en-AU"/>
        </w:rPr>
        <w:t>i</w:t>
      </w:r>
      <w:r w:rsidR="009C7256" w:rsidRPr="00942F9A">
        <w:rPr>
          <w:rFonts w:ascii="Times New Roman" w:eastAsia="Times New Roman" w:hAnsi="Times New Roman" w:cs="Times New Roman"/>
          <w:color w:val="000000" w:themeColor="text1"/>
          <w:sz w:val="24"/>
          <w:szCs w:val="24"/>
          <w:lang w:eastAsia="en-AU"/>
        </w:rPr>
        <w:t>f a project proponent changes a</w:t>
      </w:r>
      <w:r w:rsidR="002F0E23">
        <w:rPr>
          <w:rFonts w:ascii="Times New Roman" w:eastAsia="Times New Roman" w:hAnsi="Times New Roman" w:cs="Times New Roman"/>
          <w:color w:val="000000" w:themeColor="text1"/>
          <w:sz w:val="24"/>
          <w:szCs w:val="24"/>
          <w:lang w:eastAsia="en-AU"/>
        </w:rPr>
        <w:t>n</w:t>
      </w:r>
      <w:r w:rsidR="009C7256" w:rsidRPr="00942F9A">
        <w:rPr>
          <w:rFonts w:ascii="Times New Roman" w:eastAsia="Times New Roman" w:hAnsi="Times New Roman" w:cs="Times New Roman"/>
          <w:color w:val="000000" w:themeColor="text1"/>
          <w:sz w:val="24"/>
          <w:szCs w:val="24"/>
          <w:lang w:eastAsia="en-AU"/>
        </w:rPr>
        <w:t xml:space="preserve"> eligible management activity or other land management action from the land management strategy, the proponent must keep the information and evidence for each eligible project management activity or other land management action which the proponent has changed.</w:t>
      </w:r>
    </w:p>
    <w:p w14:paraId="662C47F1" w14:textId="3C8FA256" w:rsidR="00045418" w:rsidRPr="00942F9A" w:rsidRDefault="00045418" w:rsidP="00045418">
      <w:pPr>
        <w:rPr>
          <w:rFonts w:ascii="Times New Roman" w:hAnsi="Times New Roman" w:cs="Times New Roman"/>
          <w:b/>
          <w:sz w:val="24"/>
          <w:szCs w:val="24"/>
        </w:rPr>
      </w:pPr>
      <w:r>
        <w:rPr>
          <w:rFonts w:ascii="Times New Roman" w:hAnsi="Times New Roman" w:cs="Times New Roman"/>
          <w:b/>
          <w:sz w:val="24"/>
          <w:szCs w:val="24"/>
        </w:rPr>
        <w:t>Division 4</w:t>
      </w:r>
      <w:r w:rsidRPr="00942F9A">
        <w:rPr>
          <w:rFonts w:ascii="Times New Roman" w:hAnsi="Times New Roman" w:cs="Times New Roman"/>
          <w:b/>
          <w:sz w:val="24"/>
          <w:szCs w:val="24"/>
        </w:rPr>
        <w:t>—</w:t>
      </w:r>
      <w:r>
        <w:rPr>
          <w:rFonts w:ascii="Times New Roman" w:hAnsi="Times New Roman" w:cs="Times New Roman"/>
          <w:b/>
          <w:sz w:val="24"/>
          <w:szCs w:val="24"/>
        </w:rPr>
        <w:t>Monitoring requirements</w:t>
      </w:r>
    </w:p>
    <w:p w14:paraId="177E6500" w14:textId="42FF0CE5" w:rsidR="00045418" w:rsidRPr="005B6FBF" w:rsidRDefault="00045418" w:rsidP="00045418">
      <w:pPr>
        <w:pStyle w:val="ListParagraph"/>
        <w:numPr>
          <w:ilvl w:val="0"/>
          <w:numId w:val="4"/>
        </w:numPr>
        <w:ind w:hanging="1080"/>
        <w:jc w:val="both"/>
        <w:rPr>
          <w:rFonts w:ascii="Times New Roman" w:hAnsi="Times New Roman" w:cs="Times New Roman"/>
          <w:sz w:val="24"/>
          <w:szCs w:val="24"/>
          <w:u w:val="single"/>
        </w:rPr>
      </w:pPr>
      <w:r>
        <w:rPr>
          <w:rFonts w:ascii="Times New Roman" w:hAnsi="Times New Roman" w:cs="Times New Roman"/>
          <w:sz w:val="24"/>
          <w:szCs w:val="24"/>
          <w:u w:val="single"/>
        </w:rPr>
        <w:t>Operation of this Division</w:t>
      </w:r>
    </w:p>
    <w:p w14:paraId="5859DC14" w14:textId="65C902D8" w:rsidR="00A33AEA" w:rsidRPr="0053709C" w:rsidRDefault="00A33AEA" w:rsidP="0053709C">
      <w:pPr>
        <w:rPr>
          <w:rFonts w:ascii="Times New Roman" w:eastAsia="Times New Roman" w:hAnsi="Times New Roman" w:cs="Times New Roman"/>
          <w:color w:val="000000" w:themeColor="text1"/>
          <w:sz w:val="24"/>
          <w:szCs w:val="24"/>
          <w:lang w:eastAsia="en-AU"/>
        </w:rPr>
      </w:pPr>
      <w:r w:rsidRPr="0053709C">
        <w:rPr>
          <w:rFonts w:ascii="Times New Roman" w:eastAsia="Times New Roman" w:hAnsi="Times New Roman" w:cs="Times New Roman"/>
          <w:color w:val="000000" w:themeColor="text1"/>
          <w:sz w:val="24"/>
          <w:szCs w:val="24"/>
          <w:lang w:eastAsia="en-AU"/>
        </w:rPr>
        <w:t xml:space="preserve">Paragraph 106(3)(d) of the Act provides that a methodology determination may require the project proponent of an eligible offsets project to comply with specified monitoring requirements. </w:t>
      </w:r>
    </w:p>
    <w:p w14:paraId="0A5CBE37" w14:textId="522816E2" w:rsidR="00A33AEA" w:rsidRPr="0053709C" w:rsidRDefault="00A33AEA" w:rsidP="0053709C">
      <w:pPr>
        <w:rPr>
          <w:rFonts w:ascii="Times New Roman" w:eastAsia="Times New Roman" w:hAnsi="Times New Roman" w:cs="Times New Roman"/>
          <w:color w:val="000000" w:themeColor="text1"/>
          <w:sz w:val="24"/>
          <w:szCs w:val="24"/>
          <w:lang w:eastAsia="en-AU"/>
        </w:rPr>
      </w:pPr>
      <w:r w:rsidRPr="0053709C">
        <w:rPr>
          <w:rFonts w:ascii="Times New Roman" w:eastAsia="Times New Roman" w:hAnsi="Times New Roman" w:cs="Times New Roman"/>
          <w:color w:val="000000" w:themeColor="text1"/>
          <w:sz w:val="24"/>
          <w:szCs w:val="24"/>
          <w:lang w:eastAsia="en-AU"/>
        </w:rPr>
        <w:t>Under Parts 17 and 21 of the Act a failure to comply with these requirements may constitute a breach of a civil penalty provision, and a financial penalty may be payable.</w:t>
      </w:r>
    </w:p>
    <w:p w14:paraId="22F9FA61" w14:textId="2A18A665" w:rsidR="00A33AEA" w:rsidRPr="0053709C" w:rsidRDefault="00A33AEA" w:rsidP="0053709C">
      <w:pPr>
        <w:rPr>
          <w:rFonts w:ascii="Times New Roman" w:eastAsia="Times New Roman" w:hAnsi="Times New Roman" w:cs="Times New Roman"/>
          <w:color w:val="000000" w:themeColor="text1"/>
          <w:sz w:val="24"/>
          <w:szCs w:val="24"/>
          <w:lang w:eastAsia="en-AU"/>
        </w:rPr>
      </w:pPr>
      <w:r w:rsidRPr="0053709C">
        <w:rPr>
          <w:rFonts w:ascii="Times New Roman" w:eastAsia="Times New Roman" w:hAnsi="Times New Roman" w:cs="Times New Roman"/>
          <w:color w:val="000000" w:themeColor="text1"/>
          <w:sz w:val="24"/>
          <w:szCs w:val="24"/>
          <w:lang w:eastAsia="en-AU"/>
        </w:rPr>
        <w:t>The monitoring requirements specified in a methodology determination are in addition to any requirements specified in the Act, regulations, and legislative rules.</w:t>
      </w:r>
    </w:p>
    <w:p w14:paraId="3744CDD1" w14:textId="372B1947" w:rsidR="00587EC9" w:rsidRPr="001C44CC" w:rsidRDefault="0059337F" w:rsidP="00F80CDA">
      <w:pPr>
        <w:pStyle w:val="ListParagraph"/>
        <w:numPr>
          <w:ilvl w:val="0"/>
          <w:numId w:val="4"/>
        </w:numPr>
        <w:ind w:hanging="1080"/>
        <w:jc w:val="both"/>
        <w:rPr>
          <w:rFonts w:ascii="Times New Roman" w:hAnsi="Times New Roman" w:cs="Times New Roman"/>
          <w:sz w:val="24"/>
          <w:szCs w:val="24"/>
          <w:u w:val="single"/>
        </w:rPr>
      </w:pPr>
      <w:r w:rsidRPr="001C44CC">
        <w:rPr>
          <w:rFonts w:ascii="Times New Roman" w:hAnsi="Times New Roman" w:cs="Times New Roman"/>
          <w:sz w:val="24"/>
          <w:szCs w:val="24"/>
          <w:u w:val="single"/>
        </w:rPr>
        <w:t>Monitoring requirements</w:t>
      </w:r>
    </w:p>
    <w:p w14:paraId="67351864" w14:textId="77777777" w:rsidR="009250E3" w:rsidRDefault="00F80CDA" w:rsidP="00942F9A">
      <w:pPr>
        <w:rPr>
          <w:rFonts w:ascii="Times New Roman" w:eastAsia="Times New Roman" w:hAnsi="Times New Roman" w:cs="Times New Roman"/>
          <w:color w:val="000000" w:themeColor="text1"/>
          <w:sz w:val="24"/>
          <w:szCs w:val="24"/>
          <w:lang w:eastAsia="en-AU"/>
        </w:rPr>
      </w:pPr>
      <w:r w:rsidRPr="00942F9A">
        <w:rPr>
          <w:rFonts w:ascii="Times New Roman" w:eastAsia="Times New Roman" w:hAnsi="Times New Roman" w:cs="Times New Roman"/>
          <w:color w:val="000000" w:themeColor="text1"/>
          <w:sz w:val="24"/>
          <w:szCs w:val="24"/>
          <w:lang w:eastAsia="en-AU"/>
        </w:rPr>
        <w:t>Emissions must be monitored in the baseline emissions period and each reporting period</w:t>
      </w:r>
      <w:r w:rsidR="00157B1E">
        <w:rPr>
          <w:rFonts w:ascii="Times New Roman" w:eastAsia="Times New Roman" w:hAnsi="Times New Roman" w:cs="Times New Roman"/>
          <w:color w:val="000000" w:themeColor="text1"/>
          <w:sz w:val="24"/>
          <w:szCs w:val="24"/>
          <w:lang w:eastAsia="en-AU"/>
        </w:rPr>
        <w:t xml:space="preserve"> as </w:t>
      </w:r>
      <w:r w:rsidR="009A1152">
        <w:rPr>
          <w:rFonts w:ascii="Times New Roman" w:eastAsia="Times New Roman" w:hAnsi="Times New Roman" w:cs="Times New Roman"/>
          <w:color w:val="000000" w:themeColor="text1"/>
          <w:sz w:val="24"/>
          <w:szCs w:val="24"/>
          <w:lang w:eastAsia="en-AU"/>
        </w:rPr>
        <w:t>outlined</w:t>
      </w:r>
      <w:r w:rsidR="00157B1E">
        <w:rPr>
          <w:rFonts w:ascii="Times New Roman" w:eastAsia="Times New Roman" w:hAnsi="Times New Roman" w:cs="Times New Roman"/>
          <w:color w:val="000000" w:themeColor="text1"/>
          <w:sz w:val="24"/>
          <w:szCs w:val="24"/>
          <w:lang w:eastAsia="en-AU"/>
        </w:rPr>
        <w:t xml:space="preserve"> in the table in section 35</w:t>
      </w:r>
      <w:r w:rsidRPr="00942F9A">
        <w:rPr>
          <w:rFonts w:ascii="Times New Roman" w:eastAsia="Times New Roman" w:hAnsi="Times New Roman" w:cs="Times New Roman"/>
          <w:color w:val="000000" w:themeColor="text1"/>
          <w:sz w:val="24"/>
          <w:szCs w:val="24"/>
          <w:lang w:eastAsia="en-AU"/>
        </w:rPr>
        <w:t>.</w:t>
      </w:r>
      <w:r w:rsidR="002D6FC5">
        <w:rPr>
          <w:rFonts w:ascii="Times New Roman" w:eastAsia="Times New Roman" w:hAnsi="Times New Roman" w:cs="Times New Roman"/>
          <w:color w:val="000000" w:themeColor="text1"/>
          <w:sz w:val="24"/>
          <w:szCs w:val="24"/>
          <w:lang w:eastAsia="en-AU"/>
        </w:rPr>
        <w:t xml:space="preserve"> The table lists </w:t>
      </w:r>
      <w:r w:rsidR="004C1704">
        <w:rPr>
          <w:rFonts w:ascii="Times New Roman" w:eastAsia="Times New Roman" w:hAnsi="Times New Roman" w:cs="Times New Roman"/>
          <w:color w:val="000000" w:themeColor="text1"/>
          <w:sz w:val="24"/>
          <w:szCs w:val="24"/>
          <w:lang w:eastAsia="en-AU"/>
        </w:rPr>
        <w:t>each</w:t>
      </w:r>
      <w:r w:rsidR="002D6FC5">
        <w:rPr>
          <w:rFonts w:ascii="Times New Roman" w:eastAsia="Times New Roman" w:hAnsi="Times New Roman" w:cs="Times New Roman"/>
          <w:color w:val="000000" w:themeColor="text1"/>
          <w:sz w:val="24"/>
          <w:szCs w:val="24"/>
          <w:lang w:eastAsia="en-AU"/>
        </w:rPr>
        <w:t xml:space="preserve"> i</w:t>
      </w:r>
      <w:r w:rsidR="002D6FC5" w:rsidRPr="002D6FC5">
        <w:rPr>
          <w:rFonts w:ascii="Times New Roman" w:eastAsia="Times New Roman" w:hAnsi="Times New Roman" w:cs="Times New Roman"/>
          <w:color w:val="000000" w:themeColor="text1"/>
          <w:sz w:val="24"/>
          <w:szCs w:val="24"/>
          <w:lang w:eastAsia="en-AU"/>
        </w:rPr>
        <w:t>tem</w:t>
      </w:r>
      <w:r w:rsidR="004C1704">
        <w:rPr>
          <w:rFonts w:ascii="Times New Roman" w:eastAsia="Times New Roman" w:hAnsi="Times New Roman" w:cs="Times New Roman"/>
          <w:color w:val="000000" w:themeColor="text1"/>
          <w:sz w:val="24"/>
          <w:szCs w:val="24"/>
          <w:lang w:eastAsia="en-AU"/>
        </w:rPr>
        <w:t xml:space="preserve"> </w:t>
      </w:r>
      <w:r w:rsidR="00D0564D">
        <w:rPr>
          <w:rFonts w:ascii="Times New Roman" w:eastAsia="Times New Roman" w:hAnsi="Times New Roman" w:cs="Times New Roman"/>
          <w:color w:val="000000" w:themeColor="text1"/>
          <w:sz w:val="24"/>
          <w:szCs w:val="24"/>
          <w:lang w:eastAsia="en-AU"/>
        </w:rPr>
        <w:t xml:space="preserve">to be monitored, </w:t>
      </w:r>
      <w:r w:rsidR="002D6FC5">
        <w:rPr>
          <w:rFonts w:ascii="Times New Roman" w:eastAsia="Times New Roman" w:hAnsi="Times New Roman" w:cs="Times New Roman"/>
          <w:color w:val="000000" w:themeColor="text1"/>
          <w:sz w:val="24"/>
          <w:szCs w:val="24"/>
          <w:lang w:eastAsia="en-AU"/>
        </w:rPr>
        <w:t xml:space="preserve">its </w:t>
      </w:r>
      <w:r w:rsidR="004C1704">
        <w:rPr>
          <w:rFonts w:ascii="Times New Roman" w:eastAsia="Times New Roman" w:hAnsi="Times New Roman" w:cs="Times New Roman"/>
          <w:color w:val="000000" w:themeColor="text1"/>
          <w:sz w:val="24"/>
          <w:szCs w:val="24"/>
          <w:lang w:eastAsia="en-AU"/>
        </w:rPr>
        <w:t>p</w:t>
      </w:r>
      <w:r w:rsidR="002D6FC5" w:rsidRPr="002D6FC5">
        <w:rPr>
          <w:rFonts w:ascii="Times New Roman" w:eastAsia="Times New Roman" w:hAnsi="Times New Roman" w:cs="Times New Roman"/>
          <w:color w:val="000000" w:themeColor="text1"/>
          <w:sz w:val="24"/>
          <w:szCs w:val="24"/>
          <w:lang w:eastAsia="en-AU"/>
        </w:rPr>
        <w:t>arameter</w:t>
      </w:r>
      <w:r w:rsidR="00C51429">
        <w:rPr>
          <w:rFonts w:ascii="Times New Roman" w:eastAsia="Times New Roman" w:hAnsi="Times New Roman" w:cs="Times New Roman"/>
          <w:color w:val="000000" w:themeColor="text1"/>
          <w:sz w:val="24"/>
          <w:szCs w:val="24"/>
          <w:lang w:eastAsia="en-AU"/>
        </w:rPr>
        <w:t xml:space="preserve">, </w:t>
      </w:r>
      <w:r w:rsidR="002D6FC5">
        <w:rPr>
          <w:rFonts w:ascii="Times New Roman" w:eastAsia="Times New Roman" w:hAnsi="Times New Roman" w:cs="Times New Roman"/>
          <w:color w:val="000000" w:themeColor="text1"/>
          <w:sz w:val="24"/>
          <w:szCs w:val="24"/>
          <w:lang w:eastAsia="en-AU"/>
        </w:rPr>
        <w:t xml:space="preserve">a description </w:t>
      </w:r>
      <w:r w:rsidR="00D0564D">
        <w:rPr>
          <w:rFonts w:ascii="Times New Roman" w:eastAsia="Times New Roman" w:hAnsi="Times New Roman" w:cs="Times New Roman"/>
          <w:color w:val="000000" w:themeColor="text1"/>
          <w:sz w:val="24"/>
          <w:szCs w:val="24"/>
          <w:lang w:eastAsia="en-AU"/>
        </w:rPr>
        <w:t>of the</w:t>
      </w:r>
      <w:r w:rsidR="002D6FC5">
        <w:rPr>
          <w:rFonts w:ascii="Times New Roman" w:eastAsia="Times New Roman" w:hAnsi="Times New Roman" w:cs="Times New Roman"/>
          <w:color w:val="000000" w:themeColor="text1"/>
          <w:sz w:val="24"/>
          <w:szCs w:val="24"/>
          <w:lang w:eastAsia="en-AU"/>
        </w:rPr>
        <w:t xml:space="preserve"> item,</w:t>
      </w:r>
      <w:r w:rsidR="00C51429">
        <w:rPr>
          <w:rFonts w:ascii="Times New Roman" w:eastAsia="Times New Roman" w:hAnsi="Times New Roman" w:cs="Times New Roman"/>
          <w:color w:val="000000" w:themeColor="text1"/>
          <w:sz w:val="24"/>
          <w:szCs w:val="24"/>
          <w:lang w:eastAsia="en-AU"/>
        </w:rPr>
        <w:t xml:space="preserve"> </w:t>
      </w:r>
      <w:r w:rsidR="002D6FC5">
        <w:rPr>
          <w:rFonts w:ascii="Times New Roman" w:eastAsia="Times New Roman" w:hAnsi="Times New Roman" w:cs="Times New Roman"/>
          <w:color w:val="000000" w:themeColor="text1"/>
          <w:sz w:val="24"/>
          <w:szCs w:val="24"/>
          <w:lang w:eastAsia="en-AU"/>
        </w:rPr>
        <w:t xml:space="preserve">the units </w:t>
      </w:r>
      <w:r w:rsidR="00C51429">
        <w:rPr>
          <w:rFonts w:ascii="Times New Roman" w:eastAsia="Times New Roman" w:hAnsi="Times New Roman" w:cs="Times New Roman"/>
          <w:color w:val="000000" w:themeColor="text1"/>
          <w:sz w:val="24"/>
          <w:szCs w:val="24"/>
          <w:lang w:eastAsia="en-AU"/>
        </w:rPr>
        <w:t>to</w:t>
      </w:r>
      <w:r w:rsidR="002D6FC5">
        <w:rPr>
          <w:rFonts w:ascii="Times New Roman" w:eastAsia="Times New Roman" w:hAnsi="Times New Roman" w:cs="Times New Roman"/>
          <w:color w:val="000000" w:themeColor="text1"/>
          <w:sz w:val="24"/>
          <w:szCs w:val="24"/>
          <w:lang w:eastAsia="en-AU"/>
        </w:rPr>
        <w:t xml:space="preserve"> be recorded</w:t>
      </w:r>
      <w:r w:rsidR="00C6777A">
        <w:rPr>
          <w:rFonts w:ascii="Times New Roman" w:eastAsia="Times New Roman" w:hAnsi="Times New Roman" w:cs="Times New Roman"/>
          <w:color w:val="000000" w:themeColor="text1"/>
          <w:sz w:val="24"/>
          <w:szCs w:val="24"/>
          <w:lang w:eastAsia="en-AU"/>
        </w:rPr>
        <w:t>,</w:t>
      </w:r>
      <w:r w:rsidR="002D6FC5">
        <w:rPr>
          <w:rFonts w:ascii="Times New Roman" w:eastAsia="Times New Roman" w:hAnsi="Times New Roman" w:cs="Times New Roman"/>
          <w:color w:val="000000" w:themeColor="text1"/>
          <w:sz w:val="24"/>
          <w:szCs w:val="24"/>
          <w:lang w:eastAsia="en-AU"/>
        </w:rPr>
        <w:t xml:space="preserve"> </w:t>
      </w:r>
      <w:r w:rsidR="00C51429">
        <w:rPr>
          <w:rFonts w:ascii="Times New Roman" w:eastAsia="Times New Roman" w:hAnsi="Times New Roman" w:cs="Times New Roman"/>
          <w:color w:val="000000" w:themeColor="text1"/>
          <w:sz w:val="24"/>
          <w:szCs w:val="24"/>
          <w:lang w:eastAsia="en-AU"/>
        </w:rPr>
        <w:t xml:space="preserve">and any </w:t>
      </w:r>
      <w:r w:rsidR="002D6FC5">
        <w:rPr>
          <w:rFonts w:ascii="Times New Roman" w:eastAsia="Times New Roman" w:hAnsi="Times New Roman" w:cs="Times New Roman"/>
          <w:color w:val="000000" w:themeColor="text1"/>
          <w:sz w:val="24"/>
          <w:szCs w:val="24"/>
          <w:lang w:eastAsia="en-AU"/>
        </w:rPr>
        <w:t xml:space="preserve">instructions. </w:t>
      </w:r>
    </w:p>
    <w:p w14:paraId="7C9813EF" w14:textId="03C4EA70" w:rsidR="009250E3" w:rsidRPr="00942F9A" w:rsidRDefault="009250E3" w:rsidP="009250E3">
      <w:pPr>
        <w:rPr>
          <w:rFonts w:ascii="Times New Roman" w:eastAsia="Times New Roman" w:hAnsi="Times New Roman" w:cs="Times New Roman"/>
          <w:color w:val="000000" w:themeColor="text1"/>
          <w:sz w:val="24"/>
          <w:szCs w:val="24"/>
          <w:lang w:eastAsia="en-AU"/>
        </w:rPr>
      </w:pPr>
      <w:r w:rsidRPr="00942F9A">
        <w:rPr>
          <w:rFonts w:ascii="Times New Roman" w:eastAsia="Times New Roman" w:hAnsi="Times New Roman" w:cs="Times New Roman"/>
          <w:color w:val="000000" w:themeColor="text1"/>
          <w:sz w:val="24"/>
          <w:szCs w:val="24"/>
          <w:lang w:eastAsia="en-AU"/>
        </w:rPr>
        <w:t>Proponents may use zero as the emissions for the baseline emissions period for any or all emissions sources</w:t>
      </w:r>
      <w:r w:rsidR="002E644F">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in which case</w:t>
      </w:r>
      <w:r w:rsidR="002E644F">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the instructions do not apply for the baseline emissions period</w:t>
      </w:r>
      <w:r w:rsidRPr="00942F9A">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Evidence must be provided, regarding any assumption or zero value. </w:t>
      </w:r>
      <w:r w:rsidRPr="00942F9A">
        <w:rPr>
          <w:rFonts w:ascii="Times New Roman" w:eastAsia="Times New Roman" w:hAnsi="Times New Roman" w:cs="Times New Roman"/>
          <w:color w:val="000000" w:themeColor="text1"/>
          <w:sz w:val="24"/>
          <w:szCs w:val="24"/>
          <w:lang w:eastAsia="en-AU"/>
        </w:rPr>
        <w:t xml:space="preserve"> </w:t>
      </w:r>
    </w:p>
    <w:p w14:paraId="54D0C017" w14:textId="23B83AA8" w:rsidR="009250E3" w:rsidRDefault="009F27E8" w:rsidP="009250E3">
      <w:pPr>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If an assumed baseline is used for monitoring livestock, </w:t>
      </w:r>
      <w:r w:rsidR="002D6FC5">
        <w:rPr>
          <w:rFonts w:ascii="Times New Roman" w:eastAsia="Times New Roman" w:hAnsi="Times New Roman" w:cs="Times New Roman"/>
          <w:color w:val="000000" w:themeColor="text1"/>
          <w:sz w:val="24"/>
          <w:szCs w:val="24"/>
          <w:lang w:eastAsia="en-AU"/>
        </w:rPr>
        <w:t xml:space="preserve">livestock </w:t>
      </w:r>
      <w:r w:rsidR="00434155">
        <w:rPr>
          <w:rFonts w:ascii="Times New Roman" w:eastAsia="Times New Roman" w:hAnsi="Times New Roman" w:cs="Times New Roman"/>
          <w:color w:val="000000" w:themeColor="text1"/>
          <w:sz w:val="24"/>
          <w:szCs w:val="24"/>
          <w:lang w:eastAsia="en-AU"/>
        </w:rPr>
        <w:t xml:space="preserve">must be monitored </w:t>
      </w:r>
      <w:r w:rsidR="002D6FC5">
        <w:rPr>
          <w:rFonts w:ascii="Times New Roman" w:eastAsia="Times New Roman" w:hAnsi="Times New Roman" w:cs="Times New Roman"/>
          <w:color w:val="000000" w:themeColor="text1"/>
          <w:sz w:val="24"/>
          <w:szCs w:val="24"/>
          <w:lang w:eastAsia="en-AU"/>
        </w:rPr>
        <w:t>from pro</w:t>
      </w:r>
      <w:r w:rsidR="00434155">
        <w:rPr>
          <w:rFonts w:ascii="Times New Roman" w:eastAsia="Times New Roman" w:hAnsi="Times New Roman" w:cs="Times New Roman"/>
          <w:color w:val="000000" w:themeColor="text1"/>
          <w:sz w:val="24"/>
          <w:szCs w:val="24"/>
          <w:lang w:eastAsia="en-AU"/>
        </w:rPr>
        <w:t xml:space="preserve">ject declaration and throughout the project period, using the </w:t>
      </w:r>
      <w:r w:rsidR="002D6FC5">
        <w:rPr>
          <w:rFonts w:ascii="Times New Roman" w:eastAsia="Times New Roman" w:hAnsi="Times New Roman" w:cs="Times New Roman"/>
          <w:color w:val="000000" w:themeColor="text1"/>
          <w:sz w:val="24"/>
          <w:szCs w:val="24"/>
          <w:lang w:eastAsia="en-AU"/>
        </w:rPr>
        <w:t xml:space="preserve">provisions </w:t>
      </w:r>
      <w:r w:rsidR="00434155">
        <w:rPr>
          <w:rFonts w:ascii="Times New Roman" w:eastAsia="Times New Roman" w:hAnsi="Times New Roman" w:cs="Times New Roman"/>
          <w:color w:val="000000" w:themeColor="text1"/>
          <w:sz w:val="24"/>
          <w:szCs w:val="24"/>
          <w:lang w:eastAsia="en-AU"/>
        </w:rPr>
        <w:t xml:space="preserve">in section 36 </w:t>
      </w:r>
      <w:r w:rsidR="002D6FC5">
        <w:rPr>
          <w:rFonts w:ascii="Times New Roman" w:eastAsia="Times New Roman" w:hAnsi="Times New Roman" w:cs="Times New Roman"/>
          <w:color w:val="000000" w:themeColor="text1"/>
          <w:sz w:val="24"/>
          <w:szCs w:val="24"/>
          <w:lang w:eastAsia="en-AU"/>
        </w:rPr>
        <w:t>for monitoring stocking rates</w:t>
      </w:r>
      <w:r w:rsidR="00434155">
        <w:rPr>
          <w:rFonts w:ascii="Times New Roman" w:eastAsia="Times New Roman" w:hAnsi="Times New Roman" w:cs="Times New Roman"/>
          <w:color w:val="000000" w:themeColor="text1"/>
          <w:sz w:val="24"/>
          <w:szCs w:val="24"/>
          <w:lang w:eastAsia="en-AU"/>
        </w:rPr>
        <w:t>.</w:t>
      </w:r>
      <w:r w:rsidR="002D6FC5">
        <w:rPr>
          <w:rFonts w:ascii="Times New Roman" w:eastAsia="Times New Roman" w:hAnsi="Times New Roman" w:cs="Times New Roman"/>
          <w:color w:val="000000" w:themeColor="text1"/>
          <w:sz w:val="24"/>
          <w:szCs w:val="24"/>
          <w:lang w:eastAsia="en-AU"/>
        </w:rPr>
        <w:t xml:space="preserve"> </w:t>
      </w:r>
    </w:p>
    <w:p w14:paraId="45238E45" w14:textId="5C744AB3" w:rsidR="00637880" w:rsidRPr="00942F9A" w:rsidRDefault="00616050" w:rsidP="00880558">
      <w:pPr>
        <w:pStyle w:val="ListParagraph"/>
        <w:numPr>
          <w:ilvl w:val="0"/>
          <w:numId w:val="4"/>
        </w:numPr>
        <w:ind w:hanging="1080"/>
        <w:jc w:val="both"/>
        <w:rPr>
          <w:rFonts w:ascii="Times New Roman" w:hAnsi="Times New Roman" w:cs="Times New Roman"/>
          <w:sz w:val="24"/>
          <w:szCs w:val="24"/>
          <w:u w:val="single"/>
        </w:rPr>
      </w:pPr>
      <w:r w:rsidRPr="00942F9A">
        <w:rPr>
          <w:rFonts w:ascii="Times New Roman" w:hAnsi="Times New Roman" w:cs="Times New Roman"/>
          <w:sz w:val="24"/>
          <w:szCs w:val="24"/>
          <w:u w:val="single"/>
        </w:rPr>
        <w:t>Project monitoring—livestock</w:t>
      </w:r>
    </w:p>
    <w:p w14:paraId="4842A3BF" w14:textId="7B3B1A4F" w:rsidR="009C7256" w:rsidRPr="00942F9A" w:rsidRDefault="009C7256" w:rsidP="00942F9A">
      <w:pPr>
        <w:rPr>
          <w:rFonts w:ascii="Times New Roman" w:eastAsia="Times New Roman" w:hAnsi="Times New Roman" w:cs="Times New Roman"/>
          <w:color w:val="000000" w:themeColor="text1"/>
          <w:sz w:val="24"/>
          <w:szCs w:val="24"/>
          <w:lang w:eastAsia="en-AU"/>
        </w:rPr>
      </w:pPr>
      <w:r w:rsidRPr="00942F9A">
        <w:rPr>
          <w:rFonts w:ascii="Times New Roman" w:eastAsia="Times New Roman" w:hAnsi="Times New Roman" w:cs="Times New Roman"/>
          <w:color w:val="000000" w:themeColor="text1"/>
          <w:sz w:val="24"/>
          <w:szCs w:val="24"/>
          <w:lang w:eastAsia="en-AU"/>
        </w:rPr>
        <w:t xml:space="preserve">Section </w:t>
      </w:r>
      <w:r w:rsidR="00FF69C1" w:rsidRPr="00942F9A">
        <w:rPr>
          <w:rFonts w:ascii="Times New Roman" w:eastAsia="Times New Roman" w:hAnsi="Times New Roman" w:cs="Times New Roman"/>
          <w:color w:val="000000" w:themeColor="text1"/>
          <w:sz w:val="24"/>
          <w:szCs w:val="24"/>
          <w:lang w:eastAsia="en-AU"/>
        </w:rPr>
        <w:t>3</w:t>
      </w:r>
      <w:r w:rsidR="00157B1E">
        <w:rPr>
          <w:rFonts w:ascii="Times New Roman" w:eastAsia="Times New Roman" w:hAnsi="Times New Roman" w:cs="Times New Roman"/>
          <w:color w:val="000000" w:themeColor="text1"/>
          <w:sz w:val="24"/>
          <w:szCs w:val="24"/>
          <w:lang w:eastAsia="en-AU"/>
        </w:rPr>
        <w:t>6</w:t>
      </w:r>
      <w:r w:rsidR="00FF69C1" w:rsidRPr="00942F9A">
        <w:rPr>
          <w:rFonts w:ascii="Times New Roman" w:eastAsia="Times New Roman" w:hAnsi="Times New Roman" w:cs="Times New Roman"/>
          <w:color w:val="000000" w:themeColor="text1"/>
          <w:sz w:val="24"/>
          <w:szCs w:val="24"/>
          <w:lang w:eastAsia="en-AU"/>
        </w:rPr>
        <w:t xml:space="preserve"> </w:t>
      </w:r>
      <w:r w:rsidRPr="00942F9A">
        <w:rPr>
          <w:rFonts w:ascii="Times New Roman" w:eastAsia="Times New Roman" w:hAnsi="Times New Roman" w:cs="Times New Roman"/>
          <w:color w:val="000000" w:themeColor="text1"/>
          <w:sz w:val="24"/>
          <w:szCs w:val="24"/>
          <w:lang w:eastAsia="en-AU"/>
        </w:rPr>
        <w:t>sets out monitoring requirements for livestock so that changes in emissions from this source can be calculated in accordance with Part 4</w:t>
      </w:r>
      <w:r w:rsidR="00760AD2" w:rsidRPr="00942F9A">
        <w:rPr>
          <w:rFonts w:ascii="Times New Roman" w:eastAsia="Times New Roman" w:hAnsi="Times New Roman" w:cs="Times New Roman"/>
          <w:color w:val="000000" w:themeColor="text1"/>
          <w:sz w:val="24"/>
          <w:szCs w:val="24"/>
          <w:lang w:eastAsia="en-AU"/>
        </w:rPr>
        <w:t xml:space="preserve"> and the associated schedules </w:t>
      </w:r>
      <w:r w:rsidRPr="00942F9A">
        <w:rPr>
          <w:rFonts w:ascii="Times New Roman" w:eastAsia="Times New Roman" w:hAnsi="Times New Roman" w:cs="Times New Roman"/>
          <w:color w:val="000000" w:themeColor="text1"/>
          <w:sz w:val="24"/>
          <w:szCs w:val="24"/>
          <w:lang w:eastAsia="en-AU"/>
        </w:rPr>
        <w:t>of the determination.</w:t>
      </w:r>
    </w:p>
    <w:p w14:paraId="60203112" w14:textId="02374DDA" w:rsidR="00637880" w:rsidRPr="00942F9A" w:rsidRDefault="00616050" w:rsidP="00880558">
      <w:pPr>
        <w:pStyle w:val="ListParagraph"/>
        <w:numPr>
          <w:ilvl w:val="0"/>
          <w:numId w:val="4"/>
        </w:numPr>
        <w:ind w:hanging="1080"/>
        <w:jc w:val="both"/>
        <w:rPr>
          <w:rFonts w:ascii="Times New Roman" w:hAnsi="Times New Roman" w:cs="Times New Roman"/>
          <w:sz w:val="24"/>
          <w:szCs w:val="24"/>
          <w:u w:val="single"/>
        </w:rPr>
      </w:pPr>
      <w:r w:rsidRPr="00942F9A">
        <w:rPr>
          <w:rFonts w:ascii="Times New Roman" w:hAnsi="Times New Roman" w:cs="Times New Roman"/>
          <w:sz w:val="24"/>
          <w:szCs w:val="24"/>
          <w:u w:val="single"/>
        </w:rPr>
        <w:t>Project monitoring—assumed baseline for livestock</w:t>
      </w:r>
    </w:p>
    <w:p w14:paraId="33D1AAA8" w14:textId="41598522" w:rsidR="00252CDF" w:rsidRPr="00942F9A" w:rsidRDefault="00252CDF" w:rsidP="00942F9A">
      <w:pPr>
        <w:rPr>
          <w:rFonts w:ascii="Times New Roman" w:eastAsia="Times New Roman" w:hAnsi="Times New Roman" w:cs="Times New Roman"/>
          <w:color w:val="000000" w:themeColor="text1"/>
          <w:sz w:val="24"/>
          <w:szCs w:val="24"/>
          <w:lang w:eastAsia="en-AU"/>
        </w:rPr>
      </w:pPr>
      <w:r w:rsidRPr="00942F9A">
        <w:rPr>
          <w:rFonts w:ascii="Times New Roman" w:eastAsia="Times New Roman" w:hAnsi="Times New Roman" w:cs="Times New Roman"/>
          <w:color w:val="000000" w:themeColor="text1"/>
          <w:sz w:val="24"/>
          <w:szCs w:val="24"/>
          <w:lang w:eastAsia="en-AU"/>
        </w:rPr>
        <w:t>In some circumstances a proponent may not be able to provide historical data to use</w:t>
      </w:r>
      <w:r w:rsidR="00240864" w:rsidRPr="00942F9A">
        <w:rPr>
          <w:rFonts w:ascii="Times New Roman" w:eastAsia="Times New Roman" w:hAnsi="Times New Roman" w:cs="Times New Roman"/>
          <w:color w:val="000000" w:themeColor="text1"/>
          <w:sz w:val="24"/>
          <w:szCs w:val="24"/>
          <w:lang w:eastAsia="en-AU"/>
        </w:rPr>
        <w:t xml:space="preserve"> section </w:t>
      </w:r>
      <w:r w:rsidR="007F0279" w:rsidRPr="00942F9A">
        <w:rPr>
          <w:rFonts w:ascii="Times New Roman" w:eastAsia="Times New Roman" w:hAnsi="Times New Roman" w:cs="Times New Roman"/>
          <w:color w:val="000000" w:themeColor="text1"/>
          <w:sz w:val="24"/>
          <w:szCs w:val="24"/>
          <w:lang w:eastAsia="en-AU"/>
        </w:rPr>
        <w:t>3</w:t>
      </w:r>
      <w:r w:rsidR="007F0279">
        <w:rPr>
          <w:rFonts w:ascii="Times New Roman" w:eastAsia="Times New Roman" w:hAnsi="Times New Roman" w:cs="Times New Roman"/>
          <w:color w:val="000000" w:themeColor="text1"/>
          <w:sz w:val="24"/>
          <w:szCs w:val="24"/>
          <w:lang w:eastAsia="en-AU"/>
        </w:rPr>
        <w:t>6</w:t>
      </w:r>
      <w:r w:rsidR="007F0279" w:rsidRPr="00942F9A">
        <w:rPr>
          <w:rFonts w:ascii="Times New Roman" w:eastAsia="Times New Roman" w:hAnsi="Times New Roman" w:cs="Times New Roman"/>
          <w:color w:val="000000" w:themeColor="text1"/>
          <w:sz w:val="24"/>
          <w:szCs w:val="24"/>
          <w:lang w:eastAsia="en-AU"/>
        </w:rPr>
        <w:t xml:space="preserve"> </w:t>
      </w:r>
      <w:r w:rsidR="00240864" w:rsidRPr="00942F9A">
        <w:rPr>
          <w:rFonts w:ascii="Times New Roman" w:eastAsia="Times New Roman" w:hAnsi="Times New Roman" w:cs="Times New Roman"/>
          <w:color w:val="000000" w:themeColor="text1"/>
          <w:sz w:val="24"/>
          <w:szCs w:val="24"/>
          <w:lang w:eastAsia="en-AU"/>
        </w:rPr>
        <w:t>project monitoring—</w:t>
      </w:r>
      <w:r w:rsidRPr="00942F9A">
        <w:rPr>
          <w:rFonts w:ascii="Times New Roman" w:eastAsia="Times New Roman" w:hAnsi="Times New Roman" w:cs="Times New Roman"/>
          <w:color w:val="000000" w:themeColor="text1"/>
          <w:sz w:val="24"/>
          <w:szCs w:val="24"/>
          <w:lang w:eastAsia="en-AU"/>
        </w:rPr>
        <w:t>livestock</w:t>
      </w:r>
      <w:r w:rsidR="001B4506">
        <w:rPr>
          <w:rFonts w:ascii="Times New Roman" w:eastAsia="Times New Roman" w:hAnsi="Times New Roman" w:cs="Times New Roman"/>
          <w:color w:val="000000" w:themeColor="text1"/>
          <w:sz w:val="24"/>
          <w:szCs w:val="24"/>
          <w:lang w:eastAsia="en-AU"/>
        </w:rPr>
        <w:t xml:space="preserve">. </w:t>
      </w:r>
      <w:r w:rsidRPr="00942F9A">
        <w:rPr>
          <w:rFonts w:ascii="Times New Roman" w:eastAsia="Times New Roman" w:hAnsi="Times New Roman" w:cs="Times New Roman"/>
          <w:color w:val="000000" w:themeColor="text1"/>
          <w:sz w:val="24"/>
          <w:szCs w:val="24"/>
          <w:lang w:eastAsia="en-AU"/>
        </w:rPr>
        <w:t>This may be because the historical data cannot be accessed</w:t>
      </w:r>
      <w:r w:rsidR="001B4506">
        <w:rPr>
          <w:rFonts w:ascii="Times New Roman" w:eastAsia="Times New Roman" w:hAnsi="Times New Roman" w:cs="Times New Roman"/>
          <w:color w:val="000000" w:themeColor="text1"/>
          <w:sz w:val="24"/>
          <w:szCs w:val="24"/>
          <w:lang w:eastAsia="en-AU"/>
        </w:rPr>
        <w:t xml:space="preserve">. </w:t>
      </w:r>
      <w:r w:rsidRPr="00942F9A">
        <w:rPr>
          <w:rFonts w:ascii="Times New Roman" w:eastAsia="Times New Roman" w:hAnsi="Times New Roman" w:cs="Times New Roman"/>
          <w:color w:val="000000" w:themeColor="text1"/>
          <w:sz w:val="24"/>
          <w:szCs w:val="24"/>
          <w:lang w:eastAsia="en-AU"/>
        </w:rPr>
        <w:t xml:space="preserve">In these cases, the proponent must </w:t>
      </w:r>
      <w:r w:rsidR="00F31229">
        <w:rPr>
          <w:rFonts w:ascii="Times New Roman" w:eastAsia="Times New Roman" w:hAnsi="Times New Roman" w:cs="Times New Roman"/>
          <w:color w:val="000000" w:themeColor="text1"/>
          <w:sz w:val="24"/>
          <w:szCs w:val="24"/>
          <w:lang w:eastAsia="en-AU"/>
        </w:rPr>
        <w:t xml:space="preserve">use zero or </w:t>
      </w:r>
      <w:r w:rsidRPr="00942F9A">
        <w:rPr>
          <w:rFonts w:ascii="Times New Roman" w:eastAsia="Times New Roman" w:hAnsi="Times New Roman" w:cs="Times New Roman"/>
          <w:color w:val="000000" w:themeColor="text1"/>
          <w:sz w:val="24"/>
          <w:szCs w:val="24"/>
          <w:lang w:eastAsia="en-AU"/>
        </w:rPr>
        <w:t>calculate baseline emissions using assessed carrying capacity—that is,</w:t>
      </w:r>
      <w:r w:rsidR="00240864" w:rsidRPr="00942F9A">
        <w:rPr>
          <w:rFonts w:ascii="Times New Roman" w:eastAsia="Times New Roman" w:hAnsi="Times New Roman" w:cs="Times New Roman"/>
          <w:color w:val="000000" w:themeColor="text1"/>
          <w:sz w:val="24"/>
          <w:szCs w:val="24"/>
          <w:lang w:eastAsia="en-AU"/>
        </w:rPr>
        <w:t xml:space="preserve"> an assumed livestock baseline</w:t>
      </w:r>
      <w:r w:rsidRPr="00942F9A">
        <w:rPr>
          <w:rFonts w:ascii="Times New Roman" w:eastAsia="Times New Roman" w:hAnsi="Times New Roman" w:cs="Times New Roman"/>
          <w:color w:val="000000" w:themeColor="text1"/>
          <w:sz w:val="24"/>
          <w:szCs w:val="24"/>
          <w:lang w:eastAsia="en-AU"/>
        </w:rPr>
        <w:t xml:space="preserve">. </w:t>
      </w:r>
    </w:p>
    <w:p w14:paraId="62B8CAB5" w14:textId="0E477D11" w:rsidR="00370EEF" w:rsidRPr="00356641" w:rsidRDefault="00252CDF" w:rsidP="00356641">
      <w:pPr>
        <w:pStyle w:val="ListBullet"/>
        <w:ind w:left="0" w:firstLine="0"/>
        <w:rPr>
          <w:rFonts w:ascii="Times New Roman" w:eastAsia="Times New Roman" w:hAnsi="Times New Roman" w:cs="Times New Roman"/>
          <w:color w:val="000000" w:themeColor="text1"/>
          <w:sz w:val="24"/>
          <w:szCs w:val="24"/>
          <w:lang w:eastAsia="en-AU"/>
        </w:rPr>
      </w:pPr>
      <w:r w:rsidRPr="00356641">
        <w:rPr>
          <w:rFonts w:ascii="Times New Roman" w:eastAsia="Times New Roman" w:hAnsi="Times New Roman" w:cs="Times New Roman"/>
          <w:color w:val="000000" w:themeColor="text1"/>
          <w:sz w:val="24"/>
          <w:szCs w:val="24"/>
          <w:lang w:eastAsia="en-AU"/>
        </w:rPr>
        <w:t xml:space="preserve">Section </w:t>
      </w:r>
      <w:r w:rsidR="00A33AEA" w:rsidRPr="00356641">
        <w:rPr>
          <w:rFonts w:ascii="Times New Roman" w:eastAsia="Times New Roman" w:hAnsi="Times New Roman" w:cs="Times New Roman"/>
          <w:color w:val="000000" w:themeColor="text1"/>
          <w:sz w:val="24"/>
          <w:szCs w:val="24"/>
          <w:lang w:eastAsia="en-AU"/>
        </w:rPr>
        <w:t xml:space="preserve">37 </w:t>
      </w:r>
      <w:r w:rsidR="00240864" w:rsidRPr="00356641">
        <w:rPr>
          <w:rFonts w:ascii="Times New Roman" w:eastAsia="Times New Roman" w:hAnsi="Times New Roman" w:cs="Times New Roman"/>
          <w:color w:val="000000" w:themeColor="text1"/>
          <w:sz w:val="24"/>
          <w:szCs w:val="24"/>
          <w:lang w:eastAsia="en-AU"/>
        </w:rPr>
        <w:t>and schedule 2 equation</w:t>
      </w:r>
      <w:r w:rsidR="00FF69C1" w:rsidRPr="00356641">
        <w:rPr>
          <w:rFonts w:ascii="Times New Roman" w:eastAsia="Times New Roman" w:hAnsi="Times New Roman" w:cs="Times New Roman"/>
          <w:color w:val="000000" w:themeColor="text1"/>
          <w:sz w:val="24"/>
          <w:szCs w:val="24"/>
          <w:lang w:eastAsia="en-AU"/>
        </w:rPr>
        <w:t>s 3 and</w:t>
      </w:r>
      <w:r w:rsidR="00240864" w:rsidRPr="00356641">
        <w:rPr>
          <w:rFonts w:ascii="Times New Roman" w:eastAsia="Times New Roman" w:hAnsi="Times New Roman" w:cs="Times New Roman"/>
          <w:color w:val="000000" w:themeColor="text1"/>
          <w:sz w:val="24"/>
          <w:szCs w:val="24"/>
          <w:lang w:eastAsia="en-AU"/>
        </w:rPr>
        <w:t xml:space="preserve"> 4,</w:t>
      </w:r>
      <w:r w:rsidRPr="00356641">
        <w:rPr>
          <w:rFonts w:ascii="Times New Roman" w:eastAsia="Times New Roman" w:hAnsi="Times New Roman" w:cs="Times New Roman"/>
          <w:color w:val="000000" w:themeColor="text1"/>
          <w:sz w:val="24"/>
          <w:szCs w:val="24"/>
          <w:lang w:eastAsia="en-AU"/>
        </w:rPr>
        <w:t xml:space="preserve"> set out the general requirements for determining</w:t>
      </w:r>
      <w:r w:rsidR="00356641">
        <w:rPr>
          <w:rFonts w:ascii="Times New Roman" w:eastAsia="Times New Roman" w:hAnsi="Times New Roman" w:cs="Times New Roman"/>
          <w:color w:val="000000" w:themeColor="text1"/>
          <w:sz w:val="24"/>
          <w:szCs w:val="24"/>
          <w:lang w:eastAsia="en-AU"/>
        </w:rPr>
        <w:t xml:space="preserve"> </w:t>
      </w:r>
      <w:r w:rsidRPr="00356641">
        <w:rPr>
          <w:rFonts w:ascii="Times New Roman" w:eastAsia="Times New Roman" w:hAnsi="Times New Roman" w:cs="Times New Roman"/>
          <w:color w:val="000000" w:themeColor="text1"/>
          <w:sz w:val="24"/>
          <w:szCs w:val="24"/>
          <w:lang w:eastAsia="en-AU"/>
        </w:rPr>
        <w:t xml:space="preserve">livestock emissions </w:t>
      </w:r>
      <w:r w:rsidR="00FF69C1" w:rsidRPr="00356641">
        <w:rPr>
          <w:rFonts w:ascii="Times New Roman" w:eastAsia="Times New Roman" w:hAnsi="Times New Roman" w:cs="Times New Roman"/>
          <w:color w:val="000000" w:themeColor="text1"/>
          <w:sz w:val="24"/>
          <w:szCs w:val="24"/>
          <w:lang w:eastAsia="en-AU"/>
        </w:rPr>
        <w:t>in the absence of baseline period emissions data</w:t>
      </w:r>
      <w:r w:rsidR="001B4506" w:rsidRPr="00356641">
        <w:rPr>
          <w:rFonts w:ascii="Times New Roman" w:eastAsia="Times New Roman" w:hAnsi="Times New Roman" w:cs="Times New Roman"/>
          <w:color w:val="000000" w:themeColor="text1"/>
          <w:sz w:val="24"/>
          <w:szCs w:val="24"/>
          <w:lang w:eastAsia="en-AU"/>
        </w:rPr>
        <w:t xml:space="preserve">. </w:t>
      </w:r>
      <w:r w:rsidRPr="00356641">
        <w:rPr>
          <w:rFonts w:ascii="Times New Roman" w:eastAsia="Times New Roman" w:hAnsi="Times New Roman" w:cs="Times New Roman"/>
          <w:color w:val="000000" w:themeColor="text1"/>
          <w:sz w:val="24"/>
          <w:szCs w:val="24"/>
          <w:lang w:eastAsia="en-AU"/>
        </w:rPr>
        <w:t>The section requires that the project proponent:</w:t>
      </w:r>
      <w:r w:rsidR="00370EEF" w:rsidRPr="00356641">
        <w:rPr>
          <w:rFonts w:ascii="Times New Roman" w:eastAsia="Times New Roman" w:hAnsi="Times New Roman" w:cs="Times New Roman"/>
          <w:color w:val="000000" w:themeColor="text1"/>
          <w:sz w:val="24"/>
          <w:szCs w:val="24"/>
          <w:lang w:eastAsia="en-AU"/>
        </w:rPr>
        <w:t xml:space="preserve"> </w:t>
      </w:r>
    </w:p>
    <w:p w14:paraId="23CB1734" w14:textId="77777777" w:rsidR="00246EED" w:rsidRPr="00942F9A" w:rsidRDefault="00246EED" w:rsidP="00356641">
      <w:pPr>
        <w:pStyle w:val="ListBullet"/>
        <w:rPr>
          <w:lang w:eastAsia="en-AU"/>
        </w:rPr>
      </w:pPr>
    </w:p>
    <w:p w14:paraId="58448F1B" w14:textId="77777777" w:rsidR="00246EED" w:rsidRPr="00356641" w:rsidRDefault="00252CDF" w:rsidP="00356641">
      <w:pPr>
        <w:pStyle w:val="ListBullet"/>
        <w:numPr>
          <w:ilvl w:val="0"/>
          <w:numId w:val="87"/>
        </w:numPr>
        <w:rPr>
          <w:rFonts w:ascii="Times New Roman" w:hAnsi="Times New Roman" w:cs="Times New Roman"/>
          <w:sz w:val="24"/>
          <w:szCs w:val="24"/>
        </w:rPr>
      </w:pPr>
      <w:r w:rsidRPr="00356641">
        <w:rPr>
          <w:rFonts w:ascii="Times New Roman" w:hAnsi="Times New Roman" w:cs="Times New Roman"/>
          <w:sz w:val="24"/>
          <w:szCs w:val="24"/>
        </w:rPr>
        <w:t>obtain</w:t>
      </w:r>
      <w:r w:rsidR="00F31229" w:rsidRPr="00356641">
        <w:rPr>
          <w:rFonts w:ascii="Times New Roman" w:hAnsi="Times New Roman" w:cs="Times New Roman"/>
          <w:sz w:val="24"/>
          <w:szCs w:val="24"/>
        </w:rPr>
        <w:t>s</w:t>
      </w:r>
      <w:r w:rsidRPr="00356641">
        <w:rPr>
          <w:rFonts w:ascii="Times New Roman" w:hAnsi="Times New Roman" w:cs="Times New Roman"/>
          <w:sz w:val="24"/>
          <w:szCs w:val="24"/>
        </w:rPr>
        <w:t xml:space="preserve"> an assessment of carrying capacity for the relevant carbon estimation area expressed as a total number of animal units (for example, Dry Sheep Equivalent or Animal Equivalent) from the relevant government body or authority</w:t>
      </w:r>
      <w:r w:rsidR="00C775B1" w:rsidRPr="00356641">
        <w:rPr>
          <w:rFonts w:ascii="Times New Roman" w:hAnsi="Times New Roman" w:cs="Times New Roman"/>
          <w:sz w:val="24"/>
          <w:szCs w:val="24"/>
        </w:rPr>
        <w:t>, for the purpose of subsection 37(2)</w:t>
      </w:r>
      <w:r w:rsidRPr="00356641">
        <w:rPr>
          <w:rFonts w:ascii="Times New Roman" w:hAnsi="Times New Roman" w:cs="Times New Roman"/>
          <w:sz w:val="24"/>
          <w:szCs w:val="24"/>
        </w:rPr>
        <w:t>; an</w:t>
      </w:r>
      <w:r w:rsidR="00C775B1" w:rsidRPr="00356641">
        <w:rPr>
          <w:rFonts w:ascii="Times New Roman" w:hAnsi="Times New Roman" w:cs="Times New Roman"/>
          <w:sz w:val="24"/>
          <w:szCs w:val="24"/>
        </w:rPr>
        <w:t>d</w:t>
      </w:r>
      <w:r w:rsidR="00246EED" w:rsidRPr="00356641">
        <w:rPr>
          <w:rFonts w:ascii="Times New Roman" w:hAnsi="Times New Roman" w:cs="Times New Roman"/>
          <w:sz w:val="24"/>
          <w:szCs w:val="24"/>
        </w:rPr>
        <w:t xml:space="preserve"> </w:t>
      </w:r>
    </w:p>
    <w:p w14:paraId="2117666C" w14:textId="3C5A3733" w:rsidR="00246EED" w:rsidRPr="00356641" w:rsidRDefault="00246EED" w:rsidP="00356641">
      <w:pPr>
        <w:pStyle w:val="ListBullet"/>
        <w:numPr>
          <w:ilvl w:val="0"/>
          <w:numId w:val="87"/>
        </w:numPr>
        <w:rPr>
          <w:rFonts w:ascii="Times New Roman" w:eastAsia="Times New Roman" w:hAnsi="Times New Roman" w:cs="Times New Roman"/>
          <w:color w:val="000000" w:themeColor="text1"/>
          <w:sz w:val="24"/>
          <w:szCs w:val="24"/>
          <w:lang w:eastAsia="en-AU"/>
        </w:rPr>
      </w:pPr>
      <w:r w:rsidRPr="00356641">
        <w:rPr>
          <w:rFonts w:ascii="Times New Roman" w:hAnsi="Times New Roman" w:cs="Times New Roman"/>
          <w:sz w:val="24"/>
          <w:szCs w:val="24"/>
        </w:rPr>
        <w:t xml:space="preserve">obtains an auditable description of the process that was used to calculate the carrying capacity of the relevant project area from the relevant government body, for the purpose of subsection 37(4). </w:t>
      </w:r>
    </w:p>
    <w:p w14:paraId="68BAADAB" w14:textId="19C0F12A" w:rsidR="00252CDF" w:rsidRPr="00C775B1" w:rsidRDefault="00BD317B" w:rsidP="00356641">
      <w:pPr>
        <w:pStyle w:val="ListBullet"/>
        <w:tabs>
          <w:tab w:val="clear" w:pos="360"/>
        </w:tabs>
        <w:ind w:left="0" w:firstLine="0"/>
        <w:rPr>
          <w:rFonts w:ascii="Times New Roman" w:eastAsia="Times New Roman" w:hAnsi="Times New Roman" w:cs="Times New Roman"/>
          <w:color w:val="000000" w:themeColor="text1"/>
          <w:sz w:val="24"/>
          <w:szCs w:val="24"/>
          <w:lang w:eastAsia="en-AU"/>
        </w:rPr>
      </w:pPr>
      <w:r w:rsidRPr="00C775B1">
        <w:rPr>
          <w:rFonts w:ascii="Times New Roman" w:eastAsia="Times New Roman" w:hAnsi="Times New Roman" w:cs="Times New Roman"/>
          <w:color w:val="000000" w:themeColor="text1"/>
          <w:sz w:val="24"/>
          <w:szCs w:val="24"/>
          <w:lang w:eastAsia="en-AU"/>
        </w:rPr>
        <w:t>S</w:t>
      </w:r>
      <w:r w:rsidR="002F0E23" w:rsidRPr="00C775B1">
        <w:rPr>
          <w:rFonts w:ascii="Times New Roman" w:eastAsia="Times New Roman" w:hAnsi="Times New Roman" w:cs="Times New Roman"/>
          <w:color w:val="000000" w:themeColor="text1"/>
          <w:sz w:val="24"/>
          <w:szCs w:val="24"/>
          <w:lang w:eastAsia="en-AU"/>
        </w:rPr>
        <w:t>ub</w:t>
      </w:r>
      <w:r w:rsidR="00C775B1">
        <w:rPr>
          <w:rFonts w:ascii="Times New Roman" w:eastAsia="Times New Roman" w:hAnsi="Times New Roman" w:cs="Times New Roman"/>
          <w:color w:val="000000" w:themeColor="text1"/>
          <w:sz w:val="24"/>
          <w:szCs w:val="24"/>
          <w:lang w:eastAsia="en-AU"/>
        </w:rPr>
        <w:t>s</w:t>
      </w:r>
      <w:r w:rsidRPr="00C775B1">
        <w:rPr>
          <w:rFonts w:ascii="Times New Roman" w:eastAsia="Times New Roman" w:hAnsi="Times New Roman" w:cs="Times New Roman"/>
          <w:color w:val="000000" w:themeColor="text1"/>
          <w:sz w:val="24"/>
          <w:szCs w:val="24"/>
          <w:lang w:eastAsia="en-AU"/>
        </w:rPr>
        <w:t>ection</w:t>
      </w:r>
      <w:r w:rsidR="002F0E23" w:rsidRPr="00C775B1">
        <w:rPr>
          <w:rFonts w:ascii="Times New Roman" w:eastAsia="Times New Roman" w:hAnsi="Times New Roman" w:cs="Times New Roman"/>
          <w:color w:val="000000" w:themeColor="text1"/>
          <w:sz w:val="24"/>
          <w:szCs w:val="24"/>
          <w:lang w:eastAsia="en-AU"/>
        </w:rPr>
        <w:t>s</w:t>
      </w:r>
      <w:r w:rsidR="00252CDF" w:rsidRPr="00C775B1">
        <w:rPr>
          <w:rFonts w:ascii="Times New Roman" w:eastAsia="Times New Roman" w:hAnsi="Times New Roman" w:cs="Times New Roman"/>
          <w:color w:val="000000" w:themeColor="text1"/>
          <w:sz w:val="24"/>
          <w:szCs w:val="24"/>
          <w:lang w:eastAsia="en-AU"/>
        </w:rPr>
        <w:t xml:space="preserve"> </w:t>
      </w:r>
      <w:r w:rsidR="00E92B61" w:rsidRPr="00C775B1">
        <w:rPr>
          <w:rFonts w:ascii="Times New Roman" w:eastAsia="Times New Roman" w:hAnsi="Times New Roman" w:cs="Times New Roman"/>
          <w:color w:val="000000" w:themeColor="text1"/>
          <w:sz w:val="24"/>
          <w:szCs w:val="24"/>
          <w:lang w:eastAsia="en-AU"/>
        </w:rPr>
        <w:t>3</w:t>
      </w:r>
      <w:r w:rsidR="00F31229" w:rsidRPr="00C775B1">
        <w:rPr>
          <w:rFonts w:ascii="Times New Roman" w:eastAsia="Times New Roman" w:hAnsi="Times New Roman" w:cs="Times New Roman"/>
          <w:color w:val="000000" w:themeColor="text1"/>
          <w:sz w:val="24"/>
          <w:szCs w:val="24"/>
          <w:lang w:eastAsia="en-AU"/>
        </w:rPr>
        <w:t>7</w:t>
      </w:r>
      <w:r w:rsidR="00E92B61" w:rsidRPr="00C775B1">
        <w:rPr>
          <w:rFonts w:ascii="Times New Roman" w:eastAsia="Times New Roman" w:hAnsi="Times New Roman" w:cs="Times New Roman"/>
          <w:color w:val="000000" w:themeColor="text1"/>
          <w:sz w:val="24"/>
          <w:szCs w:val="24"/>
          <w:lang w:eastAsia="en-AU"/>
        </w:rPr>
        <w:t>(</w:t>
      </w:r>
      <w:r w:rsidR="00F31229" w:rsidRPr="00C775B1">
        <w:rPr>
          <w:rFonts w:ascii="Times New Roman" w:eastAsia="Times New Roman" w:hAnsi="Times New Roman" w:cs="Times New Roman"/>
          <w:color w:val="000000" w:themeColor="text1"/>
          <w:sz w:val="24"/>
          <w:szCs w:val="24"/>
          <w:lang w:eastAsia="en-AU"/>
        </w:rPr>
        <w:t>2</w:t>
      </w:r>
      <w:r w:rsidR="00E92B61" w:rsidRPr="00C775B1">
        <w:rPr>
          <w:rFonts w:ascii="Times New Roman" w:eastAsia="Times New Roman" w:hAnsi="Times New Roman" w:cs="Times New Roman"/>
          <w:color w:val="000000" w:themeColor="text1"/>
          <w:sz w:val="24"/>
          <w:szCs w:val="24"/>
          <w:lang w:eastAsia="en-AU"/>
        </w:rPr>
        <w:t xml:space="preserve">) and </w:t>
      </w:r>
      <w:r w:rsidR="00F31229" w:rsidRPr="00C775B1">
        <w:rPr>
          <w:rFonts w:ascii="Times New Roman" w:eastAsia="Times New Roman" w:hAnsi="Times New Roman" w:cs="Times New Roman"/>
          <w:color w:val="000000" w:themeColor="text1"/>
          <w:sz w:val="24"/>
          <w:szCs w:val="24"/>
          <w:lang w:eastAsia="en-AU"/>
        </w:rPr>
        <w:t>37</w:t>
      </w:r>
      <w:r w:rsidR="00E92B61" w:rsidRPr="00C775B1">
        <w:rPr>
          <w:rFonts w:ascii="Times New Roman" w:eastAsia="Times New Roman" w:hAnsi="Times New Roman" w:cs="Times New Roman"/>
          <w:color w:val="000000" w:themeColor="text1"/>
          <w:sz w:val="24"/>
          <w:szCs w:val="24"/>
          <w:lang w:eastAsia="en-AU"/>
        </w:rPr>
        <w:t>(</w:t>
      </w:r>
      <w:r w:rsidR="00F31229" w:rsidRPr="00C775B1">
        <w:rPr>
          <w:rFonts w:ascii="Times New Roman" w:eastAsia="Times New Roman" w:hAnsi="Times New Roman" w:cs="Times New Roman"/>
          <w:color w:val="000000" w:themeColor="text1"/>
          <w:sz w:val="24"/>
          <w:szCs w:val="24"/>
          <w:lang w:eastAsia="en-AU"/>
        </w:rPr>
        <w:t>3</w:t>
      </w:r>
      <w:r w:rsidR="00E92B61" w:rsidRPr="00C775B1">
        <w:rPr>
          <w:rFonts w:ascii="Times New Roman" w:eastAsia="Times New Roman" w:hAnsi="Times New Roman" w:cs="Times New Roman"/>
          <w:color w:val="000000" w:themeColor="text1"/>
          <w:sz w:val="24"/>
          <w:szCs w:val="24"/>
          <w:lang w:eastAsia="en-AU"/>
        </w:rPr>
        <w:t>)</w:t>
      </w:r>
      <w:r w:rsidR="00252CDF" w:rsidRPr="00C775B1">
        <w:rPr>
          <w:rFonts w:ascii="Times New Roman" w:eastAsia="Times New Roman" w:hAnsi="Times New Roman" w:cs="Times New Roman"/>
          <w:color w:val="000000" w:themeColor="text1"/>
          <w:sz w:val="24"/>
          <w:szCs w:val="24"/>
          <w:lang w:eastAsia="en-AU"/>
        </w:rPr>
        <w:t xml:space="preserve"> requires </w:t>
      </w:r>
      <w:r w:rsidR="00E92B61" w:rsidRPr="00C775B1">
        <w:rPr>
          <w:rFonts w:ascii="Times New Roman" w:eastAsia="Times New Roman" w:hAnsi="Times New Roman" w:cs="Times New Roman"/>
          <w:color w:val="000000" w:themeColor="text1"/>
          <w:sz w:val="24"/>
          <w:szCs w:val="24"/>
          <w:lang w:eastAsia="en-AU"/>
        </w:rPr>
        <w:t xml:space="preserve">the relevant government body </w:t>
      </w:r>
      <w:r w:rsidR="00246EED" w:rsidRPr="002D6738">
        <w:rPr>
          <w:rFonts w:ascii="Times New Roman" w:hAnsi="Times New Roman"/>
          <w:noProof/>
          <w:color w:val="000000" w:themeColor="text1"/>
          <w:sz w:val="24"/>
        </w:rPr>
        <w:t>or authority</w:t>
      </w:r>
      <w:r w:rsidR="00E92B61" w:rsidRPr="00C775B1">
        <w:rPr>
          <w:rFonts w:ascii="Times New Roman" w:eastAsia="Times New Roman" w:hAnsi="Times New Roman" w:cs="Times New Roman"/>
          <w:color w:val="000000" w:themeColor="text1"/>
          <w:sz w:val="24"/>
          <w:szCs w:val="24"/>
          <w:lang w:eastAsia="en-AU"/>
        </w:rPr>
        <w:t xml:space="preserve"> to determine the carrying capacity for the site considering </w:t>
      </w:r>
      <w:r w:rsidR="00252CDF" w:rsidRPr="00C775B1">
        <w:rPr>
          <w:rFonts w:ascii="Times New Roman" w:eastAsia="Times New Roman" w:hAnsi="Times New Roman" w:cs="Times New Roman"/>
          <w:color w:val="000000" w:themeColor="text1"/>
          <w:sz w:val="24"/>
          <w:szCs w:val="24"/>
          <w:lang w:eastAsia="en-AU"/>
        </w:rPr>
        <w:t>any available property</w:t>
      </w:r>
      <w:r w:rsidR="00252CDF" w:rsidRPr="00C775B1">
        <w:rPr>
          <w:rFonts w:ascii="Times New Roman" w:eastAsia="Times New Roman" w:hAnsi="Times New Roman" w:cs="Times New Roman"/>
          <w:color w:val="000000" w:themeColor="text1"/>
          <w:sz w:val="24"/>
          <w:szCs w:val="24"/>
          <w:lang w:eastAsia="en-AU"/>
        </w:rPr>
        <w:noBreakHyphen/>
        <w:t xml:space="preserve">specific data and </w:t>
      </w:r>
      <w:r w:rsidR="00E92B61" w:rsidRPr="00C775B1">
        <w:rPr>
          <w:rFonts w:ascii="Times New Roman" w:eastAsia="Times New Roman" w:hAnsi="Times New Roman" w:cs="Times New Roman"/>
          <w:color w:val="000000" w:themeColor="text1"/>
          <w:sz w:val="24"/>
          <w:szCs w:val="24"/>
          <w:lang w:eastAsia="en-AU"/>
        </w:rPr>
        <w:t xml:space="preserve">basing </w:t>
      </w:r>
      <w:r w:rsidR="00252CDF" w:rsidRPr="00C775B1">
        <w:rPr>
          <w:rFonts w:ascii="Times New Roman" w:eastAsia="Times New Roman" w:hAnsi="Times New Roman" w:cs="Times New Roman"/>
          <w:color w:val="000000" w:themeColor="text1"/>
          <w:sz w:val="24"/>
          <w:szCs w:val="24"/>
          <w:lang w:eastAsia="en-AU"/>
        </w:rPr>
        <w:t>the assessment on:</w:t>
      </w:r>
    </w:p>
    <w:p w14:paraId="7E233D09" w14:textId="29C2BF64" w:rsidR="00F31229" w:rsidRPr="00865180" w:rsidRDefault="00F31229" w:rsidP="00865180">
      <w:pPr>
        <w:numPr>
          <w:ilvl w:val="0"/>
          <w:numId w:val="83"/>
        </w:numPr>
        <w:rPr>
          <w:rFonts w:ascii="Times New Roman" w:hAnsi="Times New Roman" w:cs="Times New Roman"/>
          <w:color w:val="000000" w:themeColor="text1"/>
          <w:sz w:val="24"/>
          <w:szCs w:val="24"/>
        </w:rPr>
      </w:pPr>
      <w:r w:rsidRPr="00865180">
        <w:rPr>
          <w:rFonts w:ascii="Times New Roman" w:hAnsi="Times New Roman" w:cs="Times New Roman"/>
          <w:color w:val="000000" w:themeColor="text1"/>
          <w:sz w:val="24"/>
          <w:szCs w:val="24"/>
        </w:rPr>
        <w:t>Subparagraph 37(3)(</w:t>
      </w:r>
      <w:r w:rsidR="002E2E5B">
        <w:rPr>
          <w:rFonts w:ascii="Times New Roman" w:hAnsi="Times New Roman" w:cs="Times New Roman"/>
          <w:color w:val="000000" w:themeColor="text1"/>
          <w:sz w:val="24"/>
          <w:szCs w:val="24"/>
        </w:rPr>
        <w:t>c</w:t>
      </w:r>
      <w:r w:rsidRPr="00865180">
        <w:rPr>
          <w:rFonts w:ascii="Times New Roman" w:hAnsi="Times New Roman" w:cs="Times New Roman"/>
          <w:color w:val="000000" w:themeColor="text1"/>
          <w:sz w:val="24"/>
          <w:szCs w:val="24"/>
        </w:rPr>
        <w:t>)(i)</w:t>
      </w:r>
      <w:r w:rsidR="00781054" w:rsidRPr="00865180">
        <w:rPr>
          <w:rFonts w:ascii="Times New Roman" w:hAnsi="Times New Roman" w:cs="Times New Roman"/>
          <w:color w:val="000000" w:themeColor="text1"/>
          <w:sz w:val="24"/>
          <w:szCs w:val="24"/>
        </w:rPr>
        <w:t xml:space="preserve">: </w:t>
      </w:r>
      <w:r w:rsidR="00781054" w:rsidRPr="001C44CC">
        <w:rPr>
          <w:rFonts w:ascii="Times New Roman" w:hAnsi="Times New Roman" w:cs="Times New Roman"/>
          <w:color w:val="000000" w:themeColor="text1"/>
          <w:sz w:val="24"/>
          <w:szCs w:val="24"/>
        </w:rPr>
        <w:t>the recommended pasture utilisation rate for the relevant district; and</w:t>
      </w:r>
    </w:p>
    <w:p w14:paraId="41F73DB6" w14:textId="29C69C38" w:rsidR="00F31229" w:rsidRPr="00865180" w:rsidRDefault="00F31229" w:rsidP="00865180">
      <w:pPr>
        <w:numPr>
          <w:ilvl w:val="0"/>
          <w:numId w:val="83"/>
        </w:numPr>
        <w:rPr>
          <w:rFonts w:ascii="Times New Roman" w:hAnsi="Times New Roman" w:cs="Times New Roman"/>
          <w:color w:val="000000" w:themeColor="text1"/>
          <w:sz w:val="24"/>
          <w:szCs w:val="24"/>
        </w:rPr>
      </w:pPr>
      <w:r w:rsidRPr="00865180">
        <w:rPr>
          <w:rFonts w:ascii="Times New Roman" w:hAnsi="Times New Roman" w:cs="Times New Roman"/>
          <w:color w:val="000000" w:themeColor="text1"/>
          <w:sz w:val="24"/>
          <w:szCs w:val="24"/>
        </w:rPr>
        <w:t>Subparagraph 37(3)(</w:t>
      </w:r>
      <w:r w:rsidR="002E2E5B">
        <w:rPr>
          <w:rFonts w:ascii="Times New Roman" w:hAnsi="Times New Roman" w:cs="Times New Roman"/>
          <w:color w:val="000000" w:themeColor="text1"/>
          <w:sz w:val="24"/>
          <w:szCs w:val="24"/>
        </w:rPr>
        <w:t>c</w:t>
      </w:r>
      <w:r w:rsidRPr="00865180">
        <w:rPr>
          <w:rFonts w:ascii="Times New Roman" w:hAnsi="Times New Roman" w:cs="Times New Roman"/>
          <w:color w:val="000000" w:themeColor="text1"/>
          <w:sz w:val="24"/>
          <w:szCs w:val="24"/>
        </w:rPr>
        <w:t>)(ii)</w:t>
      </w:r>
      <w:r w:rsidR="00781054" w:rsidRPr="00865180">
        <w:rPr>
          <w:rFonts w:ascii="Times New Roman" w:hAnsi="Times New Roman" w:cs="Times New Roman"/>
          <w:color w:val="000000" w:themeColor="text1"/>
          <w:sz w:val="24"/>
          <w:szCs w:val="24"/>
        </w:rPr>
        <w:t xml:space="preserve">: </w:t>
      </w:r>
      <w:r w:rsidR="00781054" w:rsidRPr="001C44CC">
        <w:rPr>
          <w:rFonts w:ascii="Times New Roman" w:hAnsi="Times New Roman" w:cs="Times New Roman"/>
          <w:color w:val="000000" w:themeColor="text1"/>
          <w:sz w:val="24"/>
          <w:szCs w:val="24"/>
        </w:rPr>
        <w:t>an assessment that the carrying capacity is s</w:t>
      </w:r>
      <w:r w:rsidR="004F0607">
        <w:rPr>
          <w:rFonts w:ascii="Times New Roman" w:hAnsi="Times New Roman" w:cs="Times New Roman"/>
          <w:color w:val="000000" w:themeColor="text1"/>
          <w:sz w:val="24"/>
          <w:szCs w:val="24"/>
        </w:rPr>
        <w:t xml:space="preserve">ustainable over a minimum of 10 </w:t>
      </w:r>
      <w:r w:rsidR="00781054" w:rsidRPr="001C44CC">
        <w:rPr>
          <w:rFonts w:ascii="Times New Roman" w:hAnsi="Times New Roman" w:cs="Times New Roman"/>
          <w:color w:val="000000" w:themeColor="text1"/>
          <w:sz w:val="24"/>
          <w:szCs w:val="24"/>
        </w:rPr>
        <w:t>years; and</w:t>
      </w:r>
    </w:p>
    <w:p w14:paraId="0EED714C" w14:textId="2AECB1FB" w:rsidR="00F31229" w:rsidRPr="00865180" w:rsidRDefault="00F31229" w:rsidP="00865180">
      <w:pPr>
        <w:numPr>
          <w:ilvl w:val="0"/>
          <w:numId w:val="83"/>
        </w:numPr>
        <w:rPr>
          <w:rFonts w:ascii="Times New Roman" w:hAnsi="Times New Roman" w:cs="Times New Roman"/>
          <w:color w:val="000000" w:themeColor="text1"/>
          <w:sz w:val="24"/>
          <w:szCs w:val="24"/>
        </w:rPr>
      </w:pPr>
      <w:r w:rsidRPr="00865180">
        <w:rPr>
          <w:rFonts w:ascii="Times New Roman" w:hAnsi="Times New Roman" w:cs="Times New Roman"/>
          <w:color w:val="000000" w:themeColor="text1"/>
          <w:sz w:val="24"/>
          <w:szCs w:val="24"/>
        </w:rPr>
        <w:t>Subparagraph 37(3)(</w:t>
      </w:r>
      <w:r w:rsidR="002E2E5B">
        <w:rPr>
          <w:rFonts w:ascii="Times New Roman" w:hAnsi="Times New Roman" w:cs="Times New Roman"/>
          <w:color w:val="000000" w:themeColor="text1"/>
          <w:sz w:val="24"/>
          <w:szCs w:val="24"/>
        </w:rPr>
        <w:t>c</w:t>
      </w:r>
      <w:r w:rsidRPr="00865180">
        <w:rPr>
          <w:rFonts w:ascii="Times New Roman" w:hAnsi="Times New Roman" w:cs="Times New Roman"/>
          <w:color w:val="000000" w:themeColor="text1"/>
          <w:sz w:val="24"/>
          <w:szCs w:val="24"/>
        </w:rPr>
        <w:t>)(iii)</w:t>
      </w:r>
      <w:r w:rsidR="00781054" w:rsidRPr="00865180">
        <w:rPr>
          <w:rFonts w:ascii="Times New Roman" w:hAnsi="Times New Roman" w:cs="Times New Roman"/>
          <w:color w:val="000000" w:themeColor="text1"/>
          <w:sz w:val="24"/>
          <w:szCs w:val="24"/>
        </w:rPr>
        <w:t xml:space="preserve">: </w:t>
      </w:r>
      <w:r w:rsidR="00781054" w:rsidRPr="001C44CC">
        <w:rPr>
          <w:rFonts w:ascii="Times New Roman" w:hAnsi="Times New Roman" w:cs="Times New Roman"/>
          <w:color w:val="000000" w:themeColor="text1"/>
          <w:sz w:val="24"/>
          <w:szCs w:val="24"/>
        </w:rPr>
        <w:t>the assumption that annual rainfall will be at the 10 year average for that district.</w:t>
      </w:r>
    </w:p>
    <w:p w14:paraId="3974D7C9" w14:textId="3E7BB315" w:rsidR="00274A36" w:rsidRDefault="00274A36" w:rsidP="00274A36">
      <w:pPr>
        <w:rPr>
          <w:rFonts w:ascii="Times New Roman" w:eastAsia="Times New Roman" w:hAnsi="Times New Roman" w:cs="Times New Roman"/>
          <w:color w:val="000000" w:themeColor="text1"/>
          <w:sz w:val="24"/>
          <w:szCs w:val="24"/>
          <w:lang w:eastAsia="en-AU"/>
        </w:rPr>
      </w:pPr>
      <w:r w:rsidRPr="00274A36">
        <w:rPr>
          <w:rFonts w:ascii="Times New Roman" w:eastAsia="Times New Roman" w:hAnsi="Times New Roman" w:cs="Times New Roman"/>
          <w:color w:val="000000" w:themeColor="text1"/>
          <w:sz w:val="24"/>
          <w:szCs w:val="24"/>
          <w:lang w:eastAsia="en-AU"/>
        </w:rPr>
        <w:t>If an assumed baseline is used for monitoring livestock, livestock must be monitored from project declaration and throughout the project period, using the provisions in section 36 for monitoring stocking rates.</w:t>
      </w:r>
    </w:p>
    <w:p w14:paraId="010BD875" w14:textId="7C058A86" w:rsidR="00363A4A" w:rsidRPr="00363A4A" w:rsidRDefault="00363A4A" w:rsidP="00363A4A">
      <w:pPr>
        <w:pStyle w:val="ListParagraph"/>
        <w:numPr>
          <w:ilvl w:val="0"/>
          <w:numId w:val="4"/>
        </w:numPr>
        <w:ind w:hanging="1080"/>
        <w:rPr>
          <w:rFonts w:ascii="Times New Roman" w:hAnsi="Times New Roman" w:cs="Times New Roman"/>
          <w:sz w:val="24"/>
          <w:szCs w:val="24"/>
          <w:u w:val="single"/>
        </w:rPr>
      </w:pPr>
      <w:r w:rsidRPr="00363A4A">
        <w:rPr>
          <w:rFonts w:ascii="Times New Roman" w:hAnsi="Times New Roman" w:cs="Times New Roman"/>
          <w:sz w:val="24"/>
          <w:szCs w:val="24"/>
          <w:u w:val="single"/>
        </w:rPr>
        <w:t>Project monitoring—land management strategy</w:t>
      </w:r>
    </w:p>
    <w:p w14:paraId="06276C77" w14:textId="38BD7874" w:rsidR="00363A4A" w:rsidRPr="00D3441B" w:rsidRDefault="00BA7B1D" w:rsidP="00D3441B">
      <w:pPr>
        <w:tabs>
          <w:tab w:val="right" w:leader="dot" w:pos="9016"/>
        </w:tabs>
        <w:rPr>
          <w:rFonts w:ascii="Times New Roman" w:hAnsi="Times New Roman" w:cs="Times New Roman"/>
          <w:noProof/>
          <w:color w:val="000000" w:themeColor="text1"/>
          <w:sz w:val="24"/>
          <w:szCs w:val="24"/>
        </w:rPr>
      </w:pPr>
      <w:r w:rsidRPr="00D3441B">
        <w:rPr>
          <w:rFonts w:ascii="Times New Roman" w:hAnsi="Times New Roman" w:cs="Times New Roman"/>
          <w:noProof/>
          <w:color w:val="000000" w:themeColor="text1"/>
          <w:sz w:val="24"/>
          <w:szCs w:val="24"/>
        </w:rPr>
        <w:t>The project proponent must monitor the implementation of the land management strategy in the project area. If a land management strategy specifies additional steps to monitor a project in accordance with paragraph 13(1)(d), those requirements must be met.</w:t>
      </w:r>
    </w:p>
    <w:p w14:paraId="10DDE9BE" w14:textId="5F78B297" w:rsidR="00616050" w:rsidRPr="00942F9A" w:rsidRDefault="00616050" w:rsidP="00942F9A">
      <w:pPr>
        <w:pStyle w:val="ListParagraph"/>
        <w:numPr>
          <w:ilvl w:val="0"/>
          <w:numId w:val="4"/>
        </w:numPr>
        <w:ind w:hanging="1080"/>
        <w:rPr>
          <w:rFonts w:ascii="Times New Roman" w:hAnsi="Times New Roman" w:cs="Times New Roman"/>
          <w:sz w:val="24"/>
          <w:szCs w:val="24"/>
          <w:u w:val="single"/>
        </w:rPr>
      </w:pPr>
      <w:r w:rsidRPr="00942F9A">
        <w:rPr>
          <w:rFonts w:ascii="Times New Roman" w:hAnsi="Times New Roman" w:cs="Times New Roman"/>
          <w:sz w:val="24"/>
          <w:szCs w:val="24"/>
          <w:u w:val="single"/>
        </w:rPr>
        <w:t xml:space="preserve">Consequences of not meeting requirement to monitor certain </w:t>
      </w:r>
      <w:r w:rsidR="000963EC" w:rsidRPr="00942F9A">
        <w:rPr>
          <w:rFonts w:ascii="Times New Roman" w:hAnsi="Times New Roman" w:cs="Times New Roman"/>
          <w:sz w:val="24"/>
          <w:szCs w:val="24"/>
          <w:u w:val="single"/>
        </w:rPr>
        <w:t>emissions sources</w:t>
      </w:r>
    </w:p>
    <w:p w14:paraId="3008063C" w14:textId="46EC6FB7" w:rsidR="000963EC" w:rsidRPr="009509F8" w:rsidRDefault="000963EC" w:rsidP="00D3441B">
      <w:pPr>
        <w:tabs>
          <w:tab w:val="right" w:leader="dot" w:pos="9016"/>
        </w:tabs>
        <w:rPr>
          <w:rFonts w:ascii="Times New Roman" w:hAnsi="Times New Roman" w:cs="Times New Roman"/>
          <w:noProof/>
          <w:color w:val="000000" w:themeColor="text1"/>
          <w:sz w:val="24"/>
          <w:szCs w:val="24"/>
        </w:rPr>
      </w:pPr>
      <w:r w:rsidRPr="00942F9A">
        <w:rPr>
          <w:rFonts w:ascii="Times New Roman" w:hAnsi="Times New Roman" w:cs="Times New Roman"/>
          <w:noProof/>
          <w:color w:val="000000" w:themeColor="text1"/>
          <w:sz w:val="24"/>
          <w:szCs w:val="24"/>
        </w:rPr>
        <w:t xml:space="preserve">All emissions sources relevant to the project area and reporting period listed in the table in </w:t>
      </w:r>
      <w:r w:rsidRPr="009509F8">
        <w:rPr>
          <w:rFonts w:ascii="Times New Roman" w:hAnsi="Times New Roman" w:cs="Times New Roman"/>
          <w:noProof/>
          <w:color w:val="000000" w:themeColor="text1"/>
          <w:sz w:val="24"/>
          <w:szCs w:val="24"/>
        </w:rPr>
        <w:t>section 23 m</w:t>
      </w:r>
      <w:r w:rsidR="0058701A">
        <w:rPr>
          <w:rFonts w:ascii="Times New Roman" w:hAnsi="Times New Roman" w:cs="Times New Roman"/>
          <w:noProof/>
          <w:color w:val="000000" w:themeColor="text1"/>
          <w:sz w:val="24"/>
          <w:szCs w:val="24"/>
        </w:rPr>
        <w:t xml:space="preserve">ust be monitored. If </w:t>
      </w:r>
      <w:r w:rsidRPr="009509F8">
        <w:rPr>
          <w:rFonts w:ascii="Times New Roman" w:hAnsi="Times New Roman" w:cs="Times New Roman"/>
          <w:noProof/>
          <w:color w:val="000000" w:themeColor="text1"/>
          <w:sz w:val="24"/>
          <w:szCs w:val="24"/>
        </w:rPr>
        <w:t>records are not kept (as per the instructions in the table in section 35 (monitoring requirements))</w:t>
      </w:r>
      <w:r w:rsidR="0058701A">
        <w:rPr>
          <w:rFonts w:ascii="Times New Roman" w:hAnsi="Times New Roman" w:cs="Times New Roman"/>
          <w:noProof/>
          <w:color w:val="000000" w:themeColor="text1"/>
          <w:sz w:val="24"/>
          <w:szCs w:val="24"/>
        </w:rPr>
        <w:t>,</w:t>
      </w:r>
      <w:r w:rsidRPr="009509F8">
        <w:rPr>
          <w:rFonts w:ascii="Times New Roman" w:hAnsi="Times New Roman" w:cs="Times New Roman"/>
          <w:noProof/>
          <w:color w:val="000000" w:themeColor="text1"/>
          <w:sz w:val="24"/>
          <w:szCs w:val="24"/>
        </w:rPr>
        <w:t xml:space="preserve"> no abatement </w:t>
      </w:r>
      <w:r w:rsidR="0058701A">
        <w:rPr>
          <w:rFonts w:ascii="Times New Roman" w:hAnsi="Times New Roman" w:cs="Times New Roman"/>
          <w:noProof/>
          <w:color w:val="000000" w:themeColor="text1"/>
          <w:sz w:val="24"/>
          <w:szCs w:val="24"/>
        </w:rPr>
        <w:t>may be recognised</w:t>
      </w:r>
      <w:r w:rsidRPr="009509F8">
        <w:rPr>
          <w:rFonts w:ascii="Times New Roman" w:hAnsi="Times New Roman" w:cs="Times New Roman"/>
          <w:noProof/>
          <w:color w:val="000000" w:themeColor="text1"/>
          <w:sz w:val="24"/>
          <w:szCs w:val="24"/>
        </w:rPr>
        <w:t xml:space="preserve"> for the reporting period. </w:t>
      </w:r>
    </w:p>
    <w:p w14:paraId="74A502B8" w14:textId="04D488BD" w:rsidR="009509F8" w:rsidRPr="001C44CC" w:rsidRDefault="009509F8" w:rsidP="00D3441B">
      <w:pPr>
        <w:tabs>
          <w:tab w:val="right" w:leader="dot" w:pos="9016"/>
        </w:tabs>
        <w:rPr>
          <w:rFonts w:ascii="Times New Roman" w:hAnsi="Times New Roman" w:cs="Times New Roman"/>
          <w:noProof/>
          <w:color w:val="000000" w:themeColor="text1"/>
          <w:sz w:val="24"/>
          <w:szCs w:val="24"/>
        </w:rPr>
      </w:pPr>
      <w:r w:rsidRPr="001C44CC">
        <w:rPr>
          <w:rFonts w:ascii="Times New Roman" w:hAnsi="Times New Roman" w:cs="Times New Roman"/>
          <w:noProof/>
          <w:color w:val="000000" w:themeColor="text1"/>
          <w:sz w:val="24"/>
          <w:szCs w:val="24"/>
        </w:rPr>
        <w:t xml:space="preserve">Subsection </w:t>
      </w:r>
      <w:r w:rsidR="002E2E5B" w:rsidRPr="001C44CC">
        <w:rPr>
          <w:rFonts w:ascii="Times New Roman" w:hAnsi="Times New Roman" w:cs="Times New Roman"/>
          <w:noProof/>
          <w:color w:val="000000" w:themeColor="text1"/>
          <w:sz w:val="24"/>
          <w:szCs w:val="24"/>
        </w:rPr>
        <w:t>3</w:t>
      </w:r>
      <w:r w:rsidR="002E2E5B">
        <w:rPr>
          <w:rFonts w:ascii="Times New Roman" w:hAnsi="Times New Roman" w:cs="Times New Roman"/>
          <w:noProof/>
          <w:color w:val="000000" w:themeColor="text1"/>
          <w:sz w:val="24"/>
          <w:szCs w:val="24"/>
        </w:rPr>
        <w:t>9</w:t>
      </w:r>
      <w:r w:rsidRPr="001C44CC">
        <w:rPr>
          <w:rFonts w:ascii="Times New Roman" w:hAnsi="Times New Roman" w:cs="Times New Roman"/>
          <w:noProof/>
          <w:color w:val="000000" w:themeColor="text1"/>
          <w:sz w:val="24"/>
          <w:szCs w:val="24"/>
        </w:rPr>
        <w:t>(1) does not apply i</w:t>
      </w:r>
      <w:r w:rsidR="00BA7B1D" w:rsidRPr="006B20A5">
        <w:rPr>
          <w:rFonts w:ascii="Times New Roman" w:hAnsi="Times New Roman" w:cs="Times New Roman"/>
          <w:noProof/>
          <w:color w:val="000000" w:themeColor="text1"/>
          <w:sz w:val="24"/>
          <w:szCs w:val="24"/>
        </w:rPr>
        <w:t xml:space="preserve">f the Regulator determines that </w:t>
      </w:r>
      <w:r w:rsidRPr="001C44CC">
        <w:rPr>
          <w:rFonts w:ascii="Times New Roman" w:hAnsi="Times New Roman" w:cs="Times New Roman"/>
          <w:noProof/>
          <w:color w:val="000000" w:themeColor="text1"/>
          <w:sz w:val="24"/>
          <w:szCs w:val="24"/>
        </w:rPr>
        <w:t>the failure to monitor the parameter is likely to have only a minor or trivial impact on the value of APA</w:t>
      </w:r>
      <w:r w:rsidR="006B20A5">
        <w:rPr>
          <w:rFonts w:ascii="Times New Roman" w:hAnsi="Times New Roman" w:cs="Times New Roman"/>
          <w:noProof/>
          <w:color w:val="000000" w:themeColor="text1"/>
          <w:sz w:val="24"/>
          <w:szCs w:val="24"/>
        </w:rPr>
        <w:t xml:space="preserve"> or </w:t>
      </w:r>
      <w:r w:rsidRPr="001C44CC">
        <w:rPr>
          <w:rFonts w:ascii="Times New Roman" w:hAnsi="Times New Roman" w:cs="Times New Roman"/>
          <w:noProof/>
          <w:color w:val="000000" w:themeColor="text1"/>
          <w:sz w:val="24"/>
          <w:szCs w:val="24"/>
        </w:rPr>
        <w:t>alternative means have been applied to calculate a conservative estimate of the parameter</w:t>
      </w:r>
      <w:r w:rsidR="006B20A5">
        <w:rPr>
          <w:rFonts w:ascii="Times New Roman" w:hAnsi="Times New Roman" w:cs="Times New Roman"/>
          <w:noProof/>
          <w:color w:val="000000" w:themeColor="text1"/>
          <w:sz w:val="24"/>
          <w:szCs w:val="24"/>
        </w:rPr>
        <w:t xml:space="preserve">. The Regulator must also determine </w:t>
      </w:r>
      <w:r w:rsidRPr="001C44CC">
        <w:rPr>
          <w:rFonts w:ascii="Times New Roman" w:hAnsi="Times New Roman" w:cs="Times New Roman"/>
          <w:noProof/>
          <w:color w:val="000000" w:themeColor="text1"/>
          <w:sz w:val="24"/>
          <w:szCs w:val="24"/>
        </w:rPr>
        <w:t>the project proponent is taking steps to monitor the parameter consistently with the monitoring requirements in subsequent reporting periods.</w:t>
      </w:r>
    </w:p>
    <w:p w14:paraId="082E8521" w14:textId="11E2D12E" w:rsidR="009509F8" w:rsidRPr="002400E9" w:rsidRDefault="009509F8" w:rsidP="001C44CC">
      <w:pPr>
        <w:tabs>
          <w:tab w:val="right" w:leader="dot" w:pos="9016"/>
        </w:tabs>
        <w:rPr>
          <w:rFonts w:ascii="Times New Roman" w:hAnsi="Times New Roman" w:cs="Times New Roman"/>
          <w:noProof/>
          <w:color w:val="000000" w:themeColor="text1"/>
          <w:sz w:val="24"/>
          <w:szCs w:val="24"/>
        </w:rPr>
      </w:pPr>
      <w:r w:rsidRPr="001C44CC">
        <w:rPr>
          <w:rFonts w:ascii="Times New Roman" w:hAnsi="Times New Roman" w:cs="Times New Roman"/>
          <w:noProof/>
          <w:color w:val="000000" w:themeColor="text1"/>
          <w:sz w:val="24"/>
          <w:szCs w:val="24"/>
        </w:rPr>
        <w:t>This determination does not prevent the Regulator from taking action under the Act, or regulations or rules made under the Act, in relation to the project proponent’s failure to monitor a parameter as required by the determination.</w:t>
      </w:r>
    </w:p>
    <w:p w14:paraId="4FE90671" w14:textId="0B63365B" w:rsidR="00637880" w:rsidRPr="00942F9A" w:rsidRDefault="00356641" w:rsidP="00356641">
      <w:pPr>
        <w:tabs>
          <w:tab w:val="right" w:leader="dot" w:pos="9016"/>
        </w:tabs>
        <w:spacing w:after="120"/>
        <w:rPr>
          <w:rFonts w:ascii="Times New Roman" w:hAnsi="Times New Roman" w:cs="Times New Roman"/>
          <w:b/>
          <w:sz w:val="24"/>
          <w:szCs w:val="24"/>
        </w:rPr>
      </w:pPr>
      <w:r>
        <w:rPr>
          <w:rFonts w:ascii="Times New Roman" w:hAnsi="Times New Roman" w:cs="Times New Roman"/>
          <w:noProof/>
          <w:color w:val="000000" w:themeColor="text1"/>
          <w:sz w:val="24"/>
          <w:szCs w:val="24"/>
        </w:rPr>
        <w:br w:type="column"/>
      </w:r>
      <w:r w:rsidR="00637880" w:rsidRPr="00942F9A">
        <w:rPr>
          <w:rFonts w:ascii="Times New Roman" w:hAnsi="Times New Roman" w:cs="Times New Roman"/>
          <w:b/>
          <w:sz w:val="24"/>
          <w:szCs w:val="24"/>
        </w:rPr>
        <w:t>Part 6—Partial reporting</w:t>
      </w:r>
    </w:p>
    <w:p w14:paraId="39A8EA3A" w14:textId="5F2BDFF5" w:rsidR="007A7F5E" w:rsidRPr="00942F9A" w:rsidRDefault="00637880" w:rsidP="00880558">
      <w:pPr>
        <w:pStyle w:val="ListParagraph"/>
        <w:numPr>
          <w:ilvl w:val="0"/>
          <w:numId w:val="4"/>
        </w:numPr>
        <w:ind w:hanging="1080"/>
        <w:jc w:val="both"/>
        <w:rPr>
          <w:rFonts w:ascii="Times New Roman" w:hAnsi="Times New Roman" w:cs="Times New Roman"/>
          <w:sz w:val="24"/>
          <w:szCs w:val="24"/>
          <w:u w:val="single"/>
        </w:rPr>
      </w:pPr>
      <w:r w:rsidRPr="00942F9A">
        <w:rPr>
          <w:rFonts w:ascii="Times New Roman" w:hAnsi="Times New Roman" w:cs="Times New Roman"/>
          <w:sz w:val="24"/>
          <w:szCs w:val="24"/>
          <w:u w:val="single"/>
        </w:rPr>
        <w:t>Partial reporting</w:t>
      </w:r>
    </w:p>
    <w:p w14:paraId="330F2EF7" w14:textId="77777777" w:rsidR="004F0645" w:rsidRPr="00942F9A" w:rsidRDefault="004F0645" w:rsidP="00D3441B">
      <w:pPr>
        <w:tabs>
          <w:tab w:val="right" w:leader="dot" w:pos="9016"/>
        </w:tabs>
        <w:rPr>
          <w:rFonts w:ascii="Times New Roman" w:hAnsi="Times New Roman" w:cs="Times New Roman"/>
          <w:noProof/>
          <w:color w:val="000000" w:themeColor="text1"/>
          <w:sz w:val="24"/>
          <w:szCs w:val="24"/>
        </w:rPr>
      </w:pPr>
      <w:r w:rsidRPr="00942F9A">
        <w:rPr>
          <w:rFonts w:ascii="Times New Roman" w:hAnsi="Times New Roman" w:cs="Times New Roman"/>
          <w:noProof/>
          <w:color w:val="000000" w:themeColor="text1"/>
          <w:sz w:val="24"/>
          <w:szCs w:val="24"/>
        </w:rPr>
        <w:t xml:space="preserve">Section 77A of the Act provides that a project may be divided into two or more specified parts for the purpose of reporting. </w:t>
      </w:r>
    </w:p>
    <w:p w14:paraId="202E905C" w14:textId="7BF116C8" w:rsidR="00637880" w:rsidRPr="00942F9A" w:rsidRDefault="004F0645" w:rsidP="00D3441B">
      <w:pPr>
        <w:tabs>
          <w:tab w:val="right" w:leader="dot" w:pos="9016"/>
        </w:tabs>
        <w:rPr>
          <w:rFonts w:ascii="Times New Roman" w:hAnsi="Times New Roman" w:cs="Times New Roman"/>
          <w:noProof/>
          <w:color w:val="000000" w:themeColor="text1"/>
          <w:sz w:val="24"/>
          <w:szCs w:val="24"/>
        </w:rPr>
      </w:pPr>
      <w:r w:rsidRPr="00942F9A">
        <w:rPr>
          <w:rFonts w:ascii="Times New Roman" w:hAnsi="Times New Roman" w:cs="Times New Roman"/>
          <w:noProof/>
          <w:color w:val="000000" w:themeColor="text1"/>
          <w:sz w:val="24"/>
          <w:szCs w:val="24"/>
        </w:rPr>
        <w:t xml:space="preserve">Section </w:t>
      </w:r>
      <w:r w:rsidR="007F0279">
        <w:rPr>
          <w:rFonts w:ascii="Times New Roman" w:hAnsi="Times New Roman" w:cs="Times New Roman"/>
          <w:noProof/>
          <w:color w:val="000000" w:themeColor="text1"/>
          <w:sz w:val="24"/>
          <w:szCs w:val="24"/>
        </w:rPr>
        <w:t>40</w:t>
      </w:r>
      <w:r w:rsidR="007F0279" w:rsidRPr="00942F9A">
        <w:rPr>
          <w:rFonts w:ascii="Times New Roman" w:hAnsi="Times New Roman" w:cs="Times New Roman"/>
          <w:noProof/>
          <w:color w:val="000000" w:themeColor="text1"/>
          <w:sz w:val="24"/>
          <w:szCs w:val="24"/>
        </w:rPr>
        <w:t xml:space="preserve"> </w:t>
      </w:r>
      <w:r w:rsidRPr="00942F9A">
        <w:rPr>
          <w:rFonts w:ascii="Times New Roman" w:hAnsi="Times New Roman" w:cs="Times New Roman"/>
          <w:noProof/>
          <w:color w:val="000000" w:themeColor="text1"/>
          <w:sz w:val="24"/>
          <w:szCs w:val="24"/>
        </w:rPr>
        <w:t xml:space="preserve">of the determination specifies that if a project is divided, this cannot involve division of a </w:t>
      </w:r>
      <w:r w:rsidR="00CF6E78" w:rsidRPr="00942F9A">
        <w:rPr>
          <w:rFonts w:ascii="Times New Roman" w:hAnsi="Times New Roman" w:cs="Times New Roman"/>
          <w:noProof/>
          <w:color w:val="000000" w:themeColor="text1"/>
          <w:sz w:val="24"/>
          <w:szCs w:val="24"/>
        </w:rPr>
        <w:t>project</w:t>
      </w:r>
      <w:r w:rsidRPr="00942F9A">
        <w:rPr>
          <w:rFonts w:ascii="Times New Roman" w:hAnsi="Times New Roman" w:cs="Times New Roman"/>
          <w:noProof/>
          <w:color w:val="000000" w:themeColor="text1"/>
          <w:sz w:val="24"/>
          <w:szCs w:val="24"/>
        </w:rPr>
        <w:t xml:space="preserve"> area</w:t>
      </w:r>
      <w:r w:rsidR="001B4506">
        <w:rPr>
          <w:rFonts w:ascii="Times New Roman" w:hAnsi="Times New Roman" w:cs="Times New Roman"/>
          <w:noProof/>
          <w:color w:val="000000" w:themeColor="text1"/>
          <w:sz w:val="24"/>
          <w:szCs w:val="24"/>
        </w:rPr>
        <w:t xml:space="preserve">. </w:t>
      </w:r>
      <w:r w:rsidRPr="00942F9A">
        <w:rPr>
          <w:rFonts w:ascii="Times New Roman" w:hAnsi="Times New Roman" w:cs="Times New Roman"/>
          <w:noProof/>
          <w:color w:val="000000" w:themeColor="text1"/>
          <w:sz w:val="24"/>
          <w:szCs w:val="24"/>
        </w:rPr>
        <w:t xml:space="preserve">This ensures that project management activities </w:t>
      </w:r>
      <w:r w:rsidR="00CF6E78" w:rsidRPr="00942F9A">
        <w:rPr>
          <w:rFonts w:ascii="Times New Roman" w:hAnsi="Times New Roman" w:cs="Times New Roman"/>
          <w:noProof/>
          <w:color w:val="000000" w:themeColor="text1"/>
          <w:sz w:val="24"/>
          <w:szCs w:val="24"/>
        </w:rPr>
        <w:t xml:space="preserve">and related emissions </w:t>
      </w:r>
      <w:r w:rsidRPr="00942F9A">
        <w:rPr>
          <w:rFonts w:ascii="Times New Roman" w:hAnsi="Times New Roman" w:cs="Times New Roman"/>
          <w:noProof/>
          <w:color w:val="000000" w:themeColor="text1"/>
          <w:sz w:val="24"/>
          <w:szCs w:val="24"/>
        </w:rPr>
        <w:t xml:space="preserve">are </w:t>
      </w:r>
      <w:r w:rsidR="00CF6E78" w:rsidRPr="00942F9A">
        <w:rPr>
          <w:rFonts w:ascii="Times New Roman" w:hAnsi="Times New Roman" w:cs="Times New Roman"/>
          <w:noProof/>
          <w:color w:val="000000" w:themeColor="text1"/>
          <w:sz w:val="24"/>
          <w:szCs w:val="24"/>
        </w:rPr>
        <w:t xml:space="preserve">accounted for </w:t>
      </w:r>
      <w:r w:rsidRPr="00942F9A">
        <w:rPr>
          <w:rFonts w:ascii="Times New Roman" w:hAnsi="Times New Roman" w:cs="Times New Roman"/>
          <w:noProof/>
          <w:color w:val="000000" w:themeColor="text1"/>
          <w:sz w:val="24"/>
          <w:szCs w:val="24"/>
        </w:rPr>
        <w:t xml:space="preserve">at </w:t>
      </w:r>
      <w:r w:rsidR="00CF6E78" w:rsidRPr="00942F9A">
        <w:rPr>
          <w:rFonts w:ascii="Times New Roman" w:hAnsi="Times New Roman" w:cs="Times New Roman"/>
          <w:noProof/>
          <w:color w:val="000000" w:themeColor="text1"/>
          <w:sz w:val="24"/>
          <w:szCs w:val="24"/>
        </w:rPr>
        <w:t>the project area</w:t>
      </w:r>
      <w:r w:rsidRPr="00942F9A">
        <w:rPr>
          <w:rFonts w:ascii="Times New Roman" w:hAnsi="Times New Roman" w:cs="Times New Roman"/>
          <w:noProof/>
          <w:color w:val="000000" w:themeColor="text1"/>
          <w:sz w:val="24"/>
          <w:szCs w:val="24"/>
        </w:rPr>
        <w:t xml:space="preserve"> level.</w:t>
      </w:r>
    </w:p>
    <w:p w14:paraId="1013BCED" w14:textId="77777777" w:rsidR="009E70B5" w:rsidRDefault="009E70B5">
      <w:pPr>
        <w:rPr>
          <w:rFonts w:ascii="Times New Roman" w:hAnsi="Times New Roman" w:cs="Times New Roman"/>
          <w:b/>
          <w:sz w:val="24"/>
          <w:szCs w:val="24"/>
        </w:rPr>
      </w:pPr>
      <w:r>
        <w:rPr>
          <w:rFonts w:ascii="Times New Roman" w:hAnsi="Times New Roman" w:cs="Times New Roman"/>
          <w:b/>
          <w:sz w:val="24"/>
          <w:szCs w:val="24"/>
        </w:rPr>
        <w:br w:type="page"/>
      </w:r>
    </w:p>
    <w:p w14:paraId="2976041B" w14:textId="248B539F" w:rsidR="00D648CA" w:rsidRPr="00942F9A" w:rsidRDefault="00D648CA" w:rsidP="00D648CA">
      <w:pPr>
        <w:rPr>
          <w:rFonts w:ascii="Times New Roman" w:hAnsi="Times New Roman" w:cs="Times New Roman"/>
          <w:b/>
          <w:sz w:val="24"/>
          <w:szCs w:val="24"/>
        </w:rPr>
      </w:pPr>
      <w:r w:rsidRPr="00942F9A">
        <w:rPr>
          <w:rFonts w:ascii="Times New Roman" w:hAnsi="Times New Roman" w:cs="Times New Roman"/>
          <w:b/>
          <w:sz w:val="24"/>
          <w:szCs w:val="24"/>
        </w:rPr>
        <w:t xml:space="preserve">Schedule 1 – Calculation of Soil Organic Carbon </w:t>
      </w:r>
    </w:p>
    <w:p w14:paraId="7A29712A" w14:textId="77777777" w:rsidR="00FB73CB" w:rsidRPr="00942F9A" w:rsidRDefault="00D648CA" w:rsidP="00D3441B">
      <w:pPr>
        <w:tabs>
          <w:tab w:val="right" w:leader="dot" w:pos="9016"/>
        </w:tabs>
        <w:rPr>
          <w:rFonts w:ascii="Times New Roman" w:hAnsi="Times New Roman" w:cs="Times New Roman"/>
          <w:noProof/>
          <w:color w:val="000000" w:themeColor="text1"/>
          <w:sz w:val="24"/>
          <w:szCs w:val="24"/>
        </w:rPr>
      </w:pPr>
      <w:r w:rsidRPr="00942F9A">
        <w:rPr>
          <w:rFonts w:ascii="Times New Roman" w:hAnsi="Times New Roman" w:cs="Times New Roman"/>
          <w:noProof/>
          <w:color w:val="000000" w:themeColor="text1"/>
          <w:sz w:val="24"/>
          <w:szCs w:val="24"/>
        </w:rPr>
        <w:t>This Schedule sets out the equations required to calculate the soil organic carbon stock change in a project area over the duration</w:t>
      </w:r>
      <w:r w:rsidR="00FB73CB" w:rsidRPr="00942F9A">
        <w:rPr>
          <w:rFonts w:ascii="Times New Roman" w:hAnsi="Times New Roman" w:cs="Times New Roman"/>
          <w:noProof/>
          <w:color w:val="000000" w:themeColor="text1"/>
          <w:sz w:val="24"/>
          <w:szCs w:val="24"/>
        </w:rPr>
        <w:t xml:space="preserve"> of the project. </w:t>
      </w:r>
    </w:p>
    <w:p w14:paraId="795C8C48" w14:textId="64225F0F" w:rsidR="00DD1129" w:rsidRPr="00942F9A" w:rsidRDefault="00FB73CB" w:rsidP="00D3441B">
      <w:pPr>
        <w:tabs>
          <w:tab w:val="right" w:leader="dot" w:pos="9016"/>
        </w:tabs>
        <w:rPr>
          <w:rFonts w:ascii="Times New Roman" w:hAnsi="Times New Roman" w:cs="Times New Roman"/>
          <w:noProof/>
          <w:color w:val="000000" w:themeColor="text1"/>
          <w:sz w:val="24"/>
          <w:szCs w:val="24"/>
        </w:rPr>
      </w:pPr>
      <w:r w:rsidRPr="00D3441B">
        <w:rPr>
          <w:rFonts w:ascii="Times New Roman" w:hAnsi="Times New Roman" w:cs="Times New Roman"/>
          <w:b/>
          <w:sz w:val="24"/>
          <w:szCs w:val="24"/>
        </w:rPr>
        <w:t>Division 2</w:t>
      </w:r>
      <w:r w:rsidRPr="00D3441B">
        <w:rPr>
          <w:rFonts w:ascii="Times New Roman" w:hAnsi="Times New Roman" w:cs="Times New Roman"/>
          <w:sz w:val="24"/>
          <w:szCs w:val="24"/>
        </w:rPr>
        <w:t xml:space="preserve"> </w:t>
      </w:r>
      <w:r w:rsidRPr="00D3441B">
        <w:rPr>
          <w:rFonts w:ascii="Times New Roman" w:hAnsi="Times New Roman" w:cs="Times New Roman"/>
          <w:noProof/>
          <w:color w:val="000000" w:themeColor="text1"/>
          <w:sz w:val="24"/>
          <w:szCs w:val="24"/>
        </w:rPr>
        <w:t>uses</w:t>
      </w:r>
      <w:r w:rsidR="00D648CA" w:rsidRPr="00D3441B">
        <w:rPr>
          <w:rFonts w:ascii="Times New Roman" w:hAnsi="Times New Roman" w:cs="Times New Roman"/>
          <w:noProof/>
          <w:color w:val="000000" w:themeColor="text1"/>
          <w:sz w:val="24"/>
          <w:szCs w:val="24"/>
        </w:rPr>
        <w:t xml:space="preserve"> the outputs of analysis (carbon content, bulk density, etc) to determine the </w:t>
      </w:r>
      <w:r w:rsidRPr="00D3441B">
        <w:rPr>
          <w:rFonts w:ascii="Times New Roman" w:hAnsi="Times New Roman" w:cs="Times New Roman"/>
          <w:noProof/>
          <w:color w:val="000000" w:themeColor="text1"/>
          <w:sz w:val="24"/>
          <w:szCs w:val="24"/>
        </w:rPr>
        <w:t>soil</w:t>
      </w:r>
      <w:r w:rsidRPr="00942F9A">
        <w:rPr>
          <w:rFonts w:ascii="Times New Roman" w:hAnsi="Times New Roman" w:cs="Times New Roman"/>
          <w:noProof/>
          <w:color w:val="000000" w:themeColor="text1"/>
          <w:sz w:val="24"/>
          <w:szCs w:val="24"/>
        </w:rPr>
        <w:t xml:space="preserve"> organic carbon stock of a sample. If analysis has been undertaken on the 0-30 cm layer only, as an entire layer these numbers can be used directly in Division 2. If the 0-30cm depth layers have been broken up into smaller sub-layers for analysis, or sampling is undertaken beyo</w:t>
      </w:r>
      <w:r w:rsidR="00DD1129" w:rsidRPr="00942F9A">
        <w:rPr>
          <w:rFonts w:ascii="Times New Roman" w:hAnsi="Times New Roman" w:cs="Times New Roman"/>
          <w:noProof/>
          <w:color w:val="000000" w:themeColor="text1"/>
          <w:sz w:val="24"/>
          <w:szCs w:val="24"/>
        </w:rPr>
        <w:t xml:space="preserve">nd 30cm, there are additional </w:t>
      </w:r>
      <w:r w:rsidR="000B2DE8">
        <w:rPr>
          <w:rFonts w:ascii="Times New Roman" w:hAnsi="Times New Roman" w:cs="Times New Roman"/>
          <w:noProof/>
          <w:color w:val="000000" w:themeColor="text1"/>
          <w:sz w:val="24"/>
          <w:szCs w:val="24"/>
        </w:rPr>
        <w:t xml:space="preserve">requirements in </w:t>
      </w:r>
      <w:r w:rsidR="00DD1129" w:rsidRPr="00942F9A">
        <w:rPr>
          <w:rFonts w:ascii="Times New Roman" w:hAnsi="Times New Roman" w:cs="Times New Roman"/>
          <w:noProof/>
          <w:color w:val="000000" w:themeColor="text1"/>
          <w:sz w:val="24"/>
          <w:szCs w:val="24"/>
        </w:rPr>
        <w:t>The Supplement. These additional instructions allow proponents to aggregate values required in the equations to the 0-xcm layer, where analysis has been undertaken on a layers smaller than the value of X</w:t>
      </w:r>
      <w:r w:rsidR="000B2DE8">
        <w:rPr>
          <w:rFonts w:ascii="Times New Roman" w:hAnsi="Times New Roman" w:cs="Times New Roman"/>
          <w:noProof/>
          <w:color w:val="000000" w:themeColor="text1"/>
          <w:sz w:val="24"/>
          <w:szCs w:val="24"/>
        </w:rPr>
        <w:t xml:space="preserve"> (ie. the total depth of the sample)</w:t>
      </w:r>
      <w:r w:rsidR="00DD1129" w:rsidRPr="00942F9A">
        <w:rPr>
          <w:rFonts w:ascii="Times New Roman" w:hAnsi="Times New Roman" w:cs="Times New Roman"/>
          <w:noProof/>
          <w:color w:val="000000" w:themeColor="text1"/>
          <w:sz w:val="24"/>
          <w:szCs w:val="24"/>
        </w:rPr>
        <w:t xml:space="preserve">. </w:t>
      </w:r>
    </w:p>
    <w:p w14:paraId="726C8979" w14:textId="25770EFF" w:rsidR="00942353" w:rsidRPr="00942F9A" w:rsidRDefault="00DD1129" w:rsidP="000B0BF1">
      <w:pPr>
        <w:tabs>
          <w:tab w:val="right" w:leader="dot" w:pos="9016"/>
        </w:tabs>
        <w:rPr>
          <w:rFonts w:ascii="Times New Roman" w:hAnsi="Times New Roman" w:cs="Times New Roman"/>
          <w:noProof/>
          <w:color w:val="000000" w:themeColor="text1"/>
          <w:sz w:val="24"/>
          <w:szCs w:val="24"/>
        </w:rPr>
      </w:pPr>
      <w:r w:rsidRPr="00942F9A">
        <w:rPr>
          <w:rFonts w:ascii="Times New Roman" w:hAnsi="Times New Roman" w:cs="Times New Roman"/>
          <w:noProof/>
          <w:color w:val="000000" w:themeColor="text1"/>
          <w:sz w:val="24"/>
          <w:szCs w:val="24"/>
        </w:rPr>
        <w:t>It is important to note that when x cm is greater than 30 cm</w:t>
      </w:r>
      <w:r w:rsidR="00AF53B3" w:rsidRPr="00942F9A">
        <w:rPr>
          <w:rFonts w:ascii="Times New Roman" w:hAnsi="Times New Roman" w:cs="Times New Roman"/>
          <w:noProof/>
          <w:color w:val="000000" w:themeColor="text1"/>
          <w:sz w:val="24"/>
          <w:szCs w:val="24"/>
        </w:rPr>
        <w:t>, analysis must be undertaken separately for the 0-30 cm and the 30-x</w:t>
      </w:r>
      <w:r w:rsidR="006F0FC2">
        <w:rPr>
          <w:rFonts w:ascii="Times New Roman" w:hAnsi="Times New Roman" w:cs="Times New Roman"/>
          <w:noProof/>
          <w:color w:val="000000" w:themeColor="text1"/>
          <w:sz w:val="24"/>
          <w:szCs w:val="24"/>
        </w:rPr>
        <w:t xml:space="preserve"> </w:t>
      </w:r>
      <w:r w:rsidR="00AF53B3" w:rsidRPr="00942F9A">
        <w:rPr>
          <w:rFonts w:ascii="Times New Roman" w:hAnsi="Times New Roman" w:cs="Times New Roman"/>
          <w:noProof/>
          <w:color w:val="000000" w:themeColor="text1"/>
          <w:sz w:val="24"/>
          <w:szCs w:val="24"/>
        </w:rPr>
        <w:t xml:space="preserve">cm depth layers. </w:t>
      </w:r>
      <w:r w:rsidR="002309C0" w:rsidRPr="00942F9A">
        <w:rPr>
          <w:rFonts w:ascii="Times New Roman" w:hAnsi="Times New Roman" w:cs="Times New Roman"/>
          <w:noProof/>
          <w:color w:val="000000" w:themeColor="text1"/>
          <w:sz w:val="24"/>
          <w:szCs w:val="24"/>
        </w:rPr>
        <w:t xml:space="preserve">As there is more than one layer, </w:t>
      </w:r>
      <w:r w:rsidR="000B2DE8">
        <w:rPr>
          <w:rFonts w:ascii="Times New Roman" w:hAnsi="Times New Roman" w:cs="Times New Roman"/>
          <w:noProof/>
          <w:color w:val="000000" w:themeColor="text1"/>
          <w:sz w:val="24"/>
          <w:szCs w:val="24"/>
        </w:rPr>
        <w:t>of the additional requirements in</w:t>
      </w:r>
      <w:r w:rsidR="002309C0" w:rsidRPr="00942F9A">
        <w:rPr>
          <w:rFonts w:ascii="Times New Roman" w:hAnsi="Times New Roman" w:cs="Times New Roman"/>
          <w:noProof/>
          <w:color w:val="000000" w:themeColor="text1"/>
          <w:sz w:val="24"/>
          <w:szCs w:val="24"/>
        </w:rPr>
        <w:t xml:space="preserve"> The Supplement need to be used to determine the relevant inputs to the equations. Where sampling is un</w:t>
      </w:r>
      <w:r w:rsidR="008B3987">
        <w:rPr>
          <w:rFonts w:ascii="Times New Roman" w:hAnsi="Times New Roman" w:cs="Times New Roman"/>
          <w:noProof/>
          <w:color w:val="000000" w:themeColor="text1"/>
          <w:sz w:val="24"/>
          <w:szCs w:val="24"/>
        </w:rPr>
        <w:t>dertaken to a d</w:t>
      </w:r>
      <w:r w:rsidR="002309C0" w:rsidRPr="00942F9A">
        <w:rPr>
          <w:rFonts w:ascii="Times New Roman" w:hAnsi="Times New Roman" w:cs="Times New Roman"/>
          <w:noProof/>
          <w:color w:val="000000" w:themeColor="text1"/>
          <w:sz w:val="24"/>
          <w:szCs w:val="24"/>
        </w:rPr>
        <w:t xml:space="preserve">epth greater than 30cm, </w:t>
      </w:r>
      <w:r w:rsidR="00942353" w:rsidRPr="00942F9A">
        <w:rPr>
          <w:rFonts w:ascii="Times New Roman" w:hAnsi="Times New Roman" w:cs="Times New Roman"/>
          <w:noProof/>
          <w:color w:val="000000" w:themeColor="text1"/>
          <w:sz w:val="24"/>
          <w:szCs w:val="24"/>
        </w:rPr>
        <w:t>the equations in schedule 1 must be undertaken twice:</w:t>
      </w:r>
    </w:p>
    <w:p w14:paraId="1B1649CB" w14:textId="525C7EE0" w:rsidR="00942353" w:rsidRPr="000B0BF1" w:rsidRDefault="00942353" w:rsidP="000B0BF1">
      <w:pPr>
        <w:numPr>
          <w:ilvl w:val="0"/>
          <w:numId w:val="84"/>
        </w:numPr>
        <w:rPr>
          <w:rFonts w:ascii="Times New Roman" w:hAnsi="Times New Roman" w:cs="Times New Roman"/>
          <w:color w:val="000000" w:themeColor="text1"/>
          <w:sz w:val="24"/>
          <w:szCs w:val="24"/>
        </w:rPr>
      </w:pPr>
      <w:r w:rsidRPr="000B0BF1">
        <w:rPr>
          <w:rFonts w:ascii="Times New Roman" w:hAnsi="Times New Roman" w:cs="Times New Roman"/>
          <w:color w:val="000000" w:themeColor="text1"/>
          <w:sz w:val="24"/>
          <w:szCs w:val="24"/>
        </w:rPr>
        <w:t>Once to determine the soil organic carbon stock for the 0-x</w:t>
      </w:r>
      <w:r w:rsidR="006F0FC2" w:rsidRPr="000B0BF1">
        <w:rPr>
          <w:rFonts w:ascii="Times New Roman" w:hAnsi="Times New Roman" w:cs="Times New Roman"/>
          <w:color w:val="000000" w:themeColor="text1"/>
          <w:sz w:val="24"/>
          <w:szCs w:val="24"/>
        </w:rPr>
        <w:t xml:space="preserve"> </w:t>
      </w:r>
      <w:r w:rsidRPr="000B0BF1">
        <w:rPr>
          <w:rFonts w:ascii="Times New Roman" w:hAnsi="Times New Roman" w:cs="Times New Roman"/>
          <w:color w:val="000000" w:themeColor="text1"/>
          <w:sz w:val="24"/>
          <w:szCs w:val="24"/>
        </w:rPr>
        <w:t>cm layer which will be used t</w:t>
      </w:r>
      <w:r w:rsidR="00AF53B3" w:rsidRPr="000B0BF1">
        <w:rPr>
          <w:rFonts w:ascii="Times New Roman" w:hAnsi="Times New Roman" w:cs="Times New Roman"/>
          <w:color w:val="000000" w:themeColor="text1"/>
          <w:sz w:val="24"/>
          <w:szCs w:val="24"/>
        </w:rPr>
        <w:t xml:space="preserve">o determine the total soil organic carbon stock change </w:t>
      </w:r>
      <w:r w:rsidRPr="000B0BF1">
        <w:rPr>
          <w:rFonts w:ascii="Times New Roman" w:hAnsi="Times New Roman" w:cs="Times New Roman"/>
          <w:color w:val="000000" w:themeColor="text1"/>
          <w:sz w:val="24"/>
          <w:szCs w:val="24"/>
        </w:rPr>
        <w:t xml:space="preserve">to calculate </w:t>
      </w:r>
      <w:r w:rsidR="00AF53B3" w:rsidRPr="000B0BF1">
        <w:rPr>
          <w:rFonts w:ascii="Times New Roman" w:hAnsi="Times New Roman" w:cs="Times New Roman"/>
          <w:color w:val="000000" w:themeColor="text1"/>
          <w:sz w:val="24"/>
          <w:szCs w:val="24"/>
        </w:rPr>
        <w:t>net abatement</w:t>
      </w:r>
      <w:r w:rsidRPr="000B0BF1">
        <w:rPr>
          <w:rFonts w:ascii="Times New Roman" w:hAnsi="Times New Roman" w:cs="Times New Roman"/>
          <w:color w:val="000000" w:themeColor="text1"/>
          <w:sz w:val="24"/>
          <w:szCs w:val="24"/>
        </w:rPr>
        <w:t xml:space="preserve"> of the project</w:t>
      </w:r>
      <w:r w:rsidR="00AF53B3" w:rsidRPr="000B0BF1">
        <w:rPr>
          <w:rFonts w:ascii="Times New Roman" w:hAnsi="Times New Roman" w:cs="Times New Roman"/>
          <w:color w:val="000000" w:themeColor="text1"/>
          <w:sz w:val="24"/>
          <w:szCs w:val="24"/>
        </w:rPr>
        <w:t>,</w:t>
      </w:r>
      <w:r w:rsidRPr="000B0BF1">
        <w:rPr>
          <w:rFonts w:ascii="Times New Roman" w:hAnsi="Times New Roman" w:cs="Times New Roman"/>
          <w:color w:val="000000" w:themeColor="text1"/>
          <w:sz w:val="24"/>
          <w:szCs w:val="24"/>
        </w:rPr>
        <w:t xml:space="preserve"> and;</w:t>
      </w:r>
    </w:p>
    <w:p w14:paraId="5DC58CA8" w14:textId="7BBAA277" w:rsidR="0057619F" w:rsidRPr="000B0BF1" w:rsidRDefault="00942353" w:rsidP="000B0BF1">
      <w:pPr>
        <w:numPr>
          <w:ilvl w:val="0"/>
          <w:numId w:val="84"/>
        </w:numPr>
        <w:rPr>
          <w:rFonts w:ascii="Times New Roman" w:hAnsi="Times New Roman" w:cs="Times New Roman"/>
          <w:color w:val="000000" w:themeColor="text1"/>
          <w:sz w:val="24"/>
          <w:szCs w:val="24"/>
        </w:rPr>
      </w:pPr>
      <w:r w:rsidRPr="000B0BF1">
        <w:rPr>
          <w:rFonts w:ascii="Times New Roman" w:hAnsi="Times New Roman" w:cs="Times New Roman"/>
          <w:color w:val="000000" w:themeColor="text1"/>
          <w:sz w:val="24"/>
          <w:szCs w:val="24"/>
        </w:rPr>
        <w:t>Once to determine the soil organic carbon stock for the 0-30</w:t>
      </w:r>
      <w:r w:rsidR="006F0FC2" w:rsidRPr="000B0BF1">
        <w:rPr>
          <w:rFonts w:ascii="Times New Roman" w:hAnsi="Times New Roman" w:cs="Times New Roman"/>
          <w:color w:val="000000" w:themeColor="text1"/>
          <w:sz w:val="24"/>
          <w:szCs w:val="24"/>
        </w:rPr>
        <w:t xml:space="preserve"> </w:t>
      </w:r>
      <w:r w:rsidRPr="000B0BF1">
        <w:rPr>
          <w:rFonts w:ascii="Times New Roman" w:hAnsi="Times New Roman" w:cs="Times New Roman"/>
          <w:color w:val="000000" w:themeColor="text1"/>
          <w:sz w:val="24"/>
          <w:szCs w:val="24"/>
        </w:rPr>
        <w:t>cm layer, which must be calculated separately to ensure there are not inconsistencies with the National Inventory (which report soil organic carbon stock change to the 30</w:t>
      </w:r>
      <w:r w:rsidR="006F0FC2" w:rsidRPr="000B0BF1">
        <w:rPr>
          <w:rFonts w:ascii="Times New Roman" w:hAnsi="Times New Roman" w:cs="Times New Roman"/>
          <w:color w:val="000000" w:themeColor="text1"/>
          <w:sz w:val="24"/>
          <w:szCs w:val="24"/>
        </w:rPr>
        <w:t xml:space="preserve"> </w:t>
      </w:r>
      <w:r w:rsidRPr="000B0BF1">
        <w:rPr>
          <w:rFonts w:ascii="Times New Roman" w:hAnsi="Times New Roman" w:cs="Times New Roman"/>
          <w:color w:val="000000" w:themeColor="text1"/>
          <w:sz w:val="24"/>
          <w:szCs w:val="24"/>
        </w:rPr>
        <w:t>cm depth).</w:t>
      </w:r>
    </w:p>
    <w:p w14:paraId="22AAB0D5" w14:textId="77777777" w:rsidR="000B2DE8" w:rsidRPr="000B0BF1" w:rsidRDefault="000B2DE8" w:rsidP="00E94E06">
      <w:pPr>
        <w:tabs>
          <w:tab w:val="right" w:leader="dot" w:pos="9016"/>
        </w:tabs>
        <w:rPr>
          <w:rFonts w:ascii="Times New Roman" w:hAnsi="Times New Roman" w:cs="Times New Roman"/>
          <w:noProof/>
          <w:color w:val="000000" w:themeColor="text1"/>
          <w:sz w:val="24"/>
          <w:szCs w:val="24"/>
        </w:rPr>
      </w:pPr>
      <w:r w:rsidRPr="000B0BF1">
        <w:rPr>
          <w:rFonts w:ascii="Times New Roman" w:hAnsi="Times New Roman" w:cs="Times New Roman"/>
          <w:noProof/>
          <w:color w:val="000000" w:themeColor="text1"/>
          <w:sz w:val="24"/>
          <w:szCs w:val="24"/>
        </w:rPr>
        <w:t xml:space="preserve">Variations in soil bulk density must be taken into account to measure soil carbon stock change over time correctly. Changes in bulk density through time will change the mass of soil sampled at a fixed depth and will affect the calculation of soil organic carbon stocks. Calculations must be included to adjust for these changes otherwise the magnitude of soil organic carbon stock change will be incorrect. The impact of variations in bulk density on soil organic carbon stock has been addressed in the Determination by using an equivalent soil mass approach.   </w:t>
      </w:r>
    </w:p>
    <w:p w14:paraId="094EAE67" w14:textId="25D07439" w:rsidR="000B2DE8" w:rsidRPr="000B0BF1" w:rsidRDefault="000B2DE8" w:rsidP="00E94E06">
      <w:pPr>
        <w:tabs>
          <w:tab w:val="right" w:leader="dot" w:pos="9016"/>
        </w:tabs>
        <w:rPr>
          <w:rFonts w:ascii="Times New Roman" w:hAnsi="Times New Roman" w:cs="Times New Roman"/>
          <w:noProof/>
          <w:color w:val="000000" w:themeColor="text1"/>
          <w:sz w:val="24"/>
          <w:szCs w:val="24"/>
        </w:rPr>
      </w:pPr>
      <w:r w:rsidRPr="000B0BF1">
        <w:rPr>
          <w:rFonts w:ascii="Times New Roman" w:hAnsi="Times New Roman" w:cs="Times New Roman"/>
          <w:noProof/>
          <w:color w:val="000000" w:themeColor="text1"/>
          <w:sz w:val="24"/>
          <w:szCs w:val="24"/>
        </w:rPr>
        <w:t xml:space="preserve">Calculating the equivalent soil mass for each layer in a carbon estimation area during the baseline sampling round provides a fixed comparison point for calculating the soil organic carbon stocks of each layer at subsequent sampling rounds. The equivalent soil mass associated with the tenth percentile is used in these equations as it reduces the mathematical chance that the carbon content will be estimated on soil which nothing is known about. </w:t>
      </w:r>
    </w:p>
    <w:p w14:paraId="4FC207A0" w14:textId="1A87C9EC" w:rsidR="004576EE" w:rsidRDefault="0057619F" w:rsidP="00942F9A">
      <w:pPr>
        <w:spacing w:after="120"/>
        <w:rPr>
          <w:rFonts w:ascii="Times New Roman" w:hAnsi="Times New Roman" w:cs="Times New Roman"/>
          <w:sz w:val="24"/>
          <w:szCs w:val="24"/>
        </w:rPr>
      </w:pPr>
      <w:r w:rsidRPr="000B0BF1">
        <w:rPr>
          <w:rFonts w:ascii="Times New Roman" w:hAnsi="Times New Roman" w:cs="Times New Roman"/>
          <w:b/>
          <w:sz w:val="24"/>
          <w:szCs w:val="24"/>
        </w:rPr>
        <w:t>Division 3</w:t>
      </w:r>
      <w:r w:rsidRPr="000B0BF1">
        <w:rPr>
          <w:rFonts w:ascii="Times New Roman" w:hAnsi="Times New Roman" w:cs="Times New Roman"/>
          <w:sz w:val="24"/>
          <w:szCs w:val="24"/>
        </w:rPr>
        <w:t xml:space="preserve"> equations calculate the soil organic carbon stock and variance at each sampling round</w:t>
      </w:r>
      <w:r w:rsidRPr="00942F9A">
        <w:rPr>
          <w:rFonts w:ascii="Times New Roman" w:hAnsi="Times New Roman" w:cs="Times New Roman"/>
          <w:sz w:val="24"/>
          <w:szCs w:val="24"/>
        </w:rPr>
        <w:t xml:space="preserve"> including baseline sampling. If equal area stratification and compositing of cores across strata is used, </w:t>
      </w:r>
      <w:r w:rsidR="00704FFD">
        <w:rPr>
          <w:rFonts w:ascii="Times New Roman" w:hAnsi="Times New Roman" w:cs="Times New Roman"/>
          <w:sz w:val="24"/>
          <w:szCs w:val="24"/>
        </w:rPr>
        <w:t>subdivision</w:t>
      </w:r>
      <w:r w:rsidRPr="00942F9A">
        <w:rPr>
          <w:rFonts w:ascii="Times New Roman" w:hAnsi="Times New Roman" w:cs="Times New Roman"/>
          <w:sz w:val="24"/>
          <w:szCs w:val="24"/>
        </w:rPr>
        <w:t xml:space="preserve"> </w:t>
      </w:r>
      <w:r w:rsidR="00704FFD">
        <w:rPr>
          <w:rFonts w:ascii="Times New Roman" w:hAnsi="Times New Roman" w:cs="Times New Roman"/>
          <w:sz w:val="24"/>
          <w:szCs w:val="24"/>
        </w:rPr>
        <w:t xml:space="preserve">2 is </w:t>
      </w:r>
      <w:r w:rsidRPr="00942F9A">
        <w:rPr>
          <w:rFonts w:ascii="Times New Roman" w:hAnsi="Times New Roman" w:cs="Times New Roman"/>
          <w:sz w:val="24"/>
          <w:szCs w:val="24"/>
        </w:rPr>
        <w:t xml:space="preserve">followed. If compositing of cores is </w:t>
      </w:r>
      <w:r w:rsidR="006F0FC2">
        <w:rPr>
          <w:rFonts w:ascii="Times New Roman" w:hAnsi="Times New Roman" w:cs="Times New Roman"/>
          <w:sz w:val="24"/>
          <w:szCs w:val="24"/>
        </w:rPr>
        <w:t>undertaken</w:t>
      </w:r>
      <w:r w:rsidRPr="00942F9A">
        <w:rPr>
          <w:rFonts w:ascii="Times New Roman" w:hAnsi="Times New Roman" w:cs="Times New Roman"/>
          <w:sz w:val="24"/>
          <w:szCs w:val="24"/>
        </w:rPr>
        <w:t xml:space="preserve"> within each stratum, or cores are analysed individually, </w:t>
      </w:r>
      <w:r w:rsidR="00704FFD">
        <w:rPr>
          <w:rFonts w:ascii="Times New Roman" w:hAnsi="Times New Roman" w:cs="Times New Roman"/>
          <w:sz w:val="24"/>
          <w:szCs w:val="24"/>
        </w:rPr>
        <w:t>subdivision 3 is</w:t>
      </w:r>
      <w:r w:rsidRPr="00942F9A">
        <w:rPr>
          <w:rFonts w:ascii="Times New Roman" w:hAnsi="Times New Roman" w:cs="Times New Roman"/>
          <w:sz w:val="24"/>
          <w:szCs w:val="24"/>
        </w:rPr>
        <w:t xml:space="preserve"> followed. </w:t>
      </w:r>
      <w:r w:rsidR="00704FFD">
        <w:rPr>
          <w:rFonts w:ascii="Times New Roman" w:hAnsi="Times New Roman" w:cs="Times New Roman"/>
          <w:sz w:val="24"/>
          <w:szCs w:val="24"/>
        </w:rPr>
        <w:t>Subdivision 3</w:t>
      </w:r>
      <w:r w:rsidR="004576EE">
        <w:rPr>
          <w:rFonts w:ascii="Times New Roman" w:hAnsi="Times New Roman" w:cs="Times New Roman"/>
          <w:sz w:val="24"/>
          <w:szCs w:val="24"/>
        </w:rPr>
        <w:t xml:space="preserve"> </w:t>
      </w:r>
      <w:r w:rsidR="00704FFD">
        <w:rPr>
          <w:rFonts w:ascii="Times New Roman" w:hAnsi="Times New Roman" w:cs="Times New Roman"/>
          <w:sz w:val="24"/>
          <w:szCs w:val="24"/>
        </w:rPr>
        <w:t>is</w:t>
      </w:r>
      <w:r w:rsidR="00704FFD" w:rsidRPr="00942F9A">
        <w:rPr>
          <w:rFonts w:ascii="Times New Roman" w:hAnsi="Times New Roman" w:cs="Times New Roman"/>
          <w:sz w:val="24"/>
          <w:szCs w:val="24"/>
        </w:rPr>
        <w:t xml:space="preserve"> </w:t>
      </w:r>
      <w:r w:rsidRPr="00942F9A">
        <w:rPr>
          <w:rFonts w:ascii="Times New Roman" w:hAnsi="Times New Roman" w:cs="Times New Roman"/>
          <w:sz w:val="24"/>
          <w:szCs w:val="24"/>
        </w:rPr>
        <w:t xml:space="preserve">applicable whether </w:t>
      </w:r>
      <w:r w:rsidR="007C0884" w:rsidRPr="00942F9A">
        <w:rPr>
          <w:rFonts w:ascii="Times New Roman" w:hAnsi="Times New Roman" w:cs="Times New Roman"/>
          <w:sz w:val="24"/>
          <w:szCs w:val="24"/>
        </w:rPr>
        <w:t xml:space="preserve">strata are equal or unequal in size. </w:t>
      </w:r>
    </w:p>
    <w:p w14:paraId="32D635E1" w14:textId="55F1D7BA" w:rsidR="00554735" w:rsidRPr="00E94E06" w:rsidRDefault="007C0884" w:rsidP="00E94E06">
      <w:pPr>
        <w:tabs>
          <w:tab w:val="right" w:leader="dot" w:pos="9016"/>
        </w:tabs>
        <w:rPr>
          <w:rFonts w:ascii="Times New Roman" w:hAnsi="Times New Roman" w:cs="Times New Roman"/>
          <w:noProof/>
          <w:color w:val="000000" w:themeColor="text1"/>
          <w:sz w:val="24"/>
          <w:szCs w:val="24"/>
        </w:rPr>
      </w:pPr>
      <w:r w:rsidRPr="00E94E06">
        <w:rPr>
          <w:rFonts w:ascii="Times New Roman" w:hAnsi="Times New Roman" w:cs="Times New Roman"/>
          <w:b/>
          <w:sz w:val="24"/>
          <w:szCs w:val="24"/>
        </w:rPr>
        <w:t>Division 4</w:t>
      </w:r>
      <w:r w:rsidR="00DB4C77" w:rsidRPr="00E94E06">
        <w:rPr>
          <w:rFonts w:ascii="Times New Roman" w:hAnsi="Times New Roman" w:cs="Times New Roman"/>
          <w:sz w:val="24"/>
          <w:szCs w:val="24"/>
        </w:rPr>
        <w:t xml:space="preserve"> </w:t>
      </w:r>
      <w:r w:rsidR="00DB4C77" w:rsidRPr="00E94E06">
        <w:rPr>
          <w:rFonts w:ascii="Times New Roman" w:hAnsi="Times New Roman" w:cs="Times New Roman"/>
          <w:noProof/>
          <w:color w:val="000000" w:themeColor="text1"/>
          <w:sz w:val="24"/>
          <w:szCs w:val="24"/>
        </w:rPr>
        <w:t>sets out the equations to calculate the soil organic carbon stock change for the project area between the baseline sampling round (t</w:t>
      </w:r>
      <w:r w:rsidR="00DB4C77" w:rsidRPr="00E94E06">
        <w:rPr>
          <w:rFonts w:ascii="Times New Roman" w:hAnsi="Times New Roman" w:cs="Times New Roman"/>
          <w:noProof/>
          <w:color w:val="000000" w:themeColor="text1"/>
          <w:sz w:val="24"/>
          <w:szCs w:val="24"/>
          <w:vertAlign w:val="subscript"/>
        </w:rPr>
        <w:t>0</w:t>
      </w:r>
      <w:r w:rsidR="00DB4C77" w:rsidRPr="00E94E06">
        <w:rPr>
          <w:rFonts w:ascii="Times New Roman" w:hAnsi="Times New Roman" w:cs="Times New Roman"/>
          <w:noProof/>
          <w:color w:val="000000" w:themeColor="text1"/>
          <w:sz w:val="24"/>
          <w:szCs w:val="24"/>
        </w:rPr>
        <w:t>) and the first subsequent sampling round (t</w:t>
      </w:r>
      <w:r w:rsidR="00DB4C77" w:rsidRPr="00E94E06">
        <w:rPr>
          <w:rFonts w:ascii="Times New Roman" w:hAnsi="Times New Roman" w:cs="Times New Roman"/>
          <w:noProof/>
          <w:color w:val="000000" w:themeColor="text1"/>
          <w:sz w:val="24"/>
          <w:szCs w:val="24"/>
          <w:vertAlign w:val="subscript"/>
        </w:rPr>
        <w:t>1</w:t>
      </w:r>
      <w:r w:rsidR="00DB4C77" w:rsidRPr="00E94E06">
        <w:rPr>
          <w:rFonts w:ascii="Times New Roman" w:hAnsi="Times New Roman" w:cs="Times New Roman"/>
          <w:noProof/>
          <w:color w:val="000000" w:themeColor="text1"/>
          <w:sz w:val="24"/>
          <w:szCs w:val="24"/>
        </w:rPr>
        <w:t xml:space="preserve">). </w:t>
      </w:r>
      <w:r w:rsidR="00182983" w:rsidRPr="00E94E06">
        <w:rPr>
          <w:rFonts w:ascii="Times New Roman" w:hAnsi="Times New Roman" w:cs="Times New Roman"/>
          <w:noProof/>
          <w:color w:val="000000" w:themeColor="text1"/>
          <w:sz w:val="24"/>
          <w:szCs w:val="24"/>
        </w:rPr>
        <w:t>C</w:t>
      </w:r>
      <w:r w:rsidR="00DB4C77" w:rsidRPr="00E94E06">
        <w:rPr>
          <w:rFonts w:ascii="Times New Roman" w:hAnsi="Times New Roman" w:cs="Times New Roman"/>
          <w:noProof/>
          <w:color w:val="000000" w:themeColor="text1"/>
          <w:sz w:val="24"/>
          <w:szCs w:val="24"/>
        </w:rPr>
        <w:t xml:space="preserve">hange in soil organic carbon stock for the remainder of the project is calculated using a linear regression. As three sample points are needed to start demonstrating a trend using a linear regression, this division allows proponents to earn some credits for a difference in mean soil organic carbon stock before there are three sample points collected (i.e. between the baseline sampling round and the first subsequent sampling round). </w:t>
      </w:r>
    </w:p>
    <w:p w14:paraId="66A22B22" w14:textId="3F6BC13F" w:rsidR="007C0884" w:rsidRPr="00E94E06" w:rsidRDefault="00554735" w:rsidP="00E94E06">
      <w:pPr>
        <w:tabs>
          <w:tab w:val="right" w:leader="dot" w:pos="9016"/>
        </w:tabs>
        <w:rPr>
          <w:rFonts w:ascii="Times New Roman" w:hAnsi="Times New Roman" w:cs="Times New Roman"/>
          <w:noProof/>
          <w:color w:val="000000" w:themeColor="text1"/>
          <w:sz w:val="24"/>
          <w:szCs w:val="24"/>
        </w:rPr>
      </w:pPr>
      <w:r w:rsidRPr="00E94E06">
        <w:rPr>
          <w:rFonts w:ascii="Times New Roman" w:hAnsi="Times New Roman" w:cs="Times New Roman"/>
          <w:noProof/>
          <w:color w:val="000000" w:themeColor="text1"/>
          <w:sz w:val="24"/>
          <w:szCs w:val="24"/>
        </w:rPr>
        <w:t>Where a trend has not been established, it is not possible to demonstrate whether a difference between the mean soil organic carbon stocks of two sampling rounds</w:t>
      </w:r>
      <w:r w:rsidR="00DB4C77" w:rsidRPr="00E94E06">
        <w:rPr>
          <w:rFonts w:ascii="Times New Roman" w:hAnsi="Times New Roman" w:cs="Times New Roman"/>
          <w:noProof/>
          <w:color w:val="000000" w:themeColor="text1"/>
          <w:sz w:val="24"/>
          <w:szCs w:val="24"/>
        </w:rPr>
        <w:t xml:space="preserve"> </w:t>
      </w:r>
      <w:r w:rsidRPr="00E94E06">
        <w:rPr>
          <w:rFonts w:ascii="Times New Roman" w:hAnsi="Times New Roman" w:cs="Times New Roman"/>
          <w:noProof/>
          <w:color w:val="000000" w:themeColor="text1"/>
          <w:sz w:val="24"/>
          <w:szCs w:val="24"/>
        </w:rPr>
        <w:t xml:space="preserve">is </w:t>
      </w:r>
      <w:r w:rsidR="00182983" w:rsidRPr="00E94E06">
        <w:rPr>
          <w:rFonts w:ascii="Times New Roman" w:hAnsi="Times New Roman" w:cs="Times New Roman"/>
          <w:noProof/>
          <w:color w:val="000000" w:themeColor="text1"/>
          <w:sz w:val="24"/>
          <w:szCs w:val="24"/>
        </w:rPr>
        <w:t xml:space="preserve">due to </w:t>
      </w:r>
      <w:r w:rsidRPr="00E94E06">
        <w:rPr>
          <w:rFonts w:ascii="Times New Roman" w:hAnsi="Times New Roman" w:cs="Times New Roman"/>
          <w:noProof/>
          <w:color w:val="000000" w:themeColor="text1"/>
          <w:sz w:val="24"/>
          <w:szCs w:val="24"/>
        </w:rPr>
        <w:t>inter-annual variability or the beginning of an increasing soil carbon stock. For this reason, a 50% temporary discount is applied to th</w:t>
      </w:r>
      <w:r w:rsidR="004576EE" w:rsidRPr="00E94E06">
        <w:rPr>
          <w:rFonts w:ascii="Times New Roman" w:hAnsi="Times New Roman" w:cs="Times New Roman"/>
          <w:noProof/>
          <w:color w:val="000000" w:themeColor="text1"/>
          <w:sz w:val="24"/>
          <w:szCs w:val="24"/>
        </w:rPr>
        <w:t>e soil organic carbon stock change</w:t>
      </w:r>
      <w:r w:rsidRPr="00E94E06">
        <w:rPr>
          <w:rFonts w:ascii="Times New Roman" w:hAnsi="Times New Roman" w:cs="Times New Roman"/>
          <w:noProof/>
          <w:color w:val="000000" w:themeColor="text1"/>
          <w:sz w:val="24"/>
          <w:szCs w:val="24"/>
        </w:rPr>
        <w:t xml:space="preserve">, in case the difference between these two means is only due to inter-annual variability, and the trend does not continue to increase after subsequent sampling rounds have been conducted. </w:t>
      </w:r>
    </w:p>
    <w:p w14:paraId="67462CE6" w14:textId="0E89A0B4" w:rsidR="0031302A" w:rsidRPr="00942F9A" w:rsidRDefault="0031302A" w:rsidP="0031302A">
      <w:pPr>
        <w:tabs>
          <w:tab w:val="right" w:leader="dot" w:pos="9016"/>
        </w:tabs>
        <w:rPr>
          <w:rFonts w:ascii="Times New Roman" w:hAnsi="Times New Roman"/>
          <w:sz w:val="24"/>
          <w:szCs w:val="24"/>
        </w:rPr>
      </w:pPr>
      <w:r w:rsidRPr="00553EEB">
        <w:rPr>
          <w:rFonts w:ascii="Times New Roman" w:hAnsi="Times New Roman" w:cs="Times New Roman"/>
          <w:noProof/>
          <w:color w:val="000000" w:themeColor="text1"/>
          <w:sz w:val="24"/>
          <w:szCs w:val="24"/>
        </w:rPr>
        <w:t xml:space="preserve">When biochar is applied to a carbon estimation area </w:t>
      </w:r>
      <w:r>
        <w:rPr>
          <w:rFonts w:ascii="Times New Roman" w:hAnsi="Times New Roman" w:cs="Times New Roman"/>
          <w:noProof/>
          <w:color w:val="000000" w:themeColor="text1"/>
          <w:sz w:val="24"/>
          <w:szCs w:val="24"/>
        </w:rPr>
        <w:t>equation equation 26 and 40 must be adjusted by the assumed carbon content of biochar</w:t>
      </w:r>
      <w:r w:rsidRPr="00553EEB">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 It is assumed that 100% of the mass of biochar applied is carbon. This adjustment is needed because the </w:t>
      </w:r>
      <w:r w:rsidRPr="00942F9A">
        <w:rPr>
          <w:rFonts w:ascii="Times New Roman" w:hAnsi="Times New Roman"/>
          <w:sz w:val="24"/>
          <w:szCs w:val="24"/>
        </w:rPr>
        <w:t>presence of biochar may interfere with the readings from in-field sensors and the models used to convert sensor data into estimates of soil carbon stock as well as combustion techniques. There is therefore a risk of over-crediting abatement if the carbon contained within the biochar is not accounted for when soil carbon measurements are taken. It is necessary to be able to conservatively estimate the amount of carbon introduced to the soil and therefore distinguish between genuine increases in soil carbon resulting from project activities and increases due to the introduction of carbon from outside the project boundary.</w:t>
      </w:r>
    </w:p>
    <w:p w14:paraId="1ABCCE8D" w14:textId="29CF85B5" w:rsidR="00AB0E2A" w:rsidRPr="00E94E06" w:rsidRDefault="00554735" w:rsidP="00E94E06">
      <w:pPr>
        <w:tabs>
          <w:tab w:val="right" w:leader="dot" w:pos="9016"/>
        </w:tabs>
        <w:rPr>
          <w:rFonts w:ascii="Times New Roman" w:hAnsi="Times New Roman" w:cs="Times New Roman"/>
          <w:noProof/>
          <w:color w:val="000000" w:themeColor="text1"/>
          <w:sz w:val="24"/>
          <w:szCs w:val="24"/>
        </w:rPr>
      </w:pPr>
      <w:r w:rsidRPr="00E94E06">
        <w:rPr>
          <w:rFonts w:ascii="Times New Roman" w:hAnsi="Times New Roman" w:cs="Times New Roman"/>
          <w:b/>
          <w:sz w:val="24"/>
          <w:szCs w:val="24"/>
        </w:rPr>
        <w:t>Division 5</w:t>
      </w:r>
      <w:r w:rsidRPr="00E94E06">
        <w:rPr>
          <w:rFonts w:ascii="Times New Roman" w:hAnsi="Times New Roman" w:cs="Times New Roman"/>
          <w:sz w:val="24"/>
          <w:szCs w:val="24"/>
        </w:rPr>
        <w:t xml:space="preserve"> </w:t>
      </w:r>
      <w:r w:rsidRPr="00E94E06">
        <w:rPr>
          <w:rFonts w:ascii="Times New Roman" w:hAnsi="Times New Roman" w:cs="Times New Roman"/>
          <w:noProof/>
          <w:color w:val="000000" w:themeColor="text1"/>
          <w:sz w:val="24"/>
          <w:szCs w:val="24"/>
        </w:rPr>
        <w:t>sets out the equations to calculate the soil organic carbon stock change for the project area between the baseline sampling round (t</w:t>
      </w:r>
      <w:r w:rsidRPr="00E94E06">
        <w:rPr>
          <w:rFonts w:ascii="Times New Roman" w:hAnsi="Times New Roman" w:cs="Times New Roman"/>
          <w:noProof/>
          <w:color w:val="000000" w:themeColor="text1"/>
          <w:sz w:val="24"/>
          <w:szCs w:val="24"/>
          <w:vertAlign w:val="subscript"/>
        </w:rPr>
        <w:t>0</w:t>
      </w:r>
      <w:r w:rsidRPr="00E94E06">
        <w:rPr>
          <w:rFonts w:ascii="Times New Roman" w:hAnsi="Times New Roman" w:cs="Times New Roman"/>
          <w:noProof/>
          <w:color w:val="000000" w:themeColor="text1"/>
          <w:sz w:val="24"/>
          <w:szCs w:val="24"/>
        </w:rPr>
        <w:t>) and the most recent sampling round (t</w:t>
      </w:r>
      <w:r w:rsidRPr="00E94E06">
        <w:rPr>
          <w:rFonts w:ascii="Times New Roman" w:hAnsi="Times New Roman" w:cs="Times New Roman"/>
          <w:noProof/>
          <w:color w:val="000000" w:themeColor="text1"/>
          <w:sz w:val="24"/>
          <w:szCs w:val="24"/>
          <w:vertAlign w:val="subscript"/>
        </w:rPr>
        <w:t>x</w:t>
      </w:r>
      <w:r w:rsidRPr="00E94E06">
        <w:rPr>
          <w:rFonts w:ascii="Times New Roman" w:hAnsi="Times New Roman" w:cs="Times New Roman"/>
          <w:noProof/>
          <w:color w:val="000000" w:themeColor="text1"/>
          <w:sz w:val="24"/>
          <w:szCs w:val="24"/>
        </w:rPr>
        <w:t>). This can only be conducted once a minimum of three sampling rounds (including the baseline sampling round) have been conducted</w:t>
      </w:r>
      <w:r w:rsidR="00CB3A38" w:rsidRPr="00E94E06">
        <w:rPr>
          <w:rFonts w:ascii="Times New Roman" w:hAnsi="Times New Roman" w:cs="Times New Roman"/>
          <w:noProof/>
          <w:color w:val="000000" w:themeColor="text1"/>
          <w:sz w:val="24"/>
          <w:szCs w:val="24"/>
        </w:rPr>
        <w:t xml:space="preserve"> (t</w:t>
      </w:r>
      <w:r w:rsidR="00CB3A38" w:rsidRPr="00E94E06">
        <w:rPr>
          <w:rFonts w:ascii="Times New Roman" w:hAnsi="Times New Roman" w:cs="Times New Roman"/>
          <w:noProof/>
          <w:color w:val="000000" w:themeColor="text1"/>
          <w:sz w:val="24"/>
          <w:szCs w:val="24"/>
          <w:vertAlign w:val="subscript"/>
        </w:rPr>
        <w:t>0</w:t>
      </w:r>
      <w:r w:rsidR="00CB3A38" w:rsidRPr="00E94E06">
        <w:rPr>
          <w:rFonts w:ascii="Times New Roman" w:hAnsi="Times New Roman" w:cs="Times New Roman"/>
          <w:noProof/>
          <w:color w:val="000000" w:themeColor="text1"/>
          <w:sz w:val="24"/>
          <w:szCs w:val="24"/>
        </w:rPr>
        <w:t xml:space="preserve"> to t</w:t>
      </w:r>
      <w:r w:rsidR="00CB3A38" w:rsidRPr="00E94E06">
        <w:rPr>
          <w:rFonts w:ascii="Times New Roman" w:hAnsi="Times New Roman" w:cs="Times New Roman"/>
          <w:noProof/>
          <w:color w:val="000000" w:themeColor="text1"/>
          <w:sz w:val="24"/>
          <w:szCs w:val="24"/>
          <w:vertAlign w:val="subscript"/>
        </w:rPr>
        <w:t>x</w:t>
      </w:r>
      <w:r w:rsidR="00CB3A38" w:rsidRPr="00E94E06">
        <w:rPr>
          <w:rFonts w:ascii="Times New Roman" w:hAnsi="Times New Roman" w:cs="Times New Roman"/>
          <w:noProof/>
          <w:color w:val="000000" w:themeColor="text1"/>
          <w:sz w:val="24"/>
          <w:szCs w:val="24"/>
        </w:rPr>
        <w:t>).</w:t>
      </w:r>
      <w:r w:rsidR="0024656C" w:rsidRPr="00E94E06">
        <w:rPr>
          <w:rFonts w:ascii="Times New Roman" w:hAnsi="Times New Roman" w:cs="Times New Roman"/>
          <w:noProof/>
          <w:color w:val="000000" w:themeColor="text1"/>
          <w:sz w:val="24"/>
          <w:szCs w:val="24"/>
        </w:rPr>
        <w:t xml:space="preserve"> </w:t>
      </w:r>
    </w:p>
    <w:p w14:paraId="7D801641" w14:textId="625F35A3" w:rsidR="00D95157" w:rsidRPr="00E94E06" w:rsidRDefault="0024656C" w:rsidP="00E94E06">
      <w:pPr>
        <w:tabs>
          <w:tab w:val="right" w:leader="dot" w:pos="9016"/>
        </w:tabs>
        <w:rPr>
          <w:rFonts w:ascii="Times New Roman" w:hAnsi="Times New Roman" w:cs="Times New Roman"/>
          <w:noProof/>
          <w:color w:val="000000" w:themeColor="text1"/>
          <w:sz w:val="24"/>
          <w:szCs w:val="24"/>
        </w:rPr>
      </w:pPr>
      <w:r w:rsidRPr="00E94E06">
        <w:rPr>
          <w:rFonts w:ascii="Times New Roman" w:hAnsi="Times New Roman" w:cs="Times New Roman"/>
          <w:noProof/>
          <w:color w:val="000000" w:themeColor="text1"/>
          <w:sz w:val="24"/>
          <w:szCs w:val="24"/>
        </w:rPr>
        <w:t xml:space="preserve">The linear regression approach </w:t>
      </w:r>
      <w:r w:rsidR="001B2C16" w:rsidRPr="00E94E06">
        <w:rPr>
          <w:rFonts w:ascii="Times New Roman" w:hAnsi="Times New Roman" w:cs="Times New Roman"/>
          <w:noProof/>
          <w:color w:val="000000" w:themeColor="text1"/>
          <w:sz w:val="24"/>
          <w:szCs w:val="24"/>
        </w:rPr>
        <w:t xml:space="preserve">is </w:t>
      </w:r>
      <w:r w:rsidRPr="00E94E06">
        <w:rPr>
          <w:rFonts w:ascii="Times New Roman" w:hAnsi="Times New Roman" w:cs="Times New Roman"/>
          <w:noProof/>
          <w:color w:val="000000" w:themeColor="text1"/>
          <w:sz w:val="24"/>
          <w:szCs w:val="24"/>
        </w:rPr>
        <w:t xml:space="preserve">used in this division as a trend line will more accurately describe the average soil organic carbon stock change over time due to new management actions, as it smooths the fluctuations in soil organic carbon stocks that can occur due to natural variation. This approach operates on the assumption that other factors that influence carbon, such as rainfall and temperature, are random and vary through time, but the impact of management actions on soil organic carbon tend to be constant and less variable. </w:t>
      </w:r>
    </w:p>
    <w:p w14:paraId="27F37FBB" w14:textId="08248C08" w:rsidR="00553EEB" w:rsidRDefault="00D95157" w:rsidP="00553EEB">
      <w:pPr>
        <w:tabs>
          <w:tab w:val="right" w:leader="dot" w:pos="9016"/>
        </w:tabs>
        <w:rPr>
          <w:rFonts w:ascii="Times New Roman" w:hAnsi="Times New Roman" w:cs="Times New Roman"/>
          <w:noProof/>
          <w:color w:val="000000" w:themeColor="text1"/>
          <w:sz w:val="24"/>
          <w:szCs w:val="24"/>
        </w:rPr>
      </w:pPr>
      <w:r w:rsidRPr="00E94E06">
        <w:rPr>
          <w:rFonts w:ascii="Times New Roman" w:hAnsi="Times New Roman" w:cs="Times New Roman"/>
          <w:noProof/>
          <w:color w:val="000000" w:themeColor="text1"/>
          <w:sz w:val="24"/>
          <w:szCs w:val="24"/>
        </w:rPr>
        <w:t>The approach calculates the rate of soil org</w:t>
      </w:r>
      <w:r w:rsidR="00765ED4" w:rsidRPr="00E94E06">
        <w:rPr>
          <w:rFonts w:ascii="Times New Roman" w:hAnsi="Times New Roman" w:cs="Times New Roman"/>
          <w:noProof/>
          <w:color w:val="000000" w:themeColor="text1"/>
          <w:sz w:val="24"/>
          <w:szCs w:val="24"/>
        </w:rPr>
        <w:t xml:space="preserve">anic carbon stock change based on the slope associated with a defined probability of 60% rather than the slope associated with a defined probability of 50% (line of best fit). </w:t>
      </w:r>
      <w:r w:rsidRPr="00E94E06">
        <w:rPr>
          <w:rFonts w:ascii="Times New Roman" w:hAnsi="Times New Roman" w:cs="Times New Roman"/>
          <w:noProof/>
          <w:color w:val="000000" w:themeColor="text1"/>
          <w:sz w:val="24"/>
          <w:szCs w:val="24"/>
        </w:rPr>
        <w:t>That is, an average rate of soil organic carbon stock change that would be exceeded 60% of the time</w:t>
      </w:r>
      <w:r w:rsidR="00765ED4" w:rsidRPr="00E94E06">
        <w:rPr>
          <w:rFonts w:ascii="Times New Roman" w:hAnsi="Times New Roman" w:cs="Times New Roman"/>
          <w:noProof/>
          <w:color w:val="000000" w:themeColor="text1"/>
          <w:sz w:val="24"/>
          <w:szCs w:val="24"/>
        </w:rPr>
        <w:t xml:space="preserve"> (rather than 50% of the time). This reduces the risk of over-estimating soil organic carbon stock change and provides a high</w:t>
      </w:r>
      <w:r w:rsidR="001B2C16" w:rsidRPr="00E94E06">
        <w:rPr>
          <w:rFonts w:ascii="Times New Roman" w:hAnsi="Times New Roman" w:cs="Times New Roman"/>
          <w:noProof/>
          <w:color w:val="000000" w:themeColor="text1"/>
          <w:sz w:val="24"/>
          <w:szCs w:val="24"/>
        </w:rPr>
        <w:t>er</w:t>
      </w:r>
      <w:r w:rsidR="00765ED4" w:rsidRPr="00E94E06">
        <w:rPr>
          <w:rFonts w:ascii="Times New Roman" w:hAnsi="Times New Roman" w:cs="Times New Roman"/>
          <w:noProof/>
          <w:color w:val="000000" w:themeColor="text1"/>
          <w:sz w:val="24"/>
          <w:szCs w:val="24"/>
        </w:rPr>
        <w:t xml:space="preserve"> degree of confidence that the accumulation of soil organic carbon stock is real. </w:t>
      </w:r>
    </w:p>
    <w:p w14:paraId="7436EDBD" w14:textId="283F5C7A" w:rsidR="009F35B1" w:rsidRPr="00942F9A" w:rsidRDefault="009F35B1" w:rsidP="00AB0E2A">
      <w:pPr>
        <w:rPr>
          <w:rFonts w:ascii="Times New Roman" w:hAnsi="Times New Roman" w:cs="Times New Roman"/>
          <w:b/>
          <w:sz w:val="24"/>
          <w:szCs w:val="24"/>
        </w:rPr>
      </w:pPr>
      <w:r w:rsidRPr="00942F9A">
        <w:rPr>
          <w:rFonts w:ascii="Times New Roman" w:hAnsi="Times New Roman" w:cs="Times New Roman"/>
          <w:b/>
          <w:sz w:val="24"/>
          <w:szCs w:val="24"/>
        </w:rPr>
        <w:t xml:space="preserve">Schedule 2: Calculation of Project Emissions </w:t>
      </w:r>
    </w:p>
    <w:p w14:paraId="20D602BA" w14:textId="49B17592" w:rsidR="009F35B1" w:rsidRPr="00553EEB" w:rsidRDefault="001936FE" w:rsidP="00553EEB">
      <w:pPr>
        <w:tabs>
          <w:tab w:val="right" w:leader="dot" w:pos="9016"/>
        </w:tabs>
        <w:rPr>
          <w:rFonts w:ascii="Times New Roman" w:hAnsi="Times New Roman" w:cs="Times New Roman"/>
          <w:noProof/>
          <w:color w:val="000000" w:themeColor="text1"/>
          <w:sz w:val="24"/>
          <w:szCs w:val="24"/>
        </w:rPr>
      </w:pPr>
      <w:r w:rsidRPr="00553EEB">
        <w:rPr>
          <w:rFonts w:ascii="Times New Roman" w:hAnsi="Times New Roman" w:cs="Times New Roman"/>
          <w:noProof/>
          <w:color w:val="000000" w:themeColor="text1"/>
          <w:sz w:val="24"/>
          <w:szCs w:val="24"/>
        </w:rPr>
        <w:t>Schedule 2 outlines the equations required to compare average annual baseline period emissions, to average annual reporting period emissions. The impact of the emissions on Net abatement is outlined in Part 4 Division 2 of this Explanatory Statement</w:t>
      </w:r>
      <w:r w:rsidR="001B4506" w:rsidRPr="00553EEB">
        <w:rPr>
          <w:rFonts w:ascii="Times New Roman" w:hAnsi="Times New Roman" w:cs="Times New Roman"/>
          <w:noProof/>
          <w:color w:val="000000" w:themeColor="text1"/>
          <w:sz w:val="24"/>
          <w:szCs w:val="24"/>
        </w:rPr>
        <w:t xml:space="preserve">. </w:t>
      </w:r>
    </w:p>
    <w:p w14:paraId="2E4F22B7" w14:textId="77777777" w:rsidR="00F155D9" w:rsidRPr="00A833D5" w:rsidRDefault="00F155D9" w:rsidP="00F155D9">
      <w:pPr>
        <w:pStyle w:val="Footer"/>
        <w:keepNext/>
        <w:keepLines/>
        <w:spacing w:after="120"/>
        <w:jc w:val="right"/>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Attachment B</w:t>
      </w:r>
    </w:p>
    <w:p w14:paraId="6727049F" w14:textId="77777777" w:rsidR="008E7FE1" w:rsidRPr="008E7FE1" w:rsidRDefault="008E7FE1" w:rsidP="008E7FE1">
      <w:pPr>
        <w:keepNext/>
        <w:keepLines/>
        <w:spacing w:after="120" w:line="240" w:lineRule="auto"/>
        <w:jc w:val="center"/>
        <w:rPr>
          <w:rFonts w:ascii="Times New Roman" w:eastAsia="Calibri" w:hAnsi="Times New Roman" w:cs="Times New Roman"/>
          <w:b/>
          <w:color w:val="000000"/>
          <w:sz w:val="24"/>
          <w:szCs w:val="24"/>
        </w:rPr>
      </w:pPr>
      <w:r w:rsidRPr="008E7FE1">
        <w:rPr>
          <w:rFonts w:ascii="Times New Roman" w:eastAsia="Calibri" w:hAnsi="Times New Roman" w:cs="Times New Roman"/>
          <w:b/>
          <w:color w:val="000000"/>
          <w:sz w:val="24"/>
          <w:szCs w:val="24"/>
        </w:rPr>
        <w:t>Statement of Compatibility with Human Rights</w:t>
      </w:r>
    </w:p>
    <w:p w14:paraId="5EE92A5E" w14:textId="77777777" w:rsidR="008E7FE1" w:rsidRPr="008E7FE1" w:rsidRDefault="008E7FE1" w:rsidP="008E7FE1">
      <w:pPr>
        <w:keepNext/>
        <w:keepLines/>
        <w:spacing w:after="120" w:line="240" w:lineRule="auto"/>
        <w:jc w:val="center"/>
        <w:rPr>
          <w:rFonts w:ascii="Times New Roman" w:eastAsia="Calibri" w:hAnsi="Times New Roman" w:cs="Times New Roman"/>
          <w:color w:val="000000"/>
          <w:sz w:val="24"/>
          <w:szCs w:val="24"/>
        </w:rPr>
      </w:pPr>
      <w:r w:rsidRPr="008E7FE1">
        <w:rPr>
          <w:rFonts w:ascii="Times New Roman" w:eastAsia="Calibri" w:hAnsi="Times New Roman" w:cs="Times New Roman"/>
          <w:color w:val="000000"/>
          <w:sz w:val="24"/>
          <w:szCs w:val="24"/>
        </w:rPr>
        <w:t xml:space="preserve">Prepared in accordance with Part 3 of the </w:t>
      </w:r>
      <w:r w:rsidRPr="008E7FE1">
        <w:rPr>
          <w:rFonts w:ascii="Times New Roman" w:eastAsia="Calibri" w:hAnsi="Times New Roman" w:cs="Times New Roman"/>
          <w:i/>
          <w:color w:val="000000"/>
          <w:sz w:val="24"/>
          <w:szCs w:val="24"/>
        </w:rPr>
        <w:t>Human Rights (Parliamentary Scrutiny) Act 2011</w:t>
      </w:r>
    </w:p>
    <w:p w14:paraId="0920E534" w14:textId="77777777" w:rsidR="00A833D5" w:rsidRPr="00942F9A" w:rsidRDefault="00A833D5" w:rsidP="00A833D5">
      <w:pPr>
        <w:jc w:val="center"/>
        <w:rPr>
          <w:rFonts w:ascii="Times New Roman" w:hAnsi="Times New Roman" w:cs="Times New Roman"/>
          <w:i/>
          <w:sz w:val="24"/>
          <w:szCs w:val="24"/>
        </w:rPr>
      </w:pPr>
      <w:r w:rsidRPr="00942F9A">
        <w:rPr>
          <w:rFonts w:ascii="Times New Roman" w:hAnsi="Times New Roman" w:cs="Times New Roman"/>
          <w:i/>
          <w:sz w:val="24"/>
          <w:szCs w:val="24"/>
        </w:rPr>
        <w:t>Carbon Credits (Carbon Farming Initiative</w:t>
      </w:r>
      <w:r>
        <w:rPr>
          <w:rFonts w:ascii="Times New Roman" w:hAnsi="Times New Roman" w:cs="Times New Roman"/>
          <w:i/>
          <w:sz w:val="24"/>
          <w:szCs w:val="24"/>
        </w:rPr>
        <w:t xml:space="preserve">-Measurement of </w:t>
      </w:r>
      <w:r w:rsidRPr="00942F9A">
        <w:rPr>
          <w:rFonts w:ascii="Times New Roman" w:hAnsi="Times New Roman" w:cs="Times New Roman"/>
          <w:i/>
          <w:sz w:val="24"/>
          <w:szCs w:val="24"/>
        </w:rPr>
        <w:t>Soil Carbon Sequestration in Agricultural Systems</w:t>
      </w:r>
      <w:r>
        <w:rPr>
          <w:rFonts w:ascii="Times New Roman" w:hAnsi="Times New Roman" w:cs="Times New Roman"/>
          <w:i/>
          <w:sz w:val="24"/>
          <w:szCs w:val="24"/>
        </w:rPr>
        <w:t>)</w:t>
      </w:r>
      <w:r w:rsidRPr="00942F9A">
        <w:rPr>
          <w:rFonts w:ascii="Times New Roman" w:hAnsi="Times New Roman" w:cs="Times New Roman"/>
          <w:i/>
          <w:sz w:val="24"/>
          <w:szCs w:val="24"/>
        </w:rPr>
        <w:t xml:space="preserve"> Method</w:t>
      </w:r>
      <w:r>
        <w:rPr>
          <w:rFonts w:ascii="Times New Roman" w:hAnsi="Times New Roman" w:cs="Times New Roman"/>
          <w:i/>
          <w:sz w:val="24"/>
          <w:szCs w:val="24"/>
        </w:rPr>
        <w:t>ology Determination</w:t>
      </w:r>
      <w:r w:rsidRPr="00942F9A">
        <w:rPr>
          <w:rFonts w:ascii="Times New Roman" w:hAnsi="Times New Roman" w:cs="Times New Roman"/>
          <w:i/>
          <w:sz w:val="24"/>
          <w:szCs w:val="24"/>
        </w:rPr>
        <w:t xml:space="preserve"> 2017</w:t>
      </w:r>
    </w:p>
    <w:p w14:paraId="72C305FE" w14:textId="77777777" w:rsidR="008E7FE1" w:rsidRPr="008E7FE1" w:rsidRDefault="008E7FE1" w:rsidP="00A833D5">
      <w:pPr>
        <w:keepNext/>
        <w:keepLines/>
        <w:spacing w:after="120" w:line="245" w:lineRule="auto"/>
        <w:rPr>
          <w:rFonts w:ascii="Times New Roman" w:eastAsia="Calibri" w:hAnsi="Times New Roman" w:cs="Times New Roman"/>
          <w:color w:val="000000"/>
          <w:sz w:val="24"/>
          <w:szCs w:val="24"/>
        </w:rPr>
      </w:pPr>
      <w:r w:rsidRPr="008E7FE1">
        <w:rPr>
          <w:rFonts w:ascii="Times New Roman" w:eastAsia="Calibri" w:hAnsi="Times New Roman" w:cs="Times New Roman"/>
          <w:color w:val="000000"/>
          <w:sz w:val="24"/>
          <w:szCs w:val="24"/>
        </w:rPr>
        <w:t xml:space="preserve">This legislative instrument is compatible with the human rights and freedoms recognised or declared in the international instruments listed in section 3 of the </w:t>
      </w:r>
      <w:r w:rsidRPr="008E7FE1">
        <w:rPr>
          <w:rFonts w:ascii="Times New Roman" w:eastAsia="Calibri" w:hAnsi="Times New Roman" w:cs="Times New Roman"/>
          <w:i/>
          <w:color w:val="000000"/>
          <w:sz w:val="24"/>
          <w:szCs w:val="24"/>
        </w:rPr>
        <w:t>Human Rights (Parliamentary Scrutiny) Act 2011</w:t>
      </w:r>
      <w:r w:rsidRPr="008E7FE1">
        <w:rPr>
          <w:rFonts w:ascii="Times New Roman" w:eastAsia="Calibri" w:hAnsi="Times New Roman" w:cs="Times New Roman"/>
          <w:color w:val="000000"/>
          <w:sz w:val="24"/>
          <w:szCs w:val="24"/>
        </w:rPr>
        <w:t>.</w:t>
      </w:r>
    </w:p>
    <w:p w14:paraId="3EC9DB55" w14:textId="77777777" w:rsidR="008E7FE1" w:rsidRPr="008E7FE1" w:rsidRDefault="008E7FE1" w:rsidP="008E7FE1">
      <w:pPr>
        <w:keepNext/>
        <w:keepLines/>
        <w:spacing w:after="120" w:line="240" w:lineRule="auto"/>
        <w:rPr>
          <w:rFonts w:ascii="Times New Roman" w:eastAsia="Calibri" w:hAnsi="Times New Roman" w:cs="Times New Roman"/>
          <w:b/>
          <w:color w:val="000000"/>
          <w:sz w:val="24"/>
          <w:szCs w:val="24"/>
        </w:rPr>
      </w:pPr>
      <w:r w:rsidRPr="008E7FE1">
        <w:rPr>
          <w:rFonts w:ascii="Times New Roman" w:eastAsia="Calibri" w:hAnsi="Times New Roman" w:cs="Times New Roman"/>
          <w:b/>
          <w:color w:val="000000"/>
          <w:sz w:val="24"/>
          <w:szCs w:val="24"/>
        </w:rPr>
        <w:t>Overview of the Legislative Instrument</w:t>
      </w:r>
    </w:p>
    <w:p w14:paraId="60F021AC" w14:textId="54E82399" w:rsidR="008E7FE1" w:rsidRPr="008E7FE1" w:rsidRDefault="008E7FE1" w:rsidP="009D1BA3">
      <w:pPr>
        <w:rPr>
          <w:rFonts w:ascii="Times New Roman" w:hAnsi="Times New Roman" w:cs="Times New Roman"/>
          <w:i/>
          <w:sz w:val="24"/>
          <w:szCs w:val="24"/>
        </w:rPr>
      </w:pPr>
      <w:r w:rsidRPr="008E7FE1">
        <w:rPr>
          <w:rFonts w:ascii="Times New Roman" w:eastAsia="Calibri" w:hAnsi="Times New Roman" w:cs="Times New Roman"/>
          <w:color w:val="000000"/>
          <w:sz w:val="24"/>
          <w:szCs w:val="24"/>
        </w:rPr>
        <w:t>The</w:t>
      </w:r>
      <w:r w:rsidRPr="008E7FE1">
        <w:rPr>
          <w:rFonts w:ascii="Times New Roman" w:eastAsia="Calibri" w:hAnsi="Times New Roman" w:cs="Times New Roman"/>
          <w:i/>
          <w:color w:val="000000"/>
          <w:sz w:val="24"/>
          <w:szCs w:val="24"/>
        </w:rPr>
        <w:t xml:space="preserve"> </w:t>
      </w:r>
      <w:r w:rsidR="009D1BA3" w:rsidRPr="00942F9A">
        <w:rPr>
          <w:rFonts w:ascii="Times New Roman" w:hAnsi="Times New Roman" w:cs="Times New Roman"/>
          <w:i/>
          <w:sz w:val="24"/>
          <w:szCs w:val="24"/>
        </w:rPr>
        <w:t>Carbon Credits (Carbon Farming Initiative</w:t>
      </w:r>
      <w:r w:rsidR="009D1BA3">
        <w:rPr>
          <w:rFonts w:ascii="Times New Roman" w:hAnsi="Times New Roman" w:cs="Times New Roman"/>
          <w:i/>
          <w:sz w:val="24"/>
          <w:szCs w:val="24"/>
        </w:rPr>
        <w:t xml:space="preserve">-Measurement of </w:t>
      </w:r>
      <w:r w:rsidR="009D1BA3" w:rsidRPr="00942F9A">
        <w:rPr>
          <w:rFonts w:ascii="Times New Roman" w:hAnsi="Times New Roman" w:cs="Times New Roman"/>
          <w:i/>
          <w:sz w:val="24"/>
          <w:szCs w:val="24"/>
        </w:rPr>
        <w:t>Soil Carbon Sequestration in Agricultural Systems</w:t>
      </w:r>
      <w:r w:rsidR="009D1BA3">
        <w:rPr>
          <w:rFonts w:ascii="Times New Roman" w:hAnsi="Times New Roman" w:cs="Times New Roman"/>
          <w:i/>
          <w:sz w:val="24"/>
          <w:szCs w:val="24"/>
        </w:rPr>
        <w:t>)</w:t>
      </w:r>
      <w:r w:rsidR="009D1BA3" w:rsidRPr="00942F9A">
        <w:rPr>
          <w:rFonts w:ascii="Times New Roman" w:hAnsi="Times New Roman" w:cs="Times New Roman"/>
          <w:i/>
          <w:sz w:val="24"/>
          <w:szCs w:val="24"/>
        </w:rPr>
        <w:t xml:space="preserve"> Method</w:t>
      </w:r>
      <w:r w:rsidR="009D1BA3">
        <w:rPr>
          <w:rFonts w:ascii="Times New Roman" w:hAnsi="Times New Roman" w:cs="Times New Roman"/>
          <w:i/>
          <w:sz w:val="24"/>
          <w:szCs w:val="24"/>
        </w:rPr>
        <w:t>ology Determination</w:t>
      </w:r>
      <w:r w:rsidR="009D1BA3" w:rsidRPr="00942F9A">
        <w:rPr>
          <w:rFonts w:ascii="Times New Roman" w:hAnsi="Times New Roman" w:cs="Times New Roman"/>
          <w:i/>
          <w:sz w:val="24"/>
          <w:szCs w:val="24"/>
        </w:rPr>
        <w:t xml:space="preserve"> 2017</w:t>
      </w:r>
      <w:r w:rsidR="009D1BA3" w:rsidRPr="008E7FE1">
        <w:rPr>
          <w:rFonts w:ascii="Times New Roman" w:eastAsia="Calibri" w:hAnsi="Times New Roman" w:cs="Times New Roman"/>
          <w:color w:val="000000"/>
          <w:sz w:val="24"/>
          <w:szCs w:val="24"/>
        </w:rPr>
        <w:t xml:space="preserve"> </w:t>
      </w:r>
      <w:r w:rsidRPr="008E7FE1">
        <w:rPr>
          <w:rFonts w:ascii="Times New Roman" w:eastAsia="Calibri" w:hAnsi="Times New Roman" w:cs="Times New Roman"/>
          <w:color w:val="000000"/>
          <w:sz w:val="24"/>
          <w:szCs w:val="24"/>
        </w:rPr>
        <w:t>(the determination) sets out the detailed rules for implementing and monitoring offsets projects that sequester carbon in agricultural soils using:</w:t>
      </w:r>
    </w:p>
    <w:p w14:paraId="77489C7F" w14:textId="3D735F75" w:rsidR="008E7FE1" w:rsidRPr="008E7FE1" w:rsidRDefault="008E7FE1" w:rsidP="008E7FE1">
      <w:pPr>
        <w:numPr>
          <w:ilvl w:val="0"/>
          <w:numId w:val="64"/>
        </w:numPr>
        <w:spacing w:after="120" w:line="240" w:lineRule="auto"/>
        <w:rPr>
          <w:rFonts w:ascii="Times New Roman" w:eastAsia="Calibri" w:hAnsi="Times New Roman" w:cs="Times New Roman"/>
          <w:color w:val="000000"/>
          <w:sz w:val="24"/>
          <w:szCs w:val="24"/>
        </w:rPr>
      </w:pPr>
      <w:r w:rsidRPr="008E7FE1">
        <w:rPr>
          <w:rFonts w:ascii="Times New Roman" w:eastAsia="Calibri" w:hAnsi="Times New Roman" w:cs="Times New Roman"/>
          <w:color w:val="000000"/>
          <w:sz w:val="24"/>
          <w:szCs w:val="24"/>
        </w:rPr>
        <w:t>certain types of management actions on project land</w:t>
      </w:r>
      <w:r w:rsidR="00A465DB">
        <w:rPr>
          <w:rFonts w:ascii="Times New Roman" w:eastAsia="Calibri" w:hAnsi="Times New Roman" w:cs="Times New Roman"/>
          <w:color w:val="000000"/>
          <w:sz w:val="24"/>
          <w:szCs w:val="24"/>
        </w:rPr>
        <w:t xml:space="preserve"> that could increase carbon inputs to soil </w:t>
      </w:r>
      <w:r w:rsidR="00055BB9">
        <w:rPr>
          <w:rFonts w:ascii="Times New Roman" w:eastAsia="Calibri" w:hAnsi="Times New Roman" w:cs="Times New Roman"/>
          <w:color w:val="000000"/>
          <w:sz w:val="24"/>
          <w:szCs w:val="24"/>
        </w:rPr>
        <w:t>and</w:t>
      </w:r>
      <w:r w:rsidR="00A465DB">
        <w:rPr>
          <w:rFonts w:ascii="Times New Roman" w:eastAsia="Calibri" w:hAnsi="Times New Roman" w:cs="Times New Roman"/>
          <w:color w:val="000000"/>
          <w:sz w:val="24"/>
          <w:szCs w:val="24"/>
        </w:rPr>
        <w:t xml:space="preserve"> reduce losses of soil organic carbon</w:t>
      </w:r>
      <w:r w:rsidRPr="008E7FE1">
        <w:rPr>
          <w:rFonts w:ascii="Times New Roman" w:eastAsia="Calibri" w:hAnsi="Times New Roman" w:cs="Times New Roman"/>
          <w:color w:val="000000"/>
          <w:sz w:val="24"/>
          <w:szCs w:val="24"/>
        </w:rPr>
        <w:t xml:space="preserve">; and </w:t>
      </w:r>
    </w:p>
    <w:p w14:paraId="37A8AC3F" w14:textId="60C5EF23" w:rsidR="008E7FE1" w:rsidRDefault="008E7FE1" w:rsidP="008E7FE1">
      <w:pPr>
        <w:numPr>
          <w:ilvl w:val="0"/>
          <w:numId w:val="64"/>
        </w:numPr>
        <w:spacing w:after="120" w:line="240" w:lineRule="auto"/>
        <w:rPr>
          <w:rFonts w:ascii="Times New Roman" w:eastAsia="Calibri" w:hAnsi="Times New Roman" w:cs="Times New Roman"/>
          <w:color w:val="000000"/>
          <w:sz w:val="24"/>
          <w:szCs w:val="24"/>
        </w:rPr>
      </w:pPr>
      <w:r w:rsidRPr="008E7FE1">
        <w:rPr>
          <w:rFonts w:ascii="Times New Roman" w:eastAsia="Calibri" w:hAnsi="Times New Roman" w:cs="Times New Roman"/>
          <w:color w:val="000000"/>
          <w:sz w:val="24"/>
          <w:szCs w:val="24"/>
        </w:rPr>
        <w:t>m</w:t>
      </w:r>
      <w:r w:rsidR="00D61A21">
        <w:rPr>
          <w:rFonts w:ascii="Times New Roman" w:eastAsia="Calibri" w:hAnsi="Times New Roman" w:cs="Times New Roman"/>
          <w:color w:val="000000"/>
          <w:sz w:val="24"/>
          <w:szCs w:val="24"/>
        </w:rPr>
        <w:t>easuring</w:t>
      </w:r>
      <w:r w:rsidRPr="008E7FE1">
        <w:rPr>
          <w:rFonts w:ascii="Times New Roman" w:eastAsia="Calibri" w:hAnsi="Times New Roman" w:cs="Times New Roman"/>
          <w:color w:val="000000"/>
          <w:sz w:val="24"/>
          <w:szCs w:val="24"/>
        </w:rPr>
        <w:t xml:space="preserve"> </w:t>
      </w:r>
      <w:r w:rsidR="00744990">
        <w:rPr>
          <w:rFonts w:ascii="Times New Roman" w:eastAsia="Calibri" w:hAnsi="Times New Roman" w:cs="Times New Roman"/>
          <w:color w:val="000000"/>
          <w:sz w:val="24"/>
          <w:szCs w:val="24"/>
        </w:rPr>
        <w:t xml:space="preserve">soil carbon </w:t>
      </w:r>
      <w:r w:rsidRPr="008E7FE1">
        <w:rPr>
          <w:rFonts w:ascii="Times New Roman" w:eastAsia="Calibri" w:hAnsi="Times New Roman" w:cs="Times New Roman"/>
          <w:color w:val="000000"/>
          <w:sz w:val="24"/>
          <w:szCs w:val="24"/>
        </w:rPr>
        <w:t>sequestration</w:t>
      </w:r>
      <w:r w:rsidR="00744990">
        <w:rPr>
          <w:rFonts w:ascii="Times New Roman" w:eastAsia="Calibri" w:hAnsi="Times New Roman" w:cs="Times New Roman"/>
          <w:color w:val="000000"/>
          <w:sz w:val="24"/>
          <w:szCs w:val="24"/>
        </w:rPr>
        <w:t xml:space="preserve"> over time</w:t>
      </w:r>
      <w:r w:rsidRPr="008E7FE1">
        <w:rPr>
          <w:rFonts w:ascii="Times New Roman" w:eastAsia="Calibri" w:hAnsi="Times New Roman" w:cs="Times New Roman"/>
          <w:color w:val="000000"/>
          <w:sz w:val="24"/>
          <w:szCs w:val="24"/>
        </w:rPr>
        <w:t>.</w:t>
      </w:r>
    </w:p>
    <w:p w14:paraId="5CE4CD51" w14:textId="77777777" w:rsidR="008E7FE1" w:rsidRPr="008E7FE1" w:rsidRDefault="008E7FE1" w:rsidP="008E7FE1">
      <w:pPr>
        <w:keepNext/>
        <w:keepLines/>
        <w:spacing w:after="120" w:line="240" w:lineRule="auto"/>
        <w:rPr>
          <w:rFonts w:ascii="Times New Roman" w:eastAsia="Calibri" w:hAnsi="Times New Roman" w:cs="Times New Roman"/>
          <w:color w:val="000000"/>
          <w:sz w:val="24"/>
          <w:szCs w:val="24"/>
        </w:rPr>
      </w:pPr>
      <w:r w:rsidRPr="008E7FE1">
        <w:rPr>
          <w:rFonts w:ascii="Times New Roman" w:eastAsia="Calibri" w:hAnsi="Times New Roman" w:cs="Times New Roman"/>
          <w:color w:val="000000"/>
          <w:sz w:val="24"/>
          <w:szCs w:val="24"/>
        </w:rPr>
        <w:t xml:space="preserve">Project proponents wishing to implement the determination must make an application to the Clean Energy Regulator (the Regulator) and meet the eligibility requirements set out under the </w:t>
      </w:r>
      <w:r w:rsidRPr="008E7FE1">
        <w:rPr>
          <w:rFonts w:ascii="Times New Roman" w:eastAsia="Calibri" w:hAnsi="Times New Roman" w:cs="Times New Roman"/>
          <w:i/>
          <w:color w:val="000000"/>
          <w:sz w:val="24"/>
          <w:szCs w:val="24"/>
        </w:rPr>
        <w:t>Carbon Credits (Carbon Farming Initiative) Act 2011</w:t>
      </w:r>
      <w:r w:rsidRPr="008E7FE1">
        <w:rPr>
          <w:rFonts w:ascii="Times New Roman" w:eastAsia="Calibri" w:hAnsi="Times New Roman" w:cs="Times New Roman"/>
          <w:color w:val="000000"/>
          <w:sz w:val="24"/>
          <w:szCs w:val="24"/>
        </w:rPr>
        <w:t xml:space="preserve">. Offsets projects that are approved by the Regulator can generate Australian carbon credit units. </w:t>
      </w:r>
    </w:p>
    <w:p w14:paraId="50A593DC" w14:textId="77777777" w:rsidR="008E7FE1" w:rsidRPr="008E7FE1" w:rsidRDefault="008E7FE1" w:rsidP="008E7FE1">
      <w:pPr>
        <w:keepNext/>
        <w:keepLines/>
        <w:spacing w:after="120" w:line="240" w:lineRule="auto"/>
        <w:rPr>
          <w:rFonts w:ascii="Times New Roman" w:eastAsia="Calibri" w:hAnsi="Times New Roman" w:cs="Times New Roman"/>
          <w:b/>
          <w:color w:val="000000"/>
          <w:sz w:val="24"/>
          <w:szCs w:val="24"/>
        </w:rPr>
      </w:pPr>
      <w:r w:rsidRPr="008E7FE1">
        <w:rPr>
          <w:rFonts w:ascii="Times New Roman" w:eastAsia="Calibri" w:hAnsi="Times New Roman" w:cs="Times New Roman"/>
          <w:b/>
          <w:color w:val="000000"/>
          <w:sz w:val="24"/>
          <w:szCs w:val="24"/>
        </w:rPr>
        <w:t>Human rights implications</w:t>
      </w:r>
    </w:p>
    <w:p w14:paraId="7B264D4A" w14:textId="77777777" w:rsidR="008E7FE1" w:rsidRPr="008E7FE1" w:rsidRDefault="008E7FE1" w:rsidP="008E7FE1">
      <w:pPr>
        <w:keepNext/>
        <w:keepLines/>
        <w:spacing w:after="120" w:line="240" w:lineRule="auto"/>
        <w:rPr>
          <w:rFonts w:ascii="Times New Roman" w:eastAsia="Calibri" w:hAnsi="Times New Roman" w:cs="Times New Roman"/>
          <w:color w:val="000000"/>
          <w:sz w:val="24"/>
          <w:szCs w:val="24"/>
        </w:rPr>
      </w:pPr>
      <w:r w:rsidRPr="008E7FE1">
        <w:rPr>
          <w:rFonts w:ascii="Times New Roman" w:eastAsia="Calibri" w:hAnsi="Times New Roman" w:cs="Times New Roman"/>
          <w:color w:val="000000"/>
          <w:sz w:val="24"/>
          <w:szCs w:val="24"/>
        </w:rPr>
        <w:t>This legislative instrument does not engage any of the applicable rights or freedoms.</w:t>
      </w:r>
    </w:p>
    <w:p w14:paraId="076FFF15" w14:textId="77777777" w:rsidR="008E7FE1" w:rsidRPr="008E7FE1" w:rsidRDefault="008E7FE1" w:rsidP="008E7FE1">
      <w:pPr>
        <w:keepNext/>
        <w:keepLines/>
        <w:spacing w:after="120" w:line="240" w:lineRule="auto"/>
        <w:rPr>
          <w:rFonts w:ascii="Times New Roman" w:eastAsia="Calibri" w:hAnsi="Times New Roman" w:cs="Times New Roman"/>
          <w:b/>
          <w:color w:val="000000"/>
          <w:sz w:val="24"/>
          <w:szCs w:val="24"/>
        </w:rPr>
      </w:pPr>
      <w:r w:rsidRPr="008E7FE1">
        <w:rPr>
          <w:rFonts w:ascii="Times New Roman" w:eastAsia="Calibri" w:hAnsi="Times New Roman" w:cs="Times New Roman"/>
          <w:b/>
          <w:color w:val="000000"/>
          <w:sz w:val="24"/>
          <w:szCs w:val="24"/>
        </w:rPr>
        <w:t>Conclusion</w:t>
      </w:r>
    </w:p>
    <w:p w14:paraId="6E996B05" w14:textId="77777777" w:rsidR="008E7FE1" w:rsidRPr="008E7FE1" w:rsidRDefault="008E7FE1" w:rsidP="008E7FE1">
      <w:pPr>
        <w:keepNext/>
        <w:keepLines/>
        <w:spacing w:after="120" w:line="240" w:lineRule="auto"/>
        <w:rPr>
          <w:rFonts w:ascii="Times New Roman" w:eastAsia="Calibri" w:hAnsi="Times New Roman" w:cs="Times New Roman"/>
          <w:color w:val="000000"/>
          <w:sz w:val="24"/>
          <w:szCs w:val="24"/>
        </w:rPr>
      </w:pPr>
      <w:r w:rsidRPr="008E7FE1">
        <w:rPr>
          <w:rFonts w:ascii="Times New Roman" w:eastAsia="Calibri" w:hAnsi="Times New Roman" w:cs="Times New Roman"/>
          <w:color w:val="000000"/>
          <w:sz w:val="24"/>
          <w:szCs w:val="24"/>
        </w:rPr>
        <w:t>This legislative instrument is compatible with human rights as it does not raise any human rights issues.</w:t>
      </w:r>
    </w:p>
    <w:p w14:paraId="0EAB86F8" w14:textId="77777777" w:rsidR="008E7FE1" w:rsidRPr="008E7FE1" w:rsidRDefault="008E7FE1" w:rsidP="008E7FE1">
      <w:pPr>
        <w:keepNext/>
        <w:keepLines/>
        <w:spacing w:after="120" w:line="240" w:lineRule="auto"/>
        <w:jc w:val="center"/>
        <w:rPr>
          <w:rFonts w:ascii="Times New Roman" w:eastAsia="Calibri" w:hAnsi="Times New Roman" w:cs="Times New Roman"/>
          <w:color w:val="000000"/>
          <w:sz w:val="24"/>
          <w:szCs w:val="24"/>
        </w:rPr>
      </w:pPr>
    </w:p>
    <w:p w14:paraId="65659E26" w14:textId="6AEA8CE7" w:rsidR="008E7FE1" w:rsidRPr="008E7FE1" w:rsidRDefault="009D1BA3" w:rsidP="008E7FE1">
      <w:pPr>
        <w:keepNext/>
        <w:keepLines/>
        <w:spacing w:after="12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Josh Frydenberg</w:t>
      </w:r>
      <w:r w:rsidR="008E7FE1" w:rsidRPr="008E7FE1">
        <w:rPr>
          <w:rFonts w:ascii="Times New Roman" w:eastAsia="Calibri" w:hAnsi="Times New Roman" w:cs="Times New Roman"/>
          <w:b/>
          <w:color w:val="000000"/>
          <w:sz w:val="24"/>
          <w:szCs w:val="24"/>
        </w:rPr>
        <w:t>, Minister for the Environment</w:t>
      </w:r>
      <w:r>
        <w:rPr>
          <w:rFonts w:ascii="Times New Roman" w:eastAsia="Calibri" w:hAnsi="Times New Roman" w:cs="Times New Roman"/>
          <w:b/>
          <w:color w:val="000000"/>
          <w:sz w:val="24"/>
          <w:szCs w:val="24"/>
        </w:rPr>
        <w:t xml:space="preserve"> and Energy</w:t>
      </w:r>
    </w:p>
    <w:sectPr w:rsidR="008E7FE1" w:rsidRPr="008E7FE1">
      <w:head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29552" w14:textId="77777777" w:rsidR="007315A1" w:rsidRDefault="007315A1" w:rsidP="00317525">
      <w:pPr>
        <w:spacing w:after="0" w:line="240" w:lineRule="auto"/>
      </w:pPr>
      <w:r>
        <w:separator/>
      </w:r>
    </w:p>
  </w:endnote>
  <w:endnote w:type="continuationSeparator" w:id="0">
    <w:p w14:paraId="3D4D5010" w14:textId="77777777" w:rsidR="007315A1" w:rsidRDefault="007315A1" w:rsidP="00317525">
      <w:pPr>
        <w:spacing w:after="0" w:line="240" w:lineRule="auto"/>
      </w:pPr>
      <w:r>
        <w:continuationSeparator/>
      </w:r>
    </w:p>
  </w:endnote>
  <w:endnote w:type="continuationNotice" w:id="1">
    <w:p w14:paraId="179CD90D" w14:textId="77777777" w:rsidR="007315A1" w:rsidRDefault="00731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395E1" w14:textId="77777777" w:rsidR="00772E59" w:rsidRDefault="00772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408938"/>
      <w:docPartObj>
        <w:docPartGallery w:val="Page Numbers (Bottom of Page)"/>
        <w:docPartUnique/>
      </w:docPartObj>
    </w:sdtPr>
    <w:sdtEndPr>
      <w:rPr>
        <w:noProof/>
      </w:rPr>
    </w:sdtEndPr>
    <w:sdtContent>
      <w:p w14:paraId="2B6547F0" w14:textId="07F3F5EE" w:rsidR="007315A1" w:rsidRDefault="007315A1">
        <w:pPr>
          <w:pStyle w:val="Footer"/>
          <w:jc w:val="center"/>
        </w:pPr>
        <w:r>
          <w:fldChar w:fldCharType="begin"/>
        </w:r>
        <w:r>
          <w:instrText xml:space="preserve"> PAGE   \* MERGEFORMAT </w:instrText>
        </w:r>
        <w:r>
          <w:fldChar w:fldCharType="separate"/>
        </w:r>
        <w:r w:rsidR="00772E59">
          <w:rPr>
            <w:noProof/>
          </w:rPr>
          <w:t>4</w:t>
        </w:r>
        <w:r>
          <w:rPr>
            <w:noProof/>
          </w:rPr>
          <w:fldChar w:fldCharType="end"/>
        </w:r>
      </w:p>
    </w:sdtContent>
  </w:sdt>
  <w:p w14:paraId="41C65A85" w14:textId="77777777" w:rsidR="007315A1" w:rsidRDefault="007315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085D6" w14:textId="77777777" w:rsidR="00772E59" w:rsidRDefault="00772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CCCC9" w14:textId="77777777" w:rsidR="007315A1" w:rsidRDefault="007315A1" w:rsidP="00317525">
      <w:pPr>
        <w:spacing w:after="0" w:line="240" w:lineRule="auto"/>
      </w:pPr>
      <w:r>
        <w:separator/>
      </w:r>
    </w:p>
  </w:footnote>
  <w:footnote w:type="continuationSeparator" w:id="0">
    <w:p w14:paraId="54BA6CE4" w14:textId="77777777" w:rsidR="007315A1" w:rsidRDefault="007315A1" w:rsidP="00317525">
      <w:pPr>
        <w:spacing w:after="0" w:line="240" w:lineRule="auto"/>
      </w:pPr>
      <w:r>
        <w:continuationSeparator/>
      </w:r>
    </w:p>
  </w:footnote>
  <w:footnote w:type="continuationNotice" w:id="1">
    <w:p w14:paraId="31D6B2D4" w14:textId="77777777" w:rsidR="007315A1" w:rsidRDefault="007315A1">
      <w:pPr>
        <w:spacing w:after="0" w:line="240" w:lineRule="auto"/>
      </w:pPr>
    </w:p>
  </w:footnote>
  <w:footnote w:id="2">
    <w:p w14:paraId="7BA6D647" w14:textId="77777777" w:rsidR="007315A1" w:rsidRPr="00D102FF" w:rsidRDefault="007315A1" w:rsidP="008E7E7F">
      <w:pPr>
        <w:pStyle w:val="FootnoteText"/>
        <w:rPr>
          <w:rFonts w:ascii="Times New Roman" w:hAnsi="Times New Roman"/>
          <w:sz w:val="18"/>
          <w:szCs w:val="18"/>
        </w:rPr>
      </w:pPr>
      <w:r w:rsidRPr="00D102FF">
        <w:rPr>
          <w:rStyle w:val="FootnoteReference"/>
          <w:rFonts w:ascii="Times New Roman" w:hAnsi="Times New Roman"/>
          <w:sz w:val="18"/>
          <w:szCs w:val="18"/>
        </w:rPr>
        <w:footnoteRef/>
      </w:r>
      <w:r w:rsidRPr="00D102FF">
        <w:rPr>
          <w:rFonts w:ascii="Times New Roman" w:hAnsi="Times New Roman"/>
          <w:sz w:val="18"/>
          <w:szCs w:val="18"/>
        </w:rPr>
        <w:t xml:space="preserve"> Brown et al, Greenhouse gas balance for composting operations, Journal of Environmental Quality, 2008 Jun 23;</w:t>
      </w:r>
      <w:r>
        <w:rPr>
          <w:rFonts w:ascii="Times New Roman" w:hAnsi="Times New Roman"/>
          <w:sz w:val="18"/>
          <w:szCs w:val="18"/>
        </w:rPr>
        <w:t xml:space="preserve"> </w:t>
      </w:r>
      <w:r w:rsidRPr="00D102FF">
        <w:rPr>
          <w:rFonts w:ascii="Times New Roman" w:hAnsi="Times New Roman"/>
          <w:sz w:val="18"/>
          <w:szCs w:val="18"/>
        </w:rPr>
        <w:t>37(4):1396-410, p.1</w:t>
      </w:r>
      <w:r>
        <w:rPr>
          <w:rFonts w:ascii="Times New Roman" w:hAnsi="Times New Roman"/>
          <w:sz w:val="18"/>
          <w:szCs w:val="18"/>
        </w:rPr>
        <w:t>.</w:t>
      </w:r>
    </w:p>
  </w:footnote>
  <w:footnote w:id="3">
    <w:p w14:paraId="4A775ABA" w14:textId="77777777" w:rsidR="007315A1" w:rsidRPr="003D15A6" w:rsidRDefault="007315A1" w:rsidP="008E7E7F">
      <w:pPr>
        <w:pStyle w:val="FootnoteText"/>
        <w:rPr>
          <w:sz w:val="18"/>
          <w:szCs w:val="18"/>
        </w:rPr>
      </w:pPr>
      <w:r w:rsidRPr="00D102FF">
        <w:rPr>
          <w:rStyle w:val="FootnoteReference"/>
          <w:rFonts w:ascii="Times New Roman" w:hAnsi="Times New Roman"/>
          <w:sz w:val="18"/>
          <w:szCs w:val="18"/>
        </w:rPr>
        <w:footnoteRef/>
      </w:r>
      <w:r w:rsidRPr="00D102FF">
        <w:rPr>
          <w:rFonts w:ascii="Times New Roman" w:hAnsi="Times New Roman"/>
          <w:sz w:val="18"/>
          <w:szCs w:val="18"/>
        </w:rPr>
        <w:t xml:space="preserve"> IPCC, 2006 IPCC Guidelines for National Greenhouse Gas Inventories, IPCC p.10.63</w:t>
      </w:r>
      <w:r>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1FD91" w14:textId="77777777" w:rsidR="00772E59" w:rsidRDefault="00772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CB9D7" w14:textId="77777777" w:rsidR="007315A1" w:rsidRDefault="007315A1" w:rsidP="00C900FD">
    <w:pPr>
      <w:tabs>
        <w:tab w:val="center" w:pos="4513"/>
        <w:tab w:val="right" w:pos="9026"/>
      </w:tabs>
      <w:spacing w:after="0" w:line="240" w:lineRule="auto"/>
      <w:jc w:val="center"/>
      <w:rPr>
        <w:rFonts w:ascii="Times New Roman" w:eastAsia="Calibri" w:hAnsi="Times New Roman" w:cs="Times New Roman"/>
        <w:b/>
        <w:color w:val="FF0000"/>
        <w:sz w:val="24"/>
        <w:szCs w:val="24"/>
      </w:rPr>
    </w:pPr>
    <w:r w:rsidRPr="00C0040E">
      <w:rPr>
        <w:rFonts w:ascii="Times New Roman" w:eastAsia="Calibri" w:hAnsi="Times New Roman" w:cs="Times New Roman"/>
        <w:b/>
        <w:color w:val="FF0000"/>
        <w:sz w:val="24"/>
        <w:szCs w:val="24"/>
      </w:rPr>
      <w:t>CONSULTATION DRAFT</w:t>
    </w:r>
  </w:p>
  <w:p w14:paraId="42326C2F" w14:textId="734EDD6A" w:rsidR="007315A1" w:rsidRPr="00C900FD" w:rsidRDefault="007315A1" w:rsidP="00C900FD">
    <w:pPr>
      <w:jc w:val="right"/>
      <w:rPr>
        <w:rFonts w:ascii="Times New Roman" w:hAnsi="Times New Roman" w:cs="Times New Roman"/>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3556" w14:textId="77777777" w:rsidR="00772E59" w:rsidRDefault="00772E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BF46" w14:textId="6658B436" w:rsidR="007315A1" w:rsidRPr="00F155D9" w:rsidRDefault="007315A1" w:rsidP="00F155D9">
    <w:pPr>
      <w:tabs>
        <w:tab w:val="center" w:pos="4513"/>
        <w:tab w:val="right" w:pos="9026"/>
      </w:tabs>
      <w:spacing w:after="0" w:line="240" w:lineRule="auto"/>
      <w:jc w:val="center"/>
      <w:rPr>
        <w:rFonts w:ascii="Times New Roman" w:eastAsia="Calibri" w:hAnsi="Times New Roman" w:cs="Times New Roman"/>
        <w:b/>
        <w:color w:val="FF0000"/>
        <w:sz w:val="24"/>
        <w:szCs w:val="24"/>
      </w:rPr>
    </w:pPr>
    <w:r w:rsidRPr="00C0040E">
      <w:rPr>
        <w:rFonts w:ascii="Times New Roman" w:eastAsia="Calibri" w:hAnsi="Times New Roman" w:cs="Times New Roman"/>
        <w:b/>
        <w:color w:val="FF0000"/>
        <w:sz w:val="24"/>
        <w:szCs w:val="24"/>
      </w:rPr>
      <w:t>CONSULTATION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AE580C"/>
    <w:lvl w:ilvl="0">
      <w:start w:val="1"/>
      <w:numFmt w:val="bullet"/>
      <w:lvlText w:val=""/>
      <w:lvlJc w:val="left"/>
      <w:pPr>
        <w:ind w:left="360" w:hanging="360"/>
      </w:pPr>
      <w:rPr>
        <w:rFonts w:ascii="Symbol" w:hAnsi="Symbol" w:hint="default"/>
      </w:rPr>
    </w:lvl>
  </w:abstractNum>
  <w:abstractNum w:abstractNumId="1" w15:restartNumberingAfterBreak="0">
    <w:nsid w:val="001A115F"/>
    <w:multiLevelType w:val="hybridMultilevel"/>
    <w:tmpl w:val="8676CE66"/>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6073EA"/>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F7C9E"/>
    <w:multiLevelType w:val="hybridMultilevel"/>
    <w:tmpl w:val="1B888CCE"/>
    <w:lvl w:ilvl="0" w:tplc="BA4C874C">
      <w:start w:val="5"/>
      <w:numFmt w:val="lowerRoman"/>
      <w:lvlText w:val="(%1)"/>
      <w:lvlJc w:val="right"/>
      <w:pPr>
        <w:ind w:left="72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7376E"/>
    <w:multiLevelType w:val="hybridMultilevel"/>
    <w:tmpl w:val="5922F228"/>
    <w:lvl w:ilvl="0" w:tplc="8F60E42E">
      <w:start w:val="1"/>
      <w:numFmt w:val="lowerRoman"/>
      <w:lvlText w:val="(%1)"/>
      <w:lvlJc w:val="left"/>
      <w:pPr>
        <w:ind w:left="3600" w:hanging="360"/>
      </w:pPr>
      <w:rPr>
        <w:rFonts w:asciiTheme="minorHAnsi" w:eastAsiaTheme="minorHAnsi" w:hAnsiTheme="minorHAnsi" w:cstheme="minorBidi"/>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5" w15:restartNumberingAfterBreak="0">
    <w:nsid w:val="0E3B232C"/>
    <w:multiLevelType w:val="hybridMultilevel"/>
    <w:tmpl w:val="298A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2D2F2C"/>
    <w:multiLevelType w:val="hybridMultilevel"/>
    <w:tmpl w:val="B980E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F34528"/>
    <w:multiLevelType w:val="hybridMultilevel"/>
    <w:tmpl w:val="CA34A0F0"/>
    <w:lvl w:ilvl="0" w:tplc="F758A7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0D3FD1"/>
    <w:multiLevelType w:val="hybridMultilevel"/>
    <w:tmpl w:val="9E1868F6"/>
    <w:lvl w:ilvl="0" w:tplc="34EE16D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3D3969"/>
    <w:multiLevelType w:val="hybridMultilevel"/>
    <w:tmpl w:val="A9FA45E4"/>
    <w:lvl w:ilvl="0" w:tplc="4BC8B358">
      <w:start w:val="1"/>
      <w:numFmt w:val="decimal"/>
      <w:lvlText w:val="%1"/>
      <w:lvlJc w:val="left"/>
      <w:pPr>
        <w:ind w:left="1004"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E4391B"/>
    <w:multiLevelType w:val="hybridMultilevel"/>
    <w:tmpl w:val="E782130A"/>
    <w:lvl w:ilvl="0" w:tplc="719A9BE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3FC5E8D"/>
    <w:multiLevelType w:val="hybridMultilevel"/>
    <w:tmpl w:val="83328798"/>
    <w:lvl w:ilvl="0" w:tplc="BCA47BA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5756F8C"/>
    <w:multiLevelType w:val="hybridMultilevel"/>
    <w:tmpl w:val="3E1C146E"/>
    <w:lvl w:ilvl="0" w:tplc="FCA4CAA8">
      <w:start w:val="3"/>
      <w:numFmt w:val="lowerRoman"/>
      <w:lvlText w:val="(%1)"/>
      <w:lvlJc w:val="right"/>
      <w:pPr>
        <w:ind w:left="72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FB604B"/>
    <w:multiLevelType w:val="hybridMultilevel"/>
    <w:tmpl w:val="1E5C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8C1444"/>
    <w:multiLevelType w:val="hybridMultilevel"/>
    <w:tmpl w:val="4158327C"/>
    <w:lvl w:ilvl="0" w:tplc="C8E44BCC">
      <w:start w:val="10"/>
      <w:numFmt w:val="lowerRoman"/>
      <w:lvlText w:val="(%1)"/>
      <w:lvlJc w:val="right"/>
      <w:pPr>
        <w:ind w:left="72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110CC7"/>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C71F62"/>
    <w:multiLevelType w:val="hybridMultilevel"/>
    <w:tmpl w:val="56B60530"/>
    <w:lvl w:ilvl="0" w:tplc="55587D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3931BD"/>
    <w:multiLevelType w:val="hybridMultilevel"/>
    <w:tmpl w:val="FB80E340"/>
    <w:lvl w:ilvl="0" w:tplc="6E4A86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54074C"/>
    <w:multiLevelType w:val="hybridMultilevel"/>
    <w:tmpl w:val="3F726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941353"/>
    <w:multiLevelType w:val="hybridMultilevel"/>
    <w:tmpl w:val="2A6E3B30"/>
    <w:lvl w:ilvl="0" w:tplc="A3BE5E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1D1605"/>
    <w:multiLevelType w:val="hybridMultilevel"/>
    <w:tmpl w:val="D38EA83A"/>
    <w:lvl w:ilvl="0" w:tplc="4BBE44C6">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E4F69DB"/>
    <w:multiLevelType w:val="hybridMultilevel"/>
    <w:tmpl w:val="A2F2B400"/>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2345CF"/>
    <w:multiLevelType w:val="hybridMultilevel"/>
    <w:tmpl w:val="DA3A8212"/>
    <w:lvl w:ilvl="0" w:tplc="87149024">
      <w:start w:val="1"/>
      <w:numFmt w:val="lowerRoman"/>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8B2D24"/>
    <w:multiLevelType w:val="hybridMultilevel"/>
    <w:tmpl w:val="45F89DDA"/>
    <w:lvl w:ilvl="0" w:tplc="845C37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A270A0"/>
    <w:multiLevelType w:val="hybridMultilevel"/>
    <w:tmpl w:val="F114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816D8"/>
    <w:multiLevelType w:val="hybridMultilevel"/>
    <w:tmpl w:val="F1E203AA"/>
    <w:lvl w:ilvl="0" w:tplc="8054A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22F1BA8"/>
    <w:multiLevelType w:val="hybridMultilevel"/>
    <w:tmpl w:val="6364611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23AC3BD5"/>
    <w:multiLevelType w:val="hybridMultilevel"/>
    <w:tmpl w:val="F1026C4A"/>
    <w:lvl w:ilvl="0" w:tplc="9FBA2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3B92ACE"/>
    <w:multiLevelType w:val="hybridMultilevel"/>
    <w:tmpl w:val="5E0EBA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6A9485B"/>
    <w:multiLevelType w:val="hybridMultilevel"/>
    <w:tmpl w:val="21F28D8C"/>
    <w:lvl w:ilvl="0" w:tplc="45CE7F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215441"/>
    <w:multiLevelType w:val="hybridMultilevel"/>
    <w:tmpl w:val="1690E6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F9F1225"/>
    <w:multiLevelType w:val="hybridMultilevel"/>
    <w:tmpl w:val="407E9E84"/>
    <w:lvl w:ilvl="0" w:tplc="A81CDE3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2FC8567A"/>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19437AE"/>
    <w:multiLevelType w:val="multilevel"/>
    <w:tmpl w:val="97A4106E"/>
    <w:lvl w:ilvl="0">
      <w:start w:val="1"/>
      <w:numFmt w:val="decimal"/>
      <w:lvlText w:val="%1."/>
      <w:lvlJc w:val="left"/>
      <w:pPr>
        <w:ind w:left="511" w:hanging="369"/>
      </w:pPr>
      <w:rPr>
        <w:rFonts w:ascii="Arial" w:hAnsi="Arial" w:hint="default"/>
        <w:sz w:val="22"/>
      </w:rPr>
    </w:lvl>
    <w:lvl w:ilvl="1">
      <w:start w:val="1"/>
      <w:numFmt w:val="lowerLetter"/>
      <w:lvlText w:val="(%2)"/>
      <w:lvlJc w:val="left"/>
      <w:pPr>
        <w:ind w:left="880" w:hanging="369"/>
      </w:pPr>
      <w:rPr>
        <w:rFonts w:hint="default"/>
      </w:rPr>
    </w:lvl>
    <w:lvl w:ilvl="2">
      <w:start w:val="1"/>
      <w:numFmt w:val="lowerRoman"/>
      <w:lvlText w:val="%3."/>
      <w:lvlJc w:val="left"/>
      <w:pPr>
        <w:ind w:left="1249" w:hanging="369"/>
      </w:pPr>
      <w:rPr>
        <w:rFonts w:hint="default"/>
      </w:rPr>
    </w:lvl>
    <w:lvl w:ilvl="3">
      <w:start w:val="1"/>
      <w:numFmt w:val="none"/>
      <w:lvlText w:val="%4"/>
      <w:lvlJc w:val="left"/>
      <w:pPr>
        <w:ind w:left="1618" w:hanging="369"/>
      </w:pPr>
      <w:rPr>
        <w:rFonts w:hint="default"/>
      </w:rPr>
    </w:lvl>
    <w:lvl w:ilvl="4">
      <w:start w:val="1"/>
      <w:numFmt w:val="none"/>
      <w:lvlText w:val=""/>
      <w:lvlJc w:val="left"/>
      <w:pPr>
        <w:ind w:left="1987" w:hanging="369"/>
      </w:pPr>
      <w:rPr>
        <w:rFonts w:hint="default"/>
      </w:rPr>
    </w:lvl>
    <w:lvl w:ilvl="5">
      <w:start w:val="1"/>
      <w:numFmt w:val="none"/>
      <w:lvlText w:val=""/>
      <w:lvlJc w:val="left"/>
      <w:pPr>
        <w:ind w:left="2356" w:hanging="369"/>
      </w:pPr>
      <w:rPr>
        <w:rFonts w:hint="default"/>
      </w:rPr>
    </w:lvl>
    <w:lvl w:ilvl="6">
      <w:start w:val="1"/>
      <w:numFmt w:val="none"/>
      <w:lvlText w:val=""/>
      <w:lvlJc w:val="left"/>
      <w:pPr>
        <w:ind w:left="2725" w:hanging="369"/>
      </w:pPr>
      <w:rPr>
        <w:rFonts w:hint="default"/>
      </w:rPr>
    </w:lvl>
    <w:lvl w:ilvl="7">
      <w:start w:val="1"/>
      <w:numFmt w:val="none"/>
      <w:lvlText w:val=""/>
      <w:lvlJc w:val="left"/>
      <w:pPr>
        <w:ind w:left="3094" w:hanging="369"/>
      </w:pPr>
      <w:rPr>
        <w:rFonts w:hint="default"/>
      </w:rPr>
    </w:lvl>
    <w:lvl w:ilvl="8">
      <w:start w:val="1"/>
      <w:numFmt w:val="none"/>
      <w:lvlText w:val=""/>
      <w:lvlJc w:val="left"/>
      <w:pPr>
        <w:ind w:left="3463" w:hanging="369"/>
      </w:pPr>
      <w:rPr>
        <w:rFonts w:hint="default"/>
      </w:rPr>
    </w:lvl>
  </w:abstractNum>
  <w:abstractNum w:abstractNumId="34" w15:restartNumberingAfterBreak="0">
    <w:nsid w:val="355D71A7"/>
    <w:multiLevelType w:val="hybridMultilevel"/>
    <w:tmpl w:val="7D34A43C"/>
    <w:lvl w:ilvl="0" w:tplc="7CCE60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60928C4"/>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61F139E"/>
    <w:multiLevelType w:val="hybridMultilevel"/>
    <w:tmpl w:val="8676CE66"/>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6355BF7"/>
    <w:multiLevelType w:val="hybridMultilevel"/>
    <w:tmpl w:val="B838E1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73185D"/>
    <w:multiLevelType w:val="hybridMultilevel"/>
    <w:tmpl w:val="56B60530"/>
    <w:lvl w:ilvl="0" w:tplc="55587D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B2A73AF"/>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B2C3F4F"/>
    <w:multiLevelType w:val="hybridMultilevel"/>
    <w:tmpl w:val="FAC891DC"/>
    <w:lvl w:ilvl="0" w:tplc="55587D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CAC61C4"/>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D507EA"/>
    <w:multiLevelType w:val="hybridMultilevel"/>
    <w:tmpl w:val="AE6841C8"/>
    <w:lvl w:ilvl="0" w:tplc="F14EDB30">
      <w:start w:val="1"/>
      <w:numFmt w:val="lowerLetter"/>
      <w:lvlText w:val="%1)"/>
      <w:lvlJc w:val="left"/>
      <w:pPr>
        <w:ind w:left="2340" w:hanging="360"/>
      </w:pPr>
      <w:rPr>
        <w:b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3" w15:restartNumberingAfterBreak="0">
    <w:nsid w:val="3F3F1A33"/>
    <w:multiLevelType w:val="hybridMultilevel"/>
    <w:tmpl w:val="EBE68BF2"/>
    <w:lvl w:ilvl="0" w:tplc="55587D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401C4419"/>
    <w:multiLevelType w:val="hybridMultilevel"/>
    <w:tmpl w:val="EE20F166"/>
    <w:lvl w:ilvl="0" w:tplc="097658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0220E1F"/>
    <w:multiLevelType w:val="hybridMultilevel"/>
    <w:tmpl w:val="CD0617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43095FCB"/>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6A0643"/>
    <w:multiLevelType w:val="hybridMultilevel"/>
    <w:tmpl w:val="603402A2"/>
    <w:lvl w:ilvl="0" w:tplc="BC349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3752600"/>
    <w:multiLevelType w:val="hybridMultilevel"/>
    <w:tmpl w:val="3684BED0"/>
    <w:lvl w:ilvl="0" w:tplc="264ED9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5074E11"/>
    <w:multiLevelType w:val="hybridMultilevel"/>
    <w:tmpl w:val="6FC09FA0"/>
    <w:lvl w:ilvl="0" w:tplc="55587DB4">
      <w:start w:val="1"/>
      <w:numFmt w:val="lowerLetter"/>
      <w:lvlText w:val="(%1)"/>
      <w:lvlJc w:val="left"/>
      <w:pPr>
        <w:ind w:left="1077" w:hanging="360"/>
      </w:pPr>
      <w:rPr>
        <w:rFont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0" w15:restartNumberingAfterBreak="0">
    <w:nsid w:val="45981832"/>
    <w:multiLevelType w:val="hybridMultilevel"/>
    <w:tmpl w:val="F7F8964E"/>
    <w:lvl w:ilvl="0" w:tplc="0C090017">
      <w:start w:val="1"/>
      <w:numFmt w:val="lowerLetter"/>
      <w:lvlText w:val="%1)"/>
      <w:lvlJc w:val="left"/>
      <w:pPr>
        <w:ind w:left="1077" w:hanging="360"/>
      </w:pPr>
      <w:rPr>
        <w:rFont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15:restartNumberingAfterBreak="0">
    <w:nsid w:val="486B7427"/>
    <w:multiLevelType w:val="hybridMultilevel"/>
    <w:tmpl w:val="A134A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498A6B14"/>
    <w:multiLevelType w:val="hybridMultilevel"/>
    <w:tmpl w:val="123AA3D4"/>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AE50643"/>
    <w:multiLevelType w:val="hybridMultilevel"/>
    <w:tmpl w:val="E5E64D70"/>
    <w:lvl w:ilvl="0" w:tplc="6BAE5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4C895FBA"/>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46C6BB5"/>
    <w:multiLevelType w:val="hybridMultilevel"/>
    <w:tmpl w:val="74CAFB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7F34E66"/>
    <w:multiLevelType w:val="hybridMultilevel"/>
    <w:tmpl w:val="E8D27ACA"/>
    <w:lvl w:ilvl="0" w:tplc="55587D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9834681"/>
    <w:multiLevelType w:val="hybridMultilevel"/>
    <w:tmpl w:val="DE1ED6E4"/>
    <w:lvl w:ilvl="0" w:tplc="CDF4C2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9991AD4"/>
    <w:multiLevelType w:val="hybridMultilevel"/>
    <w:tmpl w:val="5512F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9EA376D"/>
    <w:multiLevelType w:val="hybridMultilevel"/>
    <w:tmpl w:val="67A49370"/>
    <w:lvl w:ilvl="0" w:tplc="C78855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BC26AF7"/>
    <w:multiLevelType w:val="hybridMultilevel"/>
    <w:tmpl w:val="A1F4755C"/>
    <w:lvl w:ilvl="0" w:tplc="0C09000F">
      <w:start w:val="1"/>
      <w:numFmt w:val="decimal"/>
      <w:lvlText w:val="%1."/>
      <w:lvlJc w:val="left"/>
      <w:pPr>
        <w:ind w:left="360" w:hanging="360"/>
      </w:pPr>
      <w:rPr>
        <w:rFonts w:hint="default"/>
        <w:u w:val="none"/>
      </w:rPr>
    </w:lvl>
    <w:lvl w:ilvl="1" w:tplc="0C09000F">
      <w:start w:val="1"/>
      <w:numFmt w:val="decimal"/>
      <w:lvlText w:val="%2."/>
      <w:lvlJc w:val="left"/>
      <w:pPr>
        <w:ind w:left="928" w:hanging="360"/>
      </w:p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1" w15:restartNumberingAfterBreak="0">
    <w:nsid w:val="5C35339E"/>
    <w:multiLevelType w:val="hybridMultilevel"/>
    <w:tmpl w:val="D0B8CA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CA621B1"/>
    <w:multiLevelType w:val="hybridMultilevel"/>
    <w:tmpl w:val="7F50814E"/>
    <w:lvl w:ilvl="0" w:tplc="A3A43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CB25000"/>
    <w:multiLevelType w:val="hybridMultilevel"/>
    <w:tmpl w:val="048E1C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1B24408"/>
    <w:multiLevelType w:val="hybridMultilevel"/>
    <w:tmpl w:val="1602BE7E"/>
    <w:lvl w:ilvl="0" w:tplc="01B28B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2231F0C"/>
    <w:multiLevelType w:val="hybridMultilevel"/>
    <w:tmpl w:val="E23E0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23E3E56"/>
    <w:multiLevelType w:val="hybridMultilevel"/>
    <w:tmpl w:val="B574A82E"/>
    <w:lvl w:ilvl="0" w:tplc="34BCA0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282680F"/>
    <w:multiLevelType w:val="hybridMultilevel"/>
    <w:tmpl w:val="4CA6034C"/>
    <w:lvl w:ilvl="0" w:tplc="05F6F4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2AF2338"/>
    <w:multiLevelType w:val="hybridMultilevel"/>
    <w:tmpl w:val="BB2E8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5221060"/>
    <w:multiLevelType w:val="hybridMultilevel"/>
    <w:tmpl w:val="BDBEA478"/>
    <w:lvl w:ilvl="0" w:tplc="66728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5456429"/>
    <w:multiLevelType w:val="multilevel"/>
    <w:tmpl w:val="C2F0FBD6"/>
    <w:lvl w:ilvl="0">
      <w:start w:val="1"/>
      <w:numFmt w:val="decimal"/>
      <w:pStyle w:val="ListNumber"/>
      <w:lvlText w:val="%1."/>
      <w:lvlJc w:val="left"/>
      <w:pPr>
        <w:ind w:left="937" w:hanging="369"/>
      </w:pPr>
      <w:rPr>
        <w:rFonts w:ascii="Arial" w:hAnsi="Arial" w:hint="default"/>
        <w:sz w:val="22"/>
      </w:rPr>
    </w:lvl>
    <w:lvl w:ilvl="1">
      <w:start w:val="1"/>
      <w:numFmt w:val="decimal"/>
      <w:pStyle w:val="ListNumber2"/>
      <w:lvlText w:val="%2."/>
      <w:lvlJc w:val="left"/>
      <w:pPr>
        <w:ind w:left="1306" w:hanging="369"/>
      </w:pPr>
      <w:rPr>
        <w:rFonts w:hint="default"/>
      </w:rPr>
    </w:lvl>
    <w:lvl w:ilvl="2">
      <w:start w:val="1"/>
      <w:numFmt w:val="lowerRoman"/>
      <w:pStyle w:val="ListNumber3"/>
      <w:lvlText w:val="%3."/>
      <w:lvlJc w:val="left"/>
      <w:pPr>
        <w:ind w:left="1675" w:hanging="369"/>
      </w:pPr>
      <w:rPr>
        <w:rFonts w:hint="default"/>
      </w:rPr>
    </w:lvl>
    <w:lvl w:ilvl="3">
      <w:start w:val="1"/>
      <w:numFmt w:val="none"/>
      <w:pStyle w:val="ListNumber4"/>
      <w:lvlText w:val="%4"/>
      <w:lvlJc w:val="left"/>
      <w:pPr>
        <w:ind w:left="2044" w:hanging="369"/>
      </w:pPr>
      <w:rPr>
        <w:rFonts w:hint="default"/>
      </w:rPr>
    </w:lvl>
    <w:lvl w:ilvl="4">
      <w:start w:val="1"/>
      <w:numFmt w:val="none"/>
      <w:pStyle w:val="ListNumber5"/>
      <w:lvlText w:val=""/>
      <w:lvlJc w:val="left"/>
      <w:pPr>
        <w:ind w:left="2413" w:hanging="369"/>
      </w:pPr>
      <w:rPr>
        <w:rFonts w:hint="default"/>
      </w:rPr>
    </w:lvl>
    <w:lvl w:ilvl="5">
      <w:start w:val="1"/>
      <w:numFmt w:val="none"/>
      <w:lvlText w:val=""/>
      <w:lvlJc w:val="left"/>
      <w:pPr>
        <w:ind w:left="2782" w:hanging="369"/>
      </w:pPr>
      <w:rPr>
        <w:rFonts w:hint="default"/>
      </w:rPr>
    </w:lvl>
    <w:lvl w:ilvl="6">
      <w:start w:val="1"/>
      <w:numFmt w:val="none"/>
      <w:lvlText w:val=""/>
      <w:lvlJc w:val="left"/>
      <w:pPr>
        <w:ind w:left="3151" w:hanging="369"/>
      </w:pPr>
      <w:rPr>
        <w:rFonts w:hint="default"/>
      </w:rPr>
    </w:lvl>
    <w:lvl w:ilvl="7">
      <w:start w:val="1"/>
      <w:numFmt w:val="none"/>
      <w:lvlText w:val=""/>
      <w:lvlJc w:val="left"/>
      <w:pPr>
        <w:ind w:left="3520" w:hanging="369"/>
      </w:pPr>
      <w:rPr>
        <w:rFonts w:hint="default"/>
      </w:rPr>
    </w:lvl>
    <w:lvl w:ilvl="8">
      <w:start w:val="1"/>
      <w:numFmt w:val="none"/>
      <w:lvlText w:val=""/>
      <w:lvlJc w:val="left"/>
      <w:pPr>
        <w:ind w:left="3889" w:hanging="369"/>
      </w:pPr>
      <w:rPr>
        <w:rFonts w:hint="default"/>
      </w:rPr>
    </w:lvl>
  </w:abstractNum>
  <w:abstractNum w:abstractNumId="71" w15:restartNumberingAfterBreak="0">
    <w:nsid w:val="65E13901"/>
    <w:multiLevelType w:val="hybridMultilevel"/>
    <w:tmpl w:val="582A93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9385DBF"/>
    <w:multiLevelType w:val="hybridMultilevel"/>
    <w:tmpl w:val="63264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AF22175"/>
    <w:multiLevelType w:val="hybridMultilevel"/>
    <w:tmpl w:val="B8B8FC0E"/>
    <w:lvl w:ilvl="0" w:tplc="0C09000F">
      <w:start w:val="1"/>
      <w:numFmt w:val="decimal"/>
      <w:lvlText w:val="%1."/>
      <w:lvlJc w:val="left"/>
      <w:pPr>
        <w:ind w:left="720" w:hanging="360"/>
      </w:pPr>
    </w:lvl>
    <w:lvl w:ilvl="1" w:tplc="719A9BE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B2A710C"/>
    <w:multiLevelType w:val="hybridMultilevel"/>
    <w:tmpl w:val="B7F85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D5A6A23"/>
    <w:multiLevelType w:val="hybridMultilevel"/>
    <w:tmpl w:val="937805D8"/>
    <w:lvl w:ilvl="0" w:tplc="D2B861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00C4665"/>
    <w:multiLevelType w:val="hybridMultilevel"/>
    <w:tmpl w:val="C2D61288"/>
    <w:lvl w:ilvl="0" w:tplc="0C5C6226">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0647516"/>
    <w:multiLevelType w:val="hybridMultilevel"/>
    <w:tmpl w:val="EC200894"/>
    <w:lvl w:ilvl="0" w:tplc="84F8A8A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8" w15:restartNumberingAfterBreak="0">
    <w:nsid w:val="707A3AF9"/>
    <w:multiLevelType w:val="hybridMultilevel"/>
    <w:tmpl w:val="2D347630"/>
    <w:lvl w:ilvl="0" w:tplc="55587D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29502C1"/>
    <w:multiLevelType w:val="hybridMultilevel"/>
    <w:tmpl w:val="B36E0428"/>
    <w:lvl w:ilvl="0" w:tplc="403494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2F27502"/>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6D62CA"/>
    <w:multiLevelType w:val="hybridMultilevel"/>
    <w:tmpl w:val="3D7ACA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76445E07"/>
    <w:multiLevelType w:val="hybridMultilevel"/>
    <w:tmpl w:val="195E74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780766A1"/>
    <w:multiLevelType w:val="hybridMultilevel"/>
    <w:tmpl w:val="5622C9C8"/>
    <w:lvl w:ilvl="0" w:tplc="F758A7A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A3503C5"/>
    <w:multiLevelType w:val="hybridMultilevel"/>
    <w:tmpl w:val="536E27C6"/>
    <w:lvl w:ilvl="0" w:tplc="0C090019">
      <w:start w:val="1"/>
      <w:numFmt w:val="lowerLetter"/>
      <w:lvlText w:val="%1."/>
      <w:lvlJc w:val="left"/>
      <w:pPr>
        <w:ind w:left="1080" w:hanging="360"/>
      </w:pPr>
      <w:rPr>
        <w:rFonts w:hint="default"/>
        <w:u w:val="none"/>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5" w15:restartNumberingAfterBreak="0">
    <w:nsid w:val="7CF10D07"/>
    <w:multiLevelType w:val="hybridMultilevel"/>
    <w:tmpl w:val="1B7CBE2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FCF7025"/>
    <w:multiLevelType w:val="hybridMultilevel"/>
    <w:tmpl w:val="7EB8F2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25"/>
  </w:num>
  <w:num w:numId="3">
    <w:abstractNumId w:val="84"/>
  </w:num>
  <w:num w:numId="4">
    <w:abstractNumId w:val="9"/>
  </w:num>
  <w:num w:numId="5">
    <w:abstractNumId w:val="0"/>
  </w:num>
  <w:num w:numId="6">
    <w:abstractNumId w:val="40"/>
  </w:num>
  <w:num w:numId="7">
    <w:abstractNumId w:val="19"/>
  </w:num>
  <w:num w:numId="8">
    <w:abstractNumId w:val="48"/>
  </w:num>
  <w:num w:numId="9">
    <w:abstractNumId w:val="23"/>
  </w:num>
  <w:num w:numId="10">
    <w:abstractNumId w:val="34"/>
  </w:num>
  <w:num w:numId="11">
    <w:abstractNumId w:val="69"/>
  </w:num>
  <w:num w:numId="12">
    <w:abstractNumId w:val="52"/>
  </w:num>
  <w:num w:numId="13">
    <w:abstractNumId w:val="66"/>
  </w:num>
  <w:num w:numId="14">
    <w:abstractNumId w:val="75"/>
  </w:num>
  <w:num w:numId="15">
    <w:abstractNumId w:val="22"/>
  </w:num>
  <w:num w:numId="16">
    <w:abstractNumId w:val="61"/>
  </w:num>
  <w:num w:numId="17">
    <w:abstractNumId w:val="67"/>
  </w:num>
  <w:num w:numId="18">
    <w:abstractNumId w:val="4"/>
  </w:num>
  <w:num w:numId="19">
    <w:abstractNumId w:val="47"/>
  </w:num>
  <w:num w:numId="20">
    <w:abstractNumId w:val="31"/>
  </w:num>
  <w:num w:numId="21">
    <w:abstractNumId w:val="27"/>
  </w:num>
  <w:num w:numId="22">
    <w:abstractNumId w:val="59"/>
  </w:num>
  <w:num w:numId="23">
    <w:abstractNumId w:val="70"/>
  </w:num>
  <w:num w:numId="24">
    <w:abstractNumId w:val="42"/>
  </w:num>
  <w:num w:numId="25">
    <w:abstractNumId w:val="63"/>
  </w:num>
  <w:num w:numId="26">
    <w:abstractNumId w:val="7"/>
  </w:num>
  <w:num w:numId="27">
    <w:abstractNumId w:val="46"/>
  </w:num>
  <w:num w:numId="28">
    <w:abstractNumId w:val="29"/>
  </w:num>
  <w:num w:numId="29">
    <w:abstractNumId w:val="44"/>
  </w:num>
  <w:num w:numId="30">
    <w:abstractNumId w:val="20"/>
  </w:num>
  <w:num w:numId="31">
    <w:abstractNumId w:val="64"/>
  </w:num>
  <w:num w:numId="32">
    <w:abstractNumId w:val="77"/>
  </w:num>
  <w:num w:numId="33">
    <w:abstractNumId w:val="79"/>
  </w:num>
  <w:num w:numId="34">
    <w:abstractNumId w:val="57"/>
  </w:num>
  <w:num w:numId="35">
    <w:abstractNumId w:val="21"/>
  </w:num>
  <w:num w:numId="36">
    <w:abstractNumId w:val="10"/>
  </w:num>
  <w:num w:numId="37">
    <w:abstractNumId w:val="73"/>
  </w:num>
  <w:num w:numId="38">
    <w:abstractNumId w:val="17"/>
  </w:num>
  <w:num w:numId="39">
    <w:abstractNumId w:val="62"/>
  </w:num>
  <w:num w:numId="40">
    <w:abstractNumId w:val="11"/>
  </w:num>
  <w:num w:numId="41">
    <w:abstractNumId w:val="68"/>
  </w:num>
  <w:num w:numId="42">
    <w:abstractNumId w:val="86"/>
  </w:num>
  <w:num w:numId="43">
    <w:abstractNumId w:val="65"/>
  </w:num>
  <w:num w:numId="44">
    <w:abstractNumId w:val="58"/>
  </w:num>
  <w:num w:numId="45">
    <w:abstractNumId w:val="55"/>
  </w:num>
  <w:num w:numId="46">
    <w:abstractNumId w:val="72"/>
  </w:num>
  <w:num w:numId="47">
    <w:abstractNumId w:val="30"/>
  </w:num>
  <w:num w:numId="48">
    <w:abstractNumId w:val="18"/>
  </w:num>
  <w:num w:numId="49">
    <w:abstractNumId w:val="6"/>
  </w:num>
  <w:num w:numId="50">
    <w:abstractNumId w:val="60"/>
  </w:num>
  <w:num w:numId="51">
    <w:abstractNumId w:val="76"/>
  </w:num>
  <w:num w:numId="52">
    <w:abstractNumId w:val="12"/>
  </w:num>
  <w:num w:numId="53">
    <w:abstractNumId w:val="3"/>
  </w:num>
  <w:num w:numId="54">
    <w:abstractNumId w:val="14"/>
  </w:num>
  <w:num w:numId="55">
    <w:abstractNumId w:val="13"/>
  </w:num>
  <w:num w:numId="56">
    <w:abstractNumId w:val="71"/>
  </w:num>
  <w:num w:numId="57">
    <w:abstractNumId w:val="53"/>
  </w:num>
  <w:num w:numId="58">
    <w:abstractNumId w:val="81"/>
  </w:num>
  <w:num w:numId="59">
    <w:abstractNumId w:val="28"/>
  </w:num>
  <w:num w:numId="60">
    <w:abstractNumId w:val="45"/>
  </w:num>
  <w:num w:numId="61">
    <w:abstractNumId w:val="82"/>
  </w:num>
  <w:num w:numId="62">
    <w:abstractNumId w:val="51"/>
  </w:num>
  <w:num w:numId="63">
    <w:abstractNumId w:val="24"/>
  </w:num>
  <w:num w:numId="64">
    <w:abstractNumId w:val="36"/>
  </w:num>
  <w:num w:numId="65">
    <w:abstractNumId w:val="1"/>
  </w:num>
  <w:num w:numId="66">
    <w:abstractNumId w:val="26"/>
  </w:num>
  <w:num w:numId="67">
    <w:abstractNumId w:val="50"/>
  </w:num>
  <w:num w:numId="68">
    <w:abstractNumId w:val="49"/>
  </w:num>
  <w:num w:numId="69">
    <w:abstractNumId w:val="56"/>
  </w:num>
  <w:num w:numId="70">
    <w:abstractNumId w:val="16"/>
  </w:num>
  <w:num w:numId="71">
    <w:abstractNumId w:val="38"/>
  </w:num>
  <w:num w:numId="72">
    <w:abstractNumId w:val="78"/>
  </w:num>
  <w:num w:numId="73">
    <w:abstractNumId w:val="74"/>
  </w:num>
  <w:num w:numId="74">
    <w:abstractNumId w:val="80"/>
  </w:num>
  <w:num w:numId="75">
    <w:abstractNumId w:val="39"/>
  </w:num>
  <w:num w:numId="76">
    <w:abstractNumId w:val="41"/>
  </w:num>
  <w:num w:numId="77">
    <w:abstractNumId w:val="15"/>
  </w:num>
  <w:num w:numId="78">
    <w:abstractNumId w:val="2"/>
  </w:num>
  <w:num w:numId="79">
    <w:abstractNumId w:val="35"/>
  </w:num>
  <w:num w:numId="80">
    <w:abstractNumId w:val="32"/>
  </w:num>
  <w:num w:numId="81">
    <w:abstractNumId w:val="83"/>
  </w:num>
  <w:num w:numId="82">
    <w:abstractNumId w:val="43"/>
  </w:num>
  <w:num w:numId="83">
    <w:abstractNumId w:val="85"/>
  </w:num>
  <w:num w:numId="84">
    <w:abstractNumId w:val="54"/>
  </w:num>
  <w:num w:numId="85">
    <w:abstractNumId w:val="33"/>
  </w:num>
  <w:num w:numId="86">
    <w:abstractNumId w:val="8"/>
  </w:num>
  <w:num w:numId="87">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25"/>
    <w:rsid w:val="00000327"/>
    <w:rsid w:val="00000BCB"/>
    <w:rsid w:val="00000EE4"/>
    <w:rsid w:val="000012E4"/>
    <w:rsid w:val="00001C3E"/>
    <w:rsid w:val="0000256C"/>
    <w:rsid w:val="00003FA6"/>
    <w:rsid w:val="00004BC0"/>
    <w:rsid w:val="00005DFC"/>
    <w:rsid w:val="0000637A"/>
    <w:rsid w:val="0001509D"/>
    <w:rsid w:val="00023F4E"/>
    <w:rsid w:val="000240E7"/>
    <w:rsid w:val="00031E8C"/>
    <w:rsid w:val="000349A2"/>
    <w:rsid w:val="00035B9D"/>
    <w:rsid w:val="000360C5"/>
    <w:rsid w:val="000442DD"/>
    <w:rsid w:val="00044B67"/>
    <w:rsid w:val="00045418"/>
    <w:rsid w:val="00045826"/>
    <w:rsid w:val="000459A3"/>
    <w:rsid w:val="0004669D"/>
    <w:rsid w:val="00047FDB"/>
    <w:rsid w:val="000500CF"/>
    <w:rsid w:val="0005146C"/>
    <w:rsid w:val="00052D40"/>
    <w:rsid w:val="00053468"/>
    <w:rsid w:val="00054776"/>
    <w:rsid w:val="000549E4"/>
    <w:rsid w:val="00054A02"/>
    <w:rsid w:val="00054CE4"/>
    <w:rsid w:val="00055455"/>
    <w:rsid w:val="00055680"/>
    <w:rsid w:val="00055BB9"/>
    <w:rsid w:val="0005690B"/>
    <w:rsid w:val="000570BA"/>
    <w:rsid w:val="000570FC"/>
    <w:rsid w:val="00057F37"/>
    <w:rsid w:val="000608B9"/>
    <w:rsid w:val="00061E7F"/>
    <w:rsid w:val="000631C1"/>
    <w:rsid w:val="000665E1"/>
    <w:rsid w:val="00066C8B"/>
    <w:rsid w:val="00067AB8"/>
    <w:rsid w:val="00067C94"/>
    <w:rsid w:val="00067E2B"/>
    <w:rsid w:val="00070EC2"/>
    <w:rsid w:val="000714A3"/>
    <w:rsid w:val="00071F19"/>
    <w:rsid w:val="00071F77"/>
    <w:rsid w:val="00073896"/>
    <w:rsid w:val="00077A2B"/>
    <w:rsid w:val="00077CDF"/>
    <w:rsid w:val="000809DD"/>
    <w:rsid w:val="00082A5E"/>
    <w:rsid w:val="00084373"/>
    <w:rsid w:val="00086809"/>
    <w:rsid w:val="00092B8A"/>
    <w:rsid w:val="00092BCA"/>
    <w:rsid w:val="00093E7D"/>
    <w:rsid w:val="0009447A"/>
    <w:rsid w:val="0009505B"/>
    <w:rsid w:val="000963EC"/>
    <w:rsid w:val="0009721C"/>
    <w:rsid w:val="00097C77"/>
    <w:rsid w:val="000A17DD"/>
    <w:rsid w:val="000A1F01"/>
    <w:rsid w:val="000A3A36"/>
    <w:rsid w:val="000A5641"/>
    <w:rsid w:val="000A57ED"/>
    <w:rsid w:val="000B077C"/>
    <w:rsid w:val="000B0BF1"/>
    <w:rsid w:val="000B2DE8"/>
    <w:rsid w:val="000B3F24"/>
    <w:rsid w:val="000C004C"/>
    <w:rsid w:val="000C6426"/>
    <w:rsid w:val="000D00D6"/>
    <w:rsid w:val="000D2610"/>
    <w:rsid w:val="000D7879"/>
    <w:rsid w:val="000E057E"/>
    <w:rsid w:val="000E1B1B"/>
    <w:rsid w:val="000E41FD"/>
    <w:rsid w:val="000E48F9"/>
    <w:rsid w:val="000E6120"/>
    <w:rsid w:val="000F0C3E"/>
    <w:rsid w:val="000F2963"/>
    <w:rsid w:val="000F2F87"/>
    <w:rsid w:val="000F3045"/>
    <w:rsid w:val="000F397B"/>
    <w:rsid w:val="000F3AFA"/>
    <w:rsid w:val="000F3B29"/>
    <w:rsid w:val="000F63DA"/>
    <w:rsid w:val="000F64DC"/>
    <w:rsid w:val="001003E1"/>
    <w:rsid w:val="0010046C"/>
    <w:rsid w:val="00104942"/>
    <w:rsid w:val="00104EC5"/>
    <w:rsid w:val="0010693B"/>
    <w:rsid w:val="00110087"/>
    <w:rsid w:val="001106B7"/>
    <w:rsid w:val="001177F3"/>
    <w:rsid w:val="001233B8"/>
    <w:rsid w:val="001238C4"/>
    <w:rsid w:val="00123E18"/>
    <w:rsid w:val="00123F47"/>
    <w:rsid w:val="001241DD"/>
    <w:rsid w:val="001259E8"/>
    <w:rsid w:val="0012688E"/>
    <w:rsid w:val="001273D7"/>
    <w:rsid w:val="00132718"/>
    <w:rsid w:val="00132D0F"/>
    <w:rsid w:val="00132F3D"/>
    <w:rsid w:val="00137C70"/>
    <w:rsid w:val="00137DF9"/>
    <w:rsid w:val="00137DFD"/>
    <w:rsid w:val="00141F80"/>
    <w:rsid w:val="001420DB"/>
    <w:rsid w:val="001454FA"/>
    <w:rsid w:val="00145B2C"/>
    <w:rsid w:val="00150320"/>
    <w:rsid w:val="0015072F"/>
    <w:rsid w:val="00150F1B"/>
    <w:rsid w:val="001515D3"/>
    <w:rsid w:val="001561D0"/>
    <w:rsid w:val="0015636A"/>
    <w:rsid w:val="0015668B"/>
    <w:rsid w:val="00157B1E"/>
    <w:rsid w:val="001608C7"/>
    <w:rsid w:val="00160975"/>
    <w:rsid w:val="001664CB"/>
    <w:rsid w:val="00173669"/>
    <w:rsid w:val="00174B79"/>
    <w:rsid w:val="001774B2"/>
    <w:rsid w:val="00177C2F"/>
    <w:rsid w:val="00181640"/>
    <w:rsid w:val="0018180D"/>
    <w:rsid w:val="00182983"/>
    <w:rsid w:val="0018330B"/>
    <w:rsid w:val="00185676"/>
    <w:rsid w:val="00192959"/>
    <w:rsid w:val="001935F6"/>
    <w:rsid w:val="001936FE"/>
    <w:rsid w:val="0019370B"/>
    <w:rsid w:val="00194599"/>
    <w:rsid w:val="00196639"/>
    <w:rsid w:val="00197BDB"/>
    <w:rsid w:val="001A082F"/>
    <w:rsid w:val="001A1483"/>
    <w:rsid w:val="001A1FB5"/>
    <w:rsid w:val="001B14EA"/>
    <w:rsid w:val="001B2C16"/>
    <w:rsid w:val="001B4506"/>
    <w:rsid w:val="001B5572"/>
    <w:rsid w:val="001B5AF2"/>
    <w:rsid w:val="001B5CC4"/>
    <w:rsid w:val="001C2462"/>
    <w:rsid w:val="001C44CC"/>
    <w:rsid w:val="001C4E8B"/>
    <w:rsid w:val="001D00F6"/>
    <w:rsid w:val="001D0F27"/>
    <w:rsid w:val="001D32AC"/>
    <w:rsid w:val="001D5B20"/>
    <w:rsid w:val="001D6A00"/>
    <w:rsid w:val="001D73ED"/>
    <w:rsid w:val="001D79CA"/>
    <w:rsid w:val="001E0987"/>
    <w:rsid w:val="001E2B67"/>
    <w:rsid w:val="001E2CC3"/>
    <w:rsid w:val="001E30CD"/>
    <w:rsid w:val="001E3D38"/>
    <w:rsid w:val="001E4600"/>
    <w:rsid w:val="001E6202"/>
    <w:rsid w:val="001E6709"/>
    <w:rsid w:val="001E73FF"/>
    <w:rsid w:val="001F050D"/>
    <w:rsid w:val="001F09E8"/>
    <w:rsid w:val="001F18AF"/>
    <w:rsid w:val="001F1A6B"/>
    <w:rsid w:val="001F1D10"/>
    <w:rsid w:val="001F295A"/>
    <w:rsid w:val="001F45AD"/>
    <w:rsid w:val="001F6FD3"/>
    <w:rsid w:val="002019F6"/>
    <w:rsid w:val="00201EDD"/>
    <w:rsid w:val="00202763"/>
    <w:rsid w:val="00204B2B"/>
    <w:rsid w:val="0020506D"/>
    <w:rsid w:val="00205523"/>
    <w:rsid w:val="00205795"/>
    <w:rsid w:val="002108E4"/>
    <w:rsid w:val="00211130"/>
    <w:rsid w:val="002114E9"/>
    <w:rsid w:val="002171BB"/>
    <w:rsid w:val="002174DB"/>
    <w:rsid w:val="002214B7"/>
    <w:rsid w:val="00221B17"/>
    <w:rsid w:val="002229B2"/>
    <w:rsid w:val="00222B20"/>
    <w:rsid w:val="002237CC"/>
    <w:rsid w:val="00226DA9"/>
    <w:rsid w:val="002303C3"/>
    <w:rsid w:val="002309C0"/>
    <w:rsid w:val="002364D7"/>
    <w:rsid w:val="00236C44"/>
    <w:rsid w:val="00237CB7"/>
    <w:rsid w:val="002400E9"/>
    <w:rsid w:val="00240864"/>
    <w:rsid w:val="0024656C"/>
    <w:rsid w:val="00246EED"/>
    <w:rsid w:val="00247F5F"/>
    <w:rsid w:val="002513E4"/>
    <w:rsid w:val="002515DD"/>
    <w:rsid w:val="00251A94"/>
    <w:rsid w:val="00252CDF"/>
    <w:rsid w:val="002530EE"/>
    <w:rsid w:val="00256816"/>
    <w:rsid w:val="00256F7C"/>
    <w:rsid w:val="00261203"/>
    <w:rsid w:val="00261C19"/>
    <w:rsid w:val="002627F9"/>
    <w:rsid w:val="00263466"/>
    <w:rsid w:val="00264BB4"/>
    <w:rsid w:val="00265024"/>
    <w:rsid w:val="002677BC"/>
    <w:rsid w:val="00271843"/>
    <w:rsid w:val="0027345A"/>
    <w:rsid w:val="002747F1"/>
    <w:rsid w:val="00274A36"/>
    <w:rsid w:val="0027517B"/>
    <w:rsid w:val="002752A6"/>
    <w:rsid w:val="002770A2"/>
    <w:rsid w:val="002773FE"/>
    <w:rsid w:val="00283DAE"/>
    <w:rsid w:val="0028773E"/>
    <w:rsid w:val="00290313"/>
    <w:rsid w:val="00290790"/>
    <w:rsid w:val="0029464E"/>
    <w:rsid w:val="00295037"/>
    <w:rsid w:val="002A1F1D"/>
    <w:rsid w:val="002A2E08"/>
    <w:rsid w:val="002A3D3C"/>
    <w:rsid w:val="002A6403"/>
    <w:rsid w:val="002B038C"/>
    <w:rsid w:val="002B0B53"/>
    <w:rsid w:val="002B634C"/>
    <w:rsid w:val="002C0C9C"/>
    <w:rsid w:val="002C33EB"/>
    <w:rsid w:val="002D1307"/>
    <w:rsid w:val="002D2947"/>
    <w:rsid w:val="002D409D"/>
    <w:rsid w:val="002D495E"/>
    <w:rsid w:val="002D54E6"/>
    <w:rsid w:val="002D613B"/>
    <w:rsid w:val="002D6FC5"/>
    <w:rsid w:val="002E2E5B"/>
    <w:rsid w:val="002E4A14"/>
    <w:rsid w:val="002E644F"/>
    <w:rsid w:val="002F0E23"/>
    <w:rsid w:val="002F244F"/>
    <w:rsid w:val="002F4F2E"/>
    <w:rsid w:val="00300FFB"/>
    <w:rsid w:val="0030626E"/>
    <w:rsid w:val="00306A6E"/>
    <w:rsid w:val="00306E8A"/>
    <w:rsid w:val="00311BB9"/>
    <w:rsid w:val="00312201"/>
    <w:rsid w:val="0031238F"/>
    <w:rsid w:val="0031302A"/>
    <w:rsid w:val="00316004"/>
    <w:rsid w:val="00317525"/>
    <w:rsid w:val="0031790D"/>
    <w:rsid w:val="003213ED"/>
    <w:rsid w:val="00323D65"/>
    <w:rsid w:val="0032488D"/>
    <w:rsid w:val="003253F3"/>
    <w:rsid w:val="00325D97"/>
    <w:rsid w:val="00325EDF"/>
    <w:rsid w:val="00326146"/>
    <w:rsid w:val="00330A5B"/>
    <w:rsid w:val="00330EDF"/>
    <w:rsid w:val="003323B6"/>
    <w:rsid w:val="00332770"/>
    <w:rsid w:val="00334428"/>
    <w:rsid w:val="00334B6E"/>
    <w:rsid w:val="00334B9B"/>
    <w:rsid w:val="003357AF"/>
    <w:rsid w:val="00335D23"/>
    <w:rsid w:val="0034003D"/>
    <w:rsid w:val="00340748"/>
    <w:rsid w:val="00341478"/>
    <w:rsid w:val="00343ADA"/>
    <w:rsid w:val="00343B9C"/>
    <w:rsid w:val="003450A8"/>
    <w:rsid w:val="00345D07"/>
    <w:rsid w:val="003462A3"/>
    <w:rsid w:val="00352390"/>
    <w:rsid w:val="00352411"/>
    <w:rsid w:val="00356641"/>
    <w:rsid w:val="00363A4A"/>
    <w:rsid w:val="00363A76"/>
    <w:rsid w:val="00365F01"/>
    <w:rsid w:val="003677BB"/>
    <w:rsid w:val="00370EEF"/>
    <w:rsid w:val="00371E02"/>
    <w:rsid w:val="00372D27"/>
    <w:rsid w:val="00374348"/>
    <w:rsid w:val="00380621"/>
    <w:rsid w:val="00381B27"/>
    <w:rsid w:val="00382527"/>
    <w:rsid w:val="00382E96"/>
    <w:rsid w:val="00383702"/>
    <w:rsid w:val="003841F4"/>
    <w:rsid w:val="00391B25"/>
    <w:rsid w:val="003927D0"/>
    <w:rsid w:val="0039392B"/>
    <w:rsid w:val="00393B81"/>
    <w:rsid w:val="00395065"/>
    <w:rsid w:val="00397ECD"/>
    <w:rsid w:val="003A0A4B"/>
    <w:rsid w:val="003A0F74"/>
    <w:rsid w:val="003A3FB1"/>
    <w:rsid w:val="003A5723"/>
    <w:rsid w:val="003A60C1"/>
    <w:rsid w:val="003B017B"/>
    <w:rsid w:val="003B2353"/>
    <w:rsid w:val="003B2A53"/>
    <w:rsid w:val="003B485D"/>
    <w:rsid w:val="003B497A"/>
    <w:rsid w:val="003B55F7"/>
    <w:rsid w:val="003B56FE"/>
    <w:rsid w:val="003C0693"/>
    <w:rsid w:val="003C3B19"/>
    <w:rsid w:val="003C3BF1"/>
    <w:rsid w:val="003C3C97"/>
    <w:rsid w:val="003C417C"/>
    <w:rsid w:val="003C595B"/>
    <w:rsid w:val="003C6E27"/>
    <w:rsid w:val="003C75DE"/>
    <w:rsid w:val="003C7BAE"/>
    <w:rsid w:val="003D0A48"/>
    <w:rsid w:val="003D1383"/>
    <w:rsid w:val="003D2114"/>
    <w:rsid w:val="003D2229"/>
    <w:rsid w:val="003D6747"/>
    <w:rsid w:val="003D783C"/>
    <w:rsid w:val="003D7DFB"/>
    <w:rsid w:val="003D7FF1"/>
    <w:rsid w:val="003E1606"/>
    <w:rsid w:val="003E40AC"/>
    <w:rsid w:val="003E47C8"/>
    <w:rsid w:val="003E6BEA"/>
    <w:rsid w:val="003E7921"/>
    <w:rsid w:val="003F0E86"/>
    <w:rsid w:val="003F2AD6"/>
    <w:rsid w:val="003F3764"/>
    <w:rsid w:val="003F5901"/>
    <w:rsid w:val="00400893"/>
    <w:rsid w:val="0040094A"/>
    <w:rsid w:val="00401781"/>
    <w:rsid w:val="00404603"/>
    <w:rsid w:val="00404710"/>
    <w:rsid w:val="00406E25"/>
    <w:rsid w:val="00406E7E"/>
    <w:rsid w:val="00407032"/>
    <w:rsid w:val="004102CB"/>
    <w:rsid w:val="00410A0D"/>
    <w:rsid w:val="00412BEC"/>
    <w:rsid w:val="00412EA5"/>
    <w:rsid w:val="00414705"/>
    <w:rsid w:val="00415DB1"/>
    <w:rsid w:val="00422B66"/>
    <w:rsid w:val="00424491"/>
    <w:rsid w:val="00426C9F"/>
    <w:rsid w:val="0042737C"/>
    <w:rsid w:val="0042794C"/>
    <w:rsid w:val="00434155"/>
    <w:rsid w:val="004343CA"/>
    <w:rsid w:val="00437CF7"/>
    <w:rsid w:val="00437DBB"/>
    <w:rsid w:val="00441389"/>
    <w:rsid w:val="004414EB"/>
    <w:rsid w:val="004414F7"/>
    <w:rsid w:val="00442838"/>
    <w:rsid w:val="00442FE5"/>
    <w:rsid w:val="00443031"/>
    <w:rsid w:val="004446ED"/>
    <w:rsid w:val="0044744D"/>
    <w:rsid w:val="004569C6"/>
    <w:rsid w:val="004576EE"/>
    <w:rsid w:val="004630BF"/>
    <w:rsid w:val="004635B0"/>
    <w:rsid w:val="00465018"/>
    <w:rsid w:val="00466D7D"/>
    <w:rsid w:val="00470F78"/>
    <w:rsid w:val="00471F91"/>
    <w:rsid w:val="004735B0"/>
    <w:rsid w:val="00474440"/>
    <w:rsid w:val="0047613D"/>
    <w:rsid w:val="00476640"/>
    <w:rsid w:val="00480474"/>
    <w:rsid w:val="004817A4"/>
    <w:rsid w:val="00483B87"/>
    <w:rsid w:val="00484AAE"/>
    <w:rsid w:val="00484AB3"/>
    <w:rsid w:val="00485C4A"/>
    <w:rsid w:val="00490EC7"/>
    <w:rsid w:val="00492D29"/>
    <w:rsid w:val="00493A68"/>
    <w:rsid w:val="00493AF1"/>
    <w:rsid w:val="00494C8D"/>
    <w:rsid w:val="00497AD8"/>
    <w:rsid w:val="004A2F7A"/>
    <w:rsid w:val="004A4717"/>
    <w:rsid w:val="004B0044"/>
    <w:rsid w:val="004B17C2"/>
    <w:rsid w:val="004B3EB3"/>
    <w:rsid w:val="004B52EB"/>
    <w:rsid w:val="004B5830"/>
    <w:rsid w:val="004C0F46"/>
    <w:rsid w:val="004C1704"/>
    <w:rsid w:val="004C1D48"/>
    <w:rsid w:val="004C2440"/>
    <w:rsid w:val="004C375A"/>
    <w:rsid w:val="004C5177"/>
    <w:rsid w:val="004C535B"/>
    <w:rsid w:val="004D07FC"/>
    <w:rsid w:val="004D1BA3"/>
    <w:rsid w:val="004D53FE"/>
    <w:rsid w:val="004D5B1B"/>
    <w:rsid w:val="004D654E"/>
    <w:rsid w:val="004D6656"/>
    <w:rsid w:val="004D6C23"/>
    <w:rsid w:val="004E05D1"/>
    <w:rsid w:val="004E0B9F"/>
    <w:rsid w:val="004E16DF"/>
    <w:rsid w:val="004E1ED3"/>
    <w:rsid w:val="004E58B0"/>
    <w:rsid w:val="004E74B2"/>
    <w:rsid w:val="004F0607"/>
    <w:rsid w:val="004F0645"/>
    <w:rsid w:val="004F06AC"/>
    <w:rsid w:val="004F0D9E"/>
    <w:rsid w:val="004F1EB9"/>
    <w:rsid w:val="004F2AFD"/>
    <w:rsid w:val="004F3E45"/>
    <w:rsid w:val="004F44EC"/>
    <w:rsid w:val="004F4CE3"/>
    <w:rsid w:val="004F5CC8"/>
    <w:rsid w:val="004F67BD"/>
    <w:rsid w:val="00500B03"/>
    <w:rsid w:val="00503A02"/>
    <w:rsid w:val="005040F4"/>
    <w:rsid w:val="0050708B"/>
    <w:rsid w:val="00510E13"/>
    <w:rsid w:val="005110C2"/>
    <w:rsid w:val="00511886"/>
    <w:rsid w:val="005118A9"/>
    <w:rsid w:val="00511B8C"/>
    <w:rsid w:val="00512772"/>
    <w:rsid w:val="00512985"/>
    <w:rsid w:val="00513336"/>
    <w:rsid w:val="00514F55"/>
    <w:rsid w:val="00514F69"/>
    <w:rsid w:val="00517291"/>
    <w:rsid w:val="0051740C"/>
    <w:rsid w:val="00517E4E"/>
    <w:rsid w:val="00517EF4"/>
    <w:rsid w:val="00520D35"/>
    <w:rsid w:val="00521E09"/>
    <w:rsid w:val="00523FED"/>
    <w:rsid w:val="00526026"/>
    <w:rsid w:val="00527543"/>
    <w:rsid w:val="00527857"/>
    <w:rsid w:val="005300E3"/>
    <w:rsid w:val="005313A4"/>
    <w:rsid w:val="005328A1"/>
    <w:rsid w:val="00535475"/>
    <w:rsid w:val="00535897"/>
    <w:rsid w:val="00535EB8"/>
    <w:rsid w:val="0053614D"/>
    <w:rsid w:val="0053709C"/>
    <w:rsid w:val="00537B66"/>
    <w:rsid w:val="00540689"/>
    <w:rsid w:val="0054203C"/>
    <w:rsid w:val="00552440"/>
    <w:rsid w:val="00552FB1"/>
    <w:rsid w:val="00553EEB"/>
    <w:rsid w:val="00554735"/>
    <w:rsid w:val="005563C9"/>
    <w:rsid w:val="0055665E"/>
    <w:rsid w:val="005570D3"/>
    <w:rsid w:val="0055778B"/>
    <w:rsid w:val="00562023"/>
    <w:rsid w:val="005656A5"/>
    <w:rsid w:val="0056747C"/>
    <w:rsid w:val="005706C2"/>
    <w:rsid w:val="005718EA"/>
    <w:rsid w:val="00571EF1"/>
    <w:rsid w:val="0057421B"/>
    <w:rsid w:val="0057619F"/>
    <w:rsid w:val="0057671B"/>
    <w:rsid w:val="0058346C"/>
    <w:rsid w:val="005838FE"/>
    <w:rsid w:val="0058701A"/>
    <w:rsid w:val="00587EC9"/>
    <w:rsid w:val="0059000F"/>
    <w:rsid w:val="00590739"/>
    <w:rsid w:val="00591582"/>
    <w:rsid w:val="00591A12"/>
    <w:rsid w:val="005925AA"/>
    <w:rsid w:val="0059337F"/>
    <w:rsid w:val="00593ADA"/>
    <w:rsid w:val="005964CF"/>
    <w:rsid w:val="005A12E4"/>
    <w:rsid w:val="005A4BD1"/>
    <w:rsid w:val="005B2288"/>
    <w:rsid w:val="005B27EB"/>
    <w:rsid w:val="005B3FDD"/>
    <w:rsid w:val="005B41F9"/>
    <w:rsid w:val="005B4703"/>
    <w:rsid w:val="005B55BA"/>
    <w:rsid w:val="005B5969"/>
    <w:rsid w:val="005C2360"/>
    <w:rsid w:val="005C2A3A"/>
    <w:rsid w:val="005C4345"/>
    <w:rsid w:val="005C6296"/>
    <w:rsid w:val="005C6B42"/>
    <w:rsid w:val="005D34C1"/>
    <w:rsid w:val="005D39CB"/>
    <w:rsid w:val="005D3BB6"/>
    <w:rsid w:val="005D41AB"/>
    <w:rsid w:val="005D6C9C"/>
    <w:rsid w:val="005D7CE3"/>
    <w:rsid w:val="005E4722"/>
    <w:rsid w:val="005E4DD4"/>
    <w:rsid w:val="005E56FE"/>
    <w:rsid w:val="005F0366"/>
    <w:rsid w:val="005F0E4B"/>
    <w:rsid w:val="005F4896"/>
    <w:rsid w:val="006009FE"/>
    <w:rsid w:val="00603E92"/>
    <w:rsid w:val="006050DF"/>
    <w:rsid w:val="0060554F"/>
    <w:rsid w:val="006068FE"/>
    <w:rsid w:val="00606D06"/>
    <w:rsid w:val="00607A82"/>
    <w:rsid w:val="00610EE6"/>
    <w:rsid w:val="006159CA"/>
    <w:rsid w:val="00615E2C"/>
    <w:rsid w:val="00616050"/>
    <w:rsid w:val="0062055E"/>
    <w:rsid w:val="006255BE"/>
    <w:rsid w:val="00626AD2"/>
    <w:rsid w:val="0062793A"/>
    <w:rsid w:val="00630450"/>
    <w:rsid w:val="006324AA"/>
    <w:rsid w:val="0063274C"/>
    <w:rsid w:val="00633EC9"/>
    <w:rsid w:val="00634AB2"/>
    <w:rsid w:val="00635283"/>
    <w:rsid w:val="00635FD6"/>
    <w:rsid w:val="00637880"/>
    <w:rsid w:val="00640E90"/>
    <w:rsid w:val="00641DC6"/>
    <w:rsid w:val="00642396"/>
    <w:rsid w:val="006424FF"/>
    <w:rsid w:val="006442A9"/>
    <w:rsid w:val="00644DC9"/>
    <w:rsid w:val="006464D4"/>
    <w:rsid w:val="00646AAF"/>
    <w:rsid w:val="00650F43"/>
    <w:rsid w:val="00651848"/>
    <w:rsid w:val="00651D98"/>
    <w:rsid w:val="00652E6E"/>
    <w:rsid w:val="006536E9"/>
    <w:rsid w:val="0065478F"/>
    <w:rsid w:val="00655745"/>
    <w:rsid w:val="0065614A"/>
    <w:rsid w:val="00656ECC"/>
    <w:rsid w:val="006570BF"/>
    <w:rsid w:val="006610C8"/>
    <w:rsid w:val="00663CBE"/>
    <w:rsid w:val="0066542C"/>
    <w:rsid w:val="00666B5C"/>
    <w:rsid w:val="00666CFE"/>
    <w:rsid w:val="00667B69"/>
    <w:rsid w:val="0067171B"/>
    <w:rsid w:val="00673008"/>
    <w:rsid w:val="00675EBD"/>
    <w:rsid w:val="00677DCF"/>
    <w:rsid w:val="0068055A"/>
    <w:rsid w:val="00681696"/>
    <w:rsid w:val="0068574A"/>
    <w:rsid w:val="0068653F"/>
    <w:rsid w:val="006900C0"/>
    <w:rsid w:val="00691A5D"/>
    <w:rsid w:val="00691DD5"/>
    <w:rsid w:val="00691F51"/>
    <w:rsid w:val="006931F1"/>
    <w:rsid w:val="0069494B"/>
    <w:rsid w:val="006A02B3"/>
    <w:rsid w:val="006A1836"/>
    <w:rsid w:val="006A2435"/>
    <w:rsid w:val="006A2BA2"/>
    <w:rsid w:val="006A476F"/>
    <w:rsid w:val="006A6717"/>
    <w:rsid w:val="006A72BB"/>
    <w:rsid w:val="006B089B"/>
    <w:rsid w:val="006B0E4D"/>
    <w:rsid w:val="006B13E2"/>
    <w:rsid w:val="006B1A26"/>
    <w:rsid w:val="006B20A5"/>
    <w:rsid w:val="006B2979"/>
    <w:rsid w:val="006B2F1A"/>
    <w:rsid w:val="006B2FA3"/>
    <w:rsid w:val="006B49A6"/>
    <w:rsid w:val="006B78DB"/>
    <w:rsid w:val="006C13AF"/>
    <w:rsid w:val="006C1A10"/>
    <w:rsid w:val="006C3142"/>
    <w:rsid w:val="006D0858"/>
    <w:rsid w:val="006D1980"/>
    <w:rsid w:val="006D2582"/>
    <w:rsid w:val="006D2A17"/>
    <w:rsid w:val="006D36E3"/>
    <w:rsid w:val="006D3DE6"/>
    <w:rsid w:val="006D4BCE"/>
    <w:rsid w:val="006D5A50"/>
    <w:rsid w:val="006E122B"/>
    <w:rsid w:val="006E1F82"/>
    <w:rsid w:val="006E2040"/>
    <w:rsid w:val="006E244C"/>
    <w:rsid w:val="006E3F90"/>
    <w:rsid w:val="006F0FC2"/>
    <w:rsid w:val="006F47D3"/>
    <w:rsid w:val="006F5D84"/>
    <w:rsid w:val="006F5FD5"/>
    <w:rsid w:val="006F604B"/>
    <w:rsid w:val="00704FFD"/>
    <w:rsid w:val="00712EAD"/>
    <w:rsid w:val="00713622"/>
    <w:rsid w:val="00713866"/>
    <w:rsid w:val="00714677"/>
    <w:rsid w:val="00714C00"/>
    <w:rsid w:val="0071585F"/>
    <w:rsid w:val="00715E06"/>
    <w:rsid w:val="00716E96"/>
    <w:rsid w:val="00722ECB"/>
    <w:rsid w:val="00723589"/>
    <w:rsid w:val="00723AB2"/>
    <w:rsid w:val="00730C07"/>
    <w:rsid w:val="007315A1"/>
    <w:rsid w:val="007322A2"/>
    <w:rsid w:val="00732661"/>
    <w:rsid w:val="00734782"/>
    <w:rsid w:val="0074047F"/>
    <w:rsid w:val="0074083C"/>
    <w:rsid w:val="007422EA"/>
    <w:rsid w:val="0074278E"/>
    <w:rsid w:val="00742B7B"/>
    <w:rsid w:val="00744990"/>
    <w:rsid w:val="00745CE3"/>
    <w:rsid w:val="00753FE3"/>
    <w:rsid w:val="007552E8"/>
    <w:rsid w:val="007562D6"/>
    <w:rsid w:val="007566D9"/>
    <w:rsid w:val="00760580"/>
    <w:rsid w:val="0076065C"/>
    <w:rsid w:val="00760AD2"/>
    <w:rsid w:val="00762DAD"/>
    <w:rsid w:val="00765ED4"/>
    <w:rsid w:val="007672E8"/>
    <w:rsid w:val="00770D9B"/>
    <w:rsid w:val="0077111A"/>
    <w:rsid w:val="007713C2"/>
    <w:rsid w:val="007715E8"/>
    <w:rsid w:val="00771993"/>
    <w:rsid w:val="007723E2"/>
    <w:rsid w:val="00772E59"/>
    <w:rsid w:val="00774E83"/>
    <w:rsid w:val="00777835"/>
    <w:rsid w:val="0078096F"/>
    <w:rsid w:val="00781054"/>
    <w:rsid w:val="0078284E"/>
    <w:rsid w:val="00785D6A"/>
    <w:rsid w:val="007900F1"/>
    <w:rsid w:val="0079199A"/>
    <w:rsid w:val="00792803"/>
    <w:rsid w:val="00794CB7"/>
    <w:rsid w:val="0079629A"/>
    <w:rsid w:val="007A0507"/>
    <w:rsid w:val="007A3B16"/>
    <w:rsid w:val="007A3DCE"/>
    <w:rsid w:val="007A4784"/>
    <w:rsid w:val="007A4898"/>
    <w:rsid w:val="007A5830"/>
    <w:rsid w:val="007A7F5E"/>
    <w:rsid w:val="007B11BA"/>
    <w:rsid w:val="007B2CE8"/>
    <w:rsid w:val="007B2FE3"/>
    <w:rsid w:val="007B45C7"/>
    <w:rsid w:val="007B5260"/>
    <w:rsid w:val="007B5C82"/>
    <w:rsid w:val="007B795A"/>
    <w:rsid w:val="007C0083"/>
    <w:rsid w:val="007C0884"/>
    <w:rsid w:val="007C13CA"/>
    <w:rsid w:val="007C1E82"/>
    <w:rsid w:val="007C522E"/>
    <w:rsid w:val="007C679B"/>
    <w:rsid w:val="007C6803"/>
    <w:rsid w:val="007D4332"/>
    <w:rsid w:val="007D43F1"/>
    <w:rsid w:val="007E348C"/>
    <w:rsid w:val="007E6613"/>
    <w:rsid w:val="007F0279"/>
    <w:rsid w:val="007F1EE0"/>
    <w:rsid w:val="007F2176"/>
    <w:rsid w:val="007F2429"/>
    <w:rsid w:val="007F6A1F"/>
    <w:rsid w:val="007F77EA"/>
    <w:rsid w:val="00803DC9"/>
    <w:rsid w:val="0080504E"/>
    <w:rsid w:val="008101BF"/>
    <w:rsid w:val="00815C61"/>
    <w:rsid w:val="00821867"/>
    <w:rsid w:val="00823381"/>
    <w:rsid w:val="00823A68"/>
    <w:rsid w:val="00823B67"/>
    <w:rsid w:val="0082777D"/>
    <w:rsid w:val="008319A3"/>
    <w:rsid w:val="00832823"/>
    <w:rsid w:val="00833539"/>
    <w:rsid w:val="00833BCD"/>
    <w:rsid w:val="00842328"/>
    <w:rsid w:val="00842FDF"/>
    <w:rsid w:val="00843F34"/>
    <w:rsid w:val="0084472C"/>
    <w:rsid w:val="0085226F"/>
    <w:rsid w:val="008527B3"/>
    <w:rsid w:val="00852A5B"/>
    <w:rsid w:val="0085626D"/>
    <w:rsid w:val="008629C1"/>
    <w:rsid w:val="00863BBC"/>
    <w:rsid w:val="00864891"/>
    <w:rsid w:val="00865180"/>
    <w:rsid w:val="00865A99"/>
    <w:rsid w:val="00870B94"/>
    <w:rsid w:val="00873AFE"/>
    <w:rsid w:val="00875850"/>
    <w:rsid w:val="00877FAC"/>
    <w:rsid w:val="00880558"/>
    <w:rsid w:val="00881EB3"/>
    <w:rsid w:val="00881F66"/>
    <w:rsid w:val="00883769"/>
    <w:rsid w:val="0088398A"/>
    <w:rsid w:val="008839F9"/>
    <w:rsid w:val="00884E10"/>
    <w:rsid w:val="0088531C"/>
    <w:rsid w:val="0088542B"/>
    <w:rsid w:val="0088686B"/>
    <w:rsid w:val="00887822"/>
    <w:rsid w:val="008918C2"/>
    <w:rsid w:val="008929D2"/>
    <w:rsid w:val="00895A67"/>
    <w:rsid w:val="008965CD"/>
    <w:rsid w:val="00897DE2"/>
    <w:rsid w:val="008A2338"/>
    <w:rsid w:val="008A4D61"/>
    <w:rsid w:val="008A527D"/>
    <w:rsid w:val="008B0B41"/>
    <w:rsid w:val="008B1292"/>
    <w:rsid w:val="008B3987"/>
    <w:rsid w:val="008B4C28"/>
    <w:rsid w:val="008C0053"/>
    <w:rsid w:val="008C45F7"/>
    <w:rsid w:val="008C620F"/>
    <w:rsid w:val="008C643C"/>
    <w:rsid w:val="008C7C98"/>
    <w:rsid w:val="008D0EAA"/>
    <w:rsid w:val="008D0F63"/>
    <w:rsid w:val="008D1A55"/>
    <w:rsid w:val="008D2EA0"/>
    <w:rsid w:val="008D3C55"/>
    <w:rsid w:val="008D4864"/>
    <w:rsid w:val="008D7046"/>
    <w:rsid w:val="008E1051"/>
    <w:rsid w:val="008E2FC6"/>
    <w:rsid w:val="008E455F"/>
    <w:rsid w:val="008E7E7F"/>
    <w:rsid w:val="008E7F3B"/>
    <w:rsid w:val="008E7FE1"/>
    <w:rsid w:val="008F2AA6"/>
    <w:rsid w:val="008F450F"/>
    <w:rsid w:val="008F5926"/>
    <w:rsid w:val="00900AB8"/>
    <w:rsid w:val="00901B50"/>
    <w:rsid w:val="00904A01"/>
    <w:rsid w:val="009055D5"/>
    <w:rsid w:val="0090634E"/>
    <w:rsid w:val="009079E7"/>
    <w:rsid w:val="0091024E"/>
    <w:rsid w:val="009147A6"/>
    <w:rsid w:val="00920D2C"/>
    <w:rsid w:val="009210BE"/>
    <w:rsid w:val="00921636"/>
    <w:rsid w:val="00922A2A"/>
    <w:rsid w:val="0092465A"/>
    <w:rsid w:val="009250E3"/>
    <w:rsid w:val="0092521B"/>
    <w:rsid w:val="0092686D"/>
    <w:rsid w:val="00931402"/>
    <w:rsid w:val="00932F3D"/>
    <w:rsid w:val="00934733"/>
    <w:rsid w:val="00934A23"/>
    <w:rsid w:val="00935E67"/>
    <w:rsid w:val="009365B7"/>
    <w:rsid w:val="0093666F"/>
    <w:rsid w:val="00936E10"/>
    <w:rsid w:val="00937046"/>
    <w:rsid w:val="00940070"/>
    <w:rsid w:val="009402E5"/>
    <w:rsid w:val="00940B88"/>
    <w:rsid w:val="009421FC"/>
    <w:rsid w:val="00942353"/>
    <w:rsid w:val="00942A02"/>
    <w:rsid w:val="00942F9A"/>
    <w:rsid w:val="00943C16"/>
    <w:rsid w:val="00944FC4"/>
    <w:rsid w:val="00945172"/>
    <w:rsid w:val="00945AA0"/>
    <w:rsid w:val="009465CC"/>
    <w:rsid w:val="00947177"/>
    <w:rsid w:val="009509F8"/>
    <w:rsid w:val="00950A64"/>
    <w:rsid w:val="0095163C"/>
    <w:rsid w:val="009525FC"/>
    <w:rsid w:val="009545F9"/>
    <w:rsid w:val="0095785F"/>
    <w:rsid w:val="00957CF1"/>
    <w:rsid w:val="00960529"/>
    <w:rsid w:val="00960A48"/>
    <w:rsid w:val="00960B7B"/>
    <w:rsid w:val="00961219"/>
    <w:rsid w:val="00962037"/>
    <w:rsid w:val="009651EC"/>
    <w:rsid w:val="00966B80"/>
    <w:rsid w:val="009725F8"/>
    <w:rsid w:val="00972864"/>
    <w:rsid w:val="0097353B"/>
    <w:rsid w:val="00974701"/>
    <w:rsid w:val="009750F1"/>
    <w:rsid w:val="00975250"/>
    <w:rsid w:val="00977E68"/>
    <w:rsid w:val="00980B88"/>
    <w:rsid w:val="00981DD0"/>
    <w:rsid w:val="00987521"/>
    <w:rsid w:val="00991C87"/>
    <w:rsid w:val="009932E0"/>
    <w:rsid w:val="00995139"/>
    <w:rsid w:val="009A0B16"/>
    <w:rsid w:val="009A1152"/>
    <w:rsid w:val="009A1D1C"/>
    <w:rsid w:val="009A3393"/>
    <w:rsid w:val="009A52A2"/>
    <w:rsid w:val="009B265A"/>
    <w:rsid w:val="009B275F"/>
    <w:rsid w:val="009B286E"/>
    <w:rsid w:val="009B4B60"/>
    <w:rsid w:val="009B4DBE"/>
    <w:rsid w:val="009B66B3"/>
    <w:rsid w:val="009B66DE"/>
    <w:rsid w:val="009C1AA1"/>
    <w:rsid w:val="009C355B"/>
    <w:rsid w:val="009C4CB8"/>
    <w:rsid w:val="009C57D9"/>
    <w:rsid w:val="009C5824"/>
    <w:rsid w:val="009C7256"/>
    <w:rsid w:val="009D08DC"/>
    <w:rsid w:val="009D0CBC"/>
    <w:rsid w:val="009D14D0"/>
    <w:rsid w:val="009D1BA3"/>
    <w:rsid w:val="009D2624"/>
    <w:rsid w:val="009D5E99"/>
    <w:rsid w:val="009D7BE9"/>
    <w:rsid w:val="009E0E8B"/>
    <w:rsid w:val="009E1411"/>
    <w:rsid w:val="009E2179"/>
    <w:rsid w:val="009E2CD0"/>
    <w:rsid w:val="009E2D0E"/>
    <w:rsid w:val="009E4940"/>
    <w:rsid w:val="009E4D85"/>
    <w:rsid w:val="009E70B5"/>
    <w:rsid w:val="009E7C50"/>
    <w:rsid w:val="009F27E8"/>
    <w:rsid w:val="009F2D04"/>
    <w:rsid w:val="009F35B1"/>
    <w:rsid w:val="009F4251"/>
    <w:rsid w:val="009F711B"/>
    <w:rsid w:val="00A0205B"/>
    <w:rsid w:val="00A02E80"/>
    <w:rsid w:val="00A0426B"/>
    <w:rsid w:val="00A048CD"/>
    <w:rsid w:val="00A048E1"/>
    <w:rsid w:val="00A06204"/>
    <w:rsid w:val="00A06E14"/>
    <w:rsid w:val="00A0773A"/>
    <w:rsid w:val="00A1211B"/>
    <w:rsid w:val="00A16882"/>
    <w:rsid w:val="00A17A33"/>
    <w:rsid w:val="00A17D28"/>
    <w:rsid w:val="00A20CA9"/>
    <w:rsid w:val="00A20D49"/>
    <w:rsid w:val="00A24D1A"/>
    <w:rsid w:val="00A250ED"/>
    <w:rsid w:val="00A253D3"/>
    <w:rsid w:val="00A27DC0"/>
    <w:rsid w:val="00A32380"/>
    <w:rsid w:val="00A32A56"/>
    <w:rsid w:val="00A33AEA"/>
    <w:rsid w:val="00A351FF"/>
    <w:rsid w:val="00A3547C"/>
    <w:rsid w:val="00A358B4"/>
    <w:rsid w:val="00A415ED"/>
    <w:rsid w:val="00A422CD"/>
    <w:rsid w:val="00A4576F"/>
    <w:rsid w:val="00A465DB"/>
    <w:rsid w:val="00A471E8"/>
    <w:rsid w:val="00A52AA2"/>
    <w:rsid w:val="00A52BFE"/>
    <w:rsid w:val="00A53133"/>
    <w:rsid w:val="00A554F3"/>
    <w:rsid w:val="00A55A49"/>
    <w:rsid w:val="00A55F83"/>
    <w:rsid w:val="00A56E0C"/>
    <w:rsid w:val="00A57B72"/>
    <w:rsid w:val="00A57C70"/>
    <w:rsid w:val="00A57FF8"/>
    <w:rsid w:val="00A63E0C"/>
    <w:rsid w:val="00A70174"/>
    <w:rsid w:val="00A709F3"/>
    <w:rsid w:val="00A70DF2"/>
    <w:rsid w:val="00A70FE8"/>
    <w:rsid w:val="00A742A9"/>
    <w:rsid w:val="00A75528"/>
    <w:rsid w:val="00A833D5"/>
    <w:rsid w:val="00A85560"/>
    <w:rsid w:val="00A85D1E"/>
    <w:rsid w:val="00A86A81"/>
    <w:rsid w:val="00A909B0"/>
    <w:rsid w:val="00A911E4"/>
    <w:rsid w:val="00A928E1"/>
    <w:rsid w:val="00A94629"/>
    <w:rsid w:val="00A94FE6"/>
    <w:rsid w:val="00A96B09"/>
    <w:rsid w:val="00AA0A33"/>
    <w:rsid w:val="00AA16DF"/>
    <w:rsid w:val="00AA3E6F"/>
    <w:rsid w:val="00AA7779"/>
    <w:rsid w:val="00AB0E2A"/>
    <w:rsid w:val="00AB135A"/>
    <w:rsid w:val="00AB1A11"/>
    <w:rsid w:val="00AB1B0B"/>
    <w:rsid w:val="00AB1B41"/>
    <w:rsid w:val="00AB4D5B"/>
    <w:rsid w:val="00AB6E43"/>
    <w:rsid w:val="00AB7F42"/>
    <w:rsid w:val="00AC2438"/>
    <w:rsid w:val="00AC276D"/>
    <w:rsid w:val="00AC5DFE"/>
    <w:rsid w:val="00AD12D2"/>
    <w:rsid w:val="00AD15C3"/>
    <w:rsid w:val="00AD2B70"/>
    <w:rsid w:val="00AD2EB1"/>
    <w:rsid w:val="00AD515D"/>
    <w:rsid w:val="00AD619E"/>
    <w:rsid w:val="00AD654D"/>
    <w:rsid w:val="00AD75E6"/>
    <w:rsid w:val="00AD7DFE"/>
    <w:rsid w:val="00AE122F"/>
    <w:rsid w:val="00AE28A4"/>
    <w:rsid w:val="00AE48D1"/>
    <w:rsid w:val="00AE4917"/>
    <w:rsid w:val="00AE64C0"/>
    <w:rsid w:val="00AF081B"/>
    <w:rsid w:val="00AF18CA"/>
    <w:rsid w:val="00AF2199"/>
    <w:rsid w:val="00AF5308"/>
    <w:rsid w:val="00AF53B3"/>
    <w:rsid w:val="00AF6A14"/>
    <w:rsid w:val="00AF6FFB"/>
    <w:rsid w:val="00B00EBC"/>
    <w:rsid w:val="00B015BD"/>
    <w:rsid w:val="00B109C1"/>
    <w:rsid w:val="00B117DB"/>
    <w:rsid w:val="00B1329B"/>
    <w:rsid w:val="00B146DD"/>
    <w:rsid w:val="00B147B2"/>
    <w:rsid w:val="00B14DF6"/>
    <w:rsid w:val="00B14FF2"/>
    <w:rsid w:val="00B16846"/>
    <w:rsid w:val="00B16B3D"/>
    <w:rsid w:val="00B20289"/>
    <w:rsid w:val="00B203EE"/>
    <w:rsid w:val="00B2395E"/>
    <w:rsid w:val="00B246DA"/>
    <w:rsid w:val="00B25E21"/>
    <w:rsid w:val="00B26493"/>
    <w:rsid w:val="00B26E12"/>
    <w:rsid w:val="00B31AAD"/>
    <w:rsid w:val="00B33A51"/>
    <w:rsid w:val="00B3528C"/>
    <w:rsid w:val="00B42DA5"/>
    <w:rsid w:val="00B45161"/>
    <w:rsid w:val="00B4627D"/>
    <w:rsid w:val="00B50010"/>
    <w:rsid w:val="00B50037"/>
    <w:rsid w:val="00B50EF7"/>
    <w:rsid w:val="00B51515"/>
    <w:rsid w:val="00B51F82"/>
    <w:rsid w:val="00B5429C"/>
    <w:rsid w:val="00B54911"/>
    <w:rsid w:val="00B54E0D"/>
    <w:rsid w:val="00B55406"/>
    <w:rsid w:val="00B559EC"/>
    <w:rsid w:val="00B5629A"/>
    <w:rsid w:val="00B5655C"/>
    <w:rsid w:val="00B6086B"/>
    <w:rsid w:val="00B60BC9"/>
    <w:rsid w:val="00B6615D"/>
    <w:rsid w:val="00B66DB1"/>
    <w:rsid w:val="00B677B3"/>
    <w:rsid w:val="00B677E4"/>
    <w:rsid w:val="00B7053C"/>
    <w:rsid w:val="00B705A0"/>
    <w:rsid w:val="00B7088D"/>
    <w:rsid w:val="00B72400"/>
    <w:rsid w:val="00B73A5F"/>
    <w:rsid w:val="00B74943"/>
    <w:rsid w:val="00B77FE7"/>
    <w:rsid w:val="00B80671"/>
    <w:rsid w:val="00B83667"/>
    <w:rsid w:val="00B8519C"/>
    <w:rsid w:val="00B85DF9"/>
    <w:rsid w:val="00B91E06"/>
    <w:rsid w:val="00B94169"/>
    <w:rsid w:val="00B941CA"/>
    <w:rsid w:val="00B96910"/>
    <w:rsid w:val="00B96F0E"/>
    <w:rsid w:val="00BA074A"/>
    <w:rsid w:val="00BA4822"/>
    <w:rsid w:val="00BA6CFF"/>
    <w:rsid w:val="00BA79A7"/>
    <w:rsid w:val="00BA7B1D"/>
    <w:rsid w:val="00BB0353"/>
    <w:rsid w:val="00BB0500"/>
    <w:rsid w:val="00BB0C36"/>
    <w:rsid w:val="00BB29C7"/>
    <w:rsid w:val="00BB34E4"/>
    <w:rsid w:val="00BB3707"/>
    <w:rsid w:val="00BB410F"/>
    <w:rsid w:val="00BB42E3"/>
    <w:rsid w:val="00BB496E"/>
    <w:rsid w:val="00BB5090"/>
    <w:rsid w:val="00BB524E"/>
    <w:rsid w:val="00BB7900"/>
    <w:rsid w:val="00BC27E5"/>
    <w:rsid w:val="00BC764B"/>
    <w:rsid w:val="00BD20DF"/>
    <w:rsid w:val="00BD274C"/>
    <w:rsid w:val="00BD2A8A"/>
    <w:rsid w:val="00BD2EF1"/>
    <w:rsid w:val="00BD317B"/>
    <w:rsid w:val="00BD4EE6"/>
    <w:rsid w:val="00BD6DBD"/>
    <w:rsid w:val="00BD729B"/>
    <w:rsid w:val="00BE18B4"/>
    <w:rsid w:val="00BE1BF8"/>
    <w:rsid w:val="00BE1D49"/>
    <w:rsid w:val="00BE347C"/>
    <w:rsid w:val="00BE6819"/>
    <w:rsid w:val="00BE6BBE"/>
    <w:rsid w:val="00BE6F08"/>
    <w:rsid w:val="00BE7749"/>
    <w:rsid w:val="00BE7DD9"/>
    <w:rsid w:val="00BF284B"/>
    <w:rsid w:val="00BF45C1"/>
    <w:rsid w:val="00C0040E"/>
    <w:rsid w:val="00C00FD9"/>
    <w:rsid w:val="00C00FEA"/>
    <w:rsid w:val="00C0253C"/>
    <w:rsid w:val="00C05089"/>
    <w:rsid w:val="00C05D54"/>
    <w:rsid w:val="00C076E3"/>
    <w:rsid w:val="00C07741"/>
    <w:rsid w:val="00C07D96"/>
    <w:rsid w:val="00C1073A"/>
    <w:rsid w:val="00C10CE3"/>
    <w:rsid w:val="00C11F77"/>
    <w:rsid w:val="00C133F1"/>
    <w:rsid w:val="00C14566"/>
    <w:rsid w:val="00C14A2B"/>
    <w:rsid w:val="00C15766"/>
    <w:rsid w:val="00C20D29"/>
    <w:rsid w:val="00C22DEE"/>
    <w:rsid w:val="00C25F5E"/>
    <w:rsid w:val="00C2751C"/>
    <w:rsid w:val="00C300CF"/>
    <w:rsid w:val="00C305E7"/>
    <w:rsid w:val="00C3755C"/>
    <w:rsid w:val="00C441C9"/>
    <w:rsid w:val="00C466B8"/>
    <w:rsid w:val="00C46F0D"/>
    <w:rsid w:val="00C46F17"/>
    <w:rsid w:val="00C4755C"/>
    <w:rsid w:val="00C5088C"/>
    <w:rsid w:val="00C51429"/>
    <w:rsid w:val="00C57FEB"/>
    <w:rsid w:val="00C607F8"/>
    <w:rsid w:val="00C613CC"/>
    <w:rsid w:val="00C61DC0"/>
    <w:rsid w:val="00C62E75"/>
    <w:rsid w:val="00C6777A"/>
    <w:rsid w:val="00C7136A"/>
    <w:rsid w:val="00C775B1"/>
    <w:rsid w:val="00C77AE3"/>
    <w:rsid w:val="00C80723"/>
    <w:rsid w:val="00C8110F"/>
    <w:rsid w:val="00C81F73"/>
    <w:rsid w:val="00C852D2"/>
    <w:rsid w:val="00C900FD"/>
    <w:rsid w:val="00C91413"/>
    <w:rsid w:val="00C91AAA"/>
    <w:rsid w:val="00C91EA6"/>
    <w:rsid w:val="00C9211B"/>
    <w:rsid w:val="00C9255F"/>
    <w:rsid w:val="00C92D67"/>
    <w:rsid w:val="00C95304"/>
    <w:rsid w:val="00C9567B"/>
    <w:rsid w:val="00C95786"/>
    <w:rsid w:val="00C95E9C"/>
    <w:rsid w:val="00CA1004"/>
    <w:rsid w:val="00CA1B29"/>
    <w:rsid w:val="00CA221A"/>
    <w:rsid w:val="00CA5C3D"/>
    <w:rsid w:val="00CA6FB1"/>
    <w:rsid w:val="00CA7920"/>
    <w:rsid w:val="00CB2641"/>
    <w:rsid w:val="00CB3A38"/>
    <w:rsid w:val="00CB5EDC"/>
    <w:rsid w:val="00CB5F17"/>
    <w:rsid w:val="00CB6A45"/>
    <w:rsid w:val="00CC25A8"/>
    <w:rsid w:val="00CC32E9"/>
    <w:rsid w:val="00CC6595"/>
    <w:rsid w:val="00CC68F0"/>
    <w:rsid w:val="00CC6E70"/>
    <w:rsid w:val="00CC7B4E"/>
    <w:rsid w:val="00CD20C2"/>
    <w:rsid w:val="00CD32D0"/>
    <w:rsid w:val="00CD4EA4"/>
    <w:rsid w:val="00CD5D1E"/>
    <w:rsid w:val="00CD5DEB"/>
    <w:rsid w:val="00CD62B4"/>
    <w:rsid w:val="00CD6EEE"/>
    <w:rsid w:val="00CE2517"/>
    <w:rsid w:val="00CE2D5F"/>
    <w:rsid w:val="00CF4203"/>
    <w:rsid w:val="00CF6E78"/>
    <w:rsid w:val="00D0348E"/>
    <w:rsid w:val="00D048DC"/>
    <w:rsid w:val="00D04E6E"/>
    <w:rsid w:val="00D0564D"/>
    <w:rsid w:val="00D119FF"/>
    <w:rsid w:val="00D12471"/>
    <w:rsid w:val="00D176D6"/>
    <w:rsid w:val="00D22584"/>
    <w:rsid w:val="00D23C34"/>
    <w:rsid w:val="00D26007"/>
    <w:rsid w:val="00D32C0D"/>
    <w:rsid w:val="00D32F1E"/>
    <w:rsid w:val="00D33D8B"/>
    <w:rsid w:val="00D3441B"/>
    <w:rsid w:val="00D4008C"/>
    <w:rsid w:val="00D435E0"/>
    <w:rsid w:val="00D44399"/>
    <w:rsid w:val="00D44DE2"/>
    <w:rsid w:val="00D46B13"/>
    <w:rsid w:val="00D501A5"/>
    <w:rsid w:val="00D50788"/>
    <w:rsid w:val="00D50C60"/>
    <w:rsid w:val="00D51171"/>
    <w:rsid w:val="00D513E4"/>
    <w:rsid w:val="00D5175D"/>
    <w:rsid w:val="00D53594"/>
    <w:rsid w:val="00D55BBB"/>
    <w:rsid w:val="00D566B5"/>
    <w:rsid w:val="00D611B1"/>
    <w:rsid w:val="00D61A21"/>
    <w:rsid w:val="00D63731"/>
    <w:rsid w:val="00D63B41"/>
    <w:rsid w:val="00D648CA"/>
    <w:rsid w:val="00D67EF7"/>
    <w:rsid w:val="00D70F03"/>
    <w:rsid w:val="00D7281B"/>
    <w:rsid w:val="00D73EA0"/>
    <w:rsid w:val="00D73F88"/>
    <w:rsid w:val="00D764E7"/>
    <w:rsid w:val="00D770EB"/>
    <w:rsid w:val="00D77C2E"/>
    <w:rsid w:val="00D80305"/>
    <w:rsid w:val="00D8105B"/>
    <w:rsid w:val="00D8439D"/>
    <w:rsid w:val="00D85447"/>
    <w:rsid w:val="00D8566E"/>
    <w:rsid w:val="00D86303"/>
    <w:rsid w:val="00D86B20"/>
    <w:rsid w:val="00D8793A"/>
    <w:rsid w:val="00D90904"/>
    <w:rsid w:val="00D94250"/>
    <w:rsid w:val="00D95157"/>
    <w:rsid w:val="00D9591A"/>
    <w:rsid w:val="00D95E2B"/>
    <w:rsid w:val="00D964DE"/>
    <w:rsid w:val="00DA0C5C"/>
    <w:rsid w:val="00DA1320"/>
    <w:rsid w:val="00DA3DC2"/>
    <w:rsid w:val="00DA72DC"/>
    <w:rsid w:val="00DA7516"/>
    <w:rsid w:val="00DA7BBC"/>
    <w:rsid w:val="00DB1800"/>
    <w:rsid w:val="00DB38B4"/>
    <w:rsid w:val="00DB4274"/>
    <w:rsid w:val="00DB4C77"/>
    <w:rsid w:val="00DB5402"/>
    <w:rsid w:val="00DB7418"/>
    <w:rsid w:val="00DC1B59"/>
    <w:rsid w:val="00DC3889"/>
    <w:rsid w:val="00DC39F0"/>
    <w:rsid w:val="00DC4A64"/>
    <w:rsid w:val="00DC6421"/>
    <w:rsid w:val="00DD1129"/>
    <w:rsid w:val="00DD12F1"/>
    <w:rsid w:val="00DD30C4"/>
    <w:rsid w:val="00DD30FC"/>
    <w:rsid w:val="00DD3D5A"/>
    <w:rsid w:val="00DD653D"/>
    <w:rsid w:val="00DD654C"/>
    <w:rsid w:val="00DD6908"/>
    <w:rsid w:val="00DD6FAC"/>
    <w:rsid w:val="00DE2EC0"/>
    <w:rsid w:val="00DF0220"/>
    <w:rsid w:val="00DF18AA"/>
    <w:rsid w:val="00DF1AA2"/>
    <w:rsid w:val="00DF310C"/>
    <w:rsid w:val="00DF319B"/>
    <w:rsid w:val="00DF3722"/>
    <w:rsid w:val="00DF46B2"/>
    <w:rsid w:val="00DF4B1C"/>
    <w:rsid w:val="00E0325F"/>
    <w:rsid w:val="00E03C83"/>
    <w:rsid w:val="00E065ED"/>
    <w:rsid w:val="00E11AF9"/>
    <w:rsid w:val="00E146DD"/>
    <w:rsid w:val="00E21AF5"/>
    <w:rsid w:val="00E23A9B"/>
    <w:rsid w:val="00E2563A"/>
    <w:rsid w:val="00E26ADA"/>
    <w:rsid w:val="00E26FB6"/>
    <w:rsid w:val="00E277FD"/>
    <w:rsid w:val="00E27F64"/>
    <w:rsid w:val="00E30DC9"/>
    <w:rsid w:val="00E31A54"/>
    <w:rsid w:val="00E31B87"/>
    <w:rsid w:val="00E41AD1"/>
    <w:rsid w:val="00E422EA"/>
    <w:rsid w:val="00E4322B"/>
    <w:rsid w:val="00E51EA0"/>
    <w:rsid w:val="00E55FB3"/>
    <w:rsid w:val="00E579EB"/>
    <w:rsid w:val="00E6006C"/>
    <w:rsid w:val="00E63190"/>
    <w:rsid w:val="00E648A8"/>
    <w:rsid w:val="00E66050"/>
    <w:rsid w:val="00E66681"/>
    <w:rsid w:val="00E67C9C"/>
    <w:rsid w:val="00E72234"/>
    <w:rsid w:val="00E73C4D"/>
    <w:rsid w:val="00E7500F"/>
    <w:rsid w:val="00E751C1"/>
    <w:rsid w:val="00E751C6"/>
    <w:rsid w:val="00E77351"/>
    <w:rsid w:val="00E81BB4"/>
    <w:rsid w:val="00E82C05"/>
    <w:rsid w:val="00E878D5"/>
    <w:rsid w:val="00E9019B"/>
    <w:rsid w:val="00E902A1"/>
    <w:rsid w:val="00E928DE"/>
    <w:rsid w:val="00E92B61"/>
    <w:rsid w:val="00E94E06"/>
    <w:rsid w:val="00E95459"/>
    <w:rsid w:val="00E95886"/>
    <w:rsid w:val="00E95C5C"/>
    <w:rsid w:val="00E95F06"/>
    <w:rsid w:val="00EA00CF"/>
    <w:rsid w:val="00EA239B"/>
    <w:rsid w:val="00EA4794"/>
    <w:rsid w:val="00EA5EE1"/>
    <w:rsid w:val="00EA6697"/>
    <w:rsid w:val="00EA6A4F"/>
    <w:rsid w:val="00EA73BA"/>
    <w:rsid w:val="00EB0387"/>
    <w:rsid w:val="00EB05EB"/>
    <w:rsid w:val="00EB08E6"/>
    <w:rsid w:val="00EB390F"/>
    <w:rsid w:val="00EB5B61"/>
    <w:rsid w:val="00EB76A7"/>
    <w:rsid w:val="00EC0677"/>
    <w:rsid w:val="00EC06EA"/>
    <w:rsid w:val="00EC0B91"/>
    <w:rsid w:val="00EC276E"/>
    <w:rsid w:val="00EC3174"/>
    <w:rsid w:val="00EC37F8"/>
    <w:rsid w:val="00EC53E2"/>
    <w:rsid w:val="00EC5647"/>
    <w:rsid w:val="00EC67BE"/>
    <w:rsid w:val="00EC7C99"/>
    <w:rsid w:val="00ED0C27"/>
    <w:rsid w:val="00ED2A79"/>
    <w:rsid w:val="00ED4B80"/>
    <w:rsid w:val="00ED544B"/>
    <w:rsid w:val="00ED6104"/>
    <w:rsid w:val="00ED6C18"/>
    <w:rsid w:val="00EE2BAA"/>
    <w:rsid w:val="00EE57B1"/>
    <w:rsid w:val="00EE5974"/>
    <w:rsid w:val="00EE5F07"/>
    <w:rsid w:val="00EE7C6B"/>
    <w:rsid w:val="00EF1172"/>
    <w:rsid w:val="00EF16E0"/>
    <w:rsid w:val="00EF3F41"/>
    <w:rsid w:val="00EF48B5"/>
    <w:rsid w:val="00EF562D"/>
    <w:rsid w:val="00EF69AC"/>
    <w:rsid w:val="00EF752C"/>
    <w:rsid w:val="00F06491"/>
    <w:rsid w:val="00F11191"/>
    <w:rsid w:val="00F12079"/>
    <w:rsid w:val="00F12290"/>
    <w:rsid w:val="00F138EA"/>
    <w:rsid w:val="00F1406E"/>
    <w:rsid w:val="00F155D9"/>
    <w:rsid w:val="00F15E10"/>
    <w:rsid w:val="00F17A94"/>
    <w:rsid w:val="00F20F82"/>
    <w:rsid w:val="00F2270A"/>
    <w:rsid w:val="00F241AA"/>
    <w:rsid w:val="00F27912"/>
    <w:rsid w:val="00F31229"/>
    <w:rsid w:val="00F33B1A"/>
    <w:rsid w:val="00F35060"/>
    <w:rsid w:val="00F3515B"/>
    <w:rsid w:val="00F36A24"/>
    <w:rsid w:val="00F36A98"/>
    <w:rsid w:val="00F410C6"/>
    <w:rsid w:val="00F4296C"/>
    <w:rsid w:val="00F43276"/>
    <w:rsid w:val="00F44F2C"/>
    <w:rsid w:val="00F45102"/>
    <w:rsid w:val="00F45263"/>
    <w:rsid w:val="00F45530"/>
    <w:rsid w:val="00F47CE6"/>
    <w:rsid w:val="00F51BD9"/>
    <w:rsid w:val="00F52B01"/>
    <w:rsid w:val="00F551D9"/>
    <w:rsid w:val="00F56822"/>
    <w:rsid w:val="00F5733E"/>
    <w:rsid w:val="00F60077"/>
    <w:rsid w:val="00F6029A"/>
    <w:rsid w:val="00F61D38"/>
    <w:rsid w:val="00F638E5"/>
    <w:rsid w:val="00F66F70"/>
    <w:rsid w:val="00F775ED"/>
    <w:rsid w:val="00F8097D"/>
    <w:rsid w:val="00F80984"/>
    <w:rsid w:val="00F80CDA"/>
    <w:rsid w:val="00F81655"/>
    <w:rsid w:val="00F81C11"/>
    <w:rsid w:val="00F81CC9"/>
    <w:rsid w:val="00F8234F"/>
    <w:rsid w:val="00F824CA"/>
    <w:rsid w:val="00F8487C"/>
    <w:rsid w:val="00F8780B"/>
    <w:rsid w:val="00F87AEA"/>
    <w:rsid w:val="00F91218"/>
    <w:rsid w:val="00F92034"/>
    <w:rsid w:val="00F923DA"/>
    <w:rsid w:val="00F95A91"/>
    <w:rsid w:val="00F96941"/>
    <w:rsid w:val="00F96CB7"/>
    <w:rsid w:val="00F97DBE"/>
    <w:rsid w:val="00FA28F5"/>
    <w:rsid w:val="00FA423B"/>
    <w:rsid w:val="00FA4582"/>
    <w:rsid w:val="00FA6003"/>
    <w:rsid w:val="00FA7CA8"/>
    <w:rsid w:val="00FB078C"/>
    <w:rsid w:val="00FB0DB2"/>
    <w:rsid w:val="00FB4A3C"/>
    <w:rsid w:val="00FB6277"/>
    <w:rsid w:val="00FB6B54"/>
    <w:rsid w:val="00FB73CB"/>
    <w:rsid w:val="00FC2CDC"/>
    <w:rsid w:val="00FC4274"/>
    <w:rsid w:val="00FC508F"/>
    <w:rsid w:val="00FC5EA2"/>
    <w:rsid w:val="00FD05CB"/>
    <w:rsid w:val="00FD29FC"/>
    <w:rsid w:val="00FD3335"/>
    <w:rsid w:val="00FD3565"/>
    <w:rsid w:val="00FD35EE"/>
    <w:rsid w:val="00FD373F"/>
    <w:rsid w:val="00FD4C77"/>
    <w:rsid w:val="00FD7720"/>
    <w:rsid w:val="00FE1906"/>
    <w:rsid w:val="00FE2A41"/>
    <w:rsid w:val="00FE64BC"/>
    <w:rsid w:val="00FE6874"/>
    <w:rsid w:val="00FE6B4C"/>
    <w:rsid w:val="00FE6DAB"/>
    <w:rsid w:val="00FF179E"/>
    <w:rsid w:val="00FF3E83"/>
    <w:rsid w:val="00FF69C1"/>
    <w:rsid w:val="00FF6D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6657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525"/>
  </w:style>
  <w:style w:type="paragraph" w:styleId="Footer">
    <w:name w:val="footer"/>
    <w:basedOn w:val="Normal"/>
    <w:link w:val="FooterChar"/>
    <w:uiPriority w:val="99"/>
    <w:unhideWhenUsed/>
    <w:rsid w:val="0031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525"/>
  </w:style>
  <w:style w:type="character" w:styleId="Hyperlink">
    <w:name w:val="Hyperlink"/>
    <w:basedOn w:val="DefaultParagraphFont"/>
    <w:uiPriority w:val="99"/>
    <w:unhideWhenUsed/>
    <w:rsid w:val="00BB29C7"/>
    <w:rPr>
      <w:color w:val="0563C1" w:themeColor="hyperlink"/>
      <w:u w:val="single"/>
    </w:rPr>
  </w:style>
  <w:style w:type="paragraph" w:styleId="ListParagraph">
    <w:name w:val="List Paragraph"/>
    <w:basedOn w:val="Normal"/>
    <w:link w:val="ListParagraphChar"/>
    <w:uiPriority w:val="34"/>
    <w:qFormat/>
    <w:rsid w:val="0085226F"/>
    <w:pPr>
      <w:ind w:left="720"/>
      <w:contextualSpacing/>
    </w:pPr>
  </w:style>
  <w:style w:type="character" w:styleId="CommentReference">
    <w:name w:val="annotation reference"/>
    <w:basedOn w:val="DefaultParagraphFont"/>
    <w:uiPriority w:val="99"/>
    <w:unhideWhenUsed/>
    <w:rsid w:val="00BA074A"/>
    <w:rPr>
      <w:sz w:val="16"/>
      <w:szCs w:val="16"/>
    </w:rPr>
  </w:style>
  <w:style w:type="paragraph" w:styleId="CommentText">
    <w:name w:val="annotation text"/>
    <w:basedOn w:val="Normal"/>
    <w:link w:val="CommentTextChar"/>
    <w:uiPriority w:val="99"/>
    <w:unhideWhenUsed/>
    <w:rsid w:val="00BA074A"/>
    <w:pPr>
      <w:spacing w:line="240" w:lineRule="auto"/>
    </w:pPr>
    <w:rPr>
      <w:sz w:val="20"/>
      <w:szCs w:val="20"/>
    </w:rPr>
  </w:style>
  <w:style w:type="character" w:customStyle="1" w:styleId="CommentTextChar">
    <w:name w:val="Comment Text Char"/>
    <w:basedOn w:val="DefaultParagraphFont"/>
    <w:link w:val="CommentText"/>
    <w:uiPriority w:val="99"/>
    <w:rsid w:val="00BA074A"/>
    <w:rPr>
      <w:sz w:val="20"/>
      <w:szCs w:val="20"/>
    </w:rPr>
  </w:style>
  <w:style w:type="paragraph" w:styleId="CommentSubject">
    <w:name w:val="annotation subject"/>
    <w:basedOn w:val="CommentText"/>
    <w:next w:val="CommentText"/>
    <w:link w:val="CommentSubjectChar"/>
    <w:uiPriority w:val="99"/>
    <w:semiHidden/>
    <w:unhideWhenUsed/>
    <w:rsid w:val="00BA074A"/>
    <w:rPr>
      <w:b/>
      <w:bCs/>
    </w:rPr>
  </w:style>
  <w:style w:type="character" w:customStyle="1" w:styleId="CommentSubjectChar">
    <w:name w:val="Comment Subject Char"/>
    <w:basedOn w:val="CommentTextChar"/>
    <w:link w:val="CommentSubject"/>
    <w:uiPriority w:val="99"/>
    <w:semiHidden/>
    <w:rsid w:val="00BA074A"/>
    <w:rPr>
      <w:b/>
      <w:bCs/>
      <w:sz w:val="20"/>
      <w:szCs w:val="20"/>
    </w:rPr>
  </w:style>
  <w:style w:type="paragraph" w:styleId="BalloonText">
    <w:name w:val="Balloon Text"/>
    <w:basedOn w:val="Normal"/>
    <w:link w:val="BalloonTextChar"/>
    <w:uiPriority w:val="99"/>
    <w:semiHidden/>
    <w:unhideWhenUsed/>
    <w:rsid w:val="00BA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74A"/>
    <w:rPr>
      <w:rFonts w:ascii="Segoe UI" w:hAnsi="Segoe UI" w:cs="Segoe UI"/>
      <w:sz w:val="18"/>
      <w:szCs w:val="18"/>
    </w:rPr>
  </w:style>
  <w:style w:type="paragraph" w:styleId="ListBullet">
    <w:name w:val="List Bullet"/>
    <w:basedOn w:val="Normal"/>
    <w:uiPriority w:val="99"/>
    <w:unhideWhenUsed/>
    <w:rsid w:val="00EE2BAA"/>
    <w:pPr>
      <w:tabs>
        <w:tab w:val="num" w:pos="360"/>
      </w:tabs>
      <w:ind w:left="360" w:hanging="360"/>
      <w:contextualSpacing/>
    </w:pPr>
  </w:style>
  <w:style w:type="paragraph" w:styleId="ListNumber">
    <w:name w:val="List Number"/>
    <w:basedOn w:val="Normal"/>
    <w:uiPriority w:val="99"/>
    <w:qFormat/>
    <w:rsid w:val="00616050"/>
    <w:pPr>
      <w:numPr>
        <w:numId w:val="23"/>
      </w:numPr>
      <w:spacing w:after="200" w:line="276" w:lineRule="auto"/>
    </w:pPr>
    <w:rPr>
      <w:rFonts w:ascii="Arial" w:eastAsia="Calibri" w:hAnsi="Arial" w:cs="Times New Roman"/>
    </w:rPr>
  </w:style>
  <w:style w:type="paragraph" w:styleId="ListNumber2">
    <w:name w:val="List Number 2"/>
    <w:basedOn w:val="Normal"/>
    <w:uiPriority w:val="99"/>
    <w:rsid w:val="00616050"/>
    <w:pPr>
      <w:numPr>
        <w:ilvl w:val="1"/>
        <w:numId w:val="23"/>
      </w:numPr>
      <w:spacing w:after="200" w:line="276" w:lineRule="auto"/>
    </w:pPr>
    <w:rPr>
      <w:rFonts w:ascii="Arial" w:eastAsia="Calibri" w:hAnsi="Arial" w:cs="Times New Roman"/>
    </w:rPr>
  </w:style>
  <w:style w:type="paragraph" w:styleId="ListNumber3">
    <w:name w:val="List Number 3"/>
    <w:basedOn w:val="Normal"/>
    <w:uiPriority w:val="99"/>
    <w:rsid w:val="00616050"/>
    <w:pPr>
      <w:numPr>
        <w:ilvl w:val="2"/>
        <w:numId w:val="23"/>
      </w:numPr>
      <w:spacing w:after="200" w:line="276" w:lineRule="auto"/>
    </w:pPr>
    <w:rPr>
      <w:rFonts w:ascii="Arial" w:eastAsia="Calibri" w:hAnsi="Arial" w:cs="Times New Roman"/>
    </w:rPr>
  </w:style>
  <w:style w:type="paragraph" w:styleId="ListNumber4">
    <w:name w:val="List Number 4"/>
    <w:basedOn w:val="Normal"/>
    <w:uiPriority w:val="99"/>
    <w:rsid w:val="00616050"/>
    <w:pPr>
      <w:numPr>
        <w:ilvl w:val="3"/>
        <w:numId w:val="23"/>
      </w:numPr>
      <w:spacing w:after="200" w:line="276" w:lineRule="auto"/>
    </w:pPr>
    <w:rPr>
      <w:rFonts w:ascii="Arial" w:eastAsia="Calibri" w:hAnsi="Arial" w:cs="Times New Roman"/>
    </w:rPr>
  </w:style>
  <w:style w:type="paragraph" w:styleId="ListNumber5">
    <w:name w:val="List Number 5"/>
    <w:basedOn w:val="Normal"/>
    <w:uiPriority w:val="99"/>
    <w:rsid w:val="00616050"/>
    <w:pPr>
      <w:numPr>
        <w:ilvl w:val="4"/>
        <w:numId w:val="23"/>
      </w:numPr>
      <w:spacing w:after="200" w:line="276" w:lineRule="auto"/>
    </w:pPr>
    <w:rPr>
      <w:rFonts w:ascii="Arial" w:eastAsia="Calibri" w:hAnsi="Arial" w:cs="Times New Roman"/>
    </w:rPr>
  </w:style>
  <w:style w:type="paragraph" w:customStyle="1" w:styleId="tMain">
    <w:name w:val="t_Main"/>
    <w:aliases w:val="subsection,ss"/>
    <w:basedOn w:val="Normal"/>
    <w:link w:val="subsectionChar"/>
    <w:qFormat/>
    <w:rsid w:val="0061605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tMain"/>
    <w:locked/>
    <w:rsid w:val="00616050"/>
    <w:rPr>
      <w:rFonts w:ascii="Times New Roman" w:eastAsia="Times New Roman" w:hAnsi="Times New Roman" w:cs="Times New Roman"/>
      <w:szCs w:val="20"/>
      <w:lang w:eastAsia="en-AU"/>
    </w:rPr>
  </w:style>
  <w:style w:type="paragraph" w:customStyle="1" w:styleId="tPara">
    <w:name w:val="t_Para"/>
    <w:aliases w:val="paragraph,a"/>
    <w:basedOn w:val="Normal"/>
    <w:link w:val="paragraphChar"/>
    <w:qFormat/>
    <w:rsid w:val="009C725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locked/>
    <w:rsid w:val="009C7256"/>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rsid w:val="008E7E7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E7E7F"/>
    <w:rPr>
      <w:rFonts w:ascii="Calibri" w:eastAsia="Calibri" w:hAnsi="Calibri" w:cs="Times New Roman"/>
      <w:sz w:val="20"/>
      <w:szCs w:val="20"/>
    </w:rPr>
  </w:style>
  <w:style w:type="character" w:styleId="FootnoteReference">
    <w:name w:val="footnote reference"/>
    <w:basedOn w:val="DefaultParagraphFont"/>
    <w:uiPriority w:val="99"/>
    <w:rsid w:val="008E7E7F"/>
    <w:rPr>
      <w:rFonts w:cs="Times New Roman"/>
      <w:vertAlign w:val="superscript"/>
    </w:rPr>
  </w:style>
  <w:style w:type="character" w:customStyle="1" w:styleId="ListParagraphChar">
    <w:name w:val="List Paragraph Char"/>
    <w:basedOn w:val="DefaultParagraphFont"/>
    <w:link w:val="ListParagraph"/>
    <w:uiPriority w:val="34"/>
    <w:locked/>
    <w:rsid w:val="00252CDF"/>
  </w:style>
  <w:style w:type="paragraph" w:customStyle="1" w:styleId="tSubpara">
    <w:name w:val="t_Subpara"/>
    <w:aliases w:val="paragraph(sub),aa,t_Subpara + Left:  -2.01 cm"/>
    <w:basedOn w:val="Normal"/>
    <w:qFormat/>
    <w:rsid w:val="0044303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Revision">
    <w:name w:val="Revision"/>
    <w:hidden/>
    <w:uiPriority w:val="99"/>
    <w:semiHidden/>
    <w:rsid w:val="00D84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50306">
      <w:bodyDiv w:val="1"/>
      <w:marLeft w:val="0"/>
      <w:marRight w:val="0"/>
      <w:marTop w:val="0"/>
      <w:marBottom w:val="0"/>
      <w:divBdr>
        <w:top w:val="none" w:sz="0" w:space="0" w:color="auto"/>
        <w:left w:val="none" w:sz="0" w:space="0" w:color="auto"/>
        <w:bottom w:val="none" w:sz="0" w:space="0" w:color="auto"/>
        <w:right w:val="none" w:sz="0" w:space="0" w:color="auto"/>
      </w:divBdr>
      <w:divsChild>
        <w:div w:id="2058778292">
          <w:marLeft w:val="0"/>
          <w:marRight w:val="0"/>
          <w:marTop w:val="300"/>
          <w:marBottom w:val="0"/>
          <w:divBdr>
            <w:top w:val="none" w:sz="0" w:space="0" w:color="auto"/>
            <w:left w:val="none" w:sz="0" w:space="0" w:color="auto"/>
            <w:bottom w:val="none" w:sz="0" w:space="0" w:color="auto"/>
            <w:right w:val="none" w:sz="0" w:space="0" w:color="auto"/>
          </w:divBdr>
        </w:div>
      </w:divsChild>
    </w:div>
    <w:div w:id="319429009">
      <w:bodyDiv w:val="1"/>
      <w:marLeft w:val="0"/>
      <w:marRight w:val="0"/>
      <w:marTop w:val="0"/>
      <w:marBottom w:val="0"/>
      <w:divBdr>
        <w:top w:val="none" w:sz="0" w:space="0" w:color="auto"/>
        <w:left w:val="none" w:sz="0" w:space="0" w:color="auto"/>
        <w:bottom w:val="none" w:sz="0" w:space="0" w:color="auto"/>
        <w:right w:val="none" w:sz="0" w:space="0" w:color="auto"/>
      </w:divBdr>
      <w:divsChild>
        <w:div w:id="343020145">
          <w:marLeft w:val="0"/>
          <w:marRight w:val="0"/>
          <w:marTop w:val="0"/>
          <w:marBottom w:val="0"/>
          <w:divBdr>
            <w:top w:val="none" w:sz="0" w:space="0" w:color="auto"/>
            <w:left w:val="none" w:sz="0" w:space="0" w:color="auto"/>
            <w:bottom w:val="none" w:sz="0" w:space="0" w:color="auto"/>
            <w:right w:val="none" w:sz="0" w:space="0" w:color="auto"/>
          </w:divBdr>
          <w:divsChild>
            <w:div w:id="126509360">
              <w:marLeft w:val="0"/>
              <w:marRight w:val="0"/>
              <w:marTop w:val="0"/>
              <w:marBottom w:val="0"/>
              <w:divBdr>
                <w:top w:val="none" w:sz="0" w:space="0" w:color="auto"/>
                <w:left w:val="none" w:sz="0" w:space="0" w:color="auto"/>
                <w:bottom w:val="none" w:sz="0" w:space="0" w:color="auto"/>
                <w:right w:val="none" w:sz="0" w:space="0" w:color="auto"/>
              </w:divBdr>
              <w:divsChild>
                <w:div w:id="954363004">
                  <w:marLeft w:val="0"/>
                  <w:marRight w:val="0"/>
                  <w:marTop w:val="0"/>
                  <w:marBottom w:val="0"/>
                  <w:divBdr>
                    <w:top w:val="none" w:sz="0" w:space="0" w:color="auto"/>
                    <w:left w:val="none" w:sz="0" w:space="0" w:color="auto"/>
                    <w:bottom w:val="none" w:sz="0" w:space="0" w:color="auto"/>
                    <w:right w:val="none" w:sz="0" w:space="0" w:color="auto"/>
                  </w:divBdr>
                  <w:divsChild>
                    <w:div w:id="1535188262">
                      <w:marLeft w:val="0"/>
                      <w:marRight w:val="0"/>
                      <w:marTop w:val="0"/>
                      <w:marBottom w:val="0"/>
                      <w:divBdr>
                        <w:top w:val="none" w:sz="0" w:space="0" w:color="auto"/>
                        <w:left w:val="none" w:sz="0" w:space="0" w:color="auto"/>
                        <w:bottom w:val="none" w:sz="0" w:space="0" w:color="auto"/>
                        <w:right w:val="none" w:sz="0" w:space="0" w:color="auto"/>
                      </w:divBdr>
                      <w:divsChild>
                        <w:div w:id="878669190">
                          <w:marLeft w:val="0"/>
                          <w:marRight w:val="0"/>
                          <w:marTop w:val="0"/>
                          <w:marBottom w:val="0"/>
                          <w:divBdr>
                            <w:top w:val="none" w:sz="0" w:space="0" w:color="auto"/>
                            <w:left w:val="none" w:sz="0" w:space="0" w:color="auto"/>
                            <w:bottom w:val="none" w:sz="0" w:space="0" w:color="auto"/>
                            <w:right w:val="none" w:sz="0" w:space="0" w:color="auto"/>
                          </w:divBdr>
                          <w:divsChild>
                            <w:div w:id="53506224">
                              <w:marLeft w:val="0"/>
                              <w:marRight w:val="0"/>
                              <w:marTop w:val="0"/>
                              <w:marBottom w:val="0"/>
                              <w:divBdr>
                                <w:top w:val="none" w:sz="0" w:space="0" w:color="auto"/>
                                <w:left w:val="none" w:sz="0" w:space="0" w:color="auto"/>
                                <w:bottom w:val="none" w:sz="0" w:space="0" w:color="auto"/>
                                <w:right w:val="none" w:sz="0" w:space="0" w:color="auto"/>
                              </w:divBdr>
                              <w:divsChild>
                                <w:div w:id="735007473">
                                  <w:marLeft w:val="0"/>
                                  <w:marRight w:val="0"/>
                                  <w:marTop w:val="0"/>
                                  <w:marBottom w:val="0"/>
                                  <w:divBdr>
                                    <w:top w:val="none" w:sz="0" w:space="0" w:color="auto"/>
                                    <w:left w:val="none" w:sz="0" w:space="0" w:color="auto"/>
                                    <w:bottom w:val="none" w:sz="0" w:space="0" w:color="auto"/>
                                    <w:right w:val="none" w:sz="0" w:space="0" w:color="auto"/>
                                  </w:divBdr>
                                  <w:divsChild>
                                    <w:div w:id="385493269">
                                      <w:marLeft w:val="0"/>
                                      <w:marRight w:val="0"/>
                                      <w:marTop w:val="0"/>
                                      <w:marBottom w:val="0"/>
                                      <w:divBdr>
                                        <w:top w:val="none" w:sz="0" w:space="0" w:color="auto"/>
                                        <w:left w:val="none" w:sz="0" w:space="0" w:color="auto"/>
                                        <w:bottom w:val="none" w:sz="0" w:space="0" w:color="auto"/>
                                        <w:right w:val="none" w:sz="0" w:space="0" w:color="auto"/>
                                      </w:divBdr>
                                      <w:divsChild>
                                        <w:div w:id="673995423">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903636648">
                                                  <w:marLeft w:val="0"/>
                                                  <w:marRight w:val="0"/>
                                                  <w:marTop w:val="0"/>
                                                  <w:marBottom w:val="0"/>
                                                  <w:divBdr>
                                                    <w:top w:val="none" w:sz="0" w:space="0" w:color="auto"/>
                                                    <w:left w:val="none" w:sz="0" w:space="0" w:color="auto"/>
                                                    <w:bottom w:val="none" w:sz="0" w:space="0" w:color="auto"/>
                                                    <w:right w:val="none" w:sz="0" w:space="0" w:color="auto"/>
                                                  </w:divBdr>
                                                  <w:divsChild>
                                                    <w:div w:id="1113091321">
                                                      <w:marLeft w:val="0"/>
                                                      <w:marRight w:val="0"/>
                                                      <w:marTop w:val="0"/>
                                                      <w:marBottom w:val="0"/>
                                                      <w:divBdr>
                                                        <w:top w:val="none" w:sz="0" w:space="0" w:color="auto"/>
                                                        <w:left w:val="none" w:sz="0" w:space="0" w:color="auto"/>
                                                        <w:bottom w:val="none" w:sz="0" w:space="0" w:color="auto"/>
                                                        <w:right w:val="none" w:sz="0" w:space="0" w:color="auto"/>
                                                      </w:divBdr>
                                                      <w:divsChild>
                                                        <w:div w:id="875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967748">
      <w:bodyDiv w:val="1"/>
      <w:marLeft w:val="0"/>
      <w:marRight w:val="0"/>
      <w:marTop w:val="0"/>
      <w:marBottom w:val="0"/>
      <w:divBdr>
        <w:top w:val="none" w:sz="0" w:space="0" w:color="auto"/>
        <w:left w:val="none" w:sz="0" w:space="0" w:color="auto"/>
        <w:bottom w:val="none" w:sz="0" w:space="0" w:color="auto"/>
        <w:right w:val="none" w:sz="0" w:space="0" w:color="auto"/>
      </w:divBdr>
      <w:divsChild>
        <w:div w:id="71901881">
          <w:marLeft w:val="0"/>
          <w:marRight w:val="0"/>
          <w:marTop w:val="0"/>
          <w:marBottom w:val="0"/>
          <w:divBdr>
            <w:top w:val="none" w:sz="0" w:space="0" w:color="auto"/>
            <w:left w:val="none" w:sz="0" w:space="0" w:color="auto"/>
            <w:bottom w:val="none" w:sz="0" w:space="0" w:color="auto"/>
            <w:right w:val="none" w:sz="0" w:space="0" w:color="auto"/>
          </w:divBdr>
          <w:divsChild>
            <w:div w:id="1986467868">
              <w:marLeft w:val="0"/>
              <w:marRight w:val="0"/>
              <w:marTop w:val="0"/>
              <w:marBottom w:val="0"/>
              <w:divBdr>
                <w:top w:val="none" w:sz="0" w:space="0" w:color="auto"/>
                <w:left w:val="none" w:sz="0" w:space="0" w:color="auto"/>
                <w:bottom w:val="none" w:sz="0" w:space="0" w:color="auto"/>
                <w:right w:val="none" w:sz="0" w:space="0" w:color="auto"/>
              </w:divBdr>
              <w:divsChild>
                <w:div w:id="1385593404">
                  <w:marLeft w:val="0"/>
                  <w:marRight w:val="0"/>
                  <w:marTop w:val="0"/>
                  <w:marBottom w:val="0"/>
                  <w:divBdr>
                    <w:top w:val="none" w:sz="0" w:space="0" w:color="auto"/>
                    <w:left w:val="none" w:sz="0" w:space="0" w:color="auto"/>
                    <w:bottom w:val="none" w:sz="0" w:space="0" w:color="auto"/>
                    <w:right w:val="none" w:sz="0" w:space="0" w:color="auto"/>
                  </w:divBdr>
                  <w:divsChild>
                    <w:div w:id="2086412436">
                      <w:marLeft w:val="0"/>
                      <w:marRight w:val="0"/>
                      <w:marTop w:val="0"/>
                      <w:marBottom w:val="0"/>
                      <w:divBdr>
                        <w:top w:val="none" w:sz="0" w:space="0" w:color="auto"/>
                        <w:left w:val="none" w:sz="0" w:space="0" w:color="auto"/>
                        <w:bottom w:val="none" w:sz="0" w:space="0" w:color="auto"/>
                        <w:right w:val="none" w:sz="0" w:space="0" w:color="auto"/>
                      </w:divBdr>
                      <w:divsChild>
                        <w:div w:id="2050884221">
                          <w:marLeft w:val="0"/>
                          <w:marRight w:val="0"/>
                          <w:marTop w:val="0"/>
                          <w:marBottom w:val="0"/>
                          <w:divBdr>
                            <w:top w:val="none" w:sz="0" w:space="0" w:color="auto"/>
                            <w:left w:val="none" w:sz="0" w:space="0" w:color="auto"/>
                            <w:bottom w:val="none" w:sz="0" w:space="0" w:color="auto"/>
                            <w:right w:val="none" w:sz="0" w:space="0" w:color="auto"/>
                          </w:divBdr>
                          <w:divsChild>
                            <w:div w:id="1482231492">
                              <w:marLeft w:val="0"/>
                              <w:marRight w:val="0"/>
                              <w:marTop w:val="0"/>
                              <w:marBottom w:val="0"/>
                              <w:divBdr>
                                <w:top w:val="none" w:sz="0" w:space="0" w:color="auto"/>
                                <w:left w:val="none" w:sz="0" w:space="0" w:color="auto"/>
                                <w:bottom w:val="none" w:sz="0" w:space="0" w:color="auto"/>
                                <w:right w:val="none" w:sz="0" w:space="0" w:color="auto"/>
                              </w:divBdr>
                              <w:divsChild>
                                <w:div w:id="1351030958">
                                  <w:marLeft w:val="0"/>
                                  <w:marRight w:val="0"/>
                                  <w:marTop w:val="0"/>
                                  <w:marBottom w:val="0"/>
                                  <w:divBdr>
                                    <w:top w:val="none" w:sz="0" w:space="0" w:color="auto"/>
                                    <w:left w:val="none" w:sz="0" w:space="0" w:color="auto"/>
                                    <w:bottom w:val="none" w:sz="0" w:space="0" w:color="auto"/>
                                    <w:right w:val="none" w:sz="0" w:space="0" w:color="auto"/>
                                  </w:divBdr>
                                  <w:divsChild>
                                    <w:div w:id="2026395543">
                                      <w:marLeft w:val="0"/>
                                      <w:marRight w:val="0"/>
                                      <w:marTop w:val="0"/>
                                      <w:marBottom w:val="0"/>
                                      <w:divBdr>
                                        <w:top w:val="none" w:sz="0" w:space="0" w:color="auto"/>
                                        <w:left w:val="none" w:sz="0" w:space="0" w:color="auto"/>
                                        <w:bottom w:val="none" w:sz="0" w:space="0" w:color="auto"/>
                                        <w:right w:val="none" w:sz="0" w:space="0" w:color="auto"/>
                                      </w:divBdr>
                                      <w:divsChild>
                                        <w:div w:id="1684479962">
                                          <w:marLeft w:val="0"/>
                                          <w:marRight w:val="0"/>
                                          <w:marTop w:val="0"/>
                                          <w:marBottom w:val="0"/>
                                          <w:divBdr>
                                            <w:top w:val="none" w:sz="0" w:space="0" w:color="auto"/>
                                            <w:left w:val="none" w:sz="0" w:space="0" w:color="auto"/>
                                            <w:bottom w:val="none" w:sz="0" w:space="0" w:color="auto"/>
                                            <w:right w:val="none" w:sz="0" w:space="0" w:color="auto"/>
                                          </w:divBdr>
                                          <w:divsChild>
                                            <w:div w:id="48576632">
                                              <w:marLeft w:val="0"/>
                                              <w:marRight w:val="0"/>
                                              <w:marTop w:val="0"/>
                                              <w:marBottom w:val="0"/>
                                              <w:divBdr>
                                                <w:top w:val="none" w:sz="0" w:space="0" w:color="auto"/>
                                                <w:left w:val="none" w:sz="0" w:space="0" w:color="auto"/>
                                                <w:bottom w:val="none" w:sz="0" w:space="0" w:color="auto"/>
                                                <w:right w:val="none" w:sz="0" w:space="0" w:color="auto"/>
                                              </w:divBdr>
                                              <w:divsChild>
                                                <w:div w:id="439494599">
                                                  <w:marLeft w:val="0"/>
                                                  <w:marRight w:val="0"/>
                                                  <w:marTop w:val="0"/>
                                                  <w:marBottom w:val="0"/>
                                                  <w:divBdr>
                                                    <w:top w:val="none" w:sz="0" w:space="0" w:color="auto"/>
                                                    <w:left w:val="none" w:sz="0" w:space="0" w:color="auto"/>
                                                    <w:bottom w:val="none" w:sz="0" w:space="0" w:color="auto"/>
                                                    <w:right w:val="none" w:sz="0" w:space="0" w:color="auto"/>
                                                  </w:divBdr>
                                                  <w:divsChild>
                                                    <w:div w:id="506015688">
                                                      <w:marLeft w:val="0"/>
                                                      <w:marRight w:val="0"/>
                                                      <w:marTop w:val="0"/>
                                                      <w:marBottom w:val="0"/>
                                                      <w:divBdr>
                                                        <w:top w:val="none" w:sz="0" w:space="0" w:color="auto"/>
                                                        <w:left w:val="none" w:sz="0" w:space="0" w:color="auto"/>
                                                        <w:bottom w:val="none" w:sz="0" w:space="0" w:color="auto"/>
                                                        <w:right w:val="none" w:sz="0" w:space="0" w:color="auto"/>
                                                      </w:divBdr>
                                                      <w:divsChild>
                                                        <w:div w:id="16709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659003">
      <w:bodyDiv w:val="1"/>
      <w:marLeft w:val="0"/>
      <w:marRight w:val="0"/>
      <w:marTop w:val="0"/>
      <w:marBottom w:val="0"/>
      <w:divBdr>
        <w:top w:val="none" w:sz="0" w:space="0" w:color="auto"/>
        <w:left w:val="none" w:sz="0" w:space="0" w:color="auto"/>
        <w:bottom w:val="none" w:sz="0" w:space="0" w:color="auto"/>
        <w:right w:val="none" w:sz="0" w:space="0" w:color="auto"/>
      </w:divBdr>
      <w:divsChild>
        <w:div w:id="2061586459">
          <w:marLeft w:val="0"/>
          <w:marRight w:val="0"/>
          <w:marTop w:val="0"/>
          <w:marBottom w:val="0"/>
          <w:divBdr>
            <w:top w:val="none" w:sz="0" w:space="0" w:color="auto"/>
            <w:left w:val="none" w:sz="0" w:space="0" w:color="auto"/>
            <w:bottom w:val="none" w:sz="0" w:space="0" w:color="auto"/>
            <w:right w:val="none" w:sz="0" w:space="0" w:color="auto"/>
          </w:divBdr>
          <w:divsChild>
            <w:div w:id="1585644314">
              <w:marLeft w:val="0"/>
              <w:marRight w:val="0"/>
              <w:marTop w:val="0"/>
              <w:marBottom w:val="0"/>
              <w:divBdr>
                <w:top w:val="none" w:sz="0" w:space="0" w:color="auto"/>
                <w:left w:val="none" w:sz="0" w:space="0" w:color="auto"/>
                <w:bottom w:val="none" w:sz="0" w:space="0" w:color="auto"/>
                <w:right w:val="none" w:sz="0" w:space="0" w:color="auto"/>
              </w:divBdr>
              <w:divsChild>
                <w:div w:id="289937352">
                  <w:marLeft w:val="0"/>
                  <w:marRight w:val="0"/>
                  <w:marTop w:val="0"/>
                  <w:marBottom w:val="0"/>
                  <w:divBdr>
                    <w:top w:val="none" w:sz="0" w:space="0" w:color="auto"/>
                    <w:left w:val="none" w:sz="0" w:space="0" w:color="auto"/>
                    <w:bottom w:val="none" w:sz="0" w:space="0" w:color="auto"/>
                    <w:right w:val="none" w:sz="0" w:space="0" w:color="auto"/>
                  </w:divBdr>
                  <w:divsChild>
                    <w:div w:id="827673509">
                      <w:marLeft w:val="0"/>
                      <w:marRight w:val="0"/>
                      <w:marTop w:val="0"/>
                      <w:marBottom w:val="0"/>
                      <w:divBdr>
                        <w:top w:val="none" w:sz="0" w:space="0" w:color="auto"/>
                        <w:left w:val="none" w:sz="0" w:space="0" w:color="auto"/>
                        <w:bottom w:val="none" w:sz="0" w:space="0" w:color="auto"/>
                        <w:right w:val="none" w:sz="0" w:space="0" w:color="auto"/>
                      </w:divBdr>
                      <w:divsChild>
                        <w:div w:id="494801739">
                          <w:marLeft w:val="0"/>
                          <w:marRight w:val="0"/>
                          <w:marTop w:val="0"/>
                          <w:marBottom w:val="0"/>
                          <w:divBdr>
                            <w:top w:val="none" w:sz="0" w:space="0" w:color="auto"/>
                            <w:left w:val="none" w:sz="0" w:space="0" w:color="auto"/>
                            <w:bottom w:val="none" w:sz="0" w:space="0" w:color="auto"/>
                            <w:right w:val="none" w:sz="0" w:space="0" w:color="auto"/>
                          </w:divBdr>
                          <w:divsChild>
                            <w:div w:id="638805427">
                              <w:marLeft w:val="0"/>
                              <w:marRight w:val="0"/>
                              <w:marTop w:val="0"/>
                              <w:marBottom w:val="0"/>
                              <w:divBdr>
                                <w:top w:val="none" w:sz="0" w:space="0" w:color="auto"/>
                                <w:left w:val="none" w:sz="0" w:space="0" w:color="auto"/>
                                <w:bottom w:val="none" w:sz="0" w:space="0" w:color="auto"/>
                                <w:right w:val="none" w:sz="0" w:space="0" w:color="auto"/>
                              </w:divBdr>
                              <w:divsChild>
                                <w:div w:id="1429353767">
                                  <w:marLeft w:val="0"/>
                                  <w:marRight w:val="0"/>
                                  <w:marTop w:val="0"/>
                                  <w:marBottom w:val="0"/>
                                  <w:divBdr>
                                    <w:top w:val="none" w:sz="0" w:space="0" w:color="auto"/>
                                    <w:left w:val="none" w:sz="0" w:space="0" w:color="auto"/>
                                    <w:bottom w:val="none" w:sz="0" w:space="0" w:color="auto"/>
                                    <w:right w:val="none" w:sz="0" w:space="0" w:color="auto"/>
                                  </w:divBdr>
                                  <w:divsChild>
                                    <w:div w:id="157889155">
                                      <w:marLeft w:val="0"/>
                                      <w:marRight w:val="0"/>
                                      <w:marTop w:val="0"/>
                                      <w:marBottom w:val="0"/>
                                      <w:divBdr>
                                        <w:top w:val="none" w:sz="0" w:space="0" w:color="auto"/>
                                        <w:left w:val="none" w:sz="0" w:space="0" w:color="auto"/>
                                        <w:bottom w:val="none" w:sz="0" w:space="0" w:color="auto"/>
                                        <w:right w:val="none" w:sz="0" w:space="0" w:color="auto"/>
                                      </w:divBdr>
                                      <w:divsChild>
                                        <w:div w:id="1499343565">
                                          <w:marLeft w:val="0"/>
                                          <w:marRight w:val="0"/>
                                          <w:marTop w:val="0"/>
                                          <w:marBottom w:val="0"/>
                                          <w:divBdr>
                                            <w:top w:val="none" w:sz="0" w:space="0" w:color="auto"/>
                                            <w:left w:val="none" w:sz="0" w:space="0" w:color="auto"/>
                                            <w:bottom w:val="none" w:sz="0" w:space="0" w:color="auto"/>
                                            <w:right w:val="none" w:sz="0" w:space="0" w:color="auto"/>
                                          </w:divBdr>
                                          <w:divsChild>
                                            <w:div w:id="437987306">
                                              <w:marLeft w:val="0"/>
                                              <w:marRight w:val="0"/>
                                              <w:marTop w:val="0"/>
                                              <w:marBottom w:val="0"/>
                                              <w:divBdr>
                                                <w:top w:val="none" w:sz="0" w:space="0" w:color="auto"/>
                                                <w:left w:val="none" w:sz="0" w:space="0" w:color="auto"/>
                                                <w:bottom w:val="none" w:sz="0" w:space="0" w:color="auto"/>
                                                <w:right w:val="none" w:sz="0" w:space="0" w:color="auto"/>
                                              </w:divBdr>
                                              <w:divsChild>
                                                <w:div w:id="1459683355">
                                                  <w:marLeft w:val="0"/>
                                                  <w:marRight w:val="0"/>
                                                  <w:marTop w:val="0"/>
                                                  <w:marBottom w:val="0"/>
                                                  <w:divBdr>
                                                    <w:top w:val="none" w:sz="0" w:space="0" w:color="auto"/>
                                                    <w:left w:val="none" w:sz="0" w:space="0" w:color="auto"/>
                                                    <w:bottom w:val="none" w:sz="0" w:space="0" w:color="auto"/>
                                                    <w:right w:val="none" w:sz="0" w:space="0" w:color="auto"/>
                                                  </w:divBdr>
                                                  <w:divsChild>
                                                    <w:div w:id="704327288">
                                                      <w:marLeft w:val="0"/>
                                                      <w:marRight w:val="0"/>
                                                      <w:marTop w:val="0"/>
                                                      <w:marBottom w:val="0"/>
                                                      <w:divBdr>
                                                        <w:top w:val="none" w:sz="0" w:space="0" w:color="auto"/>
                                                        <w:left w:val="none" w:sz="0" w:space="0" w:color="auto"/>
                                                        <w:bottom w:val="none" w:sz="0" w:space="0" w:color="auto"/>
                                                        <w:right w:val="none" w:sz="0" w:space="0" w:color="auto"/>
                                                      </w:divBdr>
                                                      <w:divsChild>
                                                        <w:div w:id="18739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951549">
      <w:bodyDiv w:val="1"/>
      <w:marLeft w:val="0"/>
      <w:marRight w:val="0"/>
      <w:marTop w:val="0"/>
      <w:marBottom w:val="0"/>
      <w:divBdr>
        <w:top w:val="none" w:sz="0" w:space="0" w:color="auto"/>
        <w:left w:val="none" w:sz="0" w:space="0" w:color="auto"/>
        <w:bottom w:val="none" w:sz="0" w:space="0" w:color="auto"/>
        <w:right w:val="none" w:sz="0" w:space="0" w:color="auto"/>
      </w:divBdr>
      <w:divsChild>
        <w:div w:id="625041697">
          <w:marLeft w:val="0"/>
          <w:marRight w:val="0"/>
          <w:marTop w:val="0"/>
          <w:marBottom w:val="0"/>
          <w:divBdr>
            <w:top w:val="none" w:sz="0" w:space="0" w:color="auto"/>
            <w:left w:val="none" w:sz="0" w:space="0" w:color="auto"/>
            <w:bottom w:val="none" w:sz="0" w:space="0" w:color="auto"/>
            <w:right w:val="none" w:sz="0" w:space="0" w:color="auto"/>
          </w:divBdr>
          <w:divsChild>
            <w:div w:id="544634656">
              <w:marLeft w:val="0"/>
              <w:marRight w:val="0"/>
              <w:marTop w:val="0"/>
              <w:marBottom w:val="0"/>
              <w:divBdr>
                <w:top w:val="none" w:sz="0" w:space="0" w:color="auto"/>
                <w:left w:val="none" w:sz="0" w:space="0" w:color="auto"/>
                <w:bottom w:val="none" w:sz="0" w:space="0" w:color="auto"/>
                <w:right w:val="none" w:sz="0" w:space="0" w:color="auto"/>
              </w:divBdr>
              <w:divsChild>
                <w:div w:id="44574824">
                  <w:marLeft w:val="0"/>
                  <w:marRight w:val="0"/>
                  <w:marTop w:val="0"/>
                  <w:marBottom w:val="0"/>
                  <w:divBdr>
                    <w:top w:val="none" w:sz="0" w:space="0" w:color="auto"/>
                    <w:left w:val="none" w:sz="0" w:space="0" w:color="auto"/>
                    <w:bottom w:val="none" w:sz="0" w:space="0" w:color="auto"/>
                    <w:right w:val="none" w:sz="0" w:space="0" w:color="auto"/>
                  </w:divBdr>
                  <w:divsChild>
                    <w:div w:id="734207141">
                      <w:marLeft w:val="0"/>
                      <w:marRight w:val="0"/>
                      <w:marTop w:val="0"/>
                      <w:marBottom w:val="0"/>
                      <w:divBdr>
                        <w:top w:val="none" w:sz="0" w:space="0" w:color="auto"/>
                        <w:left w:val="none" w:sz="0" w:space="0" w:color="auto"/>
                        <w:bottom w:val="none" w:sz="0" w:space="0" w:color="auto"/>
                        <w:right w:val="none" w:sz="0" w:space="0" w:color="auto"/>
                      </w:divBdr>
                      <w:divsChild>
                        <w:div w:id="598871389">
                          <w:marLeft w:val="0"/>
                          <w:marRight w:val="0"/>
                          <w:marTop w:val="0"/>
                          <w:marBottom w:val="0"/>
                          <w:divBdr>
                            <w:top w:val="none" w:sz="0" w:space="0" w:color="auto"/>
                            <w:left w:val="none" w:sz="0" w:space="0" w:color="auto"/>
                            <w:bottom w:val="none" w:sz="0" w:space="0" w:color="auto"/>
                            <w:right w:val="none" w:sz="0" w:space="0" w:color="auto"/>
                          </w:divBdr>
                          <w:divsChild>
                            <w:div w:id="525213088">
                              <w:marLeft w:val="0"/>
                              <w:marRight w:val="0"/>
                              <w:marTop w:val="0"/>
                              <w:marBottom w:val="0"/>
                              <w:divBdr>
                                <w:top w:val="none" w:sz="0" w:space="0" w:color="auto"/>
                                <w:left w:val="none" w:sz="0" w:space="0" w:color="auto"/>
                                <w:bottom w:val="none" w:sz="0" w:space="0" w:color="auto"/>
                                <w:right w:val="none" w:sz="0" w:space="0" w:color="auto"/>
                              </w:divBdr>
                              <w:divsChild>
                                <w:div w:id="837966338">
                                  <w:marLeft w:val="0"/>
                                  <w:marRight w:val="0"/>
                                  <w:marTop w:val="0"/>
                                  <w:marBottom w:val="0"/>
                                  <w:divBdr>
                                    <w:top w:val="none" w:sz="0" w:space="0" w:color="auto"/>
                                    <w:left w:val="none" w:sz="0" w:space="0" w:color="auto"/>
                                    <w:bottom w:val="none" w:sz="0" w:space="0" w:color="auto"/>
                                    <w:right w:val="none" w:sz="0" w:space="0" w:color="auto"/>
                                  </w:divBdr>
                                  <w:divsChild>
                                    <w:div w:id="242221761">
                                      <w:marLeft w:val="0"/>
                                      <w:marRight w:val="0"/>
                                      <w:marTop w:val="0"/>
                                      <w:marBottom w:val="0"/>
                                      <w:divBdr>
                                        <w:top w:val="none" w:sz="0" w:space="0" w:color="auto"/>
                                        <w:left w:val="none" w:sz="0" w:space="0" w:color="auto"/>
                                        <w:bottom w:val="none" w:sz="0" w:space="0" w:color="auto"/>
                                        <w:right w:val="none" w:sz="0" w:space="0" w:color="auto"/>
                                      </w:divBdr>
                                      <w:divsChild>
                                        <w:div w:id="1030569321">
                                          <w:marLeft w:val="0"/>
                                          <w:marRight w:val="0"/>
                                          <w:marTop w:val="0"/>
                                          <w:marBottom w:val="0"/>
                                          <w:divBdr>
                                            <w:top w:val="none" w:sz="0" w:space="0" w:color="auto"/>
                                            <w:left w:val="none" w:sz="0" w:space="0" w:color="auto"/>
                                            <w:bottom w:val="none" w:sz="0" w:space="0" w:color="auto"/>
                                            <w:right w:val="none" w:sz="0" w:space="0" w:color="auto"/>
                                          </w:divBdr>
                                          <w:divsChild>
                                            <w:div w:id="494146106">
                                              <w:marLeft w:val="0"/>
                                              <w:marRight w:val="0"/>
                                              <w:marTop w:val="0"/>
                                              <w:marBottom w:val="0"/>
                                              <w:divBdr>
                                                <w:top w:val="none" w:sz="0" w:space="0" w:color="auto"/>
                                                <w:left w:val="none" w:sz="0" w:space="0" w:color="auto"/>
                                                <w:bottom w:val="none" w:sz="0" w:space="0" w:color="auto"/>
                                                <w:right w:val="none" w:sz="0" w:space="0" w:color="auto"/>
                                              </w:divBdr>
                                              <w:divsChild>
                                                <w:div w:id="997615901">
                                                  <w:marLeft w:val="0"/>
                                                  <w:marRight w:val="0"/>
                                                  <w:marTop w:val="0"/>
                                                  <w:marBottom w:val="0"/>
                                                  <w:divBdr>
                                                    <w:top w:val="none" w:sz="0" w:space="0" w:color="auto"/>
                                                    <w:left w:val="none" w:sz="0" w:space="0" w:color="auto"/>
                                                    <w:bottom w:val="none" w:sz="0" w:space="0" w:color="auto"/>
                                                    <w:right w:val="none" w:sz="0" w:space="0" w:color="auto"/>
                                                  </w:divBdr>
                                                  <w:divsChild>
                                                    <w:div w:id="380057342">
                                                      <w:marLeft w:val="0"/>
                                                      <w:marRight w:val="0"/>
                                                      <w:marTop w:val="0"/>
                                                      <w:marBottom w:val="0"/>
                                                      <w:divBdr>
                                                        <w:top w:val="none" w:sz="0" w:space="0" w:color="auto"/>
                                                        <w:left w:val="none" w:sz="0" w:space="0" w:color="auto"/>
                                                        <w:bottom w:val="none" w:sz="0" w:space="0" w:color="auto"/>
                                                        <w:right w:val="none" w:sz="0" w:space="0" w:color="auto"/>
                                                      </w:divBdr>
                                                      <w:divsChild>
                                                        <w:div w:id="10077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965663">
      <w:bodyDiv w:val="1"/>
      <w:marLeft w:val="0"/>
      <w:marRight w:val="0"/>
      <w:marTop w:val="0"/>
      <w:marBottom w:val="0"/>
      <w:divBdr>
        <w:top w:val="none" w:sz="0" w:space="0" w:color="auto"/>
        <w:left w:val="none" w:sz="0" w:space="0" w:color="auto"/>
        <w:bottom w:val="none" w:sz="0" w:space="0" w:color="auto"/>
        <w:right w:val="none" w:sz="0" w:space="0" w:color="auto"/>
      </w:divBdr>
      <w:divsChild>
        <w:div w:id="1182477080">
          <w:marLeft w:val="0"/>
          <w:marRight w:val="0"/>
          <w:marTop w:val="0"/>
          <w:marBottom w:val="0"/>
          <w:divBdr>
            <w:top w:val="none" w:sz="0" w:space="0" w:color="auto"/>
            <w:left w:val="none" w:sz="0" w:space="0" w:color="auto"/>
            <w:bottom w:val="none" w:sz="0" w:space="0" w:color="auto"/>
            <w:right w:val="none" w:sz="0" w:space="0" w:color="auto"/>
          </w:divBdr>
          <w:divsChild>
            <w:div w:id="1963487812">
              <w:marLeft w:val="0"/>
              <w:marRight w:val="0"/>
              <w:marTop w:val="0"/>
              <w:marBottom w:val="0"/>
              <w:divBdr>
                <w:top w:val="none" w:sz="0" w:space="0" w:color="auto"/>
                <w:left w:val="none" w:sz="0" w:space="0" w:color="auto"/>
                <w:bottom w:val="none" w:sz="0" w:space="0" w:color="auto"/>
                <w:right w:val="none" w:sz="0" w:space="0" w:color="auto"/>
              </w:divBdr>
              <w:divsChild>
                <w:div w:id="1440563664">
                  <w:marLeft w:val="0"/>
                  <w:marRight w:val="0"/>
                  <w:marTop w:val="0"/>
                  <w:marBottom w:val="0"/>
                  <w:divBdr>
                    <w:top w:val="none" w:sz="0" w:space="0" w:color="auto"/>
                    <w:left w:val="none" w:sz="0" w:space="0" w:color="auto"/>
                    <w:bottom w:val="none" w:sz="0" w:space="0" w:color="auto"/>
                    <w:right w:val="none" w:sz="0" w:space="0" w:color="auto"/>
                  </w:divBdr>
                  <w:divsChild>
                    <w:div w:id="1467429003">
                      <w:marLeft w:val="0"/>
                      <w:marRight w:val="0"/>
                      <w:marTop w:val="0"/>
                      <w:marBottom w:val="0"/>
                      <w:divBdr>
                        <w:top w:val="none" w:sz="0" w:space="0" w:color="auto"/>
                        <w:left w:val="none" w:sz="0" w:space="0" w:color="auto"/>
                        <w:bottom w:val="none" w:sz="0" w:space="0" w:color="auto"/>
                        <w:right w:val="none" w:sz="0" w:space="0" w:color="auto"/>
                      </w:divBdr>
                      <w:divsChild>
                        <w:div w:id="610237384">
                          <w:marLeft w:val="0"/>
                          <w:marRight w:val="0"/>
                          <w:marTop w:val="0"/>
                          <w:marBottom w:val="0"/>
                          <w:divBdr>
                            <w:top w:val="none" w:sz="0" w:space="0" w:color="auto"/>
                            <w:left w:val="none" w:sz="0" w:space="0" w:color="auto"/>
                            <w:bottom w:val="none" w:sz="0" w:space="0" w:color="auto"/>
                            <w:right w:val="none" w:sz="0" w:space="0" w:color="auto"/>
                          </w:divBdr>
                          <w:divsChild>
                            <w:div w:id="587469833">
                              <w:marLeft w:val="0"/>
                              <w:marRight w:val="0"/>
                              <w:marTop w:val="0"/>
                              <w:marBottom w:val="0"/>
                              <w:divBdr>
                                <w:top w:val="none" w:sz="0" w:space="0" w:color="auto"/>
                                <w:left w:val="none" w:sz="0" w:space="0" w:color="auto"/>
                                <w:bottom w:val="none" w:sz="0" w:space="0" w:color="auto"/>
                                <w:right w:val="none" w:sz="0" w:space="0" w:color="auto"/>
                              </w:divBdr>
                              <w:divsChild>
                                <w:div w:id="822281027">
                                  <w:marLeft w:val="0"/>
                                  <w:marRight w:val="0"/>
                                  <w:marTop w:val="0"/>
                                  <w:marBottom w:val="0"/>
                                  <w:divBdr>
                                    <w:top w:val="none" w:sz="0" w:space="0" w:color="auto"/>
                                    <w:left w:val="none" w:sz="0" w:space="0" w:color="auto"/>
                                    <w:bottom w:val="none" w:sz="0" w:space="0" w:color="auto"/>
                                    <w:right w:val="none" w:sz="0" w:space="0" w:color="auto"/>
                                  </w:divBdr>
                                  <w:divsChild>
                                    <w:div w:id="1135949919">
                                      <w:marLeft w:val="0"/>
                                      <w:marRight w:val="0"/>
                                      <w:marTop w:val="0"/>
                                      <w:marBottom w:val="0"/>
                                      <w:divBdr>
                                        <w:top w:val="none" w:sz="0" w:space="0" w:color="auto"/>
                                        <w:left w:val="none" w:sz="0" w:space="0" w:color="auto"/>
                                        <w:bottom w:val="none" w:sz="0" w:space="0" w:color="auto"/>
                                        <w:right w:val="none" w:sz="0" w:space="0" w:color="auto"/>
                                      </w:divBdr>
                                      <w:divsChild>
                                        <w:div w:id="745304123">
                                          <w:marLeft w:val="0"/>
                                          <w:marRight w:val="0"/>
                                          <w:marTop w:val="0"/>
                                          <w:marBottom w:val="0"/>
                                          <w:divBdr>
                                            <w:top w:val="none" w:sz="0" w:space="0" w:color="auto"/>
                                            <w:left w:val="none" w:sz="0" w:space="0" w:color="auto"/>
                                            <w:bottom w:val="none" w:sz="0" w:space="0" w:color="auto"/>
                                            <w:right w:val="none" w:sz="0" w:space="0" w:color="auto"/>
                                          </w:divBdr>
                                          <w:divsChild>
                                            <w:div w:id="1406293079">
                                              <w:marLeft w:val="0"/>
                                              <w:marRight w:val="0"/>
                                              <w:marTop w:val="0"/>
                                              <w:marBottom w:val="0"/>
                                              <w:divBdr>
                                                <w:top w:val="none" w:sz="0" w:space="0" w:color="auto"/>
                                                <w:left w:val="none" w:sz="0" w:space="0" w:color="auto"/>
                                                <w:bottom w:val="none" w:sz="0" w:space="0" w:color="auto"/>
                                                <w:right w:val="none" w:sz="0" w:space="0" w:color="auto"/>
                                              </w:divBdr>
                                              <w:divsChild>
                                                <w:div w:id="1097678207">
                                                  <w:marLeft w:val="0"/>
                                                  <w:marRight w:val="0"/>
                                                  <w:marTop w:val="0"/>
                                                  <w:marBottom w:val="0"/>
                                                  <w:divBdr>
                                                    <w:top w:val="none" w:sz="0" w:space="0" w:color="auto"/>
                                                    <w:left w:val="none" w:sz="0" w:space="0" w:color="auto"/>
                                                    <w:bottom w:val="none" w:sz="0" w:space="0" w:color="auto"/>
                                                    <w:right w:val="none" w:sz="0" w:space="0" w:color="auto"/>
                                                  </w:divBdr>
                                                  <w:divsChild>
                                                    <w:div w:id="1802260724">
                                                      <w:marLeft w:val="0"/>
                                                      <w:marRight w:val="0"/>
                                                      <w:marTop w:val="0"/>
                                                      <w:marBottom w:val="0"/>
                                                      <w:divBdr>
                                                        <w:top w:val="none" w:sz="0" w:space="0" w:color="auto"/>
                                                        <w:left w:val="none" w:sz="0" w:space="0" w:color="auto"/>
                                                        <w:bottom w:val="none" w:sz="0" w:space="0" w:color="auto"/>
                                                        <w:right w:val="none" w:sz="0" w:space="0" w:color="auto"/>
                                                      </w:divBdr>
                                                      <w:divsChild>
                                                        <w:div w:id="2472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0377142">
      <w:bodyDiv w:val="1"/>
      <w:marLeft w:val="0"/>
      <w:marRight w:val="0"/>
      <w:marTop w:val="0"/>
      <w:marBottom w:val="0"/>
      <w:divBdr>
        <w:top w:val="none" w:sz="0" w:space="0" w:color="auto"/>
        <w:left w:val="none" w:sz="0" w:space="0" w:color="auto"/>
        <w:bottom w:val="none" w:sz="0" w:space="0" w:color="auto"/>
        <w:right w:val="none" w:sz="0" w:space="0" w:color="auto"/>
      </w:divBdr>
      <w:divsChild>
        <w:div w:id="918097443">
          <w:marLeft w:val="0"/>
          <w:marRight w:val="0"/>
          <w:marTop w:val="300"/>
          <w:marBottom w:val="0"/>
          <w:divBdr>
            <w:top w:val="none" w:sz="0" w:space="0" w:color="auto"/>
            <w:left w:val="none" w:sz="0" w:space="0" w:color="auto"/>
            <w:bottom w:val="none" w:sz="0" w:space="0" w:color="auto"/>
            <w:right w:val="none" w:sz="0" w:space="0" w:color="auto"/>
          </w:divBdr>
        </w:div>
      </w:divsChild>
    </w:div>
    <w:div w:id="1620066603">
      <w:bodyDiv w:val="1"/>
      <w:marLeft w:val="0"/>
      <w:marRight w:val="0"/>
      <w:marTop w:val="0"/>
      <w:marBottom w:val="0"/>
      <w:divBdr>
        <w:top w:val="none" w:sz="0" w:space="0" w:color="auto"/>
        <w:left w:val="none" w:sz="0" w:space="0" w:color="auto"/>
        <w:bottom w:val="none" w:sz="0" w:space="0" w:color="auto"/>
        <w:right w:val="none" w:sz="0" w:space="0" w:color="auto"/>
      </w:divBdr>
      <w:divsChild>
        <w:div w:id="42214135">
          <w:marLeft w:val="0"/>
          <w:marRight w:val="0"/>
          <w:marTop w:val="0"/>
          <w:marBottom w:val="0"/>
          <w:divBdr>
            <w:top w:val="none" w:sz="0" w:space="0" w:color="auto"/>
            <w:left w:val="none" w:sz="0" w:space="0" w:color="auto"/>
            <w:bottom w:val="none" w:sz="0" w:space="0" w:color="auto"/>
            <w:right w:val="none" w:sz="0" w:space="0" w:color="auto"/>
          </w:divBdr>
          <w:divsChild>
            <w:div w:id="403571539">
              <w:marLeft w:val="0"/>
              <w:marRight w:val="0"/>
              <w:marTop w:val="0"/>
              <w:marBottom w:val="0"/>
              <w:divBdr>
                <w:top w:val="none" w:sz="0" w:space="0" w:color="auto"/>
                <w:left w:val="none" w:sz="0" w:space="0" w:color="auto"/>
                <w:bottom w:val="none" w:sz="0" w:space="0" w:color="auto"/>
                <w:right w:val="none" w:sz="0" w:space="0" w:color="auto"/>
              </w:divBdr>
              <w:divsChild>
                <w:div w:id="708916018">
                  <w:marLeft w:val="0"/>
                  <w:marRight w:val="0"/>
                  <w:marTop w:val="0"/>
                  <w:marBottom w:val="0"/>
                  <w:divBdr>
                    <w:top w:val="none" w:sz="0" w:space="0" w:color="auto"/>
                    <w:left w:val="none" w:sz="0" w:space="0" w:color="auto"/>
                    <w:bottom w:val="none" w:sz="0" w:space="0" w:color="auto"/>
                    <w:right w:val="none" w:sz="0" w:space="0" w:color="auto"/>
                  </w:divBdr>
                  <w:divsChild>
                    <w:div w:id="2141528191">
                      <w:marLeft w:val="0"/>
                      <w:marRight w:val="0"/>
                      <w:marTop w:val="0"/>
                      <w:marBottom w:val="0"/>
                      <w:divBdr>
                        <w:top w:val="none" w:sz="0" w:space="0" w:color="auto"/>
                        <w:left w:val="none" w:sz="0" w:space="0" w:color="auto"/>
                        <w:bottom w:val="none" w:sz="0" w:space="0" w:color="auto"/>
                        <w:right w:val="none" w:sz="0" w:space="0" w:color="auto"/>
                      </w:divBdr>
                      <w:divsChild>
                        <w:div w:id="195851319">
                          <w:marLeft w:val="0"/>
                          <w:marRight w:val="0"/>
                          <w:marTop w:val="0"/>
                          <w:marBottom w:val="0"/>
                          <w:divBdr>
                            <w:top w:val="none" w:sz="0" w:space="0" w:color="auto"/>
                            <w:left w:val="none" w:sz="0" w:space="0" w:color="auto"/>
                            <w:bottom w:val="none" w:sz="0" w:space="0" w:color="auto"/>
                            <w:right w:val="none" w:sz="0" w:space="0" w:color="auto"/>
                          </w:divBdr>
                          <w:divsChild>
                            <w:div w:id="1590894581">
                              <w:marLeft w:val="0"/>
                              <w:marRight w:val="0"/>
                              <w:marTop w:val="0"/>
                              <w:marBottom w:val="0"/>
                              <w:divBdr>
                                <w:top w:val="none" w:sz="0" w:space="0" w:color="auto"/>
                                <w:left w:val="none" w:sz="0" w:space="0" w:color="auto"/>
                                <w:bottom w:val="none" w:sz="0" w:space="0" w:color="auto"/>
                                <w:right w:val="none" w:sz="0" w:space="0" w:color="auto"/>
                              </w:divBdr>
                              <w:divsChild>
                                <w:div w:id="1410153348">
                                  <w:marLeft w:val="0"/>
                                  <w:marRight w:val="0"/>
                                  <w:marTop w:val="0"/>
                                  <w:marBottom w:val="0"/>
                                  <w:divBdr>
                                    <w:top w:val="none" w:sz="0" w:space="0" w:color="auto"/>
                                    <w:left w:val="none" w:sz="0" w:space="0" w:color="auto"/>
                                    <w:bottom w:val="none" w:sz="0" w:space="0" w:color="auto"/>
                                    <w:right w:val="none" w:sz="0" w:space="0" w:color="auto"/>
                                  </w:divBdr>
                                  <w:divsChild>
                                    <w:div w:id="389618111">
                                      <w:marLeft w:val="0"/>
                                      <w:marRight w:val="0"/>
                                      <w:marTop w:val="0"/>
                                      <w:marBottom w:val="0"/>
                                      <w:divBdr>
                                        <w:top w:val="none" w:sz="0" w:space="0" w:color="auto"/>
                                        <w:left w:val="none" w:sz="0" w:space="0" w:color="auto"/>
                                        <w:bottom w:val="none" w:sz="0" w:space="0" w:color="auto"/>
                                        <w:right w:val="none" w:sz="0" w:space="0" w:color="auto"/>
                                      </w:divBdr>
                                      <w:divsChild>
                                        <w:div w:id="958881549">
                                          <w:marLeft w:val="0"/>
                                          <w:marRight w:val="0"/>
                                          <w:marTop w:val="0"/>
                                          <w:marBottom w:val="0"/>
                                          <w:divBdr>
                                            <w:top w:val="none" w:sz="0" w:space="0" w:color="auto"/>
                                            <w:left w:val="none" w:sz="0" w:space="0" w:color="auto"/>
                                            <w:bottom w:val="none" w:sz="0" w:space="0" w:color="auto"/>
                                            <w:right w:val="none" w:sz="0" w:space="0" w:color="auto"/>
                                          </w:divBdr>
                                          <w:divsChild>
                                            <w:div w:id="1183981732">
                                              <w:marLeft w:val="0"/>
                                              <w:marRight w:val="0"/>
                                              <w:marTop w:val="0"/>
                                              <w:marBottom w:val="0"/>
                                              <w:divBdr>
                                                <w:top w:val="none" w:sz="0" w:space="0" w:color="auto"/>
                                                <w:left w:val="none" w:sz="0" w:space="0" w:color="auto"/>
                                                <w:bottom w:val="none" w:sz="0" w:space="0" w:color="auto"/>
                                                <w:right w:val="none" w:sz="0" w:space="0" w:color="auto"/>
                                              </w:divBdr>
                                              <w:divsChild>
                                                <w:div w:id="488909719">
                                                  <w:marLeft w:val="0"/>
                                                  <w:marRight w:val="0"/>
                                                  <w:marTop w:val="0"/>
                                                  <w:marBottom w:val="0"/>
                                                  <w:divBdr>
                                                    <w:top w:val="none" w:sz="0" w:space="0" w:color="auto"/>
                                                    <w:left w:val="none" w:sz="0" w:space="0" w:color="auto"/>
                                                    <w:bottom w:val="none" w:sz="0" w:space="0" w:color="auto"/>
                                                    <w:right w:val="none" w:sz="0" w:space="0" w:color="auto"/>
                                                  </w:divBdr>
                                                  <w:divsChild>
                                                    <w:div w:id="1963220219">
                                                      <w:marLeft w:val="0"/>
                                                      <w:marRight w:val="0"/>
                                                      <w:marTop w:val="0"/>
                                                      <w:marBottom w:val="0"/>
                                                      <w:divBdr>
                                                        <w:top w:val="none" w:sz="0" w:space="0" w:color="auto"/>
                                                        <w:left w:val="none" w:sz="0" w:space="0" w:color="auto"/>
                                                        <w:bottom w:val="none" w:sz="0" w:space="0" w:color="auto"/>
                                                        <w:right w:val="none" w:sz="0" w:space="0" w:color="auto"/>
                                                      </w:divBdr>
                                                      <w:divsChild>
                                                        <w:div w:id="2010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8300679">
      <w:bodyDiv w:val="1"/>
      <w:marLeft w:val="0"/>
      <w:marRight w:val="0"/>
      <w:marTop w:val="0"/>
      <w:marBottom w:val="0"/>
      <w:divBdr>
        <w:top w:val="none" w:sz="0" w:space="0" w:color="auto"/>
        <w:left w:val="none" w:sz="0" w:space="0" w:color="auto"/>
        <w:bottom w:val="none" w:sz="0" w:space="0" w:color="auto"/>
        <w:right w:val="none" w:sz="0" w:space="0" w:color="auto"/>
      </w:divBdr>
    </w:div>
    <w:div w:id="1839883459">
      <w:bodyDiv w:val="1"/>
      <w:marLeft w:val="0"/>
      <w:marRight w:val="0"/>
      <w:marTop w:val="0"/>
      <w:marBottom w:val="0"/>
      <w:divBdr>
        <w:top w:val="none" w:sz="0" w:space="0" w:color="auto"/>
        <w:left w:val="none" w:sz="0" w:space="0" w:color="auto"/>
        <w:bottom w:val="none" w:sz="0" w:space="0" w:color="auto"/>
        <w:right w:val="none" w:sz="0" w:space="0" w:color="auto"/>
      </w:divBdr>
      <w:divsChild>
        <w:div w:id="971790205">
          <w:marLeft w:val="0"/>
          <w:marRight w:val="0"/>
          <w:marTop w:val="0"/>
          <w:marBottom w:val="0"/>
          <w:divBdr>
            <w:top w:val="none" w:sz="0" w:space="0" w:color="auto"/>
            <w:left w:val="none" w:sz="0" w:space="0" w:color="auto"/>
            <w:bottom w:val="none" w:sz="0" w:space="0" w:color="auto"/>
            <w:right w:val="none" w:sz="0" w:space="0" w:color="auto"/>
          </w:divBdr>
          <w:divsChild>
            <w:div w:id="1538543920">
              <w:marLeft w:val="0"/>
              <w:marRight w:val="0"/>
              <w:marTop w:val="0"/>
              <w:marBottom w:val="0"/>
              <w:divBdr>
                <w:top w:val="none" w:sz="0" w:space="0" w:color="auto"/>
                <w:left w:val="none" w:sz="0" w:space="0" w:color="auto"/>
                <w:bottom w:val="none" w:sz="0" w:space="0" w:color="auto"/>
                <w:right w:val="none" w:sz="0" w:space="0" w:color="auto"/>
              </w:divBdr>
              <w:divsChild>
                <w:div w:id="1945920281">
                  <w:marLeft w:val="0"/>
                  <w:marRight w:val="0"/>
                  <w:marTop w:val="0"/>
                  <w:marBottom w:val="0"/>
                  <w:divBdr>
                    <w:top w:val="none" w:sz="0" w:space="0" w:color="auto"/>
                    <w:left w:val="none" w:sz="0" w:space="0" w:color="auto"/>
                    <w:bottom w:val="none" w:sz="0" w:space="0" w:color="auto"/>
                    <w:right w:val="none" w:sz="0" w:space="0" w:color="auto"/>
                  </w:divBdr>
                  <w:divsChild>
                    <w:div w:id="1852447182">
                      <w:marLeft w:val="0"/>
                      <w:marRight w:val="0"/>
                      <w:marTop w:val="0"/>
                      <w:marBottom w:val="0"/>
                      <w:divBdr>
                        <w:top w:val="none" w:sz="0" w:space="0" w:color="auto"/>
                        <w:left w:val="none" w:sz="0" w:space="0" w:color="auto"/>
                        <w:bottom w:val="none" w:sz="0" w:space="0" w:color="auto"/>
                        <w:right w:val="none" w:sz="0" w:space="0" w:color="auto"/>
                      </w:divBdr>
                      <w:divsChild>
                        <w:div w:id="372461680">
                          <w:marLeft w:val="0"/>
                          <w:marRight w:val="0"/>
                          <w:marTop w:val="0"/>
                          <w:marBottom w:val="0"/>
                          <w:divBdr>
                            <w:top w:val="none" w:sz="0" w:space="0" w:color="auto"/>
                            <w:left w:val="none" w:sz="0" w:space="0" w:color="auto"/>
                            <w:bottom w:val="none" w:sz="0" w:space="0" w:color="auto"/>
                            <w:right w:val="none" w:sz="0" w:space="0" w:color="auto"/>
                          </w:divBdr>
                          <w:divsChild>
                            <w:div w:id="275065786">
                              <w:marLeft w:val="0"/>
                              <w:marRight w:val="0"/>
                              <w:marTop w:val="0"/>
                              <w:marBottom w:val="0"/>
                              <w:divBdr>
                                <w:top w:val="none" w:sz="0" w:space="0" w:color="auto"/>
                                <w:left w:val="none" w:sz="0" w:space="0" w:color="auto"/>
                                <w:bottom w:val="none" w:sz="0" w:space="0" w:color="auto"/>
                                <w:right w:val="none" w:sz="0" w:space="0" w:color="auto"/>
                              </w:divBdr>
                              <w:divsChild>
                                <w:div w:id="418185680">
                                  <w:marLeft w:val="0"/>
                                  <w:marRight w:val="0"/>
                                  <w:marTop w:val="0"/>
                                  <w:marBottom w:val="0"/>
                                  <w:divBdr>
                                    <w:top w:val="none" w:sz="0" w:space="0" w:color="auto"/>
                                    <w:left w:val="none" w:sz="0" w:space="0" w:color="auto"/>
                                    <w:bottom w:val="none" w:sz="0" w:space="0" w:color="auto"/>
                                    <w:right w:val="none" w:sz="0" w:space="0" w:color="auto"/>
                                  </w:divBdr>
                                  <w:divsChild>
                                    <w:div w:id="1711222201">
                                      <w:marLeft w:val="0"/>
                                      <w:marRight w:val="0"/>
                                      <w:marTop w:val="0"/>
                                      <w:marBottom w:val="0"/>
                                      <w:divBdr>
                                        <w:top w:val="none" w:sz="0" w:space="0" w:color="auto"/>
                                        <w:left w:val="none" w:sz="0" w:space="0" w:color="auto"/>
                                        <w:bottom w:val="none" w:sz="0" w:space="0" w:color="auto"/>
                                        <w:right w:val="none" w:sz="0" w:space="0" w:color="auto"/>
                                      </w:divBdr>
                                      <w:divsChild>
                                        <w:div w:id="564222982">
                                          <w:marLeft w:val="0"/>
                                          <w:marRight w:val="0"/>
                                          <w:marTop w:val="0"/>
                                          <w:marBottom w:val="0"/>
                                          <w:divBdr>
                                            <w:top w:val="none" w:sz="0" w:space="0" w:color="auto"/>
                                            <w:left w:val="none" w:sz="0" w:space="0" w:color="auto"/>
                                            <w:bottom w:val="none" w:sz="0" w:space="0" w:color="auto"/>
                                            <w:right w:val="none" w:sz="0" w:space="0" w:color="auto"/>
                                          </w:divBdr>
                                          <w:divsChild>
                                            <w:div w:id="2097701732">
                                              <w:marLeft w:val="0"/>
                                              <w:marRight w:val="0"/>
                                              <w:marTop w:val="0"/>
                                              <w:marBottom w:val="0"/>
                                              <w:divBdr>
                                                <w:top w:val="none" w:sz="0" w:space="0" w:color="auto"/>
                                                <w:left w:val="none" w:sz="0" w:space="0" w:color="auto"/>
                                                <w:bottom w:val="none" w:sz="0" w:space="0" w:color="auto"/>
                                                <w:right w:val="none" w:sz="0" w:space="0" w:color="auto"/>
                                              </w:divBdr>
                                              <w:divsChild>
                                                <w:div w:id="1345665241">
                                                  <w:marLeft w:val="0"/>
                                                  <w:marRight w:val="0"/>
                                                  <w:marTop w:val="0"/>
                                                  <w:marBottom w:val="0"/>
                                                  <w:divBdr>
                                                    <w:top w:val="none" w:sz="0" w:space="0" w:color="auto"/>
                                                    <w:left w:val="none" w:sz="0" w:space="0" w:color="auto"/>
                                                    <w:bottom w:val="none" w:sz="0" w:space="0" w:color="auto"/>
                                                    <w:right w:val="none" w:sz="0" w:space="0" w:color="auto"/>
                                                  </w:divBdr>
                                                  <w:divsChild>
                                                    <w:div w:id="530800388">
                                                      <w:marLeft w:val="0"/>
                                                      <w:marRight w:val="0"/>
                                                      <w:marTop w:val="0"/>
                                                      <w:marBottom w:val="0"/>
                                                      <w:divBdr>
                                                        <w:top w:val="none" w:sz="0" w:space="0" w:color="auto"/>
                                                        <w:left w:val="none" w:sz="0" w:space="0" w:color="auto"/>
                                                        <w:bottom w:val="none" w:sz="0" w:space="0" w:color="auto"/>
                                                        <w:right w:val="none" w:sz="0" w:space="0" w:color="auto"/>
                                                      </w:divBdr>
                                                      <w:divsChild>
                                                        <w:div w:id="15277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031623">
      <w:bodyDiv w:val="1"/>
      <w:marLeft w:val="0"/>
      <w:marRight w:val="0"/>
      <w:marTop w:val="0"/>
      <w:marBottom w:val="0"/>
      <w:divBdr>
        <w:top w:val="none" w:sz="0" w:space="0" w:color="auto"/>
        <w:left w:val="none" w:sz="0" w:space="0" w:color="auto"/>
        <w:bottom w:val="none" w:sz="0" w:space="0" w:color="auto"/>
        <w:right w:val="none" w:sz="0" w:space="0" w:color="auto"/>
      </w:divBdr>
      <w:divsChild>
        <w:div w:id="970943692">
          <w:marLeft w:val="0"/>
          <w:marRight w:val="0"/>
          <w:marTop w:val="0"/>
          <w:marBottom w:val="0"/>
          <w:divBdr>
            <w:top w:val="none" w:sz="0" w:space="0" w:color="auto"/>
            <w:left w:val="none" w:sz="0" w:space="0" w:color="auto"/>
            <w:bottom w:val="none" w:sz="0" w:space="0" w:color="auto"/>
            <w:right w:val="none" w:sz="0" w:space="0" w:color="auto"/>
          </w:divBdr>
          <w:divsChild>
            <w:div w:id="1279531218">
              <w:marLeft w:val="0"/>
              <w:marRight w:val="0"/>
              <w:marTop w:val="0"/>
              <w:marBottom w:val="0"/>
              <w:divBdr>
                <w:top w:val="none" w:sz="0" w:space="0" w:color="auto"/>
                <w:left w:val="none" w:sz="0" w:space="0" w:color="auto"/>
                <w:bottom w:val="none" w:sz="0" w:space="0" w:color="auto"/>
                <w:right w:val="none" w:sz="0" w:space="0" w:color="auto"/>
              </w:divBdr>
              <w:divsChild>
                <w:div w:id="2109886378">
                  <w:marLeft w:val="0"/>
                  <w:marRight w:val="0"/>
                  <w:marTop w:val="0"/>
                  <w:marBottom w:val="0"/>
                  <w:divBdr>
                    <w:top w:val="none" w:sz="0" w:space="0" w:color="auto"/>
                    <w:left w:val="none" w:sz="0" w:space="0" w:color="auto"/>
                    <w:bottom w:val="none" w:sz="0" w:space="0" w:color="auto"/>
                    <w:right w:val="none" w:sz="0" w:space="0" w:color="auto"/>
                  </w:divBdr>
                  <w:divsChild>
                    <w:div w:id="58796739">
                      <w:marLeft w:val="0"/>
                      <w:marRight w:val="0"/>
                      <w:marTop w:val="0"/>
                      <w:marBottom w:val="0"/>
                      <w:divBdr>
                        <w:top w:val="none" w:sz="0" w:space="0" w:color="auto"/>
                        <w:left w:val="none" w:sz="0" w:space="0" w:color="auto"/>
                        <w:bottom w:val="none" w:sz="0" w:space="0" w:color="auto"/>
                        <w:right w:val="none" w:sz="0" w:space="0" w:color="auto"/>
                      </w:divBdr>
                      <w:divsChild>
                        <w:div w:id="169025031">
                          <w:marLeft w:val="0"/>
                          <w:marRight w:val="0"/>
                          <w:marTop w:val="0"/>
                          <w:marBottom w:val="0"/>
                          <w:divBdr>
                            <w:top w:val="none" w:sz="0" w:space="0" w:color="auto"/>
                            <w:left w:val="none" w:sz="0" w:space="0" w:color="auto"/>
                            <w:bottom w:val="none" w:sz="0" w:space="0" w:color="auto"/>
                            <w:right w:val="none" w:sz="0" w:space="0" w:color="auto"/>
                          </w:divBdr>
                          <w:divsChild>
                            <w:div w:id="678852613">
                              <w:marLeft w:val="0"/>
                              <w:marRight w:val="0"/>
                              <w:marTop w:val="0"/>
                              <w:marBottom w:val="0"/>
                              <w:divBdr>
                                <w:top w:val="none" w:sz="0" w:space="0" w:color="auto"/>
                                <w:left w:val="none" w:sz="0" w:space="0" w:color="auto"/>
                                <w:bottom w:val="none" w:sz="0" w:space="0" w:color="auto"/>
                                <w:right w:val="none" w:sz="0" w:space="0" w:color="auto"/>
                              </w:divBdr>
                              <w:divsChild>
                                <w:div w:id="1992977163">
                                  <w:marLeft w:val="0"/>
                                  <w:marRight w:val="0"/>
                                  <w:marTop w:val="0"/>
                                  <w:marBottom w:val="0"/>
                                  <w:divBdr>
                                    <w:top w:val="none" w:sz="0" w:space="0" w:color="auto"/>
                                    <w:left w:val="none" w:sz="0" w:space="0" w:color="auto"/>
                                    <w:bottom w:val="none" w:sz="0" w:space="0" w:color="auto"/>
                                    <w:right w:val="none" w:sz="0" w:space="0" w:color="auto"/>
                                  </w:divBdr>
                                  <w:divsChild>
                                    <w:div w:id="442116656">
                                      <w:marLeft w:val="0"/>
                                      <w:marRight w:val="0"/>
                                      <w:marTop w:val="0"/>
                                      <w:marBottom w:val="0"/>
                                      <w:divBdr>
                                        <w:top w:val="none" w:sz="0" w:space="0" w:color="auto"/>
                                        <w:left w:val="none" w:sz="0" w:space="0" w:color="auto"/>
                                        <w:bottom w:val="none" w:sz="0" w:space="0" w:color="auto"/>
                                        <w:right w:val="none" w:sz="0" w:space="0" w:color="auto"/>
                                      </w:divBdr>
                                      <w:divsChild>
                                        <w:div w:id="1292444044">
                                          <w:marLeft w:val="0"/>
                                          <w:marRight w:val="0"/>
                                          <w:marTop w:val="0"/>
                                          <w:marBottom w:val="0"/>
                                          <w:divBdr>
                                            <w:top w:val="none" w:sz="0" w:space="0" w:color="auto"/>
                                            <w:left w:val="none" w:sz="0" w:space="0" w:color="auto"/>
                                            <w:bottom w:val="none" w:sz="0" w:space="0" w:color="auto"/>
                                            <w:right w:val="none" w:sz="0" w:space="0" w:color="auto"/>
                                          </w:divBdr>
                                          <w:divsChild>
                                            <w:div w:id="1829594831">
                                              <w:marLeft w:val="0"/>
                                              <w:marRight w:val="0"/>
                                              <w:marTop w:val="0"/>
                                              <w:marBottom w:val="0"/>
                                              <w:divBdr>
                                                <w:top w:val="none" w:sz="0" w:space="0" w:color="auto"/>
                                                <w:left w:val="none" w:sz="0" w:space="0" w:color="auto"/>
                                                <w:bottom w:val="none" w:sz="0" w:space="0" w:color="auto"/>
                                                <w:right w:val="none" w:sz="0" w:space="0" w:color="auto"/>
                                              </w:divBdr>
                                              <w:divsChild>
                                                <w:div w:id="1842350881">
                                                  <w:marLeft w:val="0"/>
                                                  <w:marRight w:val="0"/>
                                                  <w:marTop w:val="0"/>
                                                  <w:marBottom w:val="0"/>
                                                  <w:divBdr>
                                                    <w:top w:val="none" w:sz="0" w:space="0" w:color="auto"/>
                                                    <w:left w:val="none" w:sz="0" w:space="0" w:color="auto"/>
                                                    <w:bottom w:val="none" w:sz="0" w:space="0" w:color="auto"/>
                                                    <w:right w:val="none" w:sz="0" w:space="0" w:color="auto"/>
                                                  </w:divBdr>
                                                  <w:divsChild>
                                                    <w:div w:id="619729128">
                                                      <w:marLeft w:val="0"/>
                                                      <w:marRight w:val="0"/>
                                                      <w:marTop w:val="0"/>
                                                      <w:marBottom w:val="0"/>
                                                      <w:divBdr>
                                                        <w:top w:val="none" w:sz="0" w:space="0" w:color="auto"/>
                                                        <w:left w:val="none" w:sz="0" w:space="0" w:color="auto"/>
                                                        <w:bottom w:val="none" w:sz="0" w:space="0" w:color="auto"/>
                                                        <w:right w:val="none" w:sz="0" w:space="0" w:color="auto"/>
                                                      </w:divBdr>
                                                      <w:divsChild>
                                                        <w:div w:id="852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87876">
      <w:bodyDiv w:val="1"/>
      <w:marLeft w:val="0"/>
      <w:marRight w:val="0"/>
      <w:marTop w:val="0"/>
      <w:marBottom w:val="0"/>
      <w:divBdr>
        <w:top w:val="none" w:sz="0" w:space="0" w:color="auto"/>
        <w:left w:val="none" w:sz="0" w:space="0" w:color="auto"/>
        <w:bottom w:val="none" w:sz="0" w:space="0" w:color="auto"/>
        <w:right w:val="none" w:sz="0" w:space="0" w:color="auto"/>
      </w:divBdr>
      <w:divsChild>
        <w:div w:id="625162067">
          <w:marLeft w:val="0"/>
          <w:marRight w:val="0"/>
          <w:marTop w:val="0"/>
          <w:marBottom w:val="0"/>
          <w:divBdr>
            <w:top w:val="none" w:sz="0" w:space="0" w:color="auto"/>
            <w:left w:val="none" w:sz="0" w:space="0" w:color="auto"/>
            <w:bottom w:val="none" w:sz="0" w:space="0" w:color="auto"/>
            <w:right w:val="none" w:sz="0" w:space="0" w:color="auto"/>
          </w:divBdr>
          <w:divsChild>
            <w:div w:id="455754294">
              <w:marLeft w:val="0"/>
              <w:marRight w:val="0"/>
              <w:marTop w:val="0"/>
              <w:marBottom w:val="0"/>
              <w:divBdr>
                <w:top w:val="none" w:sz="0" w:space="0" w:color="auto"/>
                <w:left w:val="none" w:sz="0" w:space="0" w:color="auto"/>
                <w:bottom w:val="none" w:sz="0" w:space="0" w:color="auto"/>
                <w:right w:val="none" w:sz="0" w:space="0" w:color="auto"/>
              </w:divBdr>
              <w:divsChild>
                <w:div w:id="1257399851">
                  <w:marLeft w:val="0"/>
                  <w:marRight w:val="0"/>
                  <w:marTop w:val="0"/>
                  <w:marBottom w:val="0"/>
                  <w:divBdr>
                    <w:top w:val="none" w:sz="0" w:space="0" w:color="auto"/>
                    <w:left w:val="none" w:sz="0" w:space="0" w:color="auto"/>
                    <w:bottom w:val="none" w:sz="0" w:space="0" w:color="auto"/>
                    <w:right w:val="none" w:sz="0" w:space="0" w:color="auto"/>
                  </w:divBdr>
                  <w:divsChild>
                    <w:div w:id="346441174">
                      <w:marLeft w:val="0"/>
                      <w:marRight w:val="0"/>
                      <w:marTop w:val="0"/>
                      <w:marBottom w:val="0"/>
                      <w:divBdr>
                        <w:top w:val="none" w:sz="0" w:space="0" w:color="auto"/>
                        <w:left w:val="none" w:sz="0" w:space="0" w:color="auto"/>
                        <w:bottom w:val="none" w:sz="0" w:space="0" w:color="auto"/>
                        <w:right w:val="none" w:sz="0" w:space="0" w:color="auto"/>
                      </w:divBdr>
                      <w:divsChild>
                        <w:div w:id="1914126321">
                          <w:marLeft w:val="0"/>
                          <w:marRight w:val="0"/>
                          <w:marTop w:val="0"/>
                          <w:marBottom w:val="0"/>
                          <w:divBdr>
                            <w:top w:val="none" w:sz="0" w:space="0" w:color="auto"/>
                            <w:left w:val="none" w:sz="0" w:space="0" w:color="auto"/>
                            <w:bottom w:val="none" w:sz="0" w:space="0" w:color="auto"/>
                            <w:right w:val="none" w:sz="0" w:space="0" w:color="auto"/>
                          </w:divBdr>
                          <w:divsChild>
                            <w:div w:id="1416512806">
                              <w:marLeft w:val="0"/>
                              <w:marRight w:val="0"/>
                              <w:marTop w:val="0"/>
                              <w:marBottom w:val="0"/>
                              <w:divBdr>
                                <w:top w:val="none" w:sz="0" w:space="0" w:color="auto"/>
                                <w:left w:val="none" w:sz="0" w:space="0" w:color="auto"/>
                                <w:bottom w:val="none" w:sz="0" w:space="0" w:color="auto"/>
                                <w:right w:val="none" w:sz="0" w:space="0" w:color="auto"/>
                              </w:divBdr>
                              <w:divsChild>
                                <w:div w:id="160394046">
                                  <w:marLeft w:val="0"/>
                                  <w:marRight w:val="0"/>
                                  <w:marTop w:val="0"/>
                                  <w:marBottom w:val="0"/>
                                  <w:divBdr>
                                    <w:top w:val="none" w:sz="0" w:space="0" w:color="auto"/>
                                    <w:left w:val="none" w:sz="0" w:space="0" w:color="auto"/>
                                    <w:bottom w:val="none" w:sz="0" w:space="0" w:color="auto"/>
                                    <w:right w:val="none" w:sz="0" w:space="0" w:color="auto"/>
                                  </w:divBdr>
                                  <w:divsChild>
                                    <w:div w:id="1614551736">
                                      <w:marLeft w:val="0"/>
                                      <w:marRight w:val="0"/>
                                      <w:marTop w:val="0"/>
                                      <w:marBottom w:val="0"/>
                                      <w:divBdr>
                                        <w:top w:val="none" w:sz="0" w:space="0" w:color="auto"/>
                                        <w:left w:val="none" w:sz="0" w:space="0" w:color="auto"/>
                                        <w:bottom w:val="none" w:sz="0" w:space="0" w:color="auto"/>
                                        <w:right w:val="none" w:sz="0" w:space="0" w:color="auto"/>
                                      </w:divBdr>
                                      <w:divsChild>
                                        <w:div w:id="1570767975">
                                          <w:marLeft w:val="0"/>
                                          <w:marRight w:val="0"/>
                                          <w:marTop w:val="0"/>
                                          <w:marBottom w:val="0"/>
                                          <w:divBdr>
                                            <w:top w:val="none" w:sz="0" w:space="0" w:color="auto"/>
                                            <w:left w:val="none" w:sz="0" w:space="0" w:color="auto"/>
                                            <w:bottom w:val="none" w:sz="0" w:space="0" w:color="auto"/>
                                            <w:right w:val="none" w:sz="0" w:space="0" w:color="auto"/>
                                          </w:divBdr>
                                          <w:divsChild>
                                            <w:div w:id="671682997">
                                              <w:marLeft w:val="0"/>
                                              <w:marRight w:val="0"/>
                                              <w:marTop w:val="0"/>
                                              <w:marBottom w:val="0"/>
                                              <w:divBdr>
                                                <w:top w:val="none" w:sz="0" w:space="0" w:color="auto"/>
                                                <w:left w:val="none" w:sz="0" w:space="0" w:color="auto"/>
                                                <w:bottom w:val="none" w:sz="0" w:space="0" w:color="auto"/>
                                                <w:right w:val="none" w:sz="0" w:space="0" w:color="auto"/>
                                              </w:divBdr>
                                              <w:divsChild>
                                                <w:div w:id="1453594440">
                                                  <w:marLeft w:val="0"/>
                                                  <w:marRight w:val="0"/>
                                                  <w:marTop w:val="0"/>
                                                  <w:marBottom w:val="0"/>
                                                  <w:divBdr>
                                                    <w:top w:val="none" w:sz="0" w:space="0" w:color="auto"/>
                                                    <w:left w:val="none" w:sz="0" w:space="0" w:color="auto"/>
                                                    <w:bottom w:val="none" w:sz="0" w:space="0" w:color="auto"/>
                                                    <w:right w:val="none" w:sz="0" w:space="0" w:color="auto"/>
                                                  </w:divBdr>
                                                  <w:divsChild>
                                                    <w:div w:id="255554046">
                                                      <w:marLeft w:val="0"/>
                                                      <w:marRight w:val="0"/>
                                                      <w:marTop w:val="0"/>
                                                      <w:marBottom w:val="0"/>
                                                      <w:divBdr>
                                                        <w:top w:val="none" w:sz="0" w:space="0" w:color="auto"/>
                                                        <w:left w:val="none" w:sz="0" w:space="0" w:color="auto"/>
                                                        <w:bottom w:val="none" w:sz="0" w:space="0" w:color="auto"/>
                                                        <w:right w:val="none" w:sz="0" w:space="0" w:color="auto"/>
                                                      </w:divBdr>
                                                      <w:divsChild>
                                                        <w:div w:id="11576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647470">
      <w:bodyDiv w:val="1"/>
      <w:marLeft w:val="0"/>
      <w:marRight w:val="0"/>
      <w:marTop w:val="0"/>
      <w:marBottom w:val="0"/>
      <w:divBdr>
        <w:top w:val="none" w:sz="0" w:space="0" w:color="auto"/>
        <w:left w:val="none" w:sz="0" w:space="0" w:color="auto"/>
        <w:bottom w:val="none" w:sz="0" w:space="0" w:color="auto"/>
        <w:right w:val="none" w:sz="0" w:space="0" w:color="auto"/>
      </w:divBdr>
      <w:divsChild>
        <w:div w:id="1262447423">
          <w:marLeft w:val="0"/>
          <w:marRight w:val="0"/>
          <w:marTop w:val="0"/>
          <w:marBottom w:val="0"/>
          <w:divBdr>
            <w:top w:val="none" w:sz="0" w:space="0" w:color="auto"/>
            <w:left w:val="none" w:sz="0" w:space="0" w:color="auto"/>
            <w:bottom w:val="none" w:sz="0" w:space="0" w:color="auto"/>
            <w:right w:val="none" w:sz="0" w:space="0" w:color="auto"/>
          </w:divBdr>
          <w:divsChild>
            <w:div w:id="1134831307">
              <w:marLeft w:val="0"/>
              <w:marRight w:val="0"/>
              <w:marTop w:val="0"/>
              <w:marBottom w:val="0"/>
              <w:divBdr>
                <w:top w:val="none" w:sz="0" w:space="0" w:color="auto"/>
                <w:left w:val="none" w:sz="0" w:space="0" w:color="auto"/>
                <w:bottom w:val="none" w:sz="0" w:space="0" w:color="auto"/>
                <w:right w:val="none" w:sz="0" w:space="0" w:color="auto"/>
              </w:divBdr>
              <w:divsChild>
                <w:div w:id="1219128696">
                  <w:marLeft w:val="0"/>
                  <w:marRight w:val="0"/>
                  <w:marTop w:val="0"/>
                  <w:marBottom w:val="0"/>
                  <w:divBdr>
                    <w:top w:val="none" w:sz="0" w:space="0" w:color="auto"/>
                    <w:left w:val="none" w:sz="0" w:space="0" w:color="auto"/>
                    <w:bottom w:val="none" w:sz="0" w:space="0" w:color="auto"/>
                    <w:right w:val="none" w:sz="0" w:space="0" w:color="auto"/>
                  </w:divBdr>
                  <w:divsChild>
                    <w:div w:id="876086744">
                      <w:marLeft w:val="0"/>
                      <w:marRight w:val="0"/>
                      <w:marTop w:val="0"/>
                      <w:marBottom w:val="0"/>
                      <w:divBdr>
                        <w:top w:val="none" w:sz="0" w:space="0" w:color="auto"/>
                        <w:left w:val="none" w:sz="0" w:space="0" w:color="auto"/>
                        <w:bottom w:val="none" w:sz="0" w:space="0" w:color="auto"/>
                        <w:right w:val="none" w:sz="0" w:space="0" w:color="auto"/>
                      </w:divBdr>
                      <w:divsChild>
                        <w:div w:id="2020041089">
                          <w:marLeft w:val="0"/>
                          <w:marRight w:val="0"/>
                          <w:marTop w:val="0"/>
                          <w:marBottom w:val="0"/>
                          <w:divBdr>
                            <w:top w:val="none" w:sz="0" w:space="0" w:color="auto"/>
                            <w:left w:val="none" w:sz="0" w:space="0" w:color="auto"/>
                            <w:bottom w:val="none" w:sz="0" w:space="0" w:color="auto"/>
                            <w:right w:val="none" w:sz="0" w:space="0" w:color="auto"/>
                          </w:divBdr>
                          <w:divsChild>
                            <w:div w:id="91779413">
                              <w:marLeft w:val="0"/>
                              <w:marRight w:val="0"/>
                              <w:marTop w:val="0"/>
                              <w:marBottom w:val="0"/>
                              <w:divBdr>
                                <w:top w:val="none" w:sz="0" w:space="0" w:color="auto"/>
                                <w:left w:val="none" w:sz="0" w:space="0" w:color="auto"/>
                                <w:bottom w:val="none" w:sz="0" w:space="0" w:color="auto"/>
                                <w:right w:val="none" w:sz="0" w:space="0" w:color="auto"/>
                              </w:divBdr>
                              <w:divsChild>
                                <w:div w:id="1952123484">
                                  <w:marLeft w:val="0"/>
                                  <w:marRight w:val="0"/>
                                  <w:marTop w:val="0"/>
                                  <w:marBottom w:val="0"/>
                                  <w:divBdr>
                                    <w:top w:val="none" w:sz="0" w:space="0" w:color="auto"/>
                                    <w:left w:val="none" w:sz="0" w:space="0" w:color="auto"/>
                                    <w:bottom w:val="none" w:sz="0" w:space="0" w:color="auto"/>
                                    <w:right w:val="none" w:sz="0" w:space="0" w:color="auto"/>
                                  </w:divBdr>
                                  <w:divsChild>
                                    <w:div w:id="1089043901">
                                      <w:marLeft w:val="0"/>
                                      <w:marRight w:val="0"/>
                                      <w:marTop w:val="0"/>
                                      <w:marBottom w:val="0"/>
                                      <w:divBdr>
                                        <w:top w:val="none" w:sz="0" w:space="0" w:color="auto"/>
                                        <w:left w:val="none" w:sz="0" w:space="0" w:color="auto"/>
                                        <w:bottom w:val="none" w:sz="0" w:space="0" w:color="auto"/>
                                        <w:right w:val="none" w:sz="0" w:space="0" w:color="auto"/>
                                      </w:divBdr>
                                      <w:divsChild>
                                        <w:div w:id="1921138797">
                                          <w:marLeft w:val="0"/>
                                          <w:marRight w:val="0"/>
                                          <w:marTop w:val="0"/>
                                          <w:marBottom w:val="0"/>
                                          <w:divBdr>
                                            <w:top w:val="none" w:sz="0" w:space="0" w:color="auto"/>
                                            <w:left w:val="none" w:sz="0" w:space="0" w:color="auto"/>
                                            <w:bottom w:val="none" w:sz="0" w:space="0" w:color="auto"/>
                                            <w:right w:val="none" w:sz="0" w:space="0" w:color="auto"/>
                                          </w:divBdr>
                                          <w:divsChild>
                                            <w:div w:id="751783414">
                                              <w:marLeft w:val="0"/>
                                              <w:marRight w:val="0"/>
                                              <w:marTop w:val="0"/>
                                              <w:marBottom w:val="0"/>
                                              <w:divBdr>
                                                <w:top w:val="none" w:sz="0" w:space="0" w:color="auto"/>
                                                <w:left w:val="none" w:sz="0" w:space="0" w:color="auto"/>
                                                <w:bottom w:val="none" w:sz="0" w:space="0" w:color="auto"/>
                                                <w:right w:val="none" w:sz="0" w:space="0" w:color="auto"/>
                                              </w:divBdr>
                                              <w:divsChild>
                                                <w:div w:id="1119566166">
                                                  <w:marLeft w:val="0"/>
                                                  <w:marRight w:val="0"/>
                                                  <w:marTop w:val="0"/>
                                                  <w:marBottom w:val="0"/>
                                                  <w:divBdr>
                                                    <w:top w:val="none" w:sz="0" w:space="0" w:color="auto"/>
                                                    <w:left w:val="none" w:sz="0" w:space="0" w:color="auto"/>
                                                    <w:bottom w:val="none" w:sz="0" w:space="0" w:color="auto"/>
                                                    <w:right w:val="none" w:sz="0" w:space="0" w:color="auto"/>
                                                  </w:divBdr>
                                                  <w:divsChild>
                                                    <w:div w:id="1570844680">
                                                      <w:marLeft w:val="0"/>
                                                      <w:marRight w:val="0"/>
                                                      <w:marTop w:val="0"/>
                                                      <w:marBottom w:val="0"/>
                                                      <w:divBdr>
                                                        <w:top w:val="none" w:sz="0" w:space="0" w:color="auto"/>
                                                        <w:left w:val="none" w:sz="0" w:space="0" w:color="auto"/>
                                                        <w:bottom w:val="none" w:sz="0" w:space="0" w:color="auto"/>
                                                        <w:right w:val="none" w:sz="0" w:space="0" w:color="auto"/>
                                                      </w:divBdr>
                                                      <w:divsChild>
                                                        <w:div w:id="19151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gi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www.environment.gov.au/" TargetMode="External"/><Relationship Id="rId14" Type="http://schemas.openxmlformats.org/officeDocument/2006/relationships/header" Target="header3.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7152-31A7-4256-9E41-64CCC07F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13020</Words>
  <Characters>74216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Measurement of Soil Carbon Sequestration in Agricultural Systems - draft Explanation Statement</vt:lpstr>
    </vt:vector>
  </TitlesOfParts>
  <Company/>
  <LinksUpToDate>false</LinksUpToDate>
  <CharactersWithSpaces>87062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of Soil Carbon Sequestration in Agricultural Systems - draft Explanation Statement</dc:title>
  <dc:subject/>
  <dc:creator/>
  <cp:keywords/>
  <dc:description/>
  <cp:lastModifiedBy/>
  <cp:revision>1</cp:revision>
  <dcterms:created xsi:type="dcterms:W3CDTF">2017-09-01T06:07:00Z</dcterms:created>
  <dcterms:modified xsi:type="dcterms:W3CDTF">2017-09-01T06:07:00Z</dcterms:modified>
</cp:coreProperties>
</file>