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F983A" w14:textId="4430C616" w:rsidR="001901CA" w:rsidRPr="001901CA" w:rsidRDefault="00EC5877" w:rsidP="001901CA">
      <w:pPr>
        <w:jc w:val="right"/>
        <w:rPr>
          <w:rFonts w:asciiTheme="minorHAnsi" w:hAnsiTheme="minorHAnsi" w:cstheme="minorHAnsi"/>
          <w:color w:val="538135" w:themeColor="accent6" w:themeShade="BF"/>
          <w:sz w:val="28"/>
          <w:szCs w:val="28"/>
        </w:rPr>
      </w:pPr>
      <w:r>
        <w:rPr>
          <w:rFonts w:asciiTheme="minorHAnsi" w:hAnsiTheme="minorHAnsi" w:cstheme="minorHAnsi"/>
          <w:b/>
          <w:bCs/>
          <w:color w:val="538135" w:themeColor="accent6" w:themeShade="BF"/>
          <w:sz w:val="40"/>
          <w:szCs w:val="40"/>
        </w:rPr>
        <w:t xml:space="preserve">              </w:t>
      </w:r>
      <w:r w:rsidR="00AD4D6D">
        <w:rPr>
          <w:rFonts w:asciiTheme="minorHAnsi" w:hAnsiTheme="minorHAnsi" w:cstheme="minorHAnsi"/>
          <w:color w:val="2F5496" w:themeColor="accent1" w:themeShade="BF"/>
          <w:sz w:val="28"/>
          <w:szCs w:val="28"/>
        </w:rPr>
        <w:t>1</w:t>
      </w:r>
      <w:r w:rsidR="007C2E5B">
        <w:rPr>
          <w:rFonts w:asciiTheme="minorHAnsi" w:hAnsiTheme="minorHAnsi" w:cstheme="minorHAnsi"/>
          <w:color w:val="2F5496" w:themeColor="accent1" w:themeShade="BF"/>
          <w:sz w:val="28"/>
          <w:szCs w:val="28"/>
        </w:rPr>
        <w:t>1</w:t>
      </w:r>
      <w:r w:rsidR="001901CA" w:rsidRPr="001901CA">
        <w:rPr>
          <w:rFonts w:asciiTheme="minorHAnsi" w:hAnsiTheme="minorHAnsi" w:cstheme="minorHAnsi"/>
          <w:color w:val="2F5496" w:themeColor="accent1" w:themeShade="BF"/>
          <w:sz w:val="28"/>
          <w:szCs w:val="28"/>
        </w:rPr>
        <w:t>0126</w:t>
      </w:r>
    </w:p>
    <w:p w14:paraId="5E246696" w14:textId="4C2F17F4" w:rsidR="006F3F6E" w:rsidRPr="001901CA" w:rsidRDefault="00D55B4F" w:rsidP="00166C30">
      <w:pPr>
        <w:rPr>
          <w:rFonts w:asciiTheme="minorHAnsi" w:hAnsiTheme="minorHAnsi" w:cstheme="minorHAnsi"/>
          <w:b/>
          <w:bCs/>
          <w:color w:val="538135" w:themeColor="accent6" w:themeShade="BF"/>
          <w:sz w:val="40"/>
          <w:szCs w:val="40"/>
        </w:rPr>
      </w:pPr>
      <w:r w:rsidRPr="00D55B4F">
        <w:rPr>
          <w:rFonts w:asciiTheme="minorHAnsi" w:hAnsiTheme="minorHAnsi" w:cstheme="minorHAnsi"/>
          <w:b/>
          <w:bCs/>
          <w:noProof/>
          <w:color w:val="538135" w:themeColor="accent6" w:themeShade="BF"/>
          <w:sz w:val="40"/>
          <w:szCs w:val="40"/>
        </w:rPr>
        <w:drawing>
          <wp:inline distT="0" distB="0" distL="0" distR="0" wp14:anchorId="44C34CC0" wp14:editId="00F32E5B">
            <wp:extent cx="6858000" cy="981710"/>
            <wp:effectExtent l="0" t="0" r="0" b="0"/>
            <wp:docPr id="7" name="Picture 6" descr="A white and blue sign with gold text&#10;&#10;AI-generated content may be incorrect.">
              <a:extLst xmlns:a="http://schemas.openxmlformats.org/drawingml/2006/main">
                <a:ext uri="{FF2B5EF4-FFF2-40B4-BE49-F238E27FC236}">
                  <a16:creationId xmlns:a16="http://schemas.microsoft.com/office/drawing/2014/main" id="{73262FFE-5231-39C8-B394-29C4164405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white and blue sign with gold text&#10;&#10;AI-generated content may be incorrect.">
                      <a:extLst>
                        <a:ext uri="{FF2B5EF4-FFF2-40B4-BE49-F238E27FC236}">
                          <a16:creationId xmlns:a16="http://schemas.microsoft.com/office/drawing/2014/main" id="{73262FFE-5231-39C8-B394-29C4164405D4}"/>
                        </a:ext>
                      </a:extLst>
                    </pic:cNvPr>
                    <pic:cNvPicPr>
                      <a:picLocks noChangeAspect="1"/>
                    </pic:cNvPicPr>
                  </pic:nvPicPr>
                  <pic:blipFill>
                    <a:blip r:embed="rId7"/>
                    <a:stretch>
                      <a:fillRect/>
                    </a:stretch>
                  </pic:blipFill>
                  <pic:spPr>
                    <a:xfrm>
                      <a:off x="0" y="0"/>
                      <a:ext cx="6858000" cy="981710"/>
                    </a:xfrm>
                    <a:prstGeom prst="rect">
                      <a:avLst/>
                    </a:prstGeom>
                  </pic:spPr>
                </pic:pic>
              </a:graphicData>
            </a:graphic>
          </wp:inline>
        </w:drawing>
      </w:r>
    </w:p>
    <w:p w14:paraId="1E3DDDA1" w14:textId="77777777" w:rsidR="00B7372E" w:rsidRPr="00776823" w:rsidRDefault="00B7372E" w:rsidP="00D55B4F">
      <w:pPr>
        <w:spacing w:line="120" w:lineRule="auto"/>
        <w:rPr>
          <w:rFonts w:asciiTheme="minorHAnsi" w:hAnsiTheme="minorHAnsi" w:cstheme="minorHAnsi"/>
          <w:b/>
          <w:bCs/>
          <w:color w:val="2F5496" w:themeColor="accent1" w:themeShade="BF"/>
          <w:sz w:val="32"/>
          <w:szCs w:val="32"/>
        </w:rPr>
      </w:pPr>
    </w:p>
    <w:p w14:paraId="32A0CEC8" w14:textId="1EB172AF" w:rsidR="00FF0ACA" w:rsidRPr="00414E0E" w:rsidRDefault="00B51321" w:rsidP="00F94FF1">
      <w:pPr>
        <w:rPr>
          <w:rFonts w:asciiTheme="minorHAnsi" w:hAnsiTheme="minorHAnsi" w:cstheme="minorHAnsi"/>
          <w:b/>
          <w:bCs/>
          <w:color w:val="BF8F00" w:themeColor="accent4" w:themeShade="BF"/>
          <w:sz w:val="32"/>
          <w:szCs w:val="32"/>
        </w:rPr>
      </w:pPr>
      <w:r w:rsidRPr="00414E0E">
        <w:rPr>
          <w:rFonts w:asciiTheme="minorHAnsi" w:hAnsiTheme="minorHAnsi" w:cstheme="minorHAnsi"/>
          <w:b/>
          <w:bCs/>
          <w:color w:val="BF8F00" w:themeColor="accent4" w:themeShade="BF"/>
          <w:sz w:val="32"/>
          <w:szCs w:val="32"/>
        </w:rPr>
        <w:t>MONTHLY DIGEST</w:t>
      </w:r>
      <w:r w:rsidR="006F3F6E" w:rsidRPr="00414E0E">
        <w:rPr>
          <w:rFonts w:asciiTheme="minorHAnsi" w:hAnsiTheme="minorHAnsi" w:cstheme="minorHAnsi"/>
          <w:b/>
          <w:bCs/>
          <w:color w:val="BF8F00" w:themeColor="accent4" w:themeShade="BF"/>
          <w:sz w:val="32"/>
          <w:szCs w:val="32"/>
        </w:rPr>
        <w:t xml:space="preserve"> </w:t>
      </w:r>
      <w:r w:rsidR="008B04F9" w:rsidRPr="00414E0E">
        <w:rPr>
          <w:rFonts w:asciiTheme="minorHAnsi" w:hAnsiTheme="minorHAnsi" w:cstheme="minorHAnsi"/>
          <w:b/>
          <w:bCs/>
          <w:color w:val="BF8F00" w:themeColor="accent4" w:themeShade="BF"/>
          <w:sz w:val="32"/>
          <w:szCs w:val="32"/>
        </w:rPr>
        <w:t>(</w:t>
      </w:r>
      <w:r w:rsidR="00AD4D6D">
        <w:rPr>
          <w:rFonts w:asciiTheme="minorHAnsi" w:hAnsiTheme="minorHAnsi" w:cstheme="minorHAnsi"/>
          <w:b/>
          <w:bCs/>
          <w:color w:val="BF8F00" w:themeColor="accent4" w:themeShade="BF"/>
          <w:sz w:val="32"/>
          <w:szCs w:val="32"/>
        </w:rPr>
        <w:t>OCT</w:t>
      </w:r>
      <w:r w:rsidR="00C739BA">
        <w:rPr>
          <w:rFonts w:asciiTheme="minorHAnsi" w:hAnsiTheme="minorHAnsi" w:cstheme="minorHAnsi"/>
          <w:b/>
          <w:bCs/>
          <w:color w:val="BF8F00" w:themeColor="accent4" w:themeShade="BF"/>
          <w:sz w:val="32"/>
          <w:szCs w:val="32"/>
        </w:rPr>
        <w:t>.</w:t>
      </w:r>
      <w:r w:rsidR="00766699" w:rsidRPr="00414E0E">
        <w:rPr>
          <w:rFonts w:asciiTheme="minorHAnsi" w:hAnsiTheme="minorHAnsi" w:cstheme="minorHAnsi"/>
          <w:b/>
          <w:bCs/>
          <w:color w:val="BF8F00" w:themeColor="accent4" w:themeShade="BF"/>
          <w:sz w:val="32"/>
          <w:szCs w:val="32"/>
        </w:rPr>
        <w:t xml:space="preserve"> </w:t>
      </w:r>
      <w:r w:rsidRPr="00414E0E">
        <w:rPr>
          <w:rFonts w:asciiTheme="minorHAnsi" w:hAnsiTheme="minorHAnsi" w:cstheme="minorHAnsi"/>
          <w:b/>
          <w:bCs/>
          <w:color w:val="BF8F00" w:themeColor="accent4" w:themeShade="BF"/>
          <w:sz w:val="32"/>
          <w:szCs w:val="32"/>
        </w:rPr>
        <w:t>202</w:t>
      </w:r>
      <w:r w:rsidR="00D012E4" w:rsidRPr="00414E0E">
        <w:rPr>
          <w:rFonts w:asciiTheme="minorHAnsi" w:hAnsiTheme="minorHAnsi" w:cstheme="minorHAnsi"/>
          <w:b/>
          <w:bCs/>
          <w:color w:val="BF8F00" w:themeColor="accent4" w:themeShade="BF"/>
          <w:sz w:val="32"/>
          <w:szCs w:val="32"/>
        </w:rPr>
        <w:t>6</w:t>
      </w:r>
      <w:r w:rsidRPr="00414E0E">
        <w:rPr>
          <w:rFonts w:asciiTheme="minorHAnsi" w:hAnsiTheme="minorHAnsi" w:cstheme="minorHAnsi"/>
          <w:b/>
          <w:bCs/>
          <w:color w:val="BF8F00" w:themeColor="accent4" w:themeShade="BF"/>
          <w:sz w:val="32"/>
          <w:szCs w:val="32"/>
        </w:rPr>
        <w:t>)</w:t>
      </w:r>
      <w:r w:rsidR="00F86544" w:rsidRPr="00414E0E">
        <w:rPr>
          <w:rFonts w:asciiTheme="minorHAnsi" w:hAnsiTheme="minorHAnsi" w:cstheme="minorHAnsi"/>
          <w:b/>
          <w:bCs/>
          <w:color w:val="BF8F00" w:themeColor="accent4" w:themeShade="BF"/>
          <w:sz w:val="32"/>
          <w:szCs w:val="32"/>
        </w:rPr>
        <w:t xml:space="preserve"> </w:t>
      </w:r>
      <w:r w:rsidR="006F3F6E" w:rsidRPr="00414E0E">
        <w:rPr>
          <w:rFonts w:asciiTheme="minorHAnsi" w:hAnsiTheme="minorHAnsi" w:cstheme="minorHAnsi"/>
          <w:b/>
          <w:bCs/>
          <w:color w:val="BF8F00" w:themeColor="accent4" w:themeShade="BF"/>
          <w:sz w:val="32"/>
          <w:szCs w:val="32"/>
        </w:rPr>
        <w:t>…</w:t>
      </w:r>
      <w:r w:rsidR="00414E0E">
        <w:rPr>
          <w:rFonts w:asciiTheme="minorHAnsi" w:hAnsiTheme="minorHAnsi" w:cstheme="minorHAnsi"/>
          <w:b/>
          <w:bCs/>
          <w:color w:val="BF8F00" w:themeColor="accent4" w:themeShade="BF"/>
          <w:sz w:val="32"/>
          <w:szCs w:val="32"/>
        </w:rPr>
        <w:t xml:space="preserve">  </w:t>
      </w:r>
    </w:p>
    <w:p w14:paraId="6CDE87CE" w14:textId="77777777" w:rsidR="00177C6C" w:rsidRDefault="00177C6C" w:rsidP="0010586E"/>
    <w:p w14:paraId="4D671231" w14:textId="7D879A8F" w:rsidR="00177C6C" w:rsidRDefault="00FE2A96" w:rsidP="00FE2A96">
      <w:pPr>
        <w:spacing w:line="300" w:lineRule="atLeast"/>
        <w:rPr>
          <w:rFonts w:asciiTheme="minorHAnsi" w:hAnsiTheme="minorHAnsi" w:cstheme="minorHAnsi"/>
          <w:color w:val="2F5496" w:themeColor="accent1" w:themeShade="BF"/>
          <w:sz w:val="28"/>
          <w:szCs w:val="28"/>
        </w:rPr>
      </w:pPr>
      <w:r w:rsidRPr="00FE2A96">
        <w:rPr>
          <w:rFonts w:asciiTheme="minorHAnsi" w:hAnsiTheme="minorHAnsi" w:cstheme="minorHAnsi"/>
          <w:b/>
          <w:bCs/>
          <w:color w:val="2F5496" w:themeColor="accent1" w:themeShade="BF"/>
          <w:sz w:val="28"/>
          <w:szCs w:val="28"/>
        </w:rPr>
        <w:t xml:space="preserve">1. </w:t>
      </w:r>
      <w:r w:rsidR="00177C6C" w:rsidRPr="00FE2A96">
        <w:rPr>
          <w:rFonts w:asciiTheme="minorHAnsi" w:hAnsiTheme="minorHAnsi" w:cstheme="minorHAnsi"/>
          <w:b/>
          <w:bCs/>
          <w:color w:val="2F5496" w:themeColor="accent1" w:themeShade="BF"/>
          <w:sz w:val="28"/>
          <w:szCs w:val="28"/>
        </w:rPr>
        <w:t>VOTIN</w:t>
      </w:r>
      <w:r>
        <w:rPr>
          <w:rFonts w:asciiTheme="minorHAnsi" w:hAnsiTheme="minorHAnsi" w:cstheme="minorHAnsi"/>
          <w:b/>
          <w:bCs/>
          <w:color w:val="2F5496" w:themeColor="accent1" w:themeShade="BF"/>
          <w:sz w:val="28"/>
          <w:szCs w:val="28"/>
        </w:rPr>
        <w:t xml:space="preserve">G:  </w:t>
      </w:r>
      <w:r w:rsidR="00177C6C" w:rsidRPr="00FE2A96">
        <w:rPr>
          <w:rFonts w:asciiTheme="minorHAnsi" w:hAnsiTheme="minorHAnsi" w:cstheme="minorHAnsi"/>
          <w:color w:val="2F5496" w:themeColor="accent1" w:themeShade="BF"/>
          <w:sz w:val="28"/>
          <w:szCs w:val="28"/>
        </w:rPr>
        <w:t xml:space="preserve">Living in the United States provides citizens with the unique privilege of participating in self-government through the right to vote. Voting gives </w:t>
      </w:r>
      <w:proofErr w:type="gramStart"/>
      <w:r w:rsidR="00177C6C" w:rsidRPr="00FE2A96">
        <w:rPr>
          <w:rFonts w:asciiTheme="minorHAnsi" w:hAnsiTheme="minorHAnsi" w:cstheme="minorHAnsi"/>
          <w:color w:val="2F5496" w:themeColor="accent1" w:themeShade="BF"/>
          <w:sz w:val="28"/>
          <w:szCs w:val="28"/>
        </w:rPr>
        <w:t>each individual</w:t>
      </w:r>
      <w:proofErr w:type="gramEnd"/>
      <w:r w:rsidR="00177C6C" w:rsidRPr="00FE2A96">
        <w:rPr>
          <w:rFonts w:asciiTheme="minorHAnsi" w:hAnsiTheme="minorHAnsi" w:cstheme="minorHAnsi"/>
          <w:color w:val="2F5496" w:themeColor="accent1" w:themeShade="BF"/>
          <w:sz w:val="28"/>
          <w:szCs w:val="28"/>
        </w:rPr>
        <w:t xml:space="preserve"> a voice in choosing leaders, shaping public policy, and influencing the future of their community, state, and nation</w:t>
      </w:r>
      <w:r w:rsidRPr="00FE2A96">
        <w:rPr>
          <w:rFonts w:asciiTheme="minorHAnsi" w:hAnsiTheme="minorHAnsi" w:cstheme="minorHAnsi"/>
          <w:color w:val="2F5496" w:themeColor="accent1" w:themeShade="BF"/>
          <w:sz w:val="28"/>
          <w:szCs w:val="28"/>
        </w:rPr>
        <w:t xml:space="preserve">.  </w:t>
      </w:r>
      <w:r w:rsidR="00177C6C" w:rsidRPr="00FE2A96">
        <w:rPr>
          <w:rFonts w:asciiTheme="minorHAnsi" w:hAnsiTheme="minorHAnsi" w:cstheme="minorHAnsi"/>
          <w:color w:val="2F5496" w:themeColor="accent1" w:themeShade="BF"/>
          <w:sz w:val="28"/>
          <w:szCs w:val="28"/>
        </w:rPr>
        <w:t>Exercising the right to vote is both a privilege and a responsibility</w:t>
      </w:r>
      <w:r w:rsidR="004E723A">
        <w:rPr>
          <w:rFonts w:asciiTheme="minorHAnsi" w:hAnsiTheme="minorHAnsi" w:cstheme="minorHAnsi"/>
          <w:color w:val="2F5496" w:themeColor="accent1" w:themeShade="BF"/>
          <w:sz w:val="28"/>
          <w:szCs w:val="28"/>
        </w:rPr>
        <w:t>.</w:t>
      </w:r>
      <w:r w:rsidR="00177C6C" w:rsidRPr="00FE2A96">
        <w:rPr>
          <w:rFonts w:asciiTheme="minorHAnsi" w:hAnsiTheme="minorHAnsi" w:cstheme="minorHAnsi"/>
          <w:color w:val="2F5496" w:themeColor="accent1" w:themeShade="BF"/>
          <w:sz w:val="28"/>
          <w:szCs w:val="28"/>
        </w:rPr>
        <w:t xml:space="preserve"> </w:t>
      </w:r>
      <w:r w:rsidRPr="00FE2A96">
        <w:rPr>
          <w:rFonts w:asciiTheme="minorHAnsi" w:hAnsiTheme="minorHAnsi" w:cstheme="minorHAnsi"/>
          <w:color w:val="2F5496" w:themeColor="accent1" w:themeShade="BF"/>
          <w:sz w:val="28"/>
          <w:szCs w:val="28"/>
        </w:rPr>
        <w:t>We encourage everyone to go to the polls and vote.</w:t>
      </w:r>
    </w:p>
    <w:p w14:paraId="37F6258C" w14:textId="77777777" w:rsidR="00FE2A96" w:rsidRPr="00FE2A96" w:rsidRDefault="00FE2A96" w:rsidP="00FE2A96">
      <w:pPr>
        <w:spacing w:line="300" w:lineRule="atLeast"/>
        <w:rPr>
          <w:rFonts w:asciiTheme="minorHAnsi" w:hAnsiTheme="minorHAnsi" w:cstheme="minorHAnsi"/>
          <w:color w:val="2F5496" w:themeColor="accent1" w:themeShade="BF"/>
          <w:sz w:val="28"/>
          <w:szCs w:val="28"/>
        </w:rPr>
      </w:pPr>
    </w:p>
    <w:p w14:paraId="0631CC5A" w14:textId="0C5D06C0" w:rsidR="00177C6C" w:rsidRDefault="00FE2A96" w:rsidP="00177C6C">
      <w:pPr>
        <w:rPr>
          <w:rFonts w:asciiTheme="minorHAnsi" w:hAnsiTheme="minorHAnsi" w:cstheme="minorHAnsi"/>
          <w:color w:val="2F5496" w:themeColor="accent1" w:themeShade="BF"/>
          <w:sz w:val="28"/>
          <w:szCs w:val="28"/>
        </w:rPr>
      </w:pPr>
      <w:r>
        <w:rPr>
          <w:rFonts w:asciiTheme="minorHAnsi" w:hAnsiTheme="minorHAnsi" w:cstheme="minorHAnsi"/>
          <w:b/>
          <w:bCs/>
          <w:color w:val="2F5496" w:themeColor="accent1" w:themeShade="BF"/>
          <w:sz w:val="28"/>
          <w:szCs w:val="28"/>
          <w:shd w:val="clear" w:color="auto" w:fill="FFFFFF"/>
        </w:rPr>
        <w:t>2</w:t>
      </w:r>
      <w:r w:rsidR="00177C6C" w:rsidRPr="009C7D52">
        <w:rPr>
          <w:rFonts w:asciiTheme="minorHAnsi" w:hAnsiTheme="minorHAnsi" w:cstheme="minorHAnsi"/>
          <w:b/>
          <w:bCs/>
          <w:color w:val="2F5496" w:themeColor="accent1" w:themeShade="BF"/>
          <w:sz w:val="28"/>
          <w:szCs w:val="28"/>
          <w:shd w:val="clear" w:color="auto" w:fill="FFFFFF"/>
        </w:rPr>
        <w:t xml:space="preserve">.  </w:t>
      </w:r>
      <w:r w:rsidR="00177C6C">
        <w:rPr>
          <w:rFonts w:asciiTheme="minorHAnsi" w:hAnsiTheme="minorHAnsi" w:cstheme="minorHAnsi"/>
          <w:b/>
          <w:bCs/>
          <w:color w:val="2F5496" w:themeColor="accent1" w:themeShade="BF"/>
          <w:sz w:val="28"/>
          <w:szCs w:val="28"/>
        </w:rPr>
        <w:t xml:space="preserve">BALLOT FOR NOV. VOTING:  </w:t>
      </w:r>
      <w:r w:rsidR="00177C6C">
        <w:rPr>
          <w:rFonts w:asciiTheme="minorHAnsi" w:hAnsiTheme="minorHAnsi" w:cstheme="minorHAnsi"/>
          <w:color w:val="2F5496" w:themeColor="accent1" w:themeShade="BF"/>
          <w:sz w:val="28"/>
          <w:szCs w:val="28"/>
        </w:rPr>
        <w:t xml:space="preserve">Following is </w:t>
      </w:r>
      <w:proofErr w:type="gramStart"/>
      <w:r w:rsidR="00177C6C">
        <w:rPr>
          <w:rFonts w:asciiTheme="minorHAnsi" w:hAnsiTheme="minorHAnsi" w:cstheme="minorHAnsi"/>
          <w:color w:val="2F5496" w:themeColor="accent1" w:themeShade="BF"/>
          <w:sz w:val="28"/>
          <w:szCs w:val="28"/>
        </w:rPr>
        <w:t xml:space="preserve">a </w:t>
      </w:r>
      <w:r w:rsidR="00177C6C" w:rsidRPr="00AD4D6D">
        <w:rPr>
          <w:rFonts w:asciiTheme="minorHAnsi" w:hAnsiTheme="minorHAnsi" w:cstheme="minorHAnsi"/>
          <w:color w:val="2F5496" w:themeColor="accent1" w:themeShade="BF"/>
          <w:sz w:val="28"/>
          <w:szCs w:val="28"/>
        </w:rPr>
        <w:t xml:space="preserve"> link</w:t>
      </w:r>
      <w:proofErr w:type="gramEnd"/>
      <w:r w:rsidR="00177C6C" w:rsidRPr="00AD4D6D">
        <w:rPr>
          <w:rFonts w:asciiTheme="minorHAnsi" w:hAnsiTheme="minorHAnsi" w:cstheme="minorHAnsi"/>
          <w:color w:val="2F5496" w:themeColor="accent1" w:themeShade="BF"/>
          <w:sz w:val="28"/>
          <w:szCs w:val="28"/>
        </w:rPr>
        <w:t xml:space="preserve"> </w:t>
      </w:r>
      <w:proofErr w:type="gramStart"/>
      <w:r w:rsidR="00177C6C">
        <w:rPr>
          <w:rFonts w:asciiTheme="minorHAnsi" w:hAnsiTheme="minorHAnsi" w:cstheme="minorHAnsi"/>
          <w:color w:val="2F5496" w:themeColor="accent1" w:themeShade="BF"/>
          <w:sz w:val="28"/>
          <w:szCs w:val="28"/>
        </w:rPr>
        <w:t xml:space="preserve">to </w:t>
      </w:r>
      <w:r w:rsidR="00177C6C" w:rsidRPr="00AD4D6D">
        <w:rPr>
          <w:rFonts w:asciiTheme="minorHAnsi" w:hAnsiTheme="minorHAnsi" w:cstheme="minorHAnsi"/>
          <w:color w:val="2F5496" w:themeColor="accent1" w:themeShade="BF"/>
          <w:sz w:val="28"/>
          <w:szCs w:val="28"/>
        </w:rPr>
        <w:t xml:space="preserve"> </w:t>
      </w:r>
      <w:r w:rsidR="00177C6C">
        <w:rPr>
          <w:rFonts w:asciiTheme="minorHAnsi" w:hAnsiTheme="minorHAnsi" w:cstheme="minorHAnsi"/>
          <w:color w:val="2F5496" w:themeColor="accent1" w:themeShade="BF"/>
          <w:sz w:val="28"/>
          <w:szCs w:val="28"/>
        </w:rPr>
        <w:t>a</w:t>
      </w:r>
      <w:proofErr w:type="gramEnd"/>
      <w:r w:rsidR="00177C6C">
        <w:rPr>
          <w:rFonts w:asciiTheme="minorHAnsi" w:hAnsiTheme="minorHAnsi" w:cstheme="minorHAnsi"/>
          <w:color w:val="2F5496" w:themeColor="accent1" w:themeShade="BF"/>
          <w:sz w:val="28"/>
          <w:szCs w:val="28"/>
        </w:rPr>
        <w:t xml:space="preserve"> sample ballot</w:t>
      </w:r>
    </w:p>
    <w:p w14:paraId="676AC255" w14:textId="50442871" w:rsidR="0010586E" w:rsidRDefault="00177C6C" w:rsidP="00FE2A96">
      <w:hyperlink r:id="rId8" w:history="1">
        <w:r w:rsidRPr="00691E25">
          <w:rPr>
            <w:rStyle w:val="Hyperlink"/>
            <w:rFonts w:ascii="Open Sans" w:hAnsi="Open Sans" w:cs="Open Sans"/>
            <w:sz w:val="20"/>
            <w:szCs w:val="20"/>
            <w:shd w:val="clear" w:color="auto" w:fill="F9FAFD"/>
          </w:rPr>
          <w:t>https://drive.google.com/file/d/1XcTo30U9yFHnxx_1lTGsQwVOknkVCjZz/view?usp=drivesdk</w:t>
        </w:r>
      </w:hyperlink>
    </w:p>
    <w:p w14:paraId="4C4CC55B" w14:textId="77777777" w:rsidR="00FE2A96" w:rsidRPr="00FE2A96" w:rsidRDefault="00FE2A96" w:rsidP="00FE2A96"/>
    <w:p w14:paraId="5D4FD7B7" w14:textId="7D86BE03" w:rsidR="00197170" w:rsidRDefault="00FE2A96" w:rsidP="003E56F1">
      <w:pPr>
        <w:rPr>
          <w:rFonts w:asciiTheme="minorHAnsi" w:hAnsiTheme="minorHAnsi" w:cstheme="minorHAnsi"/>
          <w:color w:val="2F5496" w:themeColor="accent1" w:themeShade="BF"/>
          <w:sz w:val="28"/>
          <w:szCs w:val="28"/>
        </w:rPr>
      </w:pPr>
      <w:r>
        <w:rPr>
          <w:rFonts w:asciiTheme="minorHAnsi" w:hAnsiTheme="minorHAnsi" w:cstheme="minorHAnsi"/>
          <w:b/>
          <w:bCs/>
          <w:color w:val="2F5496" w:themeColor="accent1" w:themeShade="BF"/>
          <w:sz w:val="28"/>
          <w:szCs w:val="28"/>
        </w:rPr>
        <w:t>3</w:t>
      </w:r>
      <w:r w:rsidR="0010586E" w:rsidRPr="00D35E87">
        <w:rPr>
          <w:rFonts w:asciiTheme="minorHAnsi" w:hAnsiTheme="minorHAnsi" w:cstheme="minorHAnsi"/>
          <w:b/>
          <w:bCs/>
          <w:color w:val="2F5496" w:themeColor="accent1" w:themeShade="BF"/>
          <w:sz w:val="28"/>
          <w:szCs w:val="28"/>
        </w:rPr>
        <w:t xml:space="preserve">.  SEE SOMETHING SAY SOMETHING: </w:t>
      </w:r>
      <w:r w:rsidR="0010586E">
        <w:rPr>
          <w:rFonts w:asciiTheme="minorHAnsi" w:hAnsiTheme="minorHAnsi" w:cstheme="minorHAnsi"/>
          <w:b/>
          <w:bCs/>
          <w:color w:val="2F5496" w:themeColor="accent1" w:themeShade="BF"/>
          <w:sz w:val="28"/>
          <w:szCs w:val="28"/>
        </w:rPr>
        <w:t xml:space="preserve"> </w:t>
      </w:r>
      <w:r w:rsidR="0010586E">
        <w:rPr>
          <w:rFonts w:asciiTheme="minorHAnsi" w:hAnsiTheme="minorHAnsi" w:cstheme="minorHAnsi"/>
          <w:color w:val="2F5496" w:themeColor="accent1" w:themeShade="BF"/>
          <w:sz w:val="28"/>
          <w:szCs w:val="28"/>
        </w:rPr>
        <w:t>In the past, SBV has experienced vandalism and theft during the weeks leading up to the elections.  If you see anything suspicious in our neighborhood, take a photo (if possible) and call 911.  Please contact the HOA as well so that we can alert our community.  GOOD NEIGHBORS:  SBV homeowners look out for their neighbors.</w:t>
      </w:r>
    </w:p>
    <w:p w14:paraId="392C6346" w14:textId="77777777" w:rsidR="00FE2A96" w:rsidRPr="00FE2A96" w:rsidRDefault="00FE2A96" w:rsidP="003E56F1">
      <w:pPr>
        <w:rPr>
          <w:rFonts w:asciiTheme="minorHAnsi" w:hAnsiTheme="minorHAnsi" w:cstheme="minorHAnsi"/>
          <w:color w:val="2F5496" w:themeColor="accent1" w:themeShade="BF"/>
          <w:sz w:val="28"/>
          <w:szCs w:val="28"/>
        </w:rPr>
      </w:pPr>
    </w:p>
    <w:p w14:paraId="600A7D8F" w14:textId="6C44C314" w:rsidR="003E56F1" w:rsidRDefault="00FE2A96" w:rsidP="003E56F1">
      <w:pPr>
        <w:rPr>
          <w:rFonts w:asciiTheme="minorHAnsi" w:hAnsiTheme="minorHAnsi" w:cstheme="minorHAnsi"/>
          <w:color w:val="2F5496" w:themeColor="accent1" w:themeShade="BF"/>
          <w:sz w:val="28"/>
          <w:szCs w:val="28"/>
        </w:rPr>
      </w:pPr>
      <w:r>
        <w:rPr>
          <w:rFonts w:asciiTheme="minorHAnsi" w:hAnsiTheme="minorHAnsi" w:cstheme="minorHAnsi"/>
          <w:b/>
          <w:bCs/>
          <w:color w:val="2F5496" w:themeColor="accent1" w:themeShade="BF"/>
          <w:sz w:val="28"/>
          <w:szCs w:val="28"/>
        </w:rPr>
        <w:t>4</w:t>
      </w:r>
      <w:r w:rsidR="00FB4B7A">
        <w:rPr>
          <w:rFonts w:asciiTheme="minorHAnsi" w:hAnsiTheme="minorHAnsi" w:cstheme="minorHAnsi"/>
          <w:b/>
          <w:bCs/>
          <w:color w:val="2F5496" w:themeColor="accent1" w:themeShade="BF"/>
          <w:sz w:val="28"/>
          <w:szCs w:val="28"/>
        </w:rPr>
        <w:t xml:space="preserve">.  </w:t>
      </w:r>
      <w:r w:rsidR="006F09BC">
        <w:rPr>
          <w:rFonts w:asciiTheme="minorHAnsi" w:hAnsiTheme="minorHAnsi" w:cstheme="minorHAnsi"/>
          <w:b/>
          <w:bCs/>
          <w:color w:val="2F5496" w:themeColor="accent1" w:themeShade="BF"/>
          <w:sz w:val="28"/>
          <w:szCs w:val="28"/>
        </w:rPr>
        <w:t xml:space="preserve">NEW </w:t>
      </w:r>
      <w:r w:rsidR="003E56F1" w:rsidRPr="0034049B">
        <w:rPr>
          <w:rFonts w:asciiTheme="minorHAnsi" w:hAnsiTheme="minorHAnsi" w:cstheme="minorHAnsi"/>
          <w:b/>
          <w:bCs/>
          <w:color w:val="2F5496" w:themeColor="accent1" w:themeShade="BF"/>
          <w:sz w:val="28"/>
          <w:szCs w:val="28"/>
        </w:rPr>
        <w:t>RESOLUTION</w:t>
      </w:r>
      <w:r w:rsidR="003E56F1">
        <w:rPr>
          <w:rFonts w:asciiTheme="minorHAnsi" w:hAnsiTheme="minorHAnsi" w:cstheme="minorHAnsi"/>
          <w:color w:val="2F5496" w:themeColor="accent1" w:themeShade="BF"/>
          <w:sz w:val="28"/>
          <w:szCs w:val="28"/>
        </w:rPr>
        <w:t xml:space="preserve">:  Below is a resolution recently added to the Stonebridge Villas Covenants &amp; </w:t>
      </w:r>
      <w:r w:rsidR="003E56F1" w:rsidRPr="00D35E87">
        <w:rPr>
          <w:rFonts w:asciiTheme="minorHAnsi" w:hAnsiTheme="minorHAnsi" w:cstheme="minorHAnsi"/>
          <w:color w:val="2F5496" w:themeColor="accent1" w:themeShade="BF"/>
          <w:sz w:val="28"/>
          <w:szCs w:val="28"/>
        </w:rPr>
        <w:t xml:space="preserve">Bylaws.  </w:t>
      </w:r>
      <w:r w:rsidR="00B00C59" w:rsidRPr="00D35E87">
        <w:rPr>
          <w:rFonts w:asciiTheme="minorHAnsi" w:hAnsiTheme="minorHAnsi" w:cstheme="minorHAnsi"/>
          <w:color w:val="2F5496" w:themeColor="accent1" w:themeShade="BF"/>
          <w:sz w:val="28"/>
          <w:szCs w:val="28"/>
        </w:rPr>
        <w:t>For directions on how to find these files, simply go to stonebridgevillas.net/FAQ.</w:t>
      </w:r>
    </w:p>
    <w:p w14:paraId="5009702E" w14:textId="77777777" w:rsidR="00CB1C9D" w:rsidRPr="00D35E87" w:rsidRDefault="00CB1C9D" w:rsidP="003E56F1">
      <w:pPr>
        <w:rPr>
          <w:rFonts w:asciiTheme="minorHAnsi" w:hAnsiTheme="minorHAnsi" w:cstheme="minorHAnsi"/>
          <w:color w:val="2F5496" w:themeColor="accent1" w:themeShade="BF"/>
          <w:sz w:val="28"/>
          <w:szCs w:val="28"/>
        </w:rPr>
      </w:pPr>
    </w:p>
    <w:p w14:paraId="0ED56B54" w14:textId="475253A3" w:rsidR="00B312D9" w:rsidRDefault="003E56F1" w:rsidP="00B312D9">
      <w:pPr>
        <w:widowControl w:val="0"/>
        <w:autoSpaceDE w:val="0"/>
        <w:autoSpaceDN w:val="0"/>
        <w:adjustRightInd w:val="0"/>
        <w:rPr>
          <w:rFonts w:ascii="Calibri" w:hAnsi="Calibri" w:cs="Calibri"/>
          <w:b/>
          <w:bCs/>
          <w:color w:val="2F5496" w:themeColor="accent1" w:themeShade="BF"/>
          <w:sz w:val="28"/>
          <w:szCs w:val="28"/>
        </w:rPr>
      </w:pPr>
      <w:r w:rsidRPr="00D35E87">
        <w:rPr>
          <w:rFonts w:ascii="Calibri" w:hAnsi="Calibri" w:cs="Calibri"/>
          <w:color w:val="2F5496" w:themeColor="accent1" w:themeShade="BF"/>
          <w:sz w:val="28"/>
          <w:szCs w:val="28"/>
        </w:rPr>
        <w:tab/>
      </w:r>
      <w:r w:rsidRPr="00D35E87">
        <w:rPr>
          <w:rFonts w:ascii="Calibri" w:hAnsi="Calibri" w:cs="Calibri"/>
          <w:color w:val="2F5496" w:themeColor="accent1" w:themeShade="BF"/>
          <w:sz w:val="28"/>
          <w:szCs w:val="28"/>
        </w:rPr>
        <w:tab/>
      </w:r>
      <w:r w:rsidR="00197170">
        <w:rPr>
          <w:rFonts w:ascii="Calibri" w:hAnsi="Calibri" w:cs="Calibri"/>
          <w:color w:val="2F5496" w:themeColor="accent1" w:themeShade="BF"/>
          <w:sz w:val="28"/>
          <w:szCs w:val="28"/>
        </w:rPr>
        <w:t xml:space="preserve">  </w:t>
      </w:r>
      <w:r w:rsidRPr="00197170">
        <w:rPr>
          <w:rFonts w:ascii="Calibri" w:hAnsi="Calibri" w:cs="Calibri"/>
          <w:b/>
          <w:bCs/>
          <w:color w:val="2F5496" w:themeColor="accent1" w:themeShade="BF"/>
          <w:sz w:val="28"/>
          <w:szCs w:val="28"/>
        </w:rPr>
        <w:t>Resolution #</w:t>
      </w:r>
      <w:r w:rsidR="00650304">
        <w:rPr>
          <w:rFonts w:ascii="Calibri" w:hAnsi="Calibri" w:cs="Calibri"/>
          <w:b/>
          <w:bCs/>
          <w:color w:val="2F5496" w:themeColor="accent1" w:themeShade="BF"/>
          <w:sz w:val="28"/>
          <w:szCs w:val="28"/>
        </w:rPr>
        <w:t>20261014</w:t>
      </w:r>
      <w:r w:rsidR="00D35E87" w:rsidRPr="00197170">
        <w:rPr>
          <w:rFonts w:ascii="Calibri" w:hAnsi="Calibri" w:cs="Calibri"/>
          <w:b/>
          <w:bCs/>
          <w:color w:val="2F5496" w:themeColor="accent1" w:themeShade="BF"/>
          <w:sz w:val="28"/>
          <w:szCs w:val="28"/>
        </w:rPr>
        <w:t xml:space="preserve"> </w:t>
      </w:r>
      <w:r w:rsidR="00650304">
        <w:rPr>
          <w:rFonts w:ascii="Calibri" w:hAnsi="Calibri" w:cs="Calibri"/>
          <w:b/>
          <w:bCs/>
          <w:color w:val="2F5496" w:themeColor="accent1" w:themeShade="BF"/>
          <w:sz w:val="28"/>
          <w:szCs w:val="28"/>
        </w:rPr>
        <w:t>–</w:t>
      </w:r>
      <w:r w:rsidR="00D35E87" w:rsidRPr="00197170">
        <w:rPr>
          <w:rFonts w:ascii="Calibri" w:hAnsi="Calibri" w:cs="Calibri"/>
          <w:b/>
          <w:bCs/>
          <w:color w:val="2F5496" w:themeColor="accent1" w:themeShade="BF"/>
          <w:sz w:val="28"/>
          <w:szCs w:val="28"/>
        </w:rPr>
        <w:t xml:space="preserve"> </w:t>
      </w:r>
      <w:r w:rsidR="00650304">
        <w:rPr>
          <w:rFonts w:ascii="Calibri" w:hAnsi="Calibri" w:cs="Calibri"/>
          <w:b/>
          <w:bCs/>
          <w:color w:val="2F5496" w:themeColor="accent1" w:themeShade="BF"/>
          <w:sz w:val="28"/>
          <w:szCs w:val="28"/>
        </w:rPr>
        <w:t xml:space="preserve">Holiday Outdoor Lighting Policy </w:t>
      </w:r>
    </w:p>
    <w:p w14:paraId="7D08DC29" w14:textId="77777777" w:rsidR="0010586E" w:rsidRPr="00D35E87" w:rsidRDefault="0010586E" w:rsidP="00B312D9">
      <w:pPr>
        <w:widowControl w:val="0"/>
        <w:autoSpaceDE w:val="0"/>
        <w:autoSpaceDN w:val="0"/>
        <w:adjustRightInd w:val="0"/>
        <w:rPr>
          <w:rFonts w:ascii="Calibri" w:hAnsi="Calibri" w:cs="Calibri"/>
          <w:color w:val="2F5496" w:themeColor="accent1" w:themeShade="BF"/>
          <w:sz w:val="28"/>
          <w:szCs w:val="28"/>
        </w:rPr>
      </w:pPr>
    </w:p>
    <w:p w14:paraId="4D901669" w14:textId="77777777" w:rsidR="00650304" w:rsidRPr="001A75C0" w:rsidRDefault="00B312D9" w:rsidP="00650304">
      <w:pPr>
        <w:spacing w:line="300" w:lineRule="atLeast"/>
        <w:rPr>
          <w:rFonts w:asciiTheme="minorHAnsi" w:hAnsiTheme="minorHAnsi" w:cstheme="minorHAnsi"/>
          <w:color w:val="2F5496" w:themeColor="accent1" w:themeShade="BF"/>
          <w:sz w:val="28"/>
          <w:szCs w:val="28"/>
        </w:rPr>
      </w:pPr>
      <w:r w:rsidRPr="001A75C0">
        <w:rPr>
          <w:rFonts w:asciiTheme="minorHAnsi" w:hAnsiTheme="minorHAnsi" w:cstheme="minorHAnsi"/>
          <w:color w:val="2F5496" w:themeColor="accent1" w:themeShade="BF"/>
          <w:sz w:val="28"/>
          <w:szCs w:val="28"/>
        </w:rPr>
        <w:t xml:space="preserve">Summary:  </w:t>
      </w:r>
      <w:r w:rsidR="00650304" w:rsidRPr="001A75C0">
        <w:rPr>
          <w:rFonts w:asciiTheme="minorHAnsi" w:hAnsiTheme="minorHAnsi" w:cstheme="minorHAnsi"/>
          <w:color w:val="2F5496" w:themeColor="accent1" w:themeShade="BF"/>
          <w:sz w:val="28"/>
          <w:szCs w:val="28"/>
        </w:rPr>
        <w:t xml:space="preserve">The </w:t>
      </w:r>
      <w:r w:rsidR="00650304" w:rsidRPr="001A75C0">
        <w:rPr>
          <w:rStyle w:val="Strong"/>
          <w:rFonts w:asciiTheme="minorHAnsi" w:hAnsiTheme="minorHAnsi" w:cstheme="minorHAnsi"/>
          <w:color w:val="2F5496" w:themeColor="accent1" w:themeShade="BF"/>
          <w:sz w:val="28"/>
          <w:szCs w:val="28"/>
        </w:rPr>
        <w:t>Holiday Outdoor Lighting Policy</w:t>
      </w:r>
      <w:r w:rsidR="00650304" w:rsidRPr="001A75C0">
        <w:rPr>
          <w:rFonts w:asciiTheme="minorHAnsi" w:hAnsiTheme="minorHAnsi" w:cstheme="minorHAnsi"/>
          <w:color w:val="2F5496" w:themeColor="accent1" w:themeShade="BF"/>
          <w:sz w:val="28"/>
          <w:szCs w:val="28"/>
        </w:rPr>
        <w:t xml:space="preserve"> establishes reasonable guidelines for seasonal lighting and decorations to help maintain the beauty, safety, and overall appearance of the community while allowing homeowners to celebrate holidays and special occasions. The policy outlines when holiday displays may be installed and removed, sets standards for safe and considerate lighting, and limits displays that may create hazards, excessive brightness, or disturbances to neighbors. Temporary holiday decorations that comply with the policy do not require Architectural Review Committee approval, while permanent installations, structural attachments, and larger displays do require review. The goal of the policy is to balance individual expression with the Association's responsibility to preserve a safe, attractive, and harmonious neighborhood environment.</w:t>
      </w:r>
    </w:p>
    <w:p w14:paraId="5F84574D" w14:textId="77777777" w:rsidR="005A730B" w:rsidRDefault="005A730B" w:rsidP="00D35E87">
      <w:pPr>
        <w:pStyle w:val="p1"/>
        <w:rPr>
          <w:rFonts w:ascii="Calibri" w:hAnsi="Calibri" w:cs="Calibri"/>
          <w:b/>
          <w:bCs/>
          <w:color w:val="2F5496" w:themeColor="accent1" w:themeShade="BF"/>
          <w:sz w:val="28"/>
          <w:szCs w:val="28"/>
        </w:rPr>
      </w:pPr>
    </w:p>
    <w:p w14:paraId="0DFF81EB" w14:textId="77777777" w:rsidR="00FE2A96" w:rsidRDefault="00FE2A96" w:rsidP="00D35E87">
      <w:pPr>
        <w:pStyle w:val="p1"/>
        <w:rPr>
          <w:rFonts w:ascii="Calibri" w:hAnsi="Calibri" w:cs="Calibri"/>
          <w:b/>
          <w:bCs/>
          <w:color w:val="2F5496" w:themeColor="accent1" w:themeShade="BF"/>
          <w:sz w:val="28"/>
          <w:szCs w:val="28"/>
        </w:rPr>
      </w:pPr>
    </w:p>
    <w:p w14:paraId="5BC51F45" w14:textId="77777777" w:rsidR="00CA78A5" w:rsidRDefault="00CA78A5" w:rsidP="00D35E87">
      <w:pPr>
        <w:pStyle w:val="p1"/>
        <w:rPr>
          <w:rFonts w:ascii="Calibri" w:hAnsi="Calibri" w:cs="Calibri"/>
          <w:b/>
          <w:bCs/>
          <w:color w:val="2F5496" w:themeColor="accent1" w:themeShade="BF"/>
          <w:sz w:val="28"/>
          <w:szCs w:val="28"/>
        </w:rPr>
      </w:pPr>
    </w:p>
    <w:p w14:paraId="05194BD6" w14:textId="2739497E" w:rsidR="004A7B4B" w:rsidRDefault="00DF0B52" w:rsidP="00D35E87">
      <w:pPr>
        <w:pStyle w:val="p1"/>
        <w:rPr>
          <w:rFonts w:ascii="Calibri" w:hAnsi="Calibri" w:cs="Calibri"/>
          <w:color w:val="2F5496" w:themeColor="accent1" w:themeShade="BF"/>
          <w:sz w:val="28"/>
          <w:szCs w:val="28"/>
        </w:rPr>
      </w:pPr>
      <w:r>
        <w:rPr>
          <w:rFonts w:ascii="Calibri" w:hAnsi="Calibri" w:cs="Calibri"/>
          <w:b/>
          <w:bCs/>
          <w:color w:val="2F5496" w:themeColor="accent1" w:themeShade="BF"/>
          <w:sz w:val="28"/>
          <w:szCs w:val="28"/>
        </w:rPr>
        <w:t>5.</w:t>
      </w:r>
      <w:r w:rsidR="00FE2A96">
        <w:rPr>
          <w:rFonts w:ascii="Calibri" w:hAnsi="Calibri" w:cs="Calibri"/>
          <w:b/>
          <w:bCs/>
          <w:color w:val="2F5496" w:themeColor="accent1" w:themeShade="BF"/>
          <w:sz w:val="28"/>
          <w:szCs w:val="28"/>
        </w:rPr>
        <w:t xml:space="preserve">  </w:t>
      </w:r>
      <w:r w:rsidR="004A7B4B">
        <w:rPr>
          <w:rFonts w:ascii="Calibri" w:hAnsi="Calibri" w:cs="Calibri"/>
          <w:b/>
          <w:bCs/>
          <w:color w:val="2F5496" w:themeColor="accent1" w:themeShade="BF"/>
          <w:sz w:val="28"/>
          <w:szCs w:val="28"/>
        </w:rPr>
        <w:t>OUTDOOR HOLIDAY LIGHING</w:t>
      </w:r>
      <w:r w:rsidR="00D35E87" w:rsidRPr="00AE3634">
        <w:rPr>
          <w:rFonts w:ascii="Calibri" w:hAnsi="Calibri" w:cs="Calibri"/>
          <w:b/>
          <w:bCs/>
          <w:color w:val="2F5496" w:themeColor="accent1" w:themeShade="BF"/>
          <w:sz w:val="28"/>
          <w:szCs w:val="28"/>
        </w:rPr>
        <w:t xml:space="preserve">:  </w:t>
      </w:r>
      <w:r w:rsidR="00D35E87" w:rsidRPr="00AE3634">
        <w:rPr>
          <w:rFonts w:ascii="Calibri" w:hAnsi="Calibri" w:cs="Calibri"/>
          <w:color w:val="2F5496" w:themeColor="accent1" w:themeShade="BF"/>
          <w:sz w:val="28"/>
          <w:szCs w:val="28"/>
        </w:rPr>
        <w:t>Policy Resolution 2026</w:t>
      </w:r>
      <w:r w:rsidR="004A7B4B">
        <w:rPr>
          <w:rFonts w:ascii="Calibri" w:hAnsi="Calibri" w:cs="Calibri"/>
          <w:color w:val="2F5496" w:themeColor="accent1" w:themeShade="BF"/>
          <w:sz w:val="28"/>
          <w:szCs w:val="28"/>
        </w:rPr>
        <w:t xml:space="preserve">1014 </w:t>
      </w:r>
    </w:p>
    <w:p w14:paraId="7731ED63" w14:textId="1459A930" w:rsidR="004A7B4B" w:rsidRPr="0010586E" w:rsidRDefault="00CB1C9D" w:rsidP="0010586E">
      <w:pPr>
        <w:pStyle w:val="p1"/>
        <w:ind w:firstLine="720"/>
        <w:rPr>
          <w:rFonts w:ascii="Calibri" w:hAnsi="Calibri" w:cs="Calibri"/>
          <w:color w:val="2F5496" w:themeColor="accent1" w:themeShade="BF"/>
          <w:sz w:val="28"/>
          <w:szCs w:val="28"/>
        </w:rPr>
      </w:pPr>
      <w:r>
        <w:rPr>
          <w:rFonts w:ascii="Calibri" w:hAnsi="Calibri" w:cs="Calibri"/>
          <w:color w:val="2F5496" w:themeColor="accent1" w:themeShade="BF"/>
          <w:sz w:val="28"/>
          <w:szCs w:val="28"/>
        </w:rPr>
        <w:t>Key Points:</w:t>
      </w:r>
    </w:p>
    <w:p w14:paraId="629631D7" w14:textId="3486CE6E" w:rsidR="004A7B4B" w:rsidRPr="004A7B4B" w:rsidRDefault="00FE2A96" w:rsidP="004A7B4B">
      <w:pPr>
        <w:ind w:firstLine="720"/>
        <w:rPr>
          <w:rFonts w:asciiTheme="minorHAnsi" w:hAnsiTheme="minorHAnsi" w:cstheme="minorHAnsi"/>
          <w:b/>
          <w:bCs/>
          <w:color w:val="2F5496" w:themeColor="accent1" w:themeShade="BF"/>
          <w:sz w:val="28"/>
          <w:szCs w:val="28"/>
        </w:rPr>
      </w:pPr>
      <w:r w:rsidRPr="00FE2A96">
        <w:rPr>
          <w:rFonts w:asciiTheme="minorHAnsi" w:hAnsiTheme="minorHAnsi" w:cstheme="minorHAnsi"/>
          <w:b/>
          <w:bCs/>
          <w:color w:val="2F5496" w:themeColor="accent1" w:themeShade="BF"/>
          <w:sz w:val="28"/>
          <w:szCs w:val="28"/>
        </w:rPr>
        <w:t>A</w:t>
      </w:r>
      <w:r w:rsidR="004A7B4B" w:rsidRPr="004A7B4B">
        <w:rPr>
          <w:rFonts w:asciiTheme="minorHAnsi" w:hAnsiTheme="minorHAnsi" w:cstheme="minorHAnsi"/>
          <w:b/>
          <w:bCs/>
          <w:color w:val="2F5496" w:themeColor="accent1" w:themeShade="BF"/>
          <w:sz w:val="28"/>
          <w:szCs w:val="28"/>
        </w:rPr>
        <w:t>. Display Periods</w:t>
      </w:r>
    </w:p>
    <w:p w14:paraId="07C79235" w14:textId="5B0BCC83" w:rsidR="004A7B4B" w:rsidRPr="004A7B4B" w:rsidRDefault="004A7B4B" w:rsidP="00CA78A5">
      <w:pPr>
        <w:ind w:firstLine="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To maintain a consiste</w:t>
      </w:r>
      <w:r w:rsidR="00CA78A5">
        <w:rPr>
          <w:rFonts w:asciiTheme="minorHAnsi" w:hAnsiTheme="minorHAnsi" w:cstheme="minorHAnsi"/>
          <w:color w:val="2F5496" w:themeColor="accent1" w:themeShade="BF"/>
          <w:sz w:val="28"/>
          <w:szCs w:val="28"/>
        </w:rPr>
        <w:t xml:space="preserve">nt </w:t>
      </w:r>
      <w:r w:rsidRPr="004A7B4B">
        <w:rPr>
          <w:rFonts w:asciiTheme="minorHAnsi" w:hAnsiTheme="minorHAnsi" w:cstheme="minorHAnsi"/>
          <w:color w:val="2F5496" w:themeColor="accent1" w:themeShade="BF"/>
          <w:sz w:val="28"/>
          <w:szCs w:val="28"/>
        </w:rPr>
        <w:t>appearance, holiday lighting may be displayed only</w:t>
      </w:r>
      <w:r w:rsidR="00CA78A5">
        <w:rPr>
          <w:rFonts w:asciiTheme="minorHAnsi" w:hAnsiTheme="minorHAnsi" w:cstheme="minorHAnsi"/>
          <w:color w:val="2F5496" w:themeColor="accent1" w:themeShade="BF"/>
          <w:sz w:val="28"/>
          <w:szCs w:val="28"/>
        </w:rPr>
        <w:t xml:space="preserve"> </w:t>
      </w:r>
      <w:r w:rsidRPr="004A7B4B">
        <w:rPr>
          <w:rFonts w:asciiTheme="minorHAnsi" w:hAnsiTheme="minorHAnsi" w:cstheme="minorHAnsi"/>
          <w:color w:val="2F5496" w:themeColor="accent1" w:themeShade="BF"/>
          <w:sz w:val="28"/>
          <w:szCs w:val="28"/>
        </w:rPr>
        <w:t>during:</w:t>
      </w:r>
    </w:p>
    <w:p w14:paraId="0E409FE6" w14:textId="371FC195" w:rsidR="004A7B4B" w:rsidRPr="004A7B4B" w:rsidRDefault="004A7B4B" w:rsidP="004A7B4B">
      <w:pPr>
        <w:ind w:firstLine="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 Winter Holidays (Nov–Jan): November 15 through January 15</w:t>
      </w:r>
    </w:p>
    <w:p w14:paraId="6042E736" w14:textId="77777777" w:rsidR="004A7B4B" w:rsidRPr="004A7B4B" w:rsidRDefault="004A7B4B" w:rsidP="004A7B4B">
      <w:pPr>
        <w:ind w:firstLine="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 Other Holidays: Up to 30 days before the holiday and 10 days after</w:t>
      </w:r>
    </w:p>
    <w:p w14:paraId="6BE135A1" w14:textId="114679AF" w:rsidR="004A7B4B" w:rsidRPr="0010586E" w:rsidRDefault="004A7B4B" w:rsidP="00FE2A96">
      <w:pPr>
        <w:ind w:firstLine="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 xml:space="preserve">• Special Events: </w:t>
      </w:r>
      <w:r w:rsidR="00CA78A5">
        <w:rPr>
          <w:rFonts w:asciiTheme="minorHAnsi" w:hAnsiTheme="minorHAnsi" w:cstheme="minorHAnsi"/>
          <w:color w:val="2F5496" w:themeColor="accent1" w:themeShade="BF"/>
          <w:sz w:val="28"/>
          <w:szCs w:val="28"/>
        </w:rPr>
        <w:t>B</w:t>
      </w:r>
      <w:r w:rsidRPr="004A7B4B">
        <w:rPr>
          <w:rFonts w:asciiTheme="minorHAnsi" w:hAnsiTheme="minorHAnsi" w:cstheme="minorHAnsi"/>
          <w:color w:val="2F5496" w:themeColor="accent1" w:themeShade="BF"/>
          <w:sz w:val="28"/>
          <w:szCs w:val="28"/>
        </w:rPr>
        <w:t>irthdays, graduations, or celebrations may be displayed</w:t>
      </w:r>
      <w:r w:rsidRPr="0010586E">
        <w:rPr>
          <w:rFonts w:asciiTheme="minorHAnsi" w:hAnsiTheme="minorHAnsi" w:cstheme="minorHAnsi"/>
          <w:color w:val="2F5496" w:themeColor="accent1" w:themeShade="BF"/>
          <w:sz w:val="28"/>
          <w:szCs w:val="28"/>
        </w:rPr>
        <w:t xml:space="preserve"> </w:t>
      </w:r>
      <w:r w:rsidRPr="004A7B4B">
        <w:rPr>
          <w:rFonts w:asciiTheme="minorHAnsi" w:hAnsiTheme="minorHAnsi" w:cstheme="minorHAnsi"/>
          <w:color w:val="2F5496" w:themeColor="accent1" w:themeShade="BF"/>
          <w:sz w:val="28"/>
          <w:szCs w:val="28"/>
        </w:rPr>
        <w:t>for 7 days</w:t>
      </w:r>
    </w:p>
    <w:p w14:paraId="65E99F4E" w14:textId="7CC534EA" w:rsidR="004A7B4B" w:rsidRPr="004A7B4B" w:rsidRDefault="00FE2A96" w:rsidP="004A7B4B">
      <w:pPr>
        <w:ind w:firstLine="720"/>
        <w:rPr>
          <w:rFonts w:asciiTheme="minorHAnsi" w:hAnsiTheme="minorHAnsi" w:cstheme="minorHAnsi"/>
          <w:b/>
          <w:bCs/>
          <w:color w:val="2F5496" w:themeColor="accent1" w:themeShade="BF"/>
          <w:sz w:val="28"/>
          <w:szCs w:val="28"/>
        </w:rPr>
      </w:pPr>
      <w:r w:rsidRPr="00FE2A96">
        <w:rPr>
          <w:rFonts w:asciiTheme="minorHAnsi" w:hAnsiTheme="minorHAnsi" w:cstheme="minorHAnsi"/>
          <w:b/>
          <w:bCs/>
          <w:color w:val="2F5496" w:themeColor="accent1" w:themeShade="BF"/>
          <w:sz w:val="28"/>
          <w:szCs w:val="28"/>
        </w:rPr>
        <w:t>B</w:t>
      </w:r>
      <w:r w:rsidR="004A7B4B" w:rsidRPr="004A7B4B">
        <w:rPr>
          <w:rFonts w:asciiTheme="minorHAnsi" w:hAnsiTheme="minorHAnsi" w:cstheme="minorHAnsi"/>
          <w:b/>
          <w:bCs/>
          <w:color w:val="2F5496" w:themeColor="accent1" w:themeShade="BF"/>
          <w:sz w:val="28"/>
          <w:szCs w:val="28"/>
        </w:rPr>
        <w:t>. Lighting Requirements</w:t>
      </w:r>
    </w:p>
    <w:p w14:paraId="4E9163A7" w14:textId="77777777" w:rsidR="004A7B4B" w:rsidRPr="004A7B4B" w:rsidRDefault="004A7B4B" w:rsidP="004A7B4B">
      <w:pPr>
        <w:ind w:firstLine="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All holiday lighting must meet the following standards:</w:t>
      </w:r>
    </w:p>
    <w:p w14:paraId="3AA8E239" w14:textId="77777777" w:rsidR="004A7B4B" w:rsidRPr="004A7B4B" w:rsidRDefault="004A7B4B" w:rsidP="004A7B4B">
      <w:pPr>
        <w:ind w:firstLine="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 White or soft-white lights preferred; colored lights allowed during winter holidays</w:t>
      </w:r>
    </w:p>
    <w:p w14:paraId="7BFB7567" w14:textId="77777777" w:rsidR="004A7B4B" w:rsidRPr="004A7B4B" w:rsidRDefault="004A7B4B" w:rsidP="00062E96">
      <w:pPr>
        <w:ind w:firstLine="720"/>
        <w:jc w:val="both"/>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 Lights must be steady or slow-fade; flashing, strobe, or high-intensity lights are not</w:t>
      </w:r>
    </w:p>
    <w:p w14:paraId="78D3E24E" w14:textId="77777777" w:rsidR="004A7B4B" w:rsidRPr="004A7B4B" w:rsidRDefault="004A7B4B" w:rsidP="00062E96">
      <w:pPr>
        <w:ind w:left="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permitted</w:t>
      </w:r>
    </w:p>
    <w:p w14:paraId="739DCE22" w14:textId="77777777" w:rsidR="004A7B4B" w:rsidRPr="004A7B4B" w:rsidRDefault="004A7B4B" w:rsidP="004A7B4B">
      <w:pPr>
        <w:ind w:firstLine="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 Lights may not shine directly into neighboring windows</w:t>
      </w:r>
    </w:p>
    <w:p w14:paraId="07F9DBAD" w14:textId="77777777" w:rsidR="004A7B4B" w:rsidRPr="004A7B4B" w:rsidRDefault="004A7B4B" w:rsidP="00062E96">
      <w:pPr>
        <w:ind w:firstLine="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 No amplified sound, music, or motion-activated audio</w:t>
      </w:r>
    </w:p>
    <w:p w14:paraId="176D2FED" w14:textId="77777777" w:rsidR="004A7B4B" w:rsidRDefault="004A7B4B" w:rsidP="00062E96">
      <w:pPr>
        <w:ind w:firstLine="720"/>
        <w:rPr>
          <w:rFonts w:asciiTheme="minorHAnsi" w:hAnsiTheme="minorHAnsi" w:cstheme="minorHAnsi"/>
          <w:color w:val="2F5496" w:themeColor="accent1" w:themeShade="BF"/>
          <w:sz w:val="28"/>
          <w:szCs w:val="28"/>
        </w:rPr>
      </w:pPr>
      <w:r w:rsidRPr="004A7B4B">
        <w:rPr>
          <w:rFonts w:asciiTheme="minorHAnsi" w:hAnsiTheme="minorHAnsi" w:cstheme="minorHAnsi"/>
          <w:color w:val="2F5496" w:themeColor="accent1" w:themeShade="BF"/>
          <w:sz w:val="28"/>
          <w:szCs w:val="28"/>
        </w:rPr>
        <w:t>• Electrical cords must be weather-rated and safely installed</w:t>
      </w:r>
    </w:p>
    <w:p w14:paraId="4DC7D0E8" w14:textId="1D9AC371" w:rsidR="005374D9" w:rsidRPr="005374D9" w:rsidRDefault="00CA78A5" w:rsidP="005374D9">
      <w:pPr>
        <w:pStyle w:val="NormalWeb"/>
        <w:rPr>
          <w:color w:val="2F5496" w:themeColor="accent1" w:themeShade="BF"/>
        </w:rPr>
      </w:pPr>
      <w:r>
        <w:rPr>
          <w:rFonts w:ascii="Calibri" w:hAnsi="Calibri" w:cs="Calibri"/>
          <w:b/>
          <w:bCs/>
          <w:color w:val="2F5496" w:themeColor="accent1" w:themeShade="BF"/>
          <w:sz w:val="28"/>
          <w:szCs w:val="28"/>
        </w:rPr>
        <w:t>6</w:t>
      </w:r>
      <w:r w:rsidR="005374D9" w:rsidRPr="005374D9">
        <w:rPr>
          <w:rFonts w:ascii="Calibri" w:hAnsi="Calibri" w:cs="Calibri"/>
          <w:b/>
          <w:bCs/>
          <w:color w:val="2F5496" w:themeColor="accent1" w:themeShade="BF"/>
          <w:sz w:val="28"/>
          <w:szCs w:val="28"/>
        </w:rPr>
        <w:t xml:space="preserve">. HOLIDAY LIGHTS: </w:t>
      </w:r>
      <w:r w:rsidR="005374D9" w:rsidRPr="005374D9">
        <w:rPr>
          <w:rFonts w:ascii="Calibri" w:hAnsi="Calibri" w:cs="Calibri"/>
          <w:color w:val="2F5496" w:themeColor="accent1" w:themeShade="BF"/>
          <w:sz w:val="28"/>
          <w:szCs w:val="28"/>
        </w:rPr>
        <w:t xml:space="preserve"> Our community takes great pride in having some of the most beautiful outdoor lights during the upcoming holidays.  NOW is the time to schedule the installation of these lights.  Several landscape companies now offer these type services that include installation, removal and storage of your lights. The lighted roof tops can often provide a stunning and festive look to properties throughout the holiday season. Even though your HOA cannot recommend outside services we did discover a few companies you may want to look at if you are considering adding beautiful outdoor lights. </w:t>
      </w:r>
    </w:p>
    <w:p w14:paraId="7EAF2CB0" w14:textId="0CCF567E" w:rsidR="00CA78A5" w:rsidRDefault="005374D9" w:rsidP="005374D9">
      <w:pPr>
        <w:pStyle w:val="NormalWeb"/>
        <w:spacing w:before="0" w:beforeAutospacing="0" w:after="0" w:afterAutospacing="0"/>
        <w:rPr>
          <w:color w:val="2F5496" w:themeColor="accent1" w:themeShade="BF"/>
        </w:rPr>
      </w:pPr>
      <w:r w:rsidRPr="005374D9">
        <w:rPr>
          <w:rFonts w:ascii="Calibri" w:hAnsi="Calibri" w:cs="Calibri"/>
          <w:color w:val="2F5496" w:themeColor="accent1" w:themeShade="BF"/>
          <w:sz w:val="28"/>
          <w:szCs w:val="28"/>
        </w:rPr>
        <w:t xml:space="preserve">     - Several neighbors have recommended </w:t>
      </w:r>
      <w:r w:rsidRPr="005374D9">
        <w:rPr>
          <w:rFonts w:ascii="Calibri" w:hAnsi="Calibri" w:cs="Calibri"/>
          <w:b/>
          <w:bCs/>
          <w:color w:val="2F5496" w:themeColor="accent1" w:themeShade="BF"/>
          <w:sz w:val="28"/>
          <w:szCs w:val="28"/>
        </w:rPr>
        <w:t>Holiday Light Rescue,</w:t>
      </w:r>
      <w:r w:rsidRPr="005374D9">
        <w:rPr>
          <w:color w:val="2F5496" w:themeColor="accent1" w:themeShade="BF"/>
        </w:rPr>
        <w:t xml:space="preserve"> </w:t>
      </w:r>
      <w:r w:rsidR="00CA78A5">
        <w:rPr>
          <w:color w:val="2F5496" w:themeColor="accent1" w:themeShade="BF"/>
        </w:rPr>
        <w:t xml:space="preserve">     </w:t>
      </w:r>
    </w:p>
    <w:p w14:paraId="567D3ED2" w14:textId="072AB786" w:rsidR="005374D9" w:rsidRPr="005374D9" w:rsidRDefault="00CA78A5" w:rsidP="005374D9">
      <w:pPr>
        <w:pStyle w:val="NormalWeb"/>
        <w:spacing w:before="0" w:beforeAutospacing="0" w:after="0" w:afterAutospacing="0"/>
        <w:rPr>
          <w:rFonts w:ascii="Calibri" w:hAnsi="Calibri" w:cs="Calibri"/>
          <w:color w:val="2F5496" w:themeColor="accent1" w:themeShade="BF"/>
          <w:sz w:val="28"/>
          <w:szCs w:val="28"/>
        </w:rPr>
      </w:pPr>
      <w:r>
        <w:rPr>
          <w:color w:val="2F5496" w:themeColor="accent1" w:themeShade="BF"/>
        </w:rPr>
        <w:t xml:space="preserve">        </w:t>
      </w:r>
      <w:r w:rsidR="005374D9" w:rsidRPr="005374D9">
        <w:rPr>
          <w:rFonts w:ascii="Calibri" w:hAnsi="Calibri" w:cs="Calibri"/>
          <w:color w:val="2F5496" w:themeColor="accent1" w:themeShade="BF"/>
          <w:sz w:val="28"/>
          <w:szCs w:val="28"/>
        </w:rPr>
        <w:t xml:space="preserve">https://holidaylightrescue.com, or call Adam @ 402-596-5404 </w:t>
      </w:r>
    </w:p>
    <w:p w14:paraId="1E3A694F" w14:textId="77777777" w:rsidR="00CA78A5" w:rsidRDefault="005374D9" w:rsidP="005374D9">
      <w:pPr>
        <w:pStyle w:val="NormalWeb"/>
        <w:spacing w:before="0" w:beforeAutospacing="0" w:after="0" w:afterAutospacing="0"/>
        <w:rPr>
          <w:rFonts w:ascii="Calibri" w:hAnsi="Calibri" w:cs="Calibri"/>
          <w:color w:val="2F5496" w:themeColor="accent1" w:themeShade="BF"/>
          <w:sz w:val="28"/>
          <w:szCs w:val="28"/>
        </w:rPr>
      </w:pPr>
      <w:r w:rsidRPr="005374D9">
        <w:rPr>
          <w:rFonts w:ascii="Calibri" w:hAnsi="Calibri" w:cs="Calibri"/>
          <w:color w:val="2F5496" w:themeColor="accent1" w:themeShade="BF"/>
          <w:sz w:val="28"/>
          <w:szCs w:val="28"/>
        </w:rPr>
        <w:t xml:space="preserve">     - Our current mowing provider, </w:t>
      </w:r>
      <w:r w:rsidRPr="005374D9">
        <w:rPr>
          <w:rFonts w:ascii="Calibri" w:hAnsi="Calibri" w:cs="Calibri"/>
          <w:b/>
          <w:bCs/>
          <w:color w:val="2F5496" w:themeColor="accent1" w:themeShade="BF"/>
          <w:sz w:val="28"/>
          <w:szCs w:val="28"/>
        </w:rPr>
        <w:t>Jordan Brothers</w:t>
      </w:r>
      <w:r w:rsidRPr="005374D9">
        <w:rPr>
          <w:rFonts w:ascii="Calibri" w:hAnsi="Calibri" w:cs="Calibri"/>
          <w:color w:val="2F5496" w:themeColor="accent1" w:themeShade="BF"/>
          <w:sz w:val="28"/>
          <w:szCs w:val="28"/>
        </w:rPr>
        <w:t xml:space="preserve">, provides lighting, </w:t>
      </w:r>
    </w:p>
    <w:p w14:paraId="2F0040D6" w14:textId="7730A984" w:rsidR="005374D9" w:rsidRPr="005374D9" w:rsidRDefault="00CA78A5" w:rsidP="005374D9">
      <w:pPr>
        <w:pStyle w:val="NormalWeb"/>
        <w:spacing w:before="0" w:beforeAutospacing="0" w:after="0" w:afterAutospacing="0"/>
        <w:rPr>
          <w:rFonts w:ascii="Calibri" w:hAnsi="Calibri" w:cs="Calibri"/>
          <w:color w:val="2F5496" w:themeColor="accent1" w:themeShade="BF"/>
          <w:sz w:val="28"/>
          <w:szCs w:val="28"/>
        </w:rPr>
      </w:pPr>
      <w:r>
        <w:rPr>
          <w:rFonts w:ascii="Calibri" w:hAnsi="Calibri" w:cs="Calibri"/>
          <w:color w:val="2F5496" w:themeColor="accent1" w:themeShade="BF"/>
          <w:sz w:val="28"/>
          <w:szCs w:val="28"/>
        </w:rPr>
        <w:t xml:space="preserve">        </w:t>
      </w:r>
      <w:r w:rsidR="005374D9" w:rsidRPr="005374D9">
        <w:rPr>
          <w:rFonts w:ascii="Calibri" w:hAnsi="Calibri" w:cs="Calibri"/>
          <w:color w:val="2F5496" w:themeColor="accent1" w:themeShade="BF"/>
          <w:sz w:val="28"/>
          <w:szCs w:val="28"/>
        </w:rPr>
        <w:t>https://jordanbros.com, or call Harrison @ 402-991-6600</w:t>
      </w:r>
    </w:p>
    <w:p w14:paraId="69BF8AA4" w14:textId="77777777" w:rsidR="00CA78A5" w:rsidRDefault="005374D9" w:rsidP="005374D9">
      <w:pPr>
        <w:pStyle w:val="NormalWeb"/>
        <w:spacing w:before="0" w:beforeAutospacing="0" w:after="0" w:afterAutospacing="0"/>
        <w:rPr>
          <w:rFonts w:ascii="Calibri" w:hAnsi="Calibri" w:cs="Calibri"/>
          <w:color w:val="2F5496" w:themeColor="accent1" w:themeShade="BF"/>
          <w:sz w:val="28"/>
          <w:szCs w:val="28"/>
        </w:rPr>
      </w:pPr>
      <w:r w:rsidRPr="005374D9">
        <w:rPr>
          <w:rFonts w:ascii="Calibri" w:hAnsi="Calibri" w:cs="Calibri"/>
          <w:color w:val="2F5496" w:themeColor="accent1" w:themeShade="BF"/>
          <w:sz w:val="28"/>
          <w:szCs w:val="28"/>
        </w:rPr>
        <w:t xml:space="preserve">     - A new contact we recently discovered is </w:t>
      </w:r>
      <w:r w:rsidRPr="005374D9">
        <w:rPr>
          <w:rFonts w:ascii="Calibri" w:hAnsi="Calibri" w:cs="Calibri"/>
          <w:b/>
          <w:bCs/>
          <w:color w:val="2F5496" w:themeColor="accent1" w:themeShade="BF"/>
          <w:sz w:val="28"/>
          <w:szCs w:val="28"/>
        </w:rPr>
        <w:t>Landscape King</w:t>
      </w:r>
      <w:r w:rsidRPr="005374D9">
        <w:rPr>
          <w:rFonts w:ascii="Calibri" w:hAnsi="Calibri" w:cs="Calibri"/>
          <w:color w:val="2F5496" w:themeColor="accent1" w:themeShade="BF"/>
          <w:sz w:val="28"/>
          <w:szCs w:val="28"/>
        </w:rPr>
        <w:t xml:space="preserve">, </w:t>
      </w:r>
    </w:p>
    <w:p w14:paraId="37C41029" w14:textId="32F00EA0" w:rsidR="005374D9" w:rsidRPr="005374D9" w:rsidRDefault="00CA78A5" w:rsidP="005374D9">
      <w:pPr>
        <w:pStyle w:val="NormalWeb"/>
        <w:spacing w:before="0" w:beforeAutospacing="0" w:after="0" w:afterAutospacing="0"/>
        <w:rPr>
          <w:rFonts w:ascii="Calibri" w:hAnsi="Calibri" w:cs="Calibri"/>
          <w:color w:val="2F5496" w:themeColor="accent1" w:themeShade="BF"/>
          <w:sz w:val="28"/>
          <w:szCs w:val="28"/>
        </w:rPr>
      </w:pPr>
      <w:r>
        <w:rPr>
          <w:rFonts w:ascii="Calibri" w:hAnsi="Calibri" w:cs="Calibri"/>
          <w:color w:val="2F5496" w:themeColor="accent1" w:themeShade="BF"/>
          <w:sz w:val="28"/>
          <w:szCs w:val="28"/>
        </w:rPr>
        <w:t xml:space="preserve">        </w:t>
      </w:r>
      <w:r w:rsidR="005374D9" w:rsidRPr="005374D9">
        <w:rPr>
          <w:rFonts w:ascii="Calibri" w:hAnsi="Calibri" w:cs="Calibri"/>
          <w:color w:val="2F5496" w:themeColor="accent1" w:themeShade="BF"/>
          <w:sz w:val="28"/>
          <w:szCs w:val="28"/>
        </w:rPr>
        <w:t>John Tyler, owner, @ 402-871-8446</w:t>
      </w:r>
    </w:p>
    <w:p w14:paraId="77ACB422" w14:textId="77777777" w:rsidR="005374D9" w:rsidRPr="005374D9" w:rsidRDefault="005374D9" w:rsidP="005374D9">
      <w:pPr>
        <w:pStyle w:val="NormalWeb"/>
        <w:spacing w:before="0" w:beforeAutospacing="0" w:after="0" w:afterAutospacing="0"/>
        <w:rPr>
          <w:rFonts w:ascii="Calibri" w:hAnsi="Calibri" w:cs="Calibri"/>
          <w:color w:val="2F5496" w:themeColor="accent1" w:themeShade="BF"/>
          <w:sz w:val="28"/>
          <w:szCs w:val="28"/>
        </w:rPr>
      </w:pPr>
    </w:p>
    <w:p w14:paraId="378761E1" w14:textId="77777777" w:rsidR="005374D9" w:rsidRDefault="005374D9" w:rsidP="005374D9">
      <w:pPr>
        <w:pStyle w:val="NormalWeb"/>
        <w:spacing w:before="0" w:beforeAutospacing="0" w:after="0" w:afterAutospacing="0"/>
        <w:rPr>
          <w:rFonts w:ascii="Calibri" w:hAnsi="Calibri" w:cs="Calibri"/>
          <w:color w:val="2F5496" w:themeColor="accent1" w:themeShade="BF"/>
          <w:sz w:val="28"/>
          <w:szCs w:val="28"/>
        </w:rPr>
      </w:pPr>
      <w:r w:rsidRPr="005374D9">
        <w:rPr>
          <w:rFonts w:ascii="Calibri" w:hAnsi="Calibri" w:cs="Calibri"/>
          <w:color w:val="2F5496" w:themeColor="accent1" w:themeShade="BF"/>
          <w:sz w:val="28"/>
          <w:szCs w:val="28"/>
        </w:rPr>
        <w:t xml:space="preserve">If you use any of these </w:t>
      </w:r>
      <w:proofErr w:type="gramStart"/>
      <w:r w:rsidRPr="005374D9">
        <w:rPr>
          <w:rFonts w:ascii="Calibri" w:hAnsi="Calibri" w:cs="Calibri"/>
          <w:color w:val="2F5496" w:themeColor="accent1" w:themeShade="BF"/>
          <w:sz w:val="28"/>
          <w:szCs w:val="28"/>
        </w:rPr>
        <w:t>companies</w:t>
      </w:r>
      <w:proofErr w:type="gramEnd"/>
      <w:r w:rsidRPr="005374D9">
        <w:rPr>
          <w:rFonts w:ascii="Calibri" w:hAnsi="Calibri" w:cs="Calibri"/>
          <w:color w:val="2F5496" w:themeColor="accent1" w:themeShade="BF"/>
          <w:sz w:val="28"/>
          <w:szCs w:val="28"/>
        </w:rPr>
        <w:t xml:space="preserve"> please let us know your experience so we can share it with your neighbors. </w:t>
      </w:r>
    </w:p>
    <w:p w14:paraId="778151AC" w14:textId="77777777" w:rsidR="00CA78A5" w:rsidRDefault="00CA78A5" w:rsidP="005374D9">
      <w:pPr>
        <w:pStyle w:val="NormalWeb"/>
        <w:spacing w:before="0" w:beforeAutospacing="0" w:after="0" w:afterAutospacing="0"/>
        <w:rPr>
          <w:rFonts w:ascii="Calibri" w:hAnsi="Calibri" w:cs="Calibri"/>
          <w:color w:val="2F5496" w:themeColor="accent1" w:themeShade="BF"/>
          <w:sz w:val="28"/>
          <w:szCs w:val="28"/>
        </w:rPr>
      </w:pPr>
    </w:p>
    <w:p w14:paraId="5440BD23" w14:textId="5B108355" w:rsidR="00CA78A5" w:rsidRDefault="0051529A" w:rsidP="00CA78A5">
      <w:pPr>
        <w:rPr>
          <w:rFonts w:asciiTheme="minorHAnsi" w:hAnsiTheme="minorHAnsi" w:cstheme="minorHAnsi"/>
          <w:color w:val="2F5496" w:themeColor="accent1" w:themeShade="BF"/>
          <w:sz w:val="28"/>
          <w:szCs w:val="28"/>
        </w:rPr>
      </w:pPr>
      <w:r>
        <w:rPr>
          <w:rFonts w:asciiTheme="minorHAnsi" w:hAnsiTheme="minorHAnsi" w:cstheme="minorHAnsi"/>
          <w:b/>
          <w:bCs/>
          <w:color w:val="2F5496" w:themeColor="accent1" w:themeShade="BF"/>
          <w:sz w:val="28"/>
          <w:szCs w:val="28"/>
        </w:rPr>
        <w:t>7</w:t>
      </w:r>
      <w:r w:rsidR="00CA78A5" w:rsidRPr="001A75C0">
        <w:rPr>
          <w:rFonts w:asciiTheme="minorHAnsi" w:hAnsiTheme="minorHAnsi" w:cstheme="minorHAnsi"/>
          <w:b/>
          <w:bCs/>
          <w:color w:val="2F5496" w:themeColor="accent1" w:themeShade="BF"/>
          <w:sz w:val="28"/>
          <w:szCs w:val="28"/>
        </w:rPr>
        <w:t xml:space="preserve">.  MOWING SERVICES:  </w:t>
      </w:r>
      <w:r w:rsidR="00CA78A5" w:rsidRPr="001A75C0">
        <w:rPr>
          <w:rFonts w:asciiTheme="minorHAnsi" w:hAnsiTheme="minorHAnsi" w:cstheme="minorHAnsi"/>
          <w:color w:val="2F5496" w:themeColor="accent1" w:themeShade="BF"/>
          <w:sz w:val="28"/>
          <w:szCs w:val="28"/>
        </w:rPr>
        <w:t xml:space="preserve">Our weekly mowing ended 10/31/26, however the Board has agreed to </w:t>
      </w:r>
      <w:r w:rsidR="00CA78A5">
        <w:rPr>
          <w:rFonts w:asciiTheme="minorHAnsi" w:hAnsiTheme="minorHAnsi" w:cstheme="minorHAnsi"/>
          <w:color w:val="2F5496" w:themeColor="accent1" w:themeShade="BF"/>
          <w:sz w:val="28"/>
          <w:szCs w:val="28"/>
        </w:rPr>
        <w:t xml:space="preserve">have the mowers come out mid- November for a final mow to help freshen up the yards from the fall leaves.  This final mow is currently scheduled for </w:t>
      </w:r>
      <w:r w:rsidR="00CA78A5" w:rsidRPr="002B517B">
        <w:rPr>
          <w:rFonts w:asciiTheme="minorHAnsi" w:hAnsiTheme="minorHAnsi" w:cstheme="minorHAnsi"/>
          <w:b/>
          <w:bCs/>
          <w:color w:val="2F5496" w:themeColor="accent1" w:themeShade="BF"/>
          <w:sz w:val="28"/>
          <w:szCs w:val="28"/>
        </w:rPr>
        <w:t>Thursday, 11/12/26.</w:t>
      </w:r>
    </w:p>
    <w:p w14:paraId="75082357" w14:textId="77777777" w:rsidR="00CA78A5" w:rsidRPr="005374D9" w:rsidRDefault="00CA78A5" w:rsidP="005374D9">
      <w:pPr>
        <w:pStyle w:val="NormalWeb"/>
        <w:spacing w:before="0" w:beforeAutospacing="0" w:after="0" w:afterAutospacing="0"/>
        <w:rPr>
          <w:rFonts w:ascii="Calibri" w:hAnsi="Calibri" w:cs="Calibri"/>
          <w:color w:val="2F5496" w:themeColor="accent1" w:themeShade="BF"/>
          <w:sz w:val="28"/>
          <w:szCs w:val="28"/>
        </w:rPr>
      </w:pPr>
    </w:p>
    <w:p w14:paraId="4005BEB5" w14:textId="77777777" w:rsidR="004A7B4B" w:rsidRDefault="004A7B4B" w:rsidP="00D35E87">
      <w:pPr>
        <w:pStyle w:val="p1"/>
        <w:rPr>
          <w:rFonts w:ascii="Calibri" w:hAnsi="Calibri" w:cs="Calibri"/>
          <w:color w:val="2F5496" w:themeColor="accent1" w:themeShade="BF"/>
          <w:sz w:val="28"/>
          <w:szCs w:val="28"/>
        </w:rPr>
      </w:pPr>
    </w:p>
    <w:p w14:paraId="0A89CAD7" w14:textId="7CF75A12" w:rsidR="00D35E87" w:rsidRDefault="00D35E87" w:rsidP="00D35E87">
      <w:pPr>
        <w:pStyle w:val="p1"/>
        <w:rPr>
          <w:rFonts w:ascii="Calibri" w:hAnsi="Calibri" w:cs="Calibri"/>
          <w:color w:val="2F5496" w:themeColor="accent1" w:themeShade="BF"/>
          <w:sz w:val="28"/>
          <w:szCs w:val="28"/>
        </w:rPr>
      </w:pPr>
    </w:p>
    <w:p w14:paraId="7008D9EB" w14:textId="2CB38589" w:rsidR="00CA78A5" w:rsidRDefault="0051529A" w:rsidP="00CA78A5">
      <w:pPr>
        <w:shd w:val="clear" w:color="auto" w:fill="FFFFFF"/>
        <w:rPr>
          <w:rFonts w:asciiTheme="minorHAnsi" w:hAnsiTheme="minorHAnsi" w:cstheme="minorHAnsi"/>
          <w:color w:val="2F5496" w:themeColor="accent1" w:themeShade="BF"/>
          <w:sz w:val="28"/>
          <w:szCs w:val="28"/>
          <w:shd w:val="clear" w:color="auto" w:fill="FFFFFF"/>
        </w:rPr>
      </w:pPr>
      <w:r>
        <w:rPr>
          <w:rFonts w:asciiTheme="minorHAnsi" w:hAnsiTheme="minorHAnsi" w:cstheme="minorHAnsi"/>
          <w:b/>
          <w:bCs/>
          <w:color w:val="2F5496" w:themeColor="accent1" w:themeShade="BF"/>
          <w:sz w:val="28"/>
          <w:szCs w:val="28"/>
        </w:rPr>
        <w:lastRenderedPageBreak/>
        <w:t>8</w:t>
      </w:r>
      <w:r w:rsidR="00CA78A5" w:rsidRPr="00CA78A5">
        <w:rPr>
          <w:rFonts w:asciiTheme="minorHAnsi" w:hAnsiTheme="minorHAnsi" w:cstheme="minorHAnsi"/>
          <w:b/>
          <w:bCs/>
          <w:color w:val="2F5496" w:themeColor="accent1" w:themeShade="BF"/>
          <w:sz w:val="28"/>
          <w:szCs w:val="28"/>
        </w:rPr>
        <w:t xml:space="preserve">.  LANDSCAPE TIPS: </w:t>
      </w:r>
      <w:r w:rsidR="00CA78A5" w:rsidRPr="00CA78A5">
        <w:rPr>
          <w:rFonts w:asciiTheme="minorHAnsi" w:hAnsiTheme="minorHAnsi" w:cstheme="minorHAnsi"/>
          <w:color w:val="2F5496" w:themeColor="accent1" w:themeShade="BF"/>
          <w:sz w:val="28"/>
          <w:szCs w:val="28"/>
        </w:rPr>
        <w:t xml:space="preserve">#1.  Prune back shrubs that do not bloom in spring. This includes summer and fall bloomers, which benefit from a seasonal trim to maintain shape and promote strong growth next year. (Note: hold off on pruning spring bloomers until after they flower next season.)  #2.  </w:t>
      </w:r>
      <w:r w:rsidR="00CA78A5" w:rsidRPr="00CA78A5">
        <w:rPr>
          <w:rFonts w:asciiTheme="minorHAnsi" w:hAnsiTheme="minorHAnsi" w:cstheme="minorHAnsi"/>
          <w:color w:val="2F5496" w:themeColor="accent1" w:themeShade="BF"/>
          <w:sz w:val="28"/>
          <w:szCs w:val="28"/>
          <w:shd w:val="clear" w:color="auto" w:fill="FFFFFF"/>
        </w:rPr>
        <w:t xml:space="preserve">Now is the perfect time to cut back ornamental grasses. Cutting grasses down helps prevent snow and ice damage and encourages healthy regrowth in spring.  Be sure to leave about 6” of the grasses so you don’t cut and damage the crown of the plant.  Info provided by </w:t>
      </w:r>
      <w:r w:rsidR="00CA78A5" w:rsidRPr="002B517B">
        <w:rPr>
          <w:rFonts w:asciiTheme="minorHAnsi" w:hAnsiTheme="minorHAnsi" w:cstheme="minorHAnsi"/>
          <w:b/>
          <w:bCs/>
          <w:color w:val="2F5496" w:themeColor="accent1" w:themeShade="BF"/>
          <w:sz w:val="28"/>
          <w:szCs w:val="28"/>
          <w:shd w:val="clear" w:color="auto" w:fill="FFFFFF"/>
        </w:rPr>
        <w:t>greenlifegardens.com</w:t>
      </w:r>
      <w:r w:rsidR="00CA78A5" w:rsidRPr="00CA78A5">
        <w:rPr>
          <w:rFonts w:asciiTheme="minorHAnsi" w:hAnsiTheme="minorHAnsi" w:cstheme="minorHAnsi"/>
          <w:color w:val="2F5496" w:themeColor="accent1" w:themeShade="BF"/>
          <w:sz w:val="28"/>
          <w:szCs w:val="28"/>
          <w:shd w:val="clear" w:color="auto" w:fill="FFFFFF"/>
        </w:rPr>
        <w:t xml:space="preserve"> who offers award-winning professional landscaping, landscape design, grounds maintenance, and lawn care for the Papillion community.</w:t>
      </w:r>
    </w:p>
    <w:p w14:paraId="3D19F3E4" w14:textId="77777777" w:rsidR="0051529A" w:rsidRDefault="0051529A" w:rsidP="00CA78A5">
      <w:pPr>
        <w:shd w:val="clear" w:color="auto" w:fill="FFFFFF"/>
        <w:rPr>
          <w:rFonts w:asciiTheme="minorHAnsi" w:hAnsiTheme="minorHAnsi" w:cstheme="minorHAnsi"/>
          <w:color w:val="2F5496" w:themeColor="accent1" w:themeShade="BF"/>
          <w:sz w:val="28"/>
          <w:szCs w:val="28"/>
          <w:shd w:val="clear" w:color="auto" w:fill="FFFFFF"/>
        </w:rPr>
      </w:pPr>
    </w:p>
    <w:p w14:paraId="68D69A36" w14:textId="0BEE62CC" w:rsidR="0051529A" w:rsidRDefault="0051529A" w:rsidP="0051529A">
      <w:pPr>
        <w:shd w:val="clear" w:color="auto" w:fill="FFFFFF"/>
        <w:rPr>
          <w:rFonts w:asciiTheme="minorHAnsi" w:hAnsiTheme="minorHAnsi" w:cstheme="minorHAnsi"/>
          <w:b/>
          <w:bCs/>
          <w:color w:val="2F5496" w:themeColor="accent1" w:themeShade="BF"/>
          <w:sz w:val="28"/>
          <w:szCs w:val="28"/>
        </w:rPr>
      </w:pPr>
      <w:r>
        <w:rPr>
          <w:rFonts w:asciiTheme="minorHAnsi" w:hAnsiTheme="minorHAnsi" w:cstheme="minorHAnsi"/>
          <w:b/>
          <w:bCs/>
          <w:color w:val="2F5496" w:themeColor="accent1" w:themeShade="BF"/>
          <w:sz w:val="28"/>
          <w:szCs w:val="28"/>
        </w:rPr>
        <w:t>9</w:t>
      </w:r>
      <w:r w:rsidRPr="00776823">
        <w:rPr>
          <w:rFonts w:asciiTheme="minorHAnsi" w:hAnsiTheme="minorHAnsi" w:cstheme="minorHAnsi"/>
          <w:b/>
          <w:bCs/>
          <w:color w:val="2F5496" w:themeColor="accent1" w:themeShade="BF"/>
          <w:sz w:val="28"/>
          <w:szCs w:val="28"/>
        </w:rPr>
        <w:t>.  LANDSCAPING / MAINTENANCE</w:t>
      </w:r>
      <w:r>
        <w:rPr>
          <w:rFonts w:asciiTheme="minorHAnsi" w:hAnsiTheme="minorHAnsi" w:cstheme="minorHAnsi"/>
          <w:b/>
          <w:bCs/>
          <w:color w:val="2F5496" w:themeColor="accent1" w:themeShade="BF"/>
          <w:sz w:val="28"/>
          <w:szCs w:val="28"/>
        </w:rPr>
        <w:t xml:space="preserve"> / IMPROVEMENT:</w:t>
      </w:r>
    </w:p>
    <w:p w14:paraId="0BE6FE8C" w14:textId="77777777" w:rsidR="0051529A" w:rsidRDefault="0051529A" w:rsidP="0051529A">
      <w:pPr>
        <w:shd w:val="clear" w:color="auto" w:fill="FFFFFF"/>
        <w:rPr>
          <w:rFonts w:ascii="Calibri" w:hAnsi="Calibri" w:cs="Calibri"/>
          <w:color w:val="2F5496" w:themeColor="accent1" w:themeShade="BF"/>
          <w:sz w:val="28"/>
          <w:szCs w:val="28"/>
        </w:rPr>
      </w:pPr>
      <w:r w:rsidRPr="00D27B9B">
        <w:rPr>
          <w:rFonts w:ascii="Calibri" w:hAnsi="Calibri" w:cs="Calibri"/>
          <w:color w:val="2F5496" w:themeColor="accent1" w:themeShade="BF"/>
          <w:sz w:val="28"/>
          <w:szCs w:val="28"/>
        </w:rPr>
        <w:t>Caring for our landscaping is one of the simplest ways we all contribute to the beauty and value of StoneBridge Villas. Homeowners are responsible for keeping their lots neat and well</w:t>
      </w:r>
      <w:r w:rsidRPr="00D27B9B">
        <w:rPr>
          <w:rFonts w:ascii="Calibri" w:hAnsi="Calibri" w:cs="Calibri"/>
          <w:color w:val="2F5496" w:themeColor="accent1" w:themeShade="BF"/>
          <w:sz w:val="28"/>
          <w:szCs w:val="28"/>
        </w:rPr>
        <w:noBreakHyphen/>
        <w:t xml:space="preserve">maintained — trimming </w:t>
      </w:r>
      <w:r>
        <w:rPr>
          <w:rFonts w:ascii="Calibri" w:hAnsi="Calibri" w:cs="Calibri"/>
          <w:color w:val="2F5496" w:themeColor="accent1" w:themeShade="BF"/>
          <w:sz w:val="28"/>
          <w:szCs w:val="28"/>
        </w:rPr>
        <w:t xml:space="preserve">trees &amp; </w:t>
      </w:r>
      <w:r w:rsidRPr="00D27B9B">
        <w:rPr>
          <w:rFonts w:ascii="Calibri" w:hAnsi="Calibri" w:cs="Calibri"/>
          <w:color w:val="2F5496" w:themeColor="accent1" w:themeShade="BF"/>
          <w:sz w:val="28"/>
          <w:szCs w:val="28"/>
        </w:rPr>
        <w:t>shrubs, managing weeds, and replacing dead plants</w:t>
      </w:r>
      <w:r>
        <w:rPr>
          <w:rFonts w:ascii="Calibri" w:hAnsi="Calibri" w:cs="Calibri"/>
          <w:color w:val="2F5496" w:themeColor="accent1" w:themeShade="BF"/>
          <w:sz w:val="28"/>
          <w:szCs w:val="28"/>
        </w:rPr>
        <w:t xml:space="preserve"> &amp; mulch</w:t>
      </w:r>
      <w:r w:rsidRPr="00D27B9B">
        <w:rPr>
          <w:rFonts w:ascii="Calibri" w:hAnsi="Calibri" w:cs="Calibri"/>
          <w:color w:val="2F5496" w:themeColor="accent1" w:themeShade="BF"/>
          <w:sz w:val="28"/>
          <w:szCs w:val="28"/>
        </w:rPr>
        <w:t xml:space="preserve"> as needed. Consistent upkeep keeps our neighborhood looking its best and supports the welcoming, well</w:t>
      </w:r>
      <w:r w:rsidRPr="00D27B9B">
        <w:rPr>
          <w:rFonts w:ascii="Calibri" w:hAnsi="Calibri" w:cs="Calibri"/>
          <w:color w:val="2F5496" w:themeColor="accent1" w:themeShade="BF"/>
          <w:sz w:val="28"/>
          <w:szCs w:val="28"/>
        </w:rPr>
        <w:noBreakHyphen/>
        <w:t>cared</w:t>
      </w:r>
      <w:r w:rsidRPr="00D27B9B">
        <w:rPr>
          <w:rFonts w:ascii="Calibri" w:hAnsi="Calibri" w:cs="Calibri"/>
          <w:color w:val="2F5496" w:themeColor="accent1" w:themeShade="BF"/>
          <w:sz w:val="28"/>
          <w:szCs w:val="28"/>
        </w:rPr>
        <w:noBreakHyphen/>
        <w:t>for environment we all enjoy.</w:t>
      </w:r>
      <w:r>
        <w:rPr>
          <w:rFonts w:ascii="Calibri" w:hAnsi="Calibri" w:cs="Calibri"/>
          <w:color w:val="2F5496" w:themeColor="accent1" w:themeShade="BF"/>
          <w:sz w:val="28"/>
          <w:szCs w:val="28"/>
        </w:rPr>
        <w:t xml:space="preserve">  Landscape repairs do not require HOA approval however, </w:t>
      </w:r>
      <w:r w:rsidRPr="000E0C3D">
        <w:rPr>
          <w:rFonts w:ascii="Calibri" w:hAnsi="Calibri" w:cs="Calibri"/>
          <w:b/>
          <w:bCs/>
          <w:color w:val="2F5496" w:themeColor="accent1" w:themeShade="BF"/>
          <w:sz w:val="28"/>
          <w:szCs w:val="28"/>
        </w:rPr>
        <w:t>any changes to the landscape such as new bushes, shrubs, trees etc. do require HOA approval</w:t>
      </w:r>
      <w:r>
        <w:rPr>
          <w:rFonts w:ascii="Calibri" w:hAnsi="Calibri" w:cs="Calibri"/>
          <w:color w:val="2F5496" w:themeColor="accent1" w:themeShade="BF"/>
          <w:sz w:val="28"/>
          <w:szCs w:val="28"/>
        </w:rPr>
        <w:t>.  Annual plants are exempt for any HOA approvals.</w:t>
      </w:r>
    </w:p>
    <w:p w14:paraId="4B329EF4" w14:textId="77777777" w:rsidR="00CA78A5" w:rsidRDefault="00CA78A5" w:rsidP="0010586E">
      <w:pPr>
        <w:rPr>
          <w:rFonts w:asciiTheme="minorHAnsi" w:hAnsiTheme="minorHAnsi" w:cstheme="minorHAnsi"/>
          <w:b/>
          <w:bCs/>
          <w:color w:val="2F5496" w:themeColor="accent1" w:themeShade="BF"/>
          <w:sz w:val="28"/>
          <w:szCs w:val="28"/>
        </w:rPr>
      </w:pPr>
    </w:p>
    <w:p w14:paraId="56399DBD" w14:textId="5350D1A6" w:rsidR="0010586E" w:rsidRPr="0010586E" w:rsidRDefault="0010586E" w:rsidP="0010586E">
      <w:pPr>
        <w:rPr>
          <w:rFonts w:asciiTheme="minorHAnsi" w:hAnsiTheme="minorHAnsi" w:cstheme="minorHAnsi"/>
          <w:color w:val="2F5496" w:themeColor="accent1" w:themeShade="BF"/>
          <w:sz w:val="28"/>
          <w:szCs w:val="28"/>
        </w:rPr>
      </w:pPr>
      <w:r w:rsidRPr="0010586E">
        <w:rPr>
          <w:rFonts w:asciiTheme="minorHAnsi" w:hAnsiTheme="minorHAnsi" w:cstheme="minorHAnsi"/>
          <w:b/>
          <w:bCs/>
          <w:color w:val="2F5496" w:themeColor="accent1" w:themeShade="BF"/>
          <w:sz w:val="28"/>
          <w:szCs w:val="28"/>
        </w:rPr>
        <w:t>1</w:t>
      </w:r>
      <w:r w:rsidR="0051529A">
        <w:rPr>
          <w:rFonts w:asciiTheme="minorHAnsi" w:hAnsiTheme="minorHAnsi" w:cstheme="minorHAnsi"/>
          <w:b/>
          <w:bCs/>
          <w:color w:val="2F5496" w:themeColor="accent1" w:themeShade="BF"/>
          <w:sz w:val="28"/>
          <w:szCs w:val="28"/>
        </w:rPr>
        <w:t>0</w:t>
      </w:r>
      <w:r w:rsidRPr="0010586E">
        <w:rPr>
          <w:rFonts w:asciiTheme="minorHAnsi" w:hAnsiTheme="minorHAnsi" w:cstheme="minorHAnsi"/>
          <w:b/>
          <w:bCs/>
          <w:color w:val="2F5496" w:themeColor="accent1" w:themeShade="BF"/>
          <w:sz w:val="28"/>
          <w:szCs w:val="28"/>
        </w:rPr>
        <w:t>. SNOW REMOVAL:</w:t>
      </w:r>
      <w:r w:rsidRPr="0010586E">
        <w:rPr>
          <w:rFonts w:asciiTheme="minorHAnsi" w:hAnsiTheme="minorHAnsi" w:cstheme="minorHAnsi"/>
          <w:color w:val="2F5496" w:themeColor="accent1" w:themeShade="BF"/>
          <w:sz w:val="28"/>
          <w:szCs w:val="28"/>
        </w:rPr>
        <w:t xml:space="preserve"> We are contracted with Jordan Brothers Snow Removal for this winter's</w:t>
      </w:r>
    </w:p>
    <w:p w14:paraId="7B65503F" w14:textId="233354E0" w:rsidR="0010586E" w:rsidRPr="0010586E" w:rsidRDefault="0010586E" w:rsidP="0010586E">
      <w:pPr>
        <w:rPr>
          <w:rFonts w:asciiTheme="minorHAnsi" w:hAnsiTheme="minorHAnsi" w:cstheme="minorHAnsi"/>
          <w:color w:val="2F5496" w:themeColor="accent1" w:themeShade="BF"/>
          <w:sz w:val="28"/>
          <w:szCs w:val="28"/>
        </w:rPr>
      </w:pPr>
      <w:r w:rsidRPr="0010586E">
        <w:rPr>
          <w:rFonts w:asciiTheme="minorHAnsi" w:hAnsiTheme="minorHAnsi" w:cstheme="minorHAnsi"/>
          <w:color w:val="2F5496" w:themeColor="accent1" w:themeShade="BF"/>
          <w:sz w:val="28"/>
          <w:szCs w:val="28"/>
        </w:rPr>
        <w:t>snow removal. Snow removal is the most difficult service SBV-HOA provides, as winter</w:t>
      </w:r>
    </w:p>
    <w:p w14:paraId="78C47300" w14:textId="227905FA" w:rsidR="0010586E" w:rsidRDefault="0010586E" w:rsidP="0010586E">
      <w:pPr>
        <w:rPr>
          <w:rFonts w:asciiTheme="minorHAnsi" w:hAnsiTheme="minorHAnsi" w:cstheme="minorHAnsi"/>
          <w:color w:val="2F5496" w:themeColor="accent1" w:themeShade="BF"/>
          <w:sz w:val="28"/>
          <w:szCs w:val="28"/>
        </w:rPr>
      </w:pPr>
      <w:r w:rsidRPr="0010586E">
        <w:rPr>
          <w:rFonts w:asciiTheme="minorHAnsi" w:hAnsiTheme="minorHAnsi" w:cstheme="minorHAnsi"/>
          <w:color w:val="2F5496" w:themeColor="accent1" w:themeShade="BF"/>
          <w:sz w:val="28"/>
          <w:szCs w:val="28"/>
        </w:rPr>
        <w:t xml:space="preserve">weather is unpredictable. </w:t>
      </w:r>
      <w:r>
        <w:rPr>
          <w:rFonts w:asciiTheme="minorHAnsi" w:hAnsiTheme="minorHAnsi" w:cstheme="minorHAnsi"/>
          <w:color w:val="2F5496" w:themeColor="accent1" w:themeShade="BF"/>
          <w:sz w:val="28"/>
          <w:szCs w:val="28"/>
        </w:rPr>
        <w:t>We will have more info in the December newsletter.</w:t>
      </w:r>
    </w:p>
    <w:p w14:paraId="6856E912" w14:textId="77777777" w:rsidR="00CA78A5" w:rsidRDefault="00CA78A5" w:rsidP="0010586E">
      <w:pPr>
        <w:rPr>
          <w:rFonts w:asciiTheme="minorHAnsi" w:hAnsiTheme="minorHAnsi" w:cstheme="minorHAnsi"/>
          <w:color w:val="2F5496" w:themeColor="accent1" w:themeShade="BF"/>
          <w:sz w:val="28"/>
          <w:szCs w:val="28"/>
        </w:rPr>
      </w:pPr>
    </w:p>
    <w:p w14:paraId="1197FCED" w14:textId="109E83D2" w:rsidR="00CA78A5" w:rsidRPr="0010586E" w:rsidRDefault="0051529A" w:rsidP="00CA78A5">
      <w:pPr>
        <w:pStyle w:val="p1"/>
        <w:rPr>
          <w:rFonts w:ascii="Calibri" w:hAnsi="Calibri" w:cs="Calibri"/>
          <w:color w:val="2F5496" w:themeColor="accent1" w:themeShade="BF"/>
          <w:sz w:val="28"/>
          <w:szCs w:val="28"/>
        </w:rPr>
      </w:pPr>
      <w:r>
        <w:rPr>
          <w:rFonts w:ascii="Calibri" w:hAnsi="Calibri" w:cs="Calibri"/>
          <w:b/>
          <w:bCs/>
          <w:color w:val="2F5496" w:themeColor="accent1" w:themeShade="BF"/>
          <w:sz w:val="28"/>
          <w:szCs w:val="28"/>
        </w:rPr>
        <w:t>11</w:t>
      </w:r>
      <w:r w:rsidR="00CA78A5" w:rsidRPr="0010586E">
        <w:rPr>
          <w:rFonts w:ascii="Calibri" w:hAnsi="Calibri" w:cs="Calibri"/>
          <w:b/>
          <w:bCs/>
          <w:color w:val="2F5496" w:themeColor="accent1" w:themeShade="BF"/>
          <w:sz w:val="28"/>
          <w:szCs w:val="28"/>
        </w:rPr>
        <w:t>. VACATION WATCH:</w:t>
      </w:r>
      <w:r w:rsidR="00CA78A5" w:rsidRPr="0010586E">
        <w:rPr>
          <w:rFonts w:ascii="Calibri" w:hAnsi="Calibri" w:cs="Calibri"/>
          <w:color w:val="2F5496" w:themeColor="accent1" w:themeShade="BF"/>
          <w:sz w:val="28"/>
          <w:szCs w:val="28"/>
        </w:rPr>
        <w:t xml:space="preserve"> If you will be traveling, you may want to consider contacting the Sarpy</w:t>
      </w:r>
    </w:p>
    <w:p w14:paraId="0ECEB9C3" w14:textId="77777777" w:rsidR="00CA78A5" w:rsidRPr="007D0697" w:rsidRDefault="00CA78A5" w:rsidP="00CA78A5">
      <w:pPr>
        <w:rPr>
          <w:rFonts w:ascii="Calibri" w:hAnsi="Calibri" w:cs="Calibri"/>
          <w:color w:val="2F5496" w:themeColor="accent1" w:themeShade="BF"/>
          <w:sz w:val="28"/>
          <w:szCs w:val="28"/>
        </w:rPr>
      </w:pPr>
      <w:r w:rsidRPr="007D0697">
        <w:rPr>
          <w:rFonts w:ascii="Calibri" w:hAnsi="Calibri" w:cs="Calibri"/>
          <w:color w:val="2F5496" w:themeColor="accent1" w:themeShade="BF"/>
          <w:sz w:val="28"/>
          <w:szCs w:val="28"/>
        </w:rPr>
        <w:t>Cty. Sheriff's office as they will provide a FREE watch of your home while you are out of town.</w:t>
      </w:r>
    </w:p>
    <w:p w14:paraId="2BB92104" w14:textId="77777777" w:rsidR="00CA78A5" w:rsidRPr="0010586E" w:rsidRDefault="00CA78A5" w:rsidP="00CA78A5">
      <w:pPr>
        <w:rPr>
          <w:rFonts w:ascii="Calibri" w:hAnsi="Calibri" w:cs="Calibri"/>
          <w:color w:val="2F5496" w:themeColor="accent1" w:themeShade="BF"/>
          <w:sz w:val="28"/>
          <w:szCs w:val="28"/>
        </w:rPr>
      </w:pPr>
      <w:r w:rsidRPr="007D0697">
        <w:rPr>
          <w:rFonts w:ascii="Calibri" w:hAnsi="Calibri" w:cs="Calibri"/>
          <w:color w:val="2F5496" w:themeColor="accent1" w:themeShade="BF"/>
          <w:sz w:val="28"/>
          <w:szCs w:val="28"/>
        </w:rPr>
        <w:t>You can find out more at sarpy.gov/442/Vacation-Watch</w:t>
      </w:r>
    </w:p>
    <w:p w14:paraId="38CEDA2C" w14:textId="77777777" w:rsidR="005E1710" w:rsidRDefault="005E1710" w:rsidP="005E1710">
      <w:pPr>
        <w:spacing w:line="300" w:lineRule="atLeast"/>
        <w:rPr>
          <w:rFonts w:ascii="Calibri" w:hAnsi="Calibri" w:cs="Calibri"/>
          <w:sz w:val="28"/>
          <w:szCs w:val="28"/>
        </w:rPr>
      </w:pPr>
    </w:p>
    <w:p w14:paraId="2F9C0EDF" w14:textId="271CF7A5" w:rsidR="005E1710" w:rsidRDefault="0051529A" w:rsidP="005E1710">
      <w:pPr>
        <w:spacing w:line="300" w:lineRule="atLeast"/>
        <w:rPr>
          <w:rFonts w:ascii="Calibri" w:hAnsi="Calibri" w:cs="Calibri"/>
          <w:color w:val="2F5496" w:themeColor="accent1" w:themeShade="BF"/>
          <w:sz w:val="28"/>
          <w:szCs w:val="28"/>
        </w:rPr>
      </w:pPr>
      <w:r>
        <w:rPr>
          <w:rFonts w:ascii="Calibri" w:hAnsi="Calibri" w:cs="Calibri"/>
          <w:b/>
          <w:bCs/>
          <w:color w:val="2F5496" w:themeColor="accent1" w:themeShade="BF"/>
          <w:sz w:val="28"/>
          <w:szCs w:val="28"/>
        </w:rPr>
        <w:t>12</w:t>
      </w:r>
      <w:r w:rsidR="005E1710">
        <w:rPr>
          <w:rFonts w:ascii="Calibri" w:hAnsi="Calibri" w:cs="Calibri"/>
          <w:b/>
          <w:bCs/>
          <w:color w:val="2F5496" w:themeColor="accent1" w:themeShade="BF"/>
          <w:sz w:val="28"/>
          <w:szCs w:val="28"/>
        </w:rPr>
        <w:t xml:space="preserve">.  </w:t>
      </w:r>
      <w:r w:rsidR="005E1710" w:rsidRPr="005E1710">
        <w:rPr>
          <w:rFonts w:ascii="Calibri" w:hAnsi="Calibri" w:cs="Calibri"/>
          <w:b/>
          <w:bCs/>
          <w:color w:val="2F5496" w:themeColor="accent1" w:themeShade="BF"/>
          <w:sz w:val="28"/>
          <w:szCs w:val="28"/>
        </w:rPr>
        <w:t>GOOD NEIGHBORS:</w:t>
      </w:r>
      <w:r w:rsidR="005E1710" w:rsidRPr="005E1710">
        <w:rPr>
          <w:rFonts w:ascii="Calibri" w:hAnsi="Calibri" w:cs="Calibri"/>
          <w:color w:val="2F5496" w:themeColor="accent1" w:themeShade="BF"/>
          <w:sz w:val="28"/>
          <w:szCs w:val="28"/>
        </w:rPr>
        <w:t xml:space="preserve">  </w:t>
      </w:r>
      <w:r w:rsidR="001A75C0">
        <w:rPr>
          <w:rFonts w:ascii="Calibri" w:hAnsi="Calibri" w:cs="Calibri"/>
          <w:color w:val="2F5496" w:themeColor="accent1" w:themeShade="BF"/>
          <w:sz w:val="28"/>
          <w:szCs w:val="28"/>
        </w:rPr>
        <w:t>It was reported th</w:t>
      </w:r>
      <w:r w:rsidR="00CB1C9D">
        <w:rPr>
          <w:rFonts w:ascii="Calibri" w:hAnsi="Calibri" w:cs="Calibri"/>
          <w:color w:val="2F5496" w:themeColor="accent1" w:themeShade="BF"/>
          <w:sz w:val="28"/>
          <w:szCs w:val="28"/>
        </w:rPr>
        <w:t>at</w:t>
      </w:r>
      <w:r w:rsidR="001A75C0">
        <w:rPr>
          <w:rFonts w:ascii="Calibri" w:hAnsi="Calibri" w:cs="Calibri"/>
          <w:color w:val="2F5496" w:themeColor="accent1" w:themeShade="BF"/>
          <w:sz w:val="28"/>
          <w:szCs w:val="28"/>
        </w:rPr>
        <w:t xml:space="preserve"> Vince and Kathy Muniz were having issues with their email accounts.  Good Neighbor Jason Shernikau, a technical guru, heard of the</w:t>
      </w:r>
      <w:r w:rsidR="00041D92">
        <w:rPr>
          <w:rFonts w:ascii="Calibri" w:hAnsi="Calibri" w:cs="Calibri"/>
          <w:color w:val="2F5496" w:themeColor="accent1" w:themeShade="BF"/>
          <w:sz w:val="28"/>
          <w:szCs w:val="28"/>
        </w:rPr>
        <w:t>ir</w:t>
      </w:r>
      <w:r w:rsidR="001A75C0">
        <w:rPr>
          <w:rFonts w:ascii="Calibri" w:hAnsi="Calibri" w:cs="Calibri"/>
          <w:color w:val="2F5496" w:themeColor="accent1" w:themeShade="BF"/>
          <w:sz w:val="28"/>
          <w:szCs w:val="28"/>
        </w:rPr>
        <w:t xml:space="preserve"> plight and went to the rescue helping </w:t>
      </w:r>
      <w:r w:rsidR="00FE2A96">
        <w:rPr>
          <w:rFonts w:ascii="Calibri" w:hAnsi="Calibri" w:cs="Calibri"/>
          <w:color w:val="2F5496" w:themeColor="accent1" w:themeShade="BF"/>
          <w:sz w:val="28"/>
          <w:szCs w:val="28"/>
        </w:rPr>
        <w:t xml:space="preserve">Vince and Kathy </w:t>
      </w:r>
      <w:r w:rsidR="001A75C0">
        <w:rPr>
          <w:rFonts w:ascii="Calibri" w:hAnsi="Calibri" w:cs="Calibri"/>
          <w:color w:val="2F5496" w:themeColor="accent1" w:themeShade="BF"/>
          <w:sz w:val="28"/>
          <w:szCs w:val="28"/>
        </w:rPr>
        <w:t>set up 2 new</w:t>
      </w:r>
      <w:r w:rsidR="0010586E">
        <w:rPr>
          <w:rFonts w:ascii="Calibri" w:hAnsi="Calibri" w:cs="Calibri"/>
          <w:color w:val="2F5496" w:themeColor="accent1" w:themeShade="BF"/>
          <w:sz w:val="28"/>
          <w:szCs w:val="28"/>
        </w:rPr>
        <w:t xml:space="preserve"> email</w:t>
      </w:r>
      <w:r w:rsidR="001A75C0">
        <w:rPr>
          <w:rFonts w:ascii="Calibri" w:hAnsi="Calibri" w:cs="Calibri"/>
          <w:color w:val="2F5496" w:themeColor="accent1" w:themeShade="BF"/>
          <w:sz w:val="28"/>
          <w:szCs w:val="28"/>
        </w:rPr>
        <w:t xml:space="preserve"> accounts.  Jason now has a nickname, Superma</w:t>
      </w:r>
      <w:r w:rsidR="002B517B">
        <w:rPr>
          <w:rFonts w:ascii="Calibri" w:hAnsi="Calibri" w:cs="Calibri"/>
          <w:color w:val="2F5496" w:themeColor="accent1" w:themeShade="BF"/>
          <w:sz w:val="28"/>
          <w:szCs w:val="28"/>
        </w:rPr>
        <w:t>n</w:t>
      </w:r>
      <w:r w:rsidR="00330266">
        <w:rPr>
          <w:rFonts w:ascii="Calibri" w:hAnsi="Calibri" w:cs="Calibri"/>
          <w:color w:val="2F5496" w:themeColor="accent1" w:themeShade="BF"/>
          <w:sz w:val="28"/>
          <w:szCs w:val="28"/>
        </w:rPr>
        <w:t>!  If you know of a GOOD NEIGHBOR story, please let us know so we can share it with all the GOOD NEIGHBORS in Stonebridge Villas!</w:t>
      </w:r>
    </w:p>
    <w:p w14:paraId="2C60BAE9" w14:textId="77777777" w:rsidR="0051529A" w:rsidRDefault="0051529A" w:rsidP="005E1710">
      <w:pPr>
        <w:spacing w:line="300" w:lineRule="atLeast"/>
        <w:rPr>
          <w:rFonts w:ascii="Calibri" w:hAnsi="Calibri" w:cs="Calibri"/>
          <w:color w:val="2F5496" w:themeColor="accent1" w:themeShade="BF"/>
          <w:sz w:val="28"/>
          <w:szCs w:val="28"/>
        </w:rPr>
      </w:pPr>
    </w:p>
    <w:p w14:paraId="306E5537" w14:textId="77777777" w:rsidR="0051529A" w:rsidRDefault="0051529A" w:rsidP="0051529A">
      <w:pPr>
        <w:shd w:val="clear" w:color="auto" w:fill="FFFFFF"/>
        <w:rPr>
          <w:rFonts w:asciiTheme="minorHAnsi" w:hAnsiTheme="minorHAnsi" w:cstheme="minorHAnsi"/>
          <w:color w:val="2F5496" w:themeColor="accent1" w:themeShade="BF"/>
          <w:sz w:val="28"/>
          <w:szCs w:val="28"/>
        </w:rPr>
      </w:pPr>
      <w:r>
        <w:rPr>
          <w:rFonts w:asciiTheme="minorHAnsi" w:hAnsiTheme="minorHAnsi" w:cstheme="minorHAnsi"/>
          <w:b/>
          <w:bCs/>
          <w:color w:val="2F5496" w:themeColor="accent1" w:themeShade="BF"/>
          <w:sz w:val="28"/>
          <w:szCs w:val="28"/>
        </w:rPr>
        <w:t>13</w:t>
      </w:r>
      <w:r w:rsidRPr="003C7600">
        <w:rPr>
          <w:rFonts w:asciiTheme="minorHAnsi" w:hAnsiTheme="minorHAnsi" w:cstheme="minorHAnsi"/>
          <w:b/>
          <w:bCs/>
          <w:color w:val="2F5496" w:themeColor="accent1" w:themeShade="BF"/>
          <w:sz w:val="28"/>
          <w:szCs w:val="28"/>
        </w:rPr>
        <w:t>.  QUESTIONS, COMMENTS:</w:t>
      </w:r>
      <w:r>
        <w:rPr>
          <w:rFonts w:asciiTheme="minorHAnsi" w:hAnsiTheme="minorHAnsi" w:cstheme="minorHAnsi"/>
          <w:color w:val="2F5496" w:themeColor="accent1" w:themeShade="BF"/>
          <w:sz w:val="28"/>
          <w:szCs w:val="28"/>
        </w:rPr>
        <w:t xml:space="preserve">  We always welcome your feedback.  Please go to stonebridgevillas.net/contact.  Make certain to include your name &amp; email address.</w:t>
      </w:r>
    </w:p>
    <w:p w14:paraId="76444387" w14:textId="77777777" w:rsidR="00FE2A96" w:rsidRDefault="00FE2A96" w:rsidP="00FE2A96">
      <w:pPr>
        <w:rPr>
          <w:rFonts w:asciiTheme="minorHAnsi" w:hAnsiTheme="minorHAnsi" w:cstheme="minorHAnsi"/>
          <w:color w:val="2F5496" w:themeColor="accent1" w:themeShade="BF"/>
          <w:sz w:val="28"/>
          <w:szCs w:val="28"/>
        </w:rPr>
      </w:pPr>
    </w:p>
    <w:p w14:paraId="05497111" w14:textId="75F28C60" w:rsidR="00FE2A96" w:rsidRDefault="00FE2A96" w:rsidP="00FE2A96">
      <w:pPr>
        <w:rPr>
          <w:rFonts w:asciiTheme="minorHAnsi" w:hAnsiTheme="minorHAnsi" w:cstheme="minorHAnsi"/>
          <w:color w:val="2F5496" w:themeColor="accent1" w:themeShade="BF"/>
          <w:sz w:val="28"/>
          <w:szCs w:val="28"/>
        </w:rPr>
      </w:pPr>
      <w:r>
        <w:rPr>
          <w:rFonts w:asciiTheme="minorHAnsi" w:hAnsiTheme="minorHAnsi" w:cstheme="minorHAnsi"/>
          <w:b/>
          <w:bCs/>
          <w:color w:val="2F5496" w:themeColor="accent1" w:themeShade="BF"/>
          <w:sz w:val="28"/>
          <w:szCs w:val="28"/>
        </w:rPr>
        <w:t>1</w:t>
      </w:r>
      <w:r w:rsidR="0051529A">
        <w:rPr>
          <w:rFonts w:asciiTheme="minorHAnsi" w:hAnsiTheme="minorHAnsi" w:cstheme="minorHAnsi"/>
          <w:b/>
          <w:bCs/>
          <w:color w:val="2F5496" w:themeColor="accent1" w:themeShade="BF"/>
          <w:sz w:val="28"/>
          <w:szCs w:val="28"/>
        </w:rPr>
        <w:t>4</w:t>
      </w:r>
      <w:r w:rsidRPr="001C56F3">
        <w:rPr>
          <w:rFonts w:asciiTheme="minorHAnsi" w:hAnsiTheme="minorHAnsi" w:cstheme="minorHAnsi"/>
          <w:b/>
          <w:bCs/>
          <w:color w:val="2F5496" w:themeColor="accent1" w:themeShade="BF"/>
          <w:sz w:val="28"/>
          <w:szCs w:val="28"/>
        </w:rPr>
        <w:t xml:space="preserve">.  HOA DUES: </w:t>
      </w:r>
      <w:r w:rsidRPr="00DF0B52">
        <w:rPr>
          <w:rFonts w:asciiTheme="minorHAnsi" w:hAnsiTheme="minorHAnsi" w:cstheme="minorHAnsi"/>
          <w:color w:val="2F5496" w:themeColor="accent1" w:themeShade="BF"/>
          <w:sz w:val="28"/>
          <w:szCs w:val="28"/>
        </w:rPr>
        <w:t>NEW FEES:  $270 per quarter</w:t>
      </w:r>
      <w:r w:rsidRPr="001C56F3">
        <w:rPr>
          <w:rFonts w:asciiTheme="minorHAnsi" w:hAnsiTheme="minorHAnsi" w:cstheme="minorHAnsi"/>
          <w:color w:val="2F5496" w:themeColor="accent1" w:themeShade="BF"/>
          <w:sz w:val="28"/>
          <w:szCs w:val="28"/>
        </w:rPr>
        <w:t xml:space="preserve"> for FY 2027 (July 2026-June 2027).   </w:t>
      </w:r>
      <w:r>
        <w:rPr>
          <w:rFonts w:asciiTheme="minorHAnsi" w:hAnsiTheme="minorHAnsi" w:cstheme="minorHAnsi"/>
          <w:color w:val="2F5496" w:themeColor="accent1" w:themeShade="BF"/>
          <w:sz w:val="28"/>
          <w:szCs w:val="28"/>
        </w:rPr>
        <w:t xml:space="preserve">Next </w:t>
      </w:r>
      <w:r w:rsidRPr="00DF0B52">
        <w:rPr>
          <w:rFonts w:asciiTheme="minorHAnsi" w:hAnsiTheme="minorHAnsi" w:cstheme="minorHAnsi"/>
          <w:b/>
          <w:bCs/>
          <w:color w:val="2F5496" w:themeColor="accent1" w:themeShade="BF"/>
          <w:sz w:val="28"/>
          <w:szCs w:val="28"/>
        </w:rPr>
        <w:t xml:space="preserve">payment is due </w:t>
      </w:r>
      <w:r>
        <w:rPr>
          <w:rFonts w:asciiTheme="minorHAnsi" w:hAnsiTheme="minorHAnsi" w:cstheme="minorHAnsi"/>
          <w:b/>
          <w:bCs/>
          <w:color w:val="2F5496" w:themeColor="accent1" w:themeShade="BF"/>
          <w:sz w:val="28"/>
          <w:szCs w:val="28"/>
        </w:rPr>
        <w:t>1/1/27</w:t>
      </w:r>
      <w:r>
        <w:rPr>
          <w:rFonts w:asciiTheme="minorHAnsi" w:hAnsiTheme="minorHAnsi" w:cstheme="minorHAnsi"/>
          <w:color w:val="2F5496" w:themeColor="accent1" w:themeShade="BF"/>
          <w:sz w:val="28"/>
          <w:szCs w:val="28"/>
        </w:rPr>
        <w:t xml:space="preserve"> </w:t>
      </w:r>
    </w:p>
    <w:p w14:paraId="22287627" w14:textId="77777777" w:rsidR="00FE2A96" w:rsidRPr="001A75C0" w:rsidRDefault="00FE2A96" w:rsidP="00FE2A96">
      <w:pPr>
        <w:rPr>
          <w:rFonts w:asciiTheme="minorHAnsi" w:hAnsiTheme="minorHAnsi" w:cstheme="minorHAnsi"/>
          <w:color w:val="2F5496" w:themeColor="accent1" w:themeShade="BF"/>
          <w:sz w:val="28"/>
          <w:szCs w:val="28"/>
        </w:rPr>
      </w:pPr>
    </w:p>
    <w:p w14:paraId="1E9D0BB2" w14:textId="77777777" w:rsidR="00FE2A96" w:rsidRDefault="00FE2A96" w:rsidP="005E1710">
      <w:pPr>
        <w:spacing w:line="300" w:lineRule="atLeast"/>
        <w:rPr>
          <w:rFonts w:ascii="Calibri" w:hAnsi="Calibri" w:cs="Calibri"/>
          <w:color w:val="2F5496" w:themeColor="accent1" w:themeShade="BF"/>
          <w:sz w:val="28"/>
          <w:szCs w:val="28"/>
        </w:rPr>
      </w:pPr>
    </w:p>
    <w:p w14:paraId="5C8C2A46" w14:textId="77777777" w:rsidR="00FE2A96" w:rsidRDefault="00FE2A96" w:rsidP="005E1710">
      <w:pPr>
        <w:spacing w:line="300" w:lineRule="atLeast"/>
        <w:rPr>
          <w:rFonts w:ascii="Calibri" w:hAnsi="Calibri" w:cs="Calibri"/>
          <w:color w:val="2F5496" w:themeColor="accent1" w:themeShade="BF"/>
          <w:sz w:val="28"/>
          <w:szCs w:val="28"/>
        </w:rPr>
      </w:pPr>
    </w:p>
    <w:p w14:paraId="4066D3EA" w14:textId="699C9EB0" w:rsidR="00FE2A96" w:rsidRPr="00800A2A" w:rsidRDefault="00FE2A96" w:rsidP="00E241A3">
      <w:pPr>
        <w:rPr>
          <w:rFonts w:asciiTheme="minorHAnsi" w:hAnsiTheme="minorHAnsi" w:cstheme="minorHAnsi"/>
          <w:color w:val="2F5496" w:themeColor="accent1" w:themeShade="BF"/>
          <w:sz w:val="28"/>
          <w:szCs w:val="28"/>
        </w:rPr>
      </w:pPr>
      <w:r>
        <w:rPr>
          <w:rFonts w:ascii="Calibri" w:hAnsi="Calibri" w:cs="Calibri"/>
          <w:b/>
          <w:bCs/>
          <w:color w:val="2F5496" w:themeColor="accent1" w:themeShade="BF"/>
          <w:sz w:val="28"/>
          <w:szCs w:val="28"/>
        </w:rPr>
        <w:t xml:space="preserve"> </w:t>
      </w:r>
    </w:p>
    <w:sectPr w:rsidR="00FE2A96" w:rsidRPr="00800A2A" w:rsidSect="006F3F6E">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BEFDA" w14:textId="77777777" w:rsidR="00D247F2" w:rsidRDefault="00D247F2" w:rsidP="001D5473">
      <w:r>
        <w:separator/>
      </w:r>
    </w:p>
  </w:endnote>
  <w:endnote w:type="continuationSeparator" w:id="0">
    <w:p w14:paraId="5FEB1086" w14:textId="77777777" w:rsidR="00D247F2" w:rsidRDefault="00D247F2" w:rsidP="001D5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17917259"/>
      <w:docPartObj>
        <w:docPartGallery w:val="Page Numbers (Bottom of Page)"/>
        <w:docPartUnique/>
      </w:docPartObj>
    </w:sdtPr>
    <w:sdtContent>
      <w:p w14:paraId="48D84E89" w14:textId="7EDC5B70" w:rsidR="001D5473" w:rsidRDefault="001D54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E6585A" w14:textId="77777777" w:rsidR="001D5473" w:rsidRDefault="001D5473" w:rsidP="001D54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9666725"/>
      <w:docPartObj>
        <w:docPartGallery w:val="Page Numbers (Bottom of Page)"/>
        <w:docPartUnique/>
      </w:docPartObj>
    </w:sdtPr>
    <w:sdtContent>
      <w:p w14:paraId="5D3A4751" w14:textId="34E62826" w:rsidR="001D5473" w:rsidRDefault="001D54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C5AAE6" w14:textId="77777777" w:rsidR="001D5473" w:rsidRDefault="001D5473" w:rsidP="001D54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06D9F" w14:textId="77777777" w:rsidR="00D247F2" w:rsidRDefault="00D247F2" w:rsidP="001D5473">
      <w:r>
        <w:separator/>
      </w:r>
    </w:p>
  </w:footnote>
  <w:footnote w:type="continuationSeparator" w:id="0">
    <w:p w14:paraId="0321518D" w14:textId="77777777" w:rsidR="00D247F2" w:rsidRDefault="00D247F2" w:rsidP="001D54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6638A"/>
    <w:multiLevelType w:val="hybridMultilevel"/>
    <w:tmpl w:val="B2747E44"/>
    <w:lvl w:ilvl="0" w:tplc="283E487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0363FB"/>
    <w:multiLevelType w:val="hybridMultilevel"/>
    <w:tmpl w:val="D1AE9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B41B5"/>
    <w:multiLevelType w:val="hybridMultilevel"/>
    <w:tmpl w:val="E36E7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43F4F"/>
    <w:multiLevelType w:val="hybridMultilevel"/>
    <w:tmpl w:val="04CE9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D1A6C"/>
    <w:multiLevelType w:val="hybridMultilevel"/>
    <w:tmpl w:val="C5307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AC14FF"/>
    <w:multiLevelType w:val="hybridMultilevel"/>
    <w:tmpl w:val="100E28EA"/>
    <w:lvl w:ilvl="0" w:tplc="61904E74">
      <w:start w:val="1"/>
      <w:numFmt w:val="upperLetter"/>
      <w:lvlText w:val="%1."/>
      <w:lvlJc w:val="left"/>
      <w:pPr>
        <w:ind w:left="1760" w:hanging="360"/>
      </w:pPr>
      <w:rPr>
        <w:rFonts w:hint="default"/>
      </w:rPr>
    </w:lvl>
    <w:lvl w:ilvl="1" w:tplc="04090019" w:tentative="1">
      <w:start w:val="1"/>
      <w:numFmt w:val="lowerLetter"/>
      <w:lvlText w:val="%2."/>
      <w:lvlJc w:val="left"/>
      <w:pPr>
        <w:ind w:left="2480" w:hanging="360"/>
      </w:pPr>
    </w:lvl>
    <w:lvl w:ilvl="2" w:tplc="0409001B" w:tentative="1">
      <w:start w:val="1"/>
      <w:numFmt w:val="lowerRoman"/>
      <w:lvlText w:val="%3."/>
      <w:lvlJc w:val="right"/>
      <w:pPr>
        <w:ind w:left="3200" w:hanging="180"/>
      </w:pPr>
    </w:lvl>
    <w:lvl w:ilvl="3" w:tplc="0409000F" w:tentative="1">
      <w:start w:val="1"/>
      <w:numFmt w:val="decimal"/>
      <w:lvlText w:val="%4."/>
      <w:lvlJc w:val="left"/>
      <w:pPr>
        <w:ind w:left="3920" w:hanging="360"/>
      </w:pPr>
    </w:lvl>
    <w:lvl w:ilvl="4" w:tplc="04090019" w:tentative="1">
      <w:start w:val="1"/>
      <w:numFmt w:val="lowerLetter"/>
      <w:lvlText w:val="%5."/>
      <w:lvlJc w:val="left"/>
      <w:pPr>
        <w:ind w:left="4640" w:hanging="360"/>
      </w:pPr>
    </w:lvl>
    <w:lvl w:ilvl="5" w:tplc="0409001B" w:tentative="1">
      <w:start w:val="1"/>
      <w:numFmt w:val="lowerRoman"/>
      <w:lvlText w:val="%6."/>
      <w:lvlJc w:val="right"/>
      <w:pPr>
        <w:ind w:left="5360" w:hanging="180"/>
      </w:pPr>
    </w:lvl>
    <w:lvl w:ilvl="6" w:tplc="0409000F" w:tentative="1">
      <w:start w:val="1"/>
      <w:numFmt w:val="decimal"/>
      <w:lvlText w:val="%7."/>
      <w:lvlJc w:val="left"/>
      <w:pPr>
        <w:ind w:left="6080" w:hanging="360"/>
      </w:pPr>
    </w:lvl>
    <w:lvl w:ilvl="7" w:tplc="04090019" w:tentative="1">
      <w:start w:val="1"/>
      <w:numFmt w:val="lowerLetter"/>
      <w:lvlText w:val="%8."/>
      <w:lvlJc w:val="left"/>
      <w:pPr>
        <w:ind w:left="6800" w:hanging="360"/>
      </w:pPr>
    </w:lvl>
    <w:lvl w:ilvl="8" w:tplc="0409001B" w:tentative="1">
      <w:start w:val="1"/>
      <w:numFmt w:val="lowerRoman"/>
      <w:lvlText w:val="%9."/>
      <w:lvlJc w:val="right"/>
      <w:pPr>
        <w:ind w:left="7520" w:hanging="180"/>
      </w:pPr>
    </w:lvl>
  </w:abstractNum>
  <w:abstractNum w:abstractNumId="7" w15:restartNumberingAfterBreak="0">
    <w:nsid w:val="10194516"/>
    <w:multiLevelType w:val="hybridMultilevel"/>
    <w:tmpl w:val="A58A2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E323DC"/>
    <w:multiLevelType w:val="hybridMultilevel"/>
    <w:tmpl w:val="73668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0A6987"/>
    <w:multiLevelType w:val="hybridMultilevel"/>
    <w:tmpl w:val="682C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D06648"/>
    <w:multiLevelType w:val="hybridMultilevel"/>
    <w:tmpl w:val="55E81E02"/>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15:restartNumberingAfterBreak="0">
    <w:nsid w:val="1D8E16F7"/>
    <w:multiLevelType w:val="hybridMultilevel"/>
    <w:tmpl w:val="5212F1A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203B2B04"/>
    <w:multiLevelType w:val="hybridMultilevel"/>
    <w:tmpl w:val="7FC06B68"/>
    <w:lvl w:ilvl="0" w:tplc="A6C41A3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17C4920"/>
    <w:multiLevelType w:val="hybridMultilevel"/>
    <w:tmpl w:val="8878F836"/>
    <w:lvl w:ilvl="0" w:tplc="D6644F50">
      <w:start w:val="1"/>
      <w:numFmt w:val="upp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45205B5"/>
    <w:multiLevelType w:val="hybridMultilevel"/>
    <w:tmpl w:val="219A6A4A"/>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15:restartNumberingAfterBreak="0">
    <w:nsid w:val="2A0E0DA1"/>
    <w:multiLevelType w:val="hybridMultilevel"/>
    <w:tmpl w:val="C698491A"/>
    <w:lvl w:ilvl="0" w:tplc="0409000F">
      <w:start w:val="1"/>
      <w:numFmt w:val="decimal"/>
      <w:lvlText w:val="%1."/>
      <w:lvlJc w:val="left"/>
      <w:pPr>
        <w:ind w:left="-4230" w:hanging="360"/>
      </w:pPr>
      <w:rPr>
        <w:rFonts w:hint="default"/>
        <w:b/>
        <w:bCs/>
      </w:rPr>
    </w:lvl>
    <w:lvl w:ilvl="1" w:tplc="3498FF9A">
      <w:start w:val="1"/>
      <w:numFmt w:val="lowerLetter"/>
      <w:lvlText w:val="%2."/>
      <w:lvlJc w:val="left"/>
      <w:pPr>
        <w:ind w:left="-3240" w:hanging="360"/>
      </w:pPr>
      <w:rPr>
        <w:b/>
        <w:bCs/>
      </w:rPr>
    </w:lvl>
    <w:lvl w:ilvl="2" w:tplc="0409001B">
      <w:start w:val="1"/>
      <w:numFmt w:val="lowerRoman"/>
      <w:lvlText w:val="%3."/>
      <w:lvlJc w:val="right"/>
      <w:pPr>
        <w:ind w:left="-2520" w:hanging="180"/>
      </w:pPr>
    </w:lvl>
    <w:lvl w:ilvl="3" w:tplc="0409000F">
      <w:start w:val="1"/>
      <w:numFmt w:val="decimal"/>
      <w:lvlText w:val="%4."/>
      <w:lvlJc w:val="left"/>
      <w:pPr>
        <w:ind w:left="-1800" w:hanging="360"/>
      </w:pPr>
    </w:lvl>
    <w:lvl w:ilvl="4" w:tplc="04090019">
      <w:start w:val="1"/>
      <w:numFmt w:val="lowerLetter"/>
      <w:lvlText w:val="%5."/>
      <w:lvlJc w:val="left"/>
      <w:pPr>
        <w:ind w:left="-1080" w:hanging="360"/>
      </w:pPr>
    </w:lvl>
    <w:lvl w:ilvl="5" w:tplc="0409001B">
      <w:start w:val="1"/>
      <w:numFmt w:val="lowerRoman"/>
      <w:lvlText w:val="%6."/>
      <w:lvlJc w:val="right"/>
      <w:pPr>
        <w:ind w:left="-360" w:hanging="180"/>
      </w:pPr>
    </w:lvl>
    <w:lvl w:ilvl="6" w:tplc="0409000F">
      <w:start w:val="1"/>
      <w:numFmt w:val="decimal"/>
      <w:lvlText w:val="%7."/>
      <w:lvlJc w:val="left"/>
      <w:pPr>
        <w:ind w:left="360" w:hanging="360"/>
      </w:pPr>
    </w:lvl>
    <w:lvl w:ilvl="7" w:tplc="04090019" w:tentative="1">
      <w:start w:val="1"/>
      <w:numFmt w:val="lowerLetter"/>
      <w:lvlText w:val="%8."/>
      <w:lvlJc w:val="left"/>
      <w:pPr>
        <w:ind w:left="1080" w:hanging="360"/>
      </w:pPr>
    </w:lvl>
    <w:lvl w:ilvl="8" w:tplc="0409001B" w:tentative="1">
      <w:start w:val="1"/>
      <w:numFmt w:val="lowerRoman"/>
      <w:lvlText w:val="%9."/>
      <w:lvlJc w:val="right"/>
      <w:pPr>
        <w:ind w:left="1800" w:hanging="180"/>
      </w:pPr>
    </w:lvl>
  </w:abstractNum>
  <w:abstractNum w:abstractNumId="16" w15:restartNumberingAfterBreak="0">
    <w:nsid w:val="2AD27572"/>
    <w:multiLevelType w:val="hybridMultilevel"/>
    <w:tmpl w:val="7A044FF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13138B"/>
    <w:multiLevelType w:val="hybridMultilevel"/>
    <w:tmpl w:val="BA3E6AB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8" w15:restartNumberingAfterBreak="0">
    <w:nsid w:val="2C8E0CB0"/>
    <w:multiLevelType w:val="hybridMultilevel"/>
    <w:tmpl w:val="ABEAA53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2EE96575"/>
    <w:multiLevelType w:val="hybridMultilevel"/>
    <w:tmpl w:val="1EA27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686B4E"/>
    <w:multiLevelType w:val="hybridMultilevel"/>
    <w:tmpl w:val="4E58E926"/>
    <w:lvl w:ilvl="0" w:tplc="04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1" w15:restartNumberingAfterBreak="0">
    <w:nsid w:val="34277268"/>
    <w:multiLevelType w:val="multilevel"/>
    <w:tmpl w:val="A29A6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0C1B32"/>
    <w:multiLevelType w:val="hybridMultilevel"/>
    <w:tmpl w:val="0B285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5763FD"/>
    <w:multiLevelType w:val="hybridMultilevel"/>
    <w:tmpl w:val="CC0ECA06"/>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A946DAF"/>
    <w:multiLevelType w:val="multilevel"/>
    <w:tmpl w:val="61567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8745A8"/>
    <w:multiLevelType w:val="hybridMultilevel"/>
    <w:tmpl w:val="73F061B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6" w15:restartNumberingAfterBreak="0">
    <w:nsid w:val="3F3C1DB6"/>
    <w:multiLevelType w:val="hybridMultilevel"/>
    <w:tmpl w:val="8606320A"/>
    <w:lvl w:ilvl="0" w:tplc="3828A618">
      <w:start w:val="2"/>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1AA51E8"/>
    <w:multiLevelType w:val="hybridMultilevel"/>
    <w:tmpl w:val="4FF26D78"/>
    <w:lvl w:ilvl="0" w:tplc="CA106634">
      <w:start w:val="1"/>
      <w:numFmt w:val="bullet"/>
      <w:lvlText w:val="-"/>
      <w:lvlJc w:val="left"/>
      <w:pPr>
        <w:ind w:left="720" w:hanging="360"/>
      </w:pPr>
      <w:rPr>
        <w:rFonts w:ascii="Helvetica" w:eastAsia="Times New Roman" w:hAnsi="Helvetica" w:cs="Times New Roman"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882AA6"/>
    <w:multiLevelType w:val="hybridMultilevel"/>
    <w:tmpl w:val="CB88CB36"/>
    <w:lvl w:ilvl="0" w:tplc="04090001">
      <w:start w:val="1"/>
      <w:numFmt w:val="bullet"/>
      <w:lvlText w:val=""/>
      <w:lvlJc w:val="left"/>
      <w:pPr>
        <w:ind w:left="1045" w:hanging="360"/>
      </w:pPr>
      <w:rPr>
        <w:rFonts w:ascii="Symbol" w:hAnsi="Symbol" w:hint="default"/>
      </w:rPr>
    </w:lvl>
    <w:lvl w:ilvl="1" w:tplc="04090003" w:tentative="1">
      <w:start w:val="1"/>
      <w:numFmt w:val="bullet"/>
      <w:lvlText w:val="o"/>
      <w:lvlJc w:val="left"/>
      <w:pPr>
        <w:ind w:left="1765" w:hanging="360"/>
      </w:pPr>
      <w:rPr>
        <w:rFonts w:ascii="Courier New" w:hAnsi="Courier New" w:cs="Courier New" w:hint="default"/>
      </w:rPr>
    </w:lvl>
    <w:lvl w:ilvl="2" w:tplc="04090005" w:tentative="1">
      <w:start w:val="1"/>
      <w:numFmt w:val="bullet"/>
      <w:lvlText w:val=""/>
      <w:lvlJc w:val="left"/>
      <w:pPr>
        <w:ind w:left="2485" w:hanging="360"/>
      </w:pPr>
      <w:rPr>
        <w:rFonts w:ascii="Wingdings" w:hAnsi="Wingdings" w:hint="default"/>
      </w:rPr>
    </w:lvl>
    <w:lvl w:ilvl="3" w:tplc="04090001" w:tentative="1">
      <w:start w:val="1"/>
      <w:numFmt w:val="bullet"/>
      <w:lvlText w:val=""/>
      <w:lvlJc w:val="left"/>
      <w:pPr>
        <w:ind w:left="3205" w:hanging="360"/>
      </w:pPr>
      <w:rPr>
        <w:rFonts w:ascii="Symbol" w:hAnsi="Symbol" w:hint="default"/>
      </w:rPr>
    </w:lvl>
    <w:lvl w:ilvl="4" w:tplc="04090003" w:tentative="1">
      <w:start w:val="1"/>
      <w:numFmt w:val="bullet"/>
      <w:lvlText w:val="o"/>
      <w:lvlJc w:val="left"/>
      <w:pPr>
        <w:ind w:left="3925" w:hanging="360"/>
      </w:pPr>
      <w:rPr>
        <w:rFonts w:ascii="Courier New" w:hAnsi="Courier New" w:cs="Courier New" w:hint="default"/>
      </w:rPr>
    </w:lvl>
    <w:lvl w:ilvl="5" w:tplc="04090005" w:tentative="1">
      <w:start w:val="1"/>
      <w:numFmt w:val="bullet"/>
      <w:lvlText w:val=""/>
      <w:lvlJc w:val="left"/>
      <w:pPr>
        <w:ind w:left="4645" w:hanging="360"/>
      </w:pPr>
      <w:rPr>
        <w:rFonts w:ascii="Wingdings" w:hAnsi="Wingdings" w:hint="default"/>
      </w:rPr>
    </w:lvl>
    <w:lvl w:ilvl="6" w:tplc="04090001" w:tentative="1">
      <w:start w:val="1"/>
      <w:numFmt w:val="bullet"/>
      <w:lvlText w:val=""/>
      <w:lvlJc w:val="left"/>
      <w:pPr>
        <w:ind w:left="5365" w:hanging="360"/>
      </w:pPr>
      <w:rPr>
        <w:rFonts w:ascii="Symbol" w:hAnsi="Symbol" w:hint="default"/>
      </w:rPr>
    </w:lvl>
    <w:lvl w:ilvl="7" w:tplc="04090003" w:tentative="1">
      <w:start w:val="1"/>
      <w:numFmt w:val="bullet"/>
      <w:lvlText w:val="o"/>
      <w:lvlJc w:val="left"/>
      <w:pPr>
        <w:ind w:left="6085" w:hanging="360"/>
      </w:pPr>
      <w:rPr>
        <w:rFonts w:ascii="Courier New" w:hAnsi="Courier New" w:cs="Courier New" w:hint="default"/>
      </w:rPr>
    </w:lvl>
    <w:lvl w:ilvl="8" w:tplc="04090005" w:tentative="1">
      <w:start w:val="1"/>
      <w:numFmt w:val="bullet"/>
      <w:lvlText w:val=""/>
      <w:lvlJc w:val="left"/>
      <w:pPr>
        <w:ind w:left="6805" w:hanging="360"/>
      </w:pPr>
      <w:rPr>
        <w:rFonts w:ascii="Wingdings" w:hAnsi="Wingdings" w:hint="default"/>
      </w:rPr>
    </w:lvl>
  </w:abstractNum>
  <w:abstractNum w:abstractNumId="29" w15:restartNumberingAfterBreak="0">
    <w:nsid w:val="4B11102C"/>
    <w:multiLevelType w:val="hybridMultilevel"/>
    <w:tmpl w:val="284A29C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0" w15:restartNumberingAfterBreak="0">
    <w:nsid w:val="4D062200"/>
    <w:multiLevelType w:val="hybridMultilevel"/>
    <w:tmpl w:val="2C841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D1D13CB"/>
    <w:multiLevelType w:val="hybridMultilevel"/>
    <w:tmpl w:val="07164BF4"/>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15:restartNumberingAfterBreak="0">
    <w:nsid w:val="4EC06C7A"/>
    <w:multiLevelType w:val="hybridMultilevel"/>
    <w:tmpl w:val="24AA1140"/>
    <w:lvl w:ilvl="0" w:tplc="FFFFFFFF">
      <w:start w:val="1"/>
      <w:numFmt w:val="lowerLetter"/>
      <w:lvlText w:val="%1."/>
      <w:lvlJc w:val="left"/>
      <w:pPr>
        <w:ind w:left="1800" w:hanging="360"/>
      </w:pPr>
      <w:rPr>
        <w:rFonts w:ascii="Times New Roman" w:eastAsia="Times New Roman" w:hAnsi="Times New Roman" w:cs="Times New Roman"/>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3" w15:restartNumberingAfterBreak="0">
    <w:nsid w:val="4F412D45"/>
    <w:multiLevelType w:val="hybridMultilevel"/>
    <w:tmpl w:val="EDAA5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5C4C16"/>
    <w:multiLevelType w:val="hybridMultilevel"/>
    <w:tmpl w:val="690A10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F971A13"/>
    <w:multiLevelType w:val="hybridMultilevel"/>
    <w:tmpl w:val="2E5CD234"/>
    <w:lvl w:ilvl="0" w:tplc="A38017BA">
      <w:start w:val="1"/>
      <w:numFmt w:val="upperLetter"/>
      <w:lvlText w:val="%1."/>
      <w:lvlJc w:val="left"/>
      <w:pPr>
        <w:ind w:left="1760" w:hanging="360"/>
      </w:pPr>
      <w:rPr>
        <w:rFonts w:asciiTheme="minorHAnsi" w:eastAsiaTheme="minorHAnsi" w:hAnsiTheme="minorHAnsi" w:cstheme="minorBidi"/>
        <w:b w:val="0"/>
      </w:rPr>
    </w:lvl>
    <w:lvl w:ilvl="1" w:tplc="04090019">
      <w:start w:val="1"/>
      <w:numFmt w:val="lowerLetter"/>
      <w:lvlText w:val="%2."/>
      <w:lvlJc w:val="left"/>
      <w:pPr>
        <w:ind w:left="2480" w:hanging="360"/>
      </w:pPr>
    </w:lvl>
    <w:lvl w:ilvl="2" w:tplc="0409001B" w:tentative="1">
      <w:start w:val="1"/>
      <w:numFmt w:val="lowerRoman"/>
      <w:lvlText w:val="%3."/>
      <w:lvlJc w:val="right"/>
      <w:pPr>
        <w:ind w:left="3200" w:hanging="180"/>
      </w:pPr>
    </w:lvl>
    <w:lvl w:ilvl="3" w:tplc="0409000F" w:tentative="1">
      <w:start w:val="1"/>
      <w:numFmt w:val="decimal"/>
      <w:lvlText w:val="%4."/>
      <w:lvlJc w:val="left"/>
      <w:pPr>
        <w:ind w:left="3920" w:hanging="360"/>
      </w:pPr>
    </w:lvl>
    <w:lvl w:ilvl="4" w:tplc="04090019" w:tentative="1">
      <w:start w:val="1"/>
      <w:numFmt w:val="lowerLetter"/>
      <w:lvlText w:val="%5."/>
      <w:lvlJc w:val="left"/>
      <w:pPr>
        <w:ind w:left="4640" w:hanging="360"/>
      </w:pPr>
    </w:lvl>
    <w:lvl w:ilvl="5" w:tplc="0409001B" w:tentative="1">
      <w:start w:val="1"/>
      <w:numFmt w:val="lowerRoman"/>
      <w:lvlText w:val="%6."/>
      <w:lvlJc w:val="right"/>
      <w:pPr>
        <w:ind w:left="5360" w:hanging="180"/>
      </w:pPr>
    </w:lvl>
    <w:lvl w:ilvl="6" w:tplc="0409000F" w:tentative="1">
      <w:start w:val="1"/>
      <w:numFmt w:val="decimal"/>
      <w:lvlText w:val="%7."/>
      <w:lvlJc w:val="left"/>
      <w:pPr>
        <w:ind w:left="6080" w:hanging="360"/>
      </w:pPr>
    </w:lvl>
    <w:lvl w:ilvl="7" w:tplc="04090019" w:tentative="1">
      <w:start w:val="1"/>
      <w:numFmt w:val="lowerLetter"/>
      <w:lvlText w:val="%8."/>
      <w:lvlJc w:val="left"/>
      <w:pPr>
        <w:ind w:left="6800" w:hanging="360"/>
      </w:pPr>
    </w:lvl>
    <w:lvl w:ilvl="8" w:tplc="0409001B" w:tentative="1">
      <w:start w:val="1"/>
      <w:numFmt w:val="lowerRoman"/>
      <w:lvlText w:val="%9."/>
      <w:lvlJc w:val="right"/>
      <w:pPr>
        <w:ind w:left="7520" w:hanging="180"/>
      </w:pPr>
    </w:lvl>
  </w:abstractNum>
  <w:abstractNum w:abstractNumId="36" w15:restartNumberingAfterBreak="0">
    <w:nsid w:val="532E4DE3"/>
    <w:multiLevelType w:val="hybridMultilevel"/>
    <w:tmpl w:val="953ED4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48D6CBF"/>
    <w:multiLevelType w:val="hybridMultilevel"/>
    <w:tmpl w:val="2E1AF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690CFD"/>
    <w:multiLevelType w:val="hybridMultilevel"/>
    <w:tmpl w:val="5478E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8A7BC1"/>
    <w:multiLevelType w:val="multilevel"/>
    <w:tmpl w:val="DB18E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ED7046"/>
    <w:multiLevelType w:val="hybridMultilevel"/>
    <w:tmpl w:val="3500D2F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1" w15:restartNumberingAfterBreak="0">
    <w:nsid w:val="730545D3"/>
    <w:multiLevelType w:val="hybridMultilevel"/>
    <w:tmpl w:val="B6489EDC"/>
    <w:lvl w:ilvl="0" w:tplc="C3BEF2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5697D1A"/>
    <w:multiLevelType w:val="hybridMultilevel"/>
    <w:tmpl w:val="67268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9E7016"/>
    <w:multiLevelType w:val="multilevel"/>
    <w:tmpl w:val="7F404D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108161629">
    <w:abstractNumId w:val="15"/>
  </w:num>
  <w:num w:numId="2" w16cid:durableId="2112621266">
    <w:abstractNumId w:val="35"/>
  </w:num>
  <w:num w:numId="3" w16cid:durableId="483470464">
    <w:abstractNumId w:val="12"/>
  </w:num>
  <w:num w:numId="4" w16cid:durableId="868182288">
    <w:abstractNumId w:val="41"/>
  </w:num>
  <w:num w:numId="5" w16cid:durableId="267854733">
    <w:abstractNumId w:val="1"/>
  </w:num>
  <w:num w:numId="6" w16cid:durableId="1013805846">
    <w:abstractNumId w:val="13"/>
  </w:num>
  <w:num w:numId="7" w16cid:durableId="1545799077">
    <w:abstractNumId w:val="6"/>
  </w:num>
  <w:num w:numId="8" w16cid:durableId="1639071072">
    <w:abstractNumId w:val="32"/>
  </w:num>
  <w:num w:numId="9" w16cid:durableId="2104766637">
    <w:abstractNumId w:val="26"/>
  </w:num>
  <w:num w:numId="10" w16cid:durableId="1503012961">
    <w:abstractNumId w:val="16"/>
  </w:num>
  <w:num w:numId="11" w16cid:durableId="1446540895">
    <w:abstractNumId w:val="27"/>
  </w:num>
  <w:num w:numId="12" w16cid:durableId="2044086077">
    <w:abstractNumId w:val="23"/>
  </w:num>
  <w:num w:numId="13" w16cid:durableId="1587962897">
    <w:abstractNumId w:val="20"/>
  </w:num>
  <w:num w:numId="14" w16cid:durableId="1363356893">
    <w:abstractNumId w:val="34"/>
  </w:num>
  <w:num w:numId="15" w16cid:durableId="902135077">
    <w:abstractNumId w:val="29"/>
  </w:num>
  <w:num w:numId="16" w16cid:durableId="342053180">
    <w:abstractNumId w:val="17"/>
  </w:num>
  <w:num w:numId="17" w16cid:durableId="2032295756">
    <w:abstractNumId w:val="25"/>
  </w:num>
  <w:num w:numId="18" w16cid:durableId="1754862746">
    <w:abstractNumId w:val="11"/>
  </w:num>
  <w:num w:numId="19" w16cid:durableId="642661629">
    <w:abstractNumId w:val="40"/>
  </w:num>
  <w:num w:numId="20" w16cid:durableId="2129661281">
    <w:abstractNumId w:val="42"/>
  </w:num>
  <w:num w:numId="21" w16cid:durableId="781144357">
    <w:abstractNumId w:val="31"/>
  </w:num>
  <w:num w:numId="22" w16cid:durableId="1050030497">
    <w:abstractNumId w:val="14"/>
  </w:num>
  <w:num w:numId="23" w16cid:durableId="930819645">
    <w:abstractNumId w:val="9"/>
  </w:num>
  <w:num w:numId="24" w16cid:durableId="619998952">
    <w:abstractNumId w:val="4"/>
  </w:num>
  <w:num w:numId="25" w16cid:durableId="615403195">
    <w:abstractNumId w:val="18"/>
  </w:num>
  <w:num w:numId="26" w16cid:durableId="1030035180">
    <w:abstractNumId w:val="10"/>
  </w:num>
  <w:num w:numId="27" w16cid:durableId="2102213737">
    <w:abstractNumId w:val="30"/>
  </w:num>
  <w:num w:numId="28" w16cid:durableId="2711578">
    <w:abstractNumId w:val="7"/>
  </w:num>
  <w:num w:numId="29" w16cid:durableId="27337566">
    <w:abstractNumId w:val="3"/>
  </w:num>
  <w:num w:numId="30" w16cid:durableId="893392790">
    <w:abstractNumId w:val="5"/>
  </w:num>
  <w:num w:numId="31" w16cid:durableId="1767336558">
    <w:abstractNumId w:val="36"/>
  </w:num>
  <w:num w:numId="32" w16cid:durableId="1899123035">
    <w:abstractNumId w:val="0"/>
  </w:num>
  <w:num w:numId="33" w16cid:durableId="1978102380">
    <w:abstractNumId w:val="38"/>
  </w:num>
  <w:num w:numId="34" w16cid:durableId="1379672237">
    <w:abstractNumId w:val="28"/>
  </w:num>
  <w:num w:numId="35" w16cid:durableId="659046385">
    <w:abstractNumId w:val="33"/>
  </w:num>
  <w:num w:numId="36" w16cid:durableId="323709256">
    <w:abstractNumId w:val="19"/>
  </w:num>
  <w:num w:numId="37" w16cid:durableId="1151604503">
    <w:abstractNumId w:val="2"/>
  </w:num>
  <w:num w:numId="38" w16cid:durableId="2081243288">
    <w:abstractNumId w:val="37"/>
  </w:num>
  <w:num w:numId="39" w16cid:durableId="1601374643">
    <w:abstractNumId w:val="21"/>
  </w:num>
  <w:num w:numId="40" w16cid:durableId="1267155967">
    <w:abstractNumId w:val="39"/>
  </w:num>
  <w:num w:numId="41" w16cid:durableId="1230921028">
    <w:abstractNumId w:val="22"/>
  </w:num>
  <w:num w:numId="42" w16cid:durableId="632248786">
    <w:abstractNumId w:val="8"/>
  </w:num>
  <w:num w:numId="43" w16cid:durableId="1127047901">
    <w:abstractNumId w:val="43"/>
  </w:num>
  <w:num w:numId="44" w16cid:durableId="10461808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GrammaticalErrors/>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F6E"/>
    <w:rsid w:val="00000B49"/>
    <w:rsid w:val="00002CF2"/>
    <w:rsid w:val="00002E1D"/>
    <w:rsid w:val="000040F0"/>
    <w:rsid w:val="00020B1C"/>
    <w:rsid w:val="0002432A"/>
    <w:rsid w:val="00025FE8"/>
    <w:rsid w:val="000260B6"/>
    <w:rsid w:val="00026C18"/>
    <w:rsid w:val="00030137"/>
    <w:rsid w:val="000319E7"/>
    <w:rsid w:val="00035262"/>
    <w:rsid w:val="0003762B"/>
    <w:rsid w:val="000401EF"/>
    <w:rsid w:val="00041D92"/>
    <w:rsid w:val="00044A00"/>
    <w:rsid w:val="00045818"/>
    <w:rsid w:val="00052C4F"/>
    <w:rsid w:val="00055B8E"/>
    <w:rsid w:val="0006054B"/>
    <w:rsid w:val="00062E96"/>
    <w:rsid w:val="00063470"/>
    <w:rsid w:val="00065125"/>
    <w:rsid w:val="000655FE"/>
    <w:rsid w:val="00065D93"/>
    <w:rsid w:val="00067C09"/>
    <w:rsid w:val="00073338"/>
    <w:rsid w:val="00075533"/>
    <w:rsid w:val="000815FA"/>
    <w:rsid w:val="000818AD"/>
    <w:rsid w:val="000853AE"/>
    <w:rsid w:val="00087109"/>
    <w:rsid w:val="000916CA"/>
    <w:rsid w:val="000966B9"/>
    <w:rsid w:val="00096F3F"/>
    <w:rsid w:val="00097A76"/>
    <w:rsid w:val="000A37F3"/>
    <w:rsid w:val="000A7835"/>
    <w:rsid w:val="000B238F"/>
    <w:rsid w:val="000C2FFC"/>
    <w:rsid w:val="000C62D4"/>
    <w:rsid w:val="000C62EE"/>
    <w:rsid w:val="000C7F39"/>
    <w:rsid w:val="000D1812"/>
    <w:rsid w:val="000D3388"/>
    <w:rsid w:val="000E0C3D"/>
    <w:rsid w:val="000E1A2F"/>
    <w:rsid w:val="000E39B8"/>
    <w:rsid w:val="000E437A"/>
    <w:rsid w:val="000E64AE"/>
    <w:rsid w:val="000E7872"/>
    <w:rsid w:val="000F0392"/>
    <w:rsid w:val="000F2CCE"/>
    <w:rsid w:val="000F49A3"/>
    <w:rsid w:val="000F5776"/>
    <w:rsid w:val="000F6DC0"/>
    <w:rsid w:val="00100533"/>
    <w:rsid w:val="0010075A"/>
    <w:rsid w:val="0010586E"/>
    <w:rsid w:val="001113CE"/>
    <w:rsid w:val="001143B7"/>
    <w:rsid w:val="0012590E"/>
    <w:rsid w:val="0013667E"/>
    <w:rsid w:val="00141DBB"/>
    <w:rsid w:val="00143321"/>
    <w:rsid w:val="00145ACD"/>
    <w:rsid w:val="00146948"/>
    <w:rsid w:val="00150E59"/>
    <w:rsid w:val="00151231"/>
    <w:rsid w:val="001528C4"/>
    <w:rsid w:val="0015418D"/>
    <w:rsid w:val="00156F46"/>
    <w:rsid w:val="0016385D"/>
    <w:rsid w:val="00166C30"/>
    <w:rsid w:val="00167E07"/>
    <w:rsid w:val="001736D3"/>
    <w:rsid w:val="0017453F"/>
    <w:rsid w:val="001746D8"/>
    <w:rsid w:val="00177175"/>
    <w:rsid w:val="00177C6C"/>
    <w:rsid w:val="00177FE8"/>
    <w:rsid w:val="00180C5F"/>
    <w:rsid w:val="00184B40"/>
    <w:rsid w:val="001901CA"/>
    <w:rsid w:val="00197170"/>
    <w:rsid w:val="001A5CDA"/>
    <w:rsid w:val="001A75C0"/>
    <w:rsid w:val="001B0C0B"/>
    <w:rsid w:val="001B1A13"/>
    <w:rsid w:val="001B64E6"/>
    <w:rsid w:val="001B7CB9"/>
    <w:rsid w:val="001C1A50"/>
    <w:rsid w:val="001C56F3"/>
    <w:rsid w:val="001D0FDE"/>
    <w:rsid w:val="001D4300"/>
    <w:rsid w:val="001D5473"/>
    <w:rsid w:val="001E1294"/>
    <w:rsid w:val="001E3F11"/>
    <w:rsid w:val="001F5085"/>
    <w:rsid w:val="00200242"/>
    <w:rsid w:val="00201A6F"/>
    <w:rsid w:val="002030B4"/>
    <w:rsid w:val="0020636D"/>
    <w:rsid w:val="00210783"/>
    <w:rsid w:val="00216A76"/>
    <w:rsid w:val="002211F8"/>
    <w:rsid w:val="00223526"/>
    <w:rsid w:val="00225743"/>
    <w:rsid w:val="002325C6"/>
    <w:rsid w:val="0023475F"/>
    <w:rsid w:val="00241234"/>
    <w:rsid w:val="0024286E"/>
    <w:rsid w:val="00244A04"/>
    <w:rsid w:val="00244DF2"/>
    <w:rsid w:val="00244F45"/>
    <w:rsid w:val="002458F9"/>
    <w:rsid w:val="0025047C"/>
    <w:rsid w:val="002517F6"/>
    <w:rsid w:val="0025281D"/>
    <w:rsid w:val="002535F5"/>
    <w:rsid w:val="00257F7A"/>
    <w:rsid w:val="00265B8C"/>
    <w:rsid w:val="00267994"/>
    <w:rsid w:val="00271565"/>
    <w:rsid w:val="002721BA"/>
    <w:rsid w:val="00284CDF"/>
    <w:rsid w:val="0028703B"/>
    <w:rsid w:val="00291D90"/>
    <w:rsid w:val="002A1B83"/>
    <w:rsid w:val="002A2AFD"/>
    <w:rsid w:val="002A5B37"/>
    <w:rsid w:val="002A7102"/>
    <w:rsid w:val="002B01FA"/>
    <w:rsid w:val="002B1803"/>
    <w:rsid w:val="002B517B"/>
    <w:rsid w:val="002B5996"/>
    <w:rsid w:val="002B6848"/>
    <w:rsid w:val="002B6A3D"/>
    <w:rsid w:val="002B7106"/>
    <w:rsid w:val="002C056F"/>
    <w:rsid w:val="002E1030"/>
    <w:rsid w:val="002E2714"/>
    <w:rsid w:val="002E39A2"/>
    <w:rsid w:val="002E5425"/>
    <w:rsid w:val="003008B4"/>
    <w:rsid w:val="00304CF0"/>
    <w:rsid w:val="003061D0"/>
    <w:rsid w:val="003111EA"/>
    <w:rsid w:val="003116A5"/>
    <w:rsid w:val="003230B0"/>
    <w:rsid w:val="00323796"/>
    <w:rsid w:val="00325803"/>
    <w:rsid w:val="00330266"/>
    <w:rsid w:val="00332024"/>
    <w:rsid w:val="003328F3"/>
    <w:rsid w:val="003376F5"/>
    <w:rsid w:val="0034049B"/>
    <w:rsid w:val="00342371"/>
    <w:rsid w:val="003472CD"/>
    <w:rsid w:val="00351C76"/>
    <w:rsid w:val="00354F3A"/>
    <w:rsid w:val="00362827"/>
    <w:rsid w:val="00363A04"/>
    <w:rsid w:val="00371DF9"/>
    <w:rsid w:val="003772BD"/>
    <w:rsid w:val="00380E1D"/>
    <w:rsid w:val="00382041"/>
    <w:rsid w:val="00382253"/>
    <w:rsid w:val="00385F8B"/>
    <w:rsid w:val="00385FD8"/>
    <w:rsid w:val="00391EDA"/>
    <w:rsid w:val="00394481"/>
    <w:rsid w:val="003A0884"/>
    <w:rsid w:val="003B0897"/>
    <w:rsid w:val="003B37A9"/>
    <w:rsid w:val="003B4525"/>
    <w:rsid w:val="003B4DC9"/>
    <w:rsid w:val="003B69E5"/>
    <w:rsid w:val="003B69F1"/>
    <w:rsid w:val="003C35B4"/>
    <w:rsid w:val="003C67F5"/>
    <w:rsid w:val="003C7600"/>
    <w:rsid w:val="003D3B2C"/>
    <w:rsid w:val="003D3BED"/>
    <w:rsid w:val="003D56E1"/>
    <w:rsid w:val="003D6AD2"/>
    <w:rsid w:val="003D74B7"/>
    <w:rsid w:val="003E05BC"/>
    <w:rsid w:val="003E0712"/>
    <w:rsid w:val="003E1F25"/>
    <w:rsid w:val="003E2E87"/>
    <w:rsid w:val="003E56F1"/>
    <w:rsid w:val="003F026B"/>
    <w:rsid w:val="003F48B8"/>
    <w:rsid w:val="003F5806"/>
    <w:rsid w:val="00400591"/>
    <w:rsid w:val="0040154B"/>
    <w:rsid w:val="0040175F"/>
    <w:rsid w:val="00403789"/>
    <w:rsid w:val="0040401B"/>
    <w:rsid w:val="00404B17"/>
    <w:rsid w:val="004052E1"/>
    <w:rsid w:val="004139D4"/>
    <w:rsid w:val="00413DCB"/>
    <w:rsid w:val="00414E0E"/>
    <w:rsid w:val="004203F4"/>
    <w:rsid w:val="004243DA"/>
    <w:rsid w:val="00434C69"/>
    <w:rsid w:val="00435846"/>
    <w:rsid w:val="00437873"/>
    <w:rsid w:val="00450ABD"/>
    <w:rsid w:val="00454A96"/>
    <w:rsid w:val="004567D5"/>
    <w:rsid w:val="00456B24"/>
    <w:rsid w:val="00457169"/>
    <w:rsid w:val="004573E1"/>
    <w:rsid w:val="00461179"/>
    <w:rsid w:val="00472167"/>
    <w:rsid w:val="00473C00"/>
    <w:rsid w:val="004773AD"/>
    <w:rsid w:val="00481733"/>
    <w:rsid w:val="00485FB4"/>
    <w:rsid w:val="004A0025"/>
    <w:rsid w:val="004A5B84"/>
    <w:rsid w:val="004A7B4B"/>
    <w:rsid w:val="004B1F7E"/>
    <w:rsid w:val="004B2424"/>
    <w:rsid w:val="004B320A"/>
    <w:rsid w:val="004B397E"/>
    <w:rsid w:val="004B43CE"/>
    <w:rsid w:val="004C15BF"/>
    <w:rsid w:val="004D14FF"/>
    <w:rsid w:val="004D7B57"/>
    <w:rsid w:val="004E1767"/>
    <w:rsid w:val="004E4015"/>
    <w:rsid w:val="004E723A"/>
    <w:rsid w:val="004F0DB0"/>
    <w:rsid w:val="004F7EB4"/>
    <w:rsid w:val="005028A1"/>
    <w:rsid w:val="00503942"/>
    <w:rsid w:val="00503C84"/>
    <w:rsid w:val="00510C90"/>
    <w:rsid w:val="0051529A"/>
    <w:rsid w:val="00521B43"/>
    <w:rsid w:val="005262A9"/>
    <w:rsid w:val="005266C7"/>
    <w:rsid w:val="00530FFD"/>
    <w:rsid w:val="005364CD"/>
    <w:rsid w:val="005374D9"/>
    <w:rsid w:val="005377A9"/>
    <w:rsid w:val="00537A7C"/>
    <w:rsid w:val="00541495"/>
    <w:rsid w:val="0054629B"/>
    <w:rsid w:val="0054724B"/>
    <w:rsid w:val="0054736B"/>
    <w:rsid w:val="00550419"/>
    <w:rsid w:val="005528D5"/>
    <w:rsid w:val="00553BA6"/>
    <w:rsid w:val="00555537"/>
    <w:rsid w:val="005559EC"/>
    <w:rsid w:val="00556DCF"/>
    <w:rsid w:val="00557051"/>
    <w:rsid w:val="00557BBB"/>
    <w:rsid w:val="00562EA2"/>
    <w:rsid w:val="00563864"/>
    <w:rsid w:val="005655E1"/>
    <w:rsid w:val="0056566D"/>
    <w:rsid w:val="00572EF0"/>
    <w:rsid w:val="005739E3"/>
    <w:rsid w:val="00576922"/>
    <w:rsid w:val="0058764B"/>
    <w:rsid w:val="005A09A6"/>
    <w:rsid w:val="005A407B"/>
    <w:rsid w:val="005A5183"/>
    <w:rsid w:val="005A51E7"/>
    <w:rsid w:val="005A6290"/>
    <w:rsid w:val="005A6F7C"/>
    <w:rsid w:val="005A730B"/>
    <w:rsid w:val="005B6F74"/>
    <w:rsid w:val="005C334F"/>
    <w:rsid w:val="005D1596"/>
    <w:rsid w:val="005E1710"/>
    <w:rsid w:val="005F56B0"/>
    <w:rsid w:val="005F651B"/>
    <w:rsid w:val="005F7CE7"/>
    <w:rsid w:val="005F7E73"/>
    <w:rsid w:val="00604D0F"/>
    <w:rsid w:val="006062EC"/>
    <w:rsid w:val="00613B82"/>
    <w:rsid w:val="006156B8"/>
    <w:rsid w:val="00621E22"/>
    <w:rsid w:val="006238AF"/>
    <w:rsid w:val="00625F70"/>
    <w:rsid w:val="0062681F"/>
    <w:rsid w:val="00627485"/>
    <w:rsid w:val="00627999"/>
    <w:rsid w:val="00627C69"/>
    <w:rsid w:val="006304F3"/>
    <w:rsid w:val="00633F9D"/>
    <w:rsid w:val="0064069A"/>
    <w:rsid w:val="00642F11"/>
    <w:rsid w:val="0064475C"/>
    <w:rsid w:val="00644EE3"/>
    <w:rsid w:val="006464F4"/>
    <w:rsid w:val="00647B26"/>
    <w:rsid w:val="00650304"/>
    <w:rsid w:val="00650438"/>
    <w:rsid w:val="00651A36"/>
    <w:rsid w:val="00652FBF"/>
    <w:rsid w:val="0066149B"/>
    <w:rsid w:val="00661839"/>
    <w:rsid w:val="00663FF9"/>
    <w:rsid w:val="006644C5"/>
    <w:rsid w:val="006644F3"/>
    <w:rsid w:val="006651F2"/>
    <w:rsid w:val="00666D4F"/>
    <w:rsid w:val="006735C6"/>
    <w:rsid w:val="00676F30"/>
    <w:rsid w:val="0068433F"/>
    <w:rsid w:val="00685A99"/>
    <w:rsid w:val="00686606"/>
    <w:rsid w:val="00690D3D"/>
    <w:rsid w:val="00692304"/>
    <w:rsid w:val="006A1966"/>
    <w:rsid w:val="006A7623"/>
    <w:rsid w:val="006B05F6"/>
    <w:rsid w:val="006B2169"/>
    <w:rsid w:val="006B3F96"/>
    <w:rsid w:val="006B6746"/>
    <w:rsid w:val="006B68E1"/>
    <w:rsid w:val="006B7481"/>
    <w:rsid w:val="006C02FB"/>
    <w:rsid w:val="006C17F8"/>
    <w:rsid w:val="006C270F"/>
    <w:rsid w:val="006D2CFC"/>
    <w:rsid w:val="006D3A92"/>
    <w:rsid w:val="006D75F8"/>
    <w:rsid w:val="006E69A2"/>
    <w:rsid w:val="006F09BC"/>
    <w:rsid w:val="006F3520"/>
    <w:rsid w:val="006F3CBE"/>
    <w:rsid w:val="006F3F6E"/>
    <w:rsid w:val="006F4D0E"/>
    <w:rsid w:val="006F7392"/>
    <w:rsid w:val="00700465"/>
    <w:rsid w:val="00701F14"/>
    <w:rsid w:val="007020AC"/>
    <w:rsid w:val="00703C3D"/>
    <w:rsid w:val="00704749"/>
    <w:rsid w:val="00704D14"/>
    <w:rsid w:val="00705C97"/>
    <w:rsid w:val="00710C07"/>
    <w:rsid w:val="00712233"/>
    <w:rsid w:val="00715609"/>
    <w:rsid w:val="00717478"/>
    <w:rsid w:val="00717E4D"/>
    <w:rsid w:val="00720EBA"/>
    <w:rsid w:val="007242B3"/>
    <w:rsid w:val="00726A6E"/>
    <w:rsid w:val="007413D9"/>
    <w:rsid w:val="007421C7"/>
    <w:rsid w:val="00746256"/>
    <w:rsid w:val="00747D24"/>
    <w:rsid w:val="007501C8"/>
    <w:rsid w:val="00751F56"/>
    <w:rsid w:val="00752414"/>
    <w:rsid w:val="007541A4"/>
    <w:rsid w:val="00757867"/>
    <w:rsid w:val="00766699"/>
    <w:rsid w:val="00770226"/>
    <w:rsid w:val="007724E5"/>
    <w:rsid w:val="00775FD4"/>
    <w:rsid w:val="00776823"/>
    <w:rsid w:val="00783770"/>
    <w:rsid w:val="0078534F"/>
    <w:rsid w:val="00791A5A"/>
    <w:rsid w:val="0079259B"/>
    <w:rsid w:val="007936E0"/>
    <w:rsid w:val="00797DA0"/>
    <w:rsid w:val="007A4887"/>
    <w:rsid w:val="007A5619"/>
    <w:rsid w:val="007B106F"/>
    <w:rsid w:val="007B6482"/>
    <w:rsid w:val="007C06D7"/>
    <w:rsid w:val="007C2E5B"/>
    <w:rsid w:val="007C4701"/>
    <w:rsid w:val="007D0697"/>
    <w:rsid w:val="007D0F69"/>
    <w:rsid w:val="007D316B"/>
    <w:rsid w:val="007D3ABC"/>
    <w:rsid w:val="007D57A1"/>
    <w:rsid w:val="007D6600"/>
    <w:rsid w:val="007E0F60"/>
    <w:rsid w:val="007E1DBB"/>
    <w:rsid w:val="007E40F4"/>
    <w:rsid w:val="007E4FE5"/>
    <w:rsid w:val="007E51D5"/>
    <w:rsid w:val="007F0813"/>
    <w:rsid w:val="007F1C56"/>
    <w:rsid w:val="007F3B60"/>
    <w:rsid w:val="007F501E"/>
    <w:rsid w:val="007F7527"/>
    <w:rsid w:val="00800A2A"/>
    <w:rsid w:val="00803A9A"/>
    <w:rsid w:val="00803C26"/>
    <w:rsid w:val="0081274C"/>
    <w:rsid w:val="00812CCA"/>
    <w:rsid w:val="0081429E"/>
    <w:rsid w:val="00817E34"/>
    <w:rsid w:val="00820148"/>
    <w:rsid w:val="008237B4"/>
    <w:rsid w:val="008246F9"/>
    <w:rsid w:val="00825AE0"/>
    <w:rsid w:val="00827000"/>
    <w:rsid w:val="00834EE1"/>
    <w:rsid w:val="00836FB9"/>
    <w:rsid w:val="00840CF9"/>
    <w:rsid w:val="008457BA"/>
    <w:rsid w:val="00845F6A"/>
    <w:rsid w:val="008475E3"/>
    <w:rsid w:val="008528A6"/>
    <w:rsid w:val="00853B77"/>
    <w:rsid w:val="00854600"/>
    <w:rsid w:val="00855ABA"/>
    <w:rsid w:val="00856252"/>
    <w:rsid w:val="00856AE0"/>
    <w:rsid w:val="008655F9"/>
    <w:rsid w:val="00872E4A"/>
    <w:rsid w:val="00872E8D"/>
    <w:rsid w:val="00873822"/>
    <w:rsid w:val="00873C31"/>
    <w:rsid w:val="008744B3"/>
    <w:rsid w:val="0087568F"/>
    <w:rsid w:val="008769A8"/>
    <w:rsid w:val="008773D0"/>
    <w:rsid w:val="008774A0"/>
    <w:rsid w:val="008778E5"/>
    <w:rsid w:val="00883A65"/>
    <w:rsid w:val="008856E3"/>
    <w:rsid w:val="00886618"/>
    <w:rsid w:val="00893906"/>
    <w:rsid w:val="008954F6"/>
    <w:rsid w:val="008963EE"/>
    <w:rsid w:val="008A5234"/>
    <w:rsid w:val="008B04F9"/>
    <w:rsid w:val="008B2A8A"/>
    <w:rsid w:val="008B2F40"/>
    <w:rsid w:val="008B2FD5"/>
    <w:rsid w:val="008B5C64"/>
    <w:rsid w:val="008B5EF5"/>
    <w:rsid w:val="008C689F"/>
    <w:rsid w:val="008D7742"/>
    <w:rsid w:val="008E38FF"/>
    <w:rsid w:val="008E63BC"/>
    <w:rsid w:val="008E7429"/>
    <w:rsid w:val="008F38BE"/>
    <w:rsid w:val="0090337E"/>
    <w:rsid w:val="00910D7F"/>
    <w:rsid w:val="009140EC"/>
    <w:rsid w:val="00923757"/>
    <w:rsid w:val="00924E82"/>
    <w:rsid w:val="00926F1D"/>
    <w:rsid w:val="009301A9"/>
    <w:rsid w:val="0093263F"/>
    <w:rsid w:val="009378F3"/>
    <w:rsid w:val="00941865"/>
    <w:rsid w:val="0094514C"/>
    <w:rsid w:val="00947A95"/>
    <w:rsid w:val="009508E9"/>
    <w:rsid w:val="00954801"/>
    <w:rsid w:val="00961174"/>
    <w:rsid w:val="00963901"/>
    <w:rsid w:val="009706CF"/>
    <w:rsid w:val="00971249"/>
    <w:rsid w:val="00972ED3"/>
    <w:rsid w:val="009742C4"/>
    <w:rsid w:val="00974546"/>
    <w:rsid w:val="00974749"/>
    <w:rsid w:val="009763D4"/>
    <w:rsid w:val="009769A7"/>
    <w:rsid w:val="009814D6"/>
    <w:rsid w:val="0099086A"/>
    <w:rsid w:val="009943A0"/>
    <w:rsid w:val="009A2AF4"/>
    <w:rsid w:val="009A2B08"/>
    <w:rsid w:val="009A3895"/>
    <w:rsid w:val="009A7C2C"/>
    <w:rsid w:val="009B51D8"/>
    <w:rsid w:val="009C124A"/>
    <w:rsid w:val="009C39DA"/>
    <w:rsid w:val="009C3B36"/>
    <w:rsid w:val="009C3C59"/>
    <w:rsid w:val="009C4CD2"/>
    <w:rsid w:val="009C7D52"/>
    <w:rsid w:val="009D0F49"/>
    <w:rsid w:val="009D47E8"/>
    <w:rsid w:val="009F00F0"/>
    <w:rsid w:val="009F4FA0"/>
    <w:rsid w:val="009F589A"/>
    <w:rsid w:val="009F649E"/>
    <w:rsid w:val="00A008AF"/>
    <w:rsid w:val="00A029AA"/>
    <w:rsid w:val="00A10F23"/>
    <w:rsid w:val="00A13E33"/>
    <w:rsid w:val="00A212DE"/>
    <w:rsid w:val="00A2195A"/>
    <w:rsid w:val="00A22423"/>
    <w:rsid w:val="00A26D4A"/>
    <w:rsid w:val="00A3076E"/>
    <w:rsid w:val="00A318C7"/>
    <w:rsid w:val="00A3472C"/>
    <w:rsid w:val="00A34EAF"/>
    <w:rsid w:val="00A4180D"/>
    <w:rsid w:val="00A43639"/>
    <w:rsid w:val="00A50DCD"/>
    <w:rsid w:val="00A53D44"/>
    <w:rsid w:val="00A56F24"/>
    <w:rsid w:val="00A57114"/>
    <w:rsid w:val="00A65B3E"/>
    <w:rsid w:val="00A6659A"/>
    <w:rsid w:val="00A76277"/>
    <w:rsid w:val="00A83086"/>
    <w:rsid w:val="00A84970"/>
    <w:rsid w:val="00A87C4A"/>
    <w:rsid w:val="00A900C4"/>
    <w:rsid w:val="00A91CE7"/>
    <w:rsid w:val="00A92FB7"/>
    <w:rsid w:val="00A93D68"/>
    <w:rsid w:val="00AA141F"/>
    <w:rsid w:val="00AA74D7"/>
    <w:rsid w:val="00AB0B7C"/>
    <w:rsid w:val="00AB5800"/>
    <w:rsid w:val="00AB70A7"/>
    <w:rsid w:val="00AC674A"/>
    <w:rsid w:val="00AC7919"/>
    <w:rsid w:val="00AD0B82"/>
    <w:rsid w:val="00AD2EF3"/>
    <w:rsid w:val="00AD3056"/>
    <w:rsid w:val="00AD4D6D"/>
    <w:rsid w:val="00AD534B"/>
    <w:rsid w:val="00AE27D2"/>
    <w:rsid w:val="00AE5C95"/>
    <w:rsid w:val="00AF01DF"/>
    <w:rsid w:val="00AF043D"/>
    <w:rsid w:val="00AF66EF"/>
    <w:rsid w:val="00B00C59"/>
    <w:rsid w:val="00B0496B"/>
    <w:rsid w:val="00B05B4C"/>
    <w:rsid w:val="00B069A6"/>
    <w:rsid w:val="00B07398"/>
    <w:rsid w:val="00B1233C"/>
    <w:rsid w:val="00B12F52"/>
    <w:rsid w:val="00B1414C"/>
    <w:rsid w:val="00B16112"/>
    <w:rsid w:val="00B1692F"/>
    <w:rsid w:val="00B16D04"/>
    <w:rsid w:val="00B17A8A"/>
    <w:rsid w:val="00B240DF"/>
    <w:rsid w:val="00B24FBF"/>
    <w:rsid w:val="00B312D9"/>
    <w:rsid w:val="00B318E4"/>
    <w:rsid w:val="00B331B6"/>
    <w:rsid w:val="00B41537"/>
    <w:rsid w:val="00B46A7A"/>
    <w:rsid w:val="00B47809"/>
    <w:rsid w:val="00B51316"/>
    <w:rsid w:val="00B51321"/>
    <w:rsid w:val="00B52499"/>
    <w:rsid w:val="00B536B1"/>
    <w:rsid w:val="00B556D2"/>
    <w:rsid w:val="00B561DB"/>
    <w:rsid w:val="00B56251"/>
    <w:rsid w:val="00B60BC5"/>
    <w:rsid w:val="00B673E2"/>
    <w:rsid w:val="00B67D2D"/>
    <w:rsid w:val="00B7175F"/>
    <w:rsid w:val="00B719B6"/>
    <w:rsid w:val="00B735A3"/>
    <w:rsid w:val="00B7372E"/>
    <w:rsid w:val="00B746D3"/>
    <w:rsid w:val="00B80A45"/>
    <w:rsid w:val="00B8359D"/>
    <w:rsid w:val="00B855E6"/>
    <w:rsid w:val="00B94EC9"/>
    <w:rsid w:val="00B95FA2"/>
    <w:rsid w:val="00BA1048"/>
    <w:rsid w:val="00BA3A14"/>
    <w:rsid w:val="00BA4D4E"/>
    <w:rsid w:val="00BA75F3"/>
    <w:rsid w:val="00BB2605"/>
    <w:rsid w:val="00BB57F1"/>
    <w:rsid w:val="00BB6BAF"/>
    <w:rsid w:val="00BC7147"/>
    <w:rsid w:val="00BC7EA5"/>
    <w:rsid w:val="00BD1B45"/>
    <w:rsid w:val="00BD281A"/>
    <w:rsid w:val="00BD5934"/>
    <w:rsid w:val="00BE1085"/>
    <w:rsid w:val="00BE5C59"/>
    <w:rsid w:val="00BE6C16"/>
    <w:rsid w:val="00C00B43"/>
    <w:rsid w:val="00C15AC0"/>
    <w:rsid w:val="00C17611"/>
    <w:rsid w:val="00C22793"/>
    <w:rsid w:val="00C24BFD"/>
    <w:rsid w:val="00C26236"/>
    <w:rsid w:val="00C26760"/>
    <w:rsid w:val="00C26BC0"/>
    <w:rsid w:val="00C2737A"/>
    <w:rsid w:val="00C27758"/>
    <w:rsid w:val="00C3011D"/>
    <w:rsid w:val="00C306C3"/>
    <w:rsid w:val="00C42654"/>
    <w:rsid w:val="00C42F92"/>
    <w:rsid w:val="00C54981"/>
    <w:rsid w:val="00C739BA"/>
    <w:rsid w:val="00C77D19"/>
    <w:rsid w:val="00C838F8"/>
    <w:rsid w:val="00C912B8"/>
    <w:rsid w:val="00C94138"/>
    <w:rsid w:val="00C9514E"/>
    <w:rsid w:val="00C951C4"/>
    <w:rsid w:val="00C95CB1"/>
    <w:rsid w:val="00C965B5"/>
    <w:rsid w:val="00C97194"/>
    <w:rsid w:val="00CA78A5"/>
    <w:rsid w:val="00CB1C9D"/>
    <w:rsid w:val="00CB2FCD"/>
    <w:rsid w:val="00CB3A3B"/>
    <w:rsid w:val="00CB52E9"/>
    <w:rsid w:val="00CB58C9"/>
    <w:rsid w:val="00CB5CF3"/>
    <w:rsid w:val="00CB616E"/>
    <w:rsid w:val="00CC19EC"/>
    <w:rsid w:val="00CC6ACA"/>
    <w:rsid w:val="00CD456D"/>
    <w:rsid w:val="00CD5627"/>
    <w:rsid w:val="00CD69A0"/>
    <w:rsid w:val="00CD6CB8"/>
    <w:rsid w:val="00CE1748"/>
    <w:rsid w:val="00CE1F29"/>
    <w:rsid w:val="00CE3F18"/>
    <w:rsid w:val="00CE4B0F"/>
    <w:rsid w:val="00CE744D"/>
    <w:rsid w:val="00CF02C6"/>
    <w:rsid w:val="00CF0E23"/>
    <w:rsid w:val="00CF10A0"/>
    <w:rsid w:val="00CF19B6"/>
    <w:rsid w:val="00CF4029"/>
    <w:rsid w:val="00CF5670"/>
    <w:rsid w:val="00CF67FD"/>
    <w:rsid w:val="00CF6B49"/>
    <w:rsid w:val="00D012E4"/>
    <w:rsid w:val="00D03970"/>
    <w:rsid w:val="00D12C6E"/>
    <w:rsid w:val="00D146DC"/>
    <w:rsid w:val="00D21818"/>
    <w:rsid w:val="00D234F0"/>
    <w:rsid w:val="00D247F2"/>
    <w:rsid w:val="00D24E39"/>
    <w:rsid w:val="00D25D79"/>
    <w:rsid w:val="00D27B9B"/>
    <w:rsid w:val="00D34517"/>
    <w:rsid w:val="00D35075"/>
    <w:rsid w:val="00D35E87"/>
    <w:rsid w:val="00D37648"/>
    <w:rsid w:val="00D379F4"/>
    <w:rsid w:val="00D42526"/>
    <w:rsid w:val="00D450F7"/>
    <w:rsid w:val="00D46CB9"/>
    <w:rsid w:val="00D524D5"/>
    <w:rsid w:val="00D55B4F"/>
    <w:rsid w:val="00D60AED"/>
    <w:rsid w:val="00D65D8B"/>
    <w:rsid w:val="00D722AB"/>
    <w:rsid w:val="00D74427"/>
    <w:rsid w:val="00D75060"/>
    <w:rsid w:val="00D756F9"/>
    <w:rsid w:val="00D85173"/>
    <w:rsid w:val="00D90638"/>
    <w:rsid w:val="00D91F86"/>
    <w:rsid w:val="00D93AA0"/>
    <w:rsid w:val="00D96B7A"/>
    <w:rsid w:val="00DA1041"/>
    <w:rsid w:val="00DA105C"/>
    <w:rsid w:val="00DA3246"/>
    <w:rsid w:val="00DA5B30"/>
    <w:rsid w:val="00DA76F9"/>
    <w:rsid w:val="00DB0BFD"/>
    <w:rsid w:val="00DB3392"/>
    <w:rsid w:val="00DB684D"/>
    <w:rsid w:val="00DC302D"/>
    <w:rsid w:val="00DC6FB8"/>
    <w:rsid w:val="00DC7CD8"/>
    <w:rsid w:val="00DD1042"/>
    <w:rsid w:val="00DD3525"/>
    <w:rsid w:val="00DD5A18"/>
    <w:rsid w:val="00DD6A39"/>
    <w:rsid w:val="00DE08E2"/>
    <w:rsid w:val="00DF0B52"/>
    <w:rsid w:val="00E00084"/>
    <w:rsid w:val="00E04952"/>
    <w:rsid w:val="00E0562A"/>
    <w:rsid w:val="00E10A1D"/>
    <w:rsid w:val="00E12022"/>
    <w:rsid w:val="00E152F3"/>
    <w:rsid w:val="00E15834"/>
    <w:rsid w:val="00E15C6F"/>
    <w:rsid w:val="00E20B79"/>
    <w:rsid w:val="00E241A3"/>
    <w:rsid w:val="00E31A3B"/>
    <w:rsid w:val="00E32576"/>
    <w:rsid w:val="00E369B6"/>
    <w:rsid w:val="00E42FC4"/>
    <w:rsid w:val="00E46858"/>
    <w:rsid w:val="00E46BE3"/>
    <w:rsid w:val="00E50A63"/>
    <w:rsid w:val="00E53702"/>
    <w:rsid w:val="00E56180"/>
    <w:rsid w:val="00E56DE8"/>
    <w:rsid w:val="00E60337"/>
    <w:rsid w:val="00E654B6"/>
    <w:rsid w:val="00E676C9"/>
    <w:rsid w:val="00E8137C"/>
    <w:rsid w:val="00E8156C"/>
    <w:rsid w:val="00E87C5F"/>
    <w:rsid w:val="00E90BC2"/>
    <w:rsid w:val="00E92766"/>
    <w:rsid w:val="00E95E30"/>
    <w:rsid w:val="00EA193C"/>
    <w:rsid w:val="00EA6075"/>
    <w:rsid w:val="00EA791D"/>
    <w:rsid w:val="00EB44B0"/>
    <w:rsid w:val="00EC088C"/>
    <w:rsid w:val="00EC0E06"/>
    <w:rsid w:val="00EC3F9C"/>
    <w:rsid w:val="00EC5877"/>
    <w:rsid w:val="00ED04D1"/>
    <w:rsid w:val="00ED1A46"/>
    <w:rsid w:val="00ED3244"/>
    <w:rsid w:val="00ED421A"/>
    <w:rsid w:val="00ED7DBE"/>
    <w:rsid w:val="00EF1F31"/>
    <w:rsid w:val="00EF48EF"/>
    <w:rsid w:val="00EF515E"/>
    <w:rsid w:val="00EF5C40"/>
    <w:rsid w:val="00EF5E60"/>
    <w:rsid w:val="00F01A44"/>
    <w:rsid w:val="00F047DF"/>
    <w:rsid w:val="00F076BE"/>
    <w:rsid w:val="00F11542"/>
    <w:rsid w:val="00F12617"/>
    <w:rsid w:val="00F1269D"/>
    <w:rsid w:val="00F2346F"/>
    <w:rsid w:val="00F24F7B"/>
    <w:rsid w:val="00F254A8"/>
    <w:rsid w:val="00F2771B"/>
    <w:rsid w:val="00F418E9"/>
    <w:rsid w:val="00F46BCD"/>
    <w:rsid w:val="00F510ED"/>
    <w:rsid w:val="00F523BB"/>
    <w:rsid w:val="00F52C67"/>
    <w:rsid w:val="00F54C9F"/>
    <w:rsid w:val="00F62E24"/>
    <w:rsid w:val="00F64B56"/>
    <w:rsid w:val="00F65E49"/>
    <w:rsid w:val="00F66A43"/>
    <w:rsid w:val="00F7303E"/>
    <w:rsid w:val="00F74B08"/>
    <w:rsid w:val="00F74C03"/>
    <w:rsid w:val="00F74F9A"/>
    <w:rsid w:val="00F76B5A"/>
    <w:rsid w:val="00F772B6"/>
    <w:rsid w:val="00F80BFE"/>
    <w:rsid w:val="00F8261B"/>
    <w:rsid w:val="00F85122"/>
    <w:rsid w:val="00F86110"/>
    <w:rsid w:val="00F86544"/>
    <w:rsid w:val="00F8790E"/>
    <w:rsid w:val="00F90FF0"/>
    <w:rsid w:val="00F9197D"/>
    <w:rsid w:val="00F9363D"/>
    <w:rsid w:val="00F942F5"/>
    <w:rsid w:val="00F94FF1"/>
    <w:rsid w:val="00FA255F"/>
    <w:rsid w:val="00FA658D"/>
    <w:rsid w:val="00FA6857"/>
    <w:rsid w:val="00FA7291"/>
    <w:rsid w:val="00FB4B7A"/>
    <w:rsid w:val="00FC2A90"/>
    <w:rsid w:val="00FC6839"/>
    <w:rsid w:val="00FC76F1"/>
    <w:rsid w:val="00FD2051"/>
    <w:rsid w:val="00FD77FA"/>
    <w:rsid w:val="00FE2A96"/>
    <w:rsid w:val="00FE3FC0"/>
    <w:rsid w:val="00FE4A33"/>
    <w:rsid w:val="00FF0ACA"/>
    <w:rsid w:val="00FF1CAD"/>
    <w:rsid w:val="00FF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4B77"/>
  <w15:chartTrackingRefBased/>
  <w15:docId w15:val="{117A5E7A-0F3D-E94A-8FCD-7CC6C4CD6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CF9"/>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F19B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F1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8512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F6E"/>
    <w:pPr>
      <w:ind w:left="720"/>
      <w:contextualSpacing/>
    </w:pPr>
    <w:rPr>
      <w:rFonts w:asciiTheme="minorHAnsi" w:eastAsiaTheme="minorHAnsi" w:hAnsiTheme="minorHAnsi" w:cstheme="minorBidi"/>
      <w:kern w:val="2"/>
      <w14:ligatures w14:val="standardContextual"/>
    </w:rPr>
  </w:style>
  <w:style w:type="character" w:styleId="Hyperlink">
    <w:name w:val="Hyperlink"/>
    <w:basedOn w:val="DefaultParagraphFont"/>
    <w:uiPriority w:val="99"/>
    <w:unhideWhenUsed/>
    <w:rsid w:val="006F3F6E"/>
    <w:rPr>
      <w:color w:val="0563C1" w:themeColor="hyperlink"/>
      <w:u w:val="single"/>
    </w:rPr>
  </w:style>
  <w:style w:type="character" w:styleId="UnresolvedMention">
    <w:name w:val="Unresolved Mention"/>
    <w:basedOn w:val="DefaultParagraphFont"/>
    <w:uiPriority w:val="99"/>
    <w:semiHidden/>
    <w:unhideWhenUsed/>
    <w:rsid w:val="006F3F6E"/>
    <w:rPr>
      <w:color w:val="605E5C"/>
      <w:shd w:val="clear" w:color="auto" w:fill="E1DFDD"/>
    </w:rPr>
  </w:style>
  <w:style w:type="character" w:styleId="FollowedHyperlink">
    <w:name w:val="FollowedHyperlink"/>
    <w:basedOn w:val="DefaultParagraphFont"/>
    <w:uiPriority w:val="99"/>
    <w:semiHidden/>
    <w:unhideWhenUsed/>
    <w:rsid w:val="006F3F6E"/>
    <w:rPr>
      <w:color w:val="954F72" w:themeColor="followedHyperlink"/>
      <w:u w:val="single"/>
    </w:rPr>
  </w:style>
  <w:style w:type="paragraph" w:styleId="NormalWeb">
    <w:name w:val="Normal (Web)"/>
    <w:basedOn w:val="Normal"/>
    <w:uiPriority w:val="99"/>
    <w:unhideWhenUsed/>
    <w:rsid w:val="005266C7"/>
    <w:pPr>
      <w:spacing w:before="100" w:beforeAutospacing="1" w:after="100" w:afterAutospacing="1"/>
    </w:pPr>
  </w:style>
  <w:style w:type="paragraph" w:styleId="Footer">
    <w:name w:val="footer"/>
    <w:basedOn w:val="Normal"/>
    <w:link w:val="FooterChar"/>
    <w:uiPriority w:val="99"/>
    <w:unhideWhenUsed/>
    <w:rsid w:val="001D5473"/>
    <w:pPr>
      <w:tabs>
        <w:tab w:val="center" w:pos="4680"/>
        <w:tab w:val="right" w:pos="9360"/>
      </w:tabs>
    </w:pPr>
  </w:style>
  <w:style w:type="character" w:customStyle="1" w:styleId="FooterChar">
    <w:name w:val="Footer Char"/>
    <w:basedOn w:val="DefaultParagraphFont"/>
    <w:link w:val="Footer"/>
    <w:uiPriority w:val="99"/>
    <w:rsid w:val="001D5473"/>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1D5473"/>
  </w:style>
  <w:style w:type="character" w:customStyle="1" w:styleId="Heading3Char">
    <w:name w:val="Heading 3 Char"/>
    <w:basedOn w:val="DefaultParagraphFont"/>
    <w:link w:val="Heading3"/>
    <w:uiPriority w:val="9"/>
    <w:rsid w:val="00F85122"/>
    <w:rPr>
      <w:rFonts w:ascii="Times New Roman" w:eastAsia="Times New Roman" w:hAnsi="Times New Roman" w:cs="Times New Roman"/>
      <w:b/>
      <w:bCs/>
      <w:kern w:val="0"/>
      <w:sz w:val="27"/>
      <w:szCs w:val="27"/>
      <w14:ligatures w14:val="none"/>
    </w:rPr>
  </w:style>
  <w:style w:type="character" w:customStyle="1" w:styleId="gd">
    <w:name w:val="gd"/>
    <w:basedOn w:val="DefaultParagraphFont"/>
    <w:rsid w:val="00F85122"/>
  </w:style>
  <w:style w:type="paragraph" w:styleId="Revision">
    <w:name w:val="Revision"/>
    <w:hidden/>
    <w:uiPriority w:val="99"/>
    <w:semiHidden/>
    <w:rsid w:val="00C00B43"/>
    <w:rPr>
      <w:rFonts w:ascii="Times New Roman" w:eastAsia="Times New Roman" w:hAnsi="Times New Roman" w:cs="Times New Roman"/>
      <w:kern w:val="0"/>
      <w14:ligatures w14:val="none"/>
    </w:rPr>
  </w:style>
  <w:style w:type="character" w:customStyle="1" w:styleId="normaltextrun">
    <w:name w:val="normaltextrun"/>
    <w:basedOn w:val="DefaultParagraphFont"/>
    <w:rsid w:val="00E32576"/>
  </w:style>
  <w:style w:type="character" w:customStyle="1" w:styleId="eop">
    <w:name w:val="eop"/>
    <w:basedOn w:val="DefaultParagraphFont"/>
    <w:rsid w:val="00E32576"/>
  </w:style>
  <w:style w:type="paragraph" w:customStyle="1" w:styleId="paragraph">
    <w:name w:val="paragraph"/>
    <w:basedOn w:val="Normal"/>
    <w:rsid w:val="00791A5A"/>
    <w:pPr>
      <w:spacing w:before="100" w:beforeAutospacing="1" w:after="100" w:afterAutospacing="1"/>
    </w:pPr>
  </w:style>
  <w:style w:type="paragraph" w:customStyle="1" w:styleId="p1">
    <w:name w:val="p1"/>
    <w:basedOn w:val="Normal"/>
    <w:rsid w:val="006C02FB"/>
    <w:rPr>
      <w:rFonts w:ascii="Helvetica" w:hAnsi="Helvetica"/>
      <w:color w:val="000000"/>
      <w:sz w:val="21"/>
      <w:szCs w:val="21"/>
    </w:rPr>
  </w:style>
  <w:style w:type="character" w:customStyle="1" w:styleId="s1">
    <w:name w:val="s1"/>
    <w:basedOn w:val="DefaultParagraphFont"/>
    <w:rsid w:val="006C02FB"/>
    <w:rPr>
      <w:color w:val="1D70A8"/>
    </w:rPr>
  </w:style>
  <w:style w:type="character" w:customStyle="1" w:styleId="s2">
    <w:name w:val="s2"/>
    <w:basedOn w:val="DefaultParagraphFont"/>
    <w:rsid w:val="006C02FB"/>
    <w:rPr>
      <w:color w:val="E98E16"/>
    </w:rPr>
  </w:style>
  <w:style w:type="paragraph" w:customStyle="1" w:styleId="p2">
    <w:name w:val="p2"/>
    <w:basedOn w:val="Normal"/>
    <w:rsid w:val="006C02FB"/>
    <w:rPr>
      <w:rFonts w:ascii="Helvetica" w:hAnsi="Helvetica"/>
      <w:color w:val="000000"/>
      <w:sz w:val="21"/>
      <w:szCs w:val="21"/>
    </w:rPr>
  </w:style>
  <w:style w:type="character" w:customStyle="1" w:styleId="s3">
    <w:name w:val="s3"/>
    <w:basedOn w:val="DefaultParagraphFont"/>
    <w:rsid w:val="00177FE8"/>
    <w:rPr>
      <w:color w:val="0B4CB4"/>
    </w:rPr>
  </w:style>
  <w:style w:type="character" w:customStyle="1" w:styleId="s4">
    <w:name w:val="s4"/>
    <w:basedOn w:val="DefaultParagraphFont"/>
    <w:rsid w:val="00177FE8"/>
    <w:rPr>
      <w:color w:val="000000"/>
    </w:rPr>
  </w:style>
  <w:style w:type="character" w:customStyle="1" w:styleId="s5">
    <w:name w:val="s5"/>
    <w:basedOn w:val="DefaultParagraphFont"/>
    <w:rsid w:val="00177FE8"/>
    <w:rPr>
      <w:color w:val="103CC0"/>
    </w:rPr>
  </w:style>
  <w:style w:type="character" w:styleId="Strong">
    <w:name w:val="Strong"/>
    <w:basedOn w:val="DefaultParagraphFont"/>
    <w:uiPriority w:val="22"/>
    <w:qFormat/>
    <w:rsid w:val="001B64E6"/>
    <w:rPr>
      <w:b/>
      <w:bCs/>
    </w:rPr>
  </w:style>
  <w:style w:type="character" w:customStyle="1" w:styleId="Heading1Char">
    <w:name w:val="Heading 1 Char"/>
    <w:basedOn w:val="DefaultParagraphFont"/>
    <w:link w:val="Heading1"/>
    <w:uiPriority w:val="9"/>
    <w:rsid w:val="00CF19B6"/>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CF19B6"/>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51301">
      <w:bodyDiv w:val="1"/>
      <w:marLeft w:val="0"/>
      <w:marRight w:val="0"/>
      <w:marTop w:val="0"/>
      <w:marBottom w:val="0"/>
      <w:divBdr>
        <w:top w:val="none" w:sz="0" w:space="0" w:color="auto"/>
        <w:left w:val="none" w:sz="0" w:space="0" w:color="auto"/>
        <w:bottom w:val="none" w:sz="0" w:space="0" w:color="auto"/>
        <w:right w:val="none" w:sz="0" w:space="0" w:color="auto"/>
      </w:divBdr>
      <w:divsChild>
        <w:div w:id="326783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45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5638">
      <w:bodyDiv w:val="1"/>
      <w:marLeft w:val="0"/>
      <w:marRight w:val="0"/>
      <w:marTop w:val="0"/>
      <w:marBottom w:val="0"/>
      <w:divBdr>
        <w:top w:val="none" w:sz="0" w:space="0" w:color="auto"/>
        <w:left w:val="none" w:sz="0" w:space="0" w:color="auto"/>
        <w:bottom w:val="none" w:sz="0" w:space="0" w:color="auto"/>
        <w:right w:val="none" w:sz="0" w:space="0" w:color="auto"/>
      </w:divBdr>
    </w:div>
    <w:div w:id="184759129">
      <w:bodyDiv w:val="1"/>
      <w:marLeft w:val="0"/>
      <w:marRight w:val="0"/>
      <w:marTop w:val="0"/>
      <w:marBottom w:val="0"/>
      <w:divBdr>
        <w:top w:val="none" w:sz="0" w:space="0" w:color="auto"/>
        <w:left w:val="none" w:sz="0" w:space="0" w:color="auto"/>
        <w:bottom w:val="none" w:sz="0" w:space="0" w:color="auto"/>
        <w:right w:val="none" w:sz="0" w:space="0" w:color="auto"/>
      </w:divBdr>
    </w:div>
    <w:div w:id="265236043">
      <w:bodyDiv w:val="1"/>
      <w:marLeft w:val="0"/>
      <w:marRight w:val="0"/>
      <w:marTop w:val="0"/>
      <w:marBottom w:val="0"/>
      <w:divBdr>
        <w:top w:val="none" w:sz="0" w:space="0" w:color="auto"/>
        <w:left w:val="none" w:sz="0" w:space="0" w:color="auto"/>
        <w:bottom w:val="none" w:sz="0" w:space="0" w:color="auto"/>
        <w:right w:val="none" w:sz="0" w:space="0" w:color="auto"/>
      </w:divBdr>
      <w:divsChild>
        <w:div w:id="1138106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20817">
              <w:marLeft w:val="0"/>
              <w:marRight w:val="0"/>
              <w:marTop w:val="0"/>
              <w:marBottom w:val="0"/>
              <w:divBdr>
                <w:top w:val="none" w:sz="0" w:space="0" w:color="auto"/>
                <w:left w:val="none" w:sz="0" w:space="0" w:color="auto"/>
                <w:bottom w:val="none" w:sz="0" w:space="0" w:color="auto"/>
                <w:right w:val="none" w:sz="0" w:space="0" w:color="auto"/>
              </w:divBdr>
              <w:divsChild>
                <w:div w:id="187764427">
                  <w:marLeft w:val="0"/>
                  <w:marRight w:val="0"/>
                  <w:marTop w:val="0"/>
                  <w:marBottom w:val="0"/>
                  <w:divBdr>
                    <w:top w:val="none" w:sz="0" w:space="0" w:color="auto"/>
                    <w:left w:val="none" w:sz="0" w:space="0" w:color="auto"/>
                    <w:bottom w:val="none" w:sz="0" w:space="0" w:color="auto"/>
                    <w:right w:val="none" w:sz="0" w:space="0" w:color="auto"/>
                  </w:divBdr>
                </w:div>
                <w:div w:id="3747438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404959">
                      <w:marLeft w:val="0"/>
                      <w:marRight w:val="0"/>
                      <w:marTop w:val="0"/>
                      <w:marBottom w:val="0"/>
                      <w:divBdr>
                        <w:top w:val="none" w:sz="0" w:space="0" w:color="auto"/>
                        <w:left w:val="none" w:sz="0" w:space="0" w:color="auto"/>
                        <w:bottom w:val="none" w:sz="0" w:space="0" w:color="auto"/>
                        <w:right w:val="none" w:sz="0" w:space="0" w:color="auto"/>
                      </w:divBdr>
                      <w:divsChild>
                        <w:div w:id="833836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720404">
                              <w:marLeft w:val="0"/>
                              <w:marRight w:val="0"/>
                              <w:marTop w:val="0"/>
                              <w:marBottom w:val="0"/>
                              <w:divBdr>
                                <w:top w:val="none" w:sz="0" w:space="0" w:color="auto"/>
                                <w:left w:val="none" w:sz="0" w:space="0" w:color="auto"/>
                                <w:bottom w:val="none" w:sz="0" w:space="0" w:color="auto"/>
                                <w:right w:val="none" w:sz="0" w:space="0" w:color="auto"/>
                              </w:divBdr>
                              <w:divsChild>
                                <w:div w:id="124088051">
                                  <w:marLeft w:val="0"/>
                                  <w:marRight w:val="0"/>
                                  <w:marTop w:val="0"/>
                                  <w:marBottom w:val="0"/>
                                  <w:divBdr>
                                    <w:top w:val="none" w:sz="0" w:space="0" w:color="auto"/>
                                    <w:left w:val="none" w:sz="0" w:space="0" w:color="auto"/>
                                    <w:bottom w:val="none" w:sz="0" w:space="0" w:color="auto"/>
                                    <w:right w:val="none" w:sz="0" w:space="0" w:color="auto"/>
                                  </w:divBdr>
                                  <w:divsChild>
                                    <w:div w:id="2035763942">
                                      <w:marLeft w:val="0"/>
                                      <w:marRight w:val="0"/>
                                      <w:marTop w:val="0"/>
                                      <w:marBottom w:val="0"/>
                                      <w:divBdr>
                                        <w:top w:val="none" w:sz="0" w:space="0" w:color="auto"/>
                                        <w:left w:val="none" w:sz="0" w:space="0" w:color="auto"/>
                                        <w:bottom w:val="none" w:sz="0" w:space="0" w:color="auto"/>
                                        <w:right w:val="none" w:sz="0" w:space="0" w:color="auto"/>
                                      </w:divBdr>
                                      <w:divsChild>
                                        <w:div w:id="1733189538">
                                          <w:marLeft w:val="0"/>
                                          <w:marRight w:val="0"/>
                                          <w:marTop w:val="0"/>
                                          <w:marBottom w:val="0"/>
                                          <w:divBdr>
                                            <w:top w:val="none" w:sz="0" w:space="0" w:color="auto"/>
                                            <w:left w:val="none" w:sz="0" w:space="0" w:color="auto"/>
                                            <w:bottom w:val="none" w:sz="0" w:space="0" w:color="auto"/>
                                            <w:right w:val="none" w:sz="0" w:space="0" w:color="auto"/>
                                          </w:divBdr>
                                          <w:divsChild>
                                            <w:div w:id="866334913">
                                              <w:marLeft w:val="0"/>
                                              <w:marRight w:val="0"/>
                                              <w:marTop w:val="0"/>
                                              <w:marBottom w:val="0"/>
                                              <w:divBdr>
                                                <w:top w:val="none" w:sz="0" w:space="0" w:color="auto"/>
                                                <w:left w:val="none" w:sz="0" w:space="0" w:color="auto"/>
                                                <w:bottom w:val="none" w:sz="0" w:space="0" w:color="auto"/>
                                                <w:right w:val="none" w:sz="0" w:space="0" w:color="auto"/>
                                              </w:divBdr>
                                              <w:divsChild>
                                                <w:div w:id="1850756660">
                                                  <w:marLeft w:val="0"/>
                                                  <w:marRight w:val="0"/>
                                                  <w:marTop w:val="0"/>
                                                  <w:marBottom w:val="0"/>
                                                  <w:divBdr>
                                                    <w:top w:val="none" w:sz="0" w:space="0" w:color="auto"/>
                                                    <w:left w:val="none" w:sz="0" w:space="0" w:color="auto"/>
                                                    <w:bottom w:val="none" w:sz="0" w:space="0" w:color="auto"/>
                                                    <w:right w:val="none" w:sz="0" w:space="0" w:color="auto"/>
                                                  </w:divBdr>
                                                  <w:divsChild>
                                                    <w:div w:id="99254109">
                                                      <w:marLeft w:val="0"/>
                                                      <w:marRight w:val="0"/>
                                                      <w:marTop w:val="0"/>
                                                      <w:marBottom w:val="0"/>
                                                      <w:divBdr>
                                                        <w:top w:val="none" w:sz="0" w:space="0" w:color="auto"/>
                                                        <w:left w:val="none" w:sz="0" w:space="0" w:color="auto"/>
                                                        <w:bottom w:val="none" w:sz="0" w:space="0" w:color="auto"/>
                                                        <w:right w:val="none" w:sz="0" w:space="0" w:color="auto"/>
                                                      </w:divBdr>
                                                    </w:div>
                                                    <w:div w:id="884872803">
                                                      <w:marLeft w:val="0"/>
                                                      <w:marRight w:val="0"/>
                                                      <w:marTop w:val="0"/>
                                                      <w:marBottom w:val="0"/>
                                                      <w:divBdr>
                                                        <w:top w:val="none" w:sz="0" w:space="0" w:color="auto"/>
                                                        <w:left w:val="none" w:sz="0" w:space="0" w:color="auto"/>
                                                        <w:bottom w:val="none" w:sz="0" w:space="0" w:color="auto"/>
                                                        <w:right w:val="none" w:sz="0" w:space="0" w:color="auto"/>
                                                      </w:divBdr>
                                                      <w:divsChild>
                                                        <w:div w:id="511335720">
                                                          <w:marLeft w:val="0"/>
                                                          <w:marRight w:val="0"/>
                                                          <w:marTop w:val="0"/>
                                                          <w:marBottom w:val="0"/>
                                                          <w:divBdr>
                                                            <w:top w:val="none" w:sz="0" w:space="0" w:color="auto"/>
                                                            <w:left w:val="none" w:sz="0" w:space="0" w:color="auto"/>
                                                            <w:bottom w:val="none" w:sz="0" w:space="0" w:color="auto"/>
                                                            <w:right w:val="none" w:sz="0" w:space="0" w:color="auto"/>
                                                          </w:divBdr>
                                                        </w:div>
                                                        <w:div w:id="519053766">
                                                          <w:marLeft w:val="0"/>
                                                          <w:marRight w:val="0"/>
                                                          <w:marTop w:val="0"/>
                                                          <w:marBottom w:val="0"/>
                                                          <w:divBdr>
                                                            <w:top w:val="none" w:sz="0" w:space="0" w:color="auto"/>
                                                            <w:left w:val="none" w:sz="0" w:space="0" w:color="auto"/>
                                                            <w:bottom w:val="none" w:sz="0" w:space="0" w:color="auto"/>
                                                            <w:right w:val="none" w:sz="0" w:space="0" w:color="auto"/>
                                                          </w:divBdr>
                                                        </w:div>
                                                        <w:div w:id="789401459">
                                                          <w:marLeft w:val="0"/>
                                                          <w:marRight w:val="0"/>
                                                          <w:marTop w:val="0"/>
                                                          <w:marBottom w:val="0"/>
                                                          <w:divBdr>
                                                            <w:top w:val="none" w:sz="0" w:space="0" w:color="auto"/>
                                                            <w:left w:val="none" w:sz="0" w:space="0" w:color="auto"/>
                                                            <w:bottom w:val="none" w:sz="0" w:space="0" w:color="auto"/>
                                                            <w:right w:val="none" w:sz="0" w:space="0" w:color="auto"/>
                                                          </w:divBdr>
                                                        </w:div>
                                                        <w:div w:id="1114401690">
                                                          <w:marLeft w:val="0"/>
                                                          <w:marRight w:val="0"/>
                                                          <w:marTop w:val="0"/>
                                                          <w:marBottom w:val="0"/>
                                                          <w:divBdr>
                                                            <w:top w:val="none" w:sz="0" w:space="0" w:color="auto"/>
                                                            <w:left w:val="none" w:sz="0" w:space="0" w:color="auto"/>
                                                            <w:bottom w:val="none" w:sz="0" w:space="0" w:color="auto"/>
                                                            <w:right w:val="none" w:sz="0" w:space="0" w:color="auto"/>
                                                          </w:divBdr>
                                                        </w:div>
                                                        <w:div w:id="1196432594">
                                                          <w:marLeft w:val="0"/>
                                                          <w:marRight w:val="0"/>
                                                          <w:marTop w:val="0"/>
                                                          <w:marBottom w:val="0"/>
                                                          <w:divBdr>
                                                            <w:top w:val="none" w:sz="0" w:space="0" w:color="auto"/>
                                                            <w:left w:val="none" w:sz="0" w:space="0" w:color="auto"/>
                                                            <w:bottom w:val="none" w:sz="0" w:space="0" w:color="auto"/>
                                                            <w:right w:val="none" w:sz="0" w:space="0" w:color="auto"/>
                                                          </w:divBdr>
                                                        </w:div>
                                                        <w:div w:id="1966959278">
                                                          <w:marLeft w:val="0"/>
                                                          <w:marRight w:val="0"/>
                                                          <w:marTop w:val="0"/>
                                                          <w:marBottom w:val="0"/>
                                                          <w:divBdr>
                                                            <w:top w:val="none" w:sz="0" w:space="0" w:color="auto"/>
                                                            <w:left w:val="none" w:sz="0" w:space="0" w:color="auto"/>
                                                            <w:bottom w:val="none" w:sz="0" w:space="0" w:color="auto"/>
                                                            <w:right w:val="none" w:sz="0" w:space="0" w:color="auto"/>
                                                          </w:divBdr>
                                                        </w:div>
                                                      </w:divsChild>
                                                    </w:div>
                                                    <w:div w:id="15935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1374563">
      <w:bodyDiv w:val="1"/>
      <w:marLeft w:val="0"/>
      <w:marRight w:val="0"/>
      <w:marTop w:val="0"/>
      <w:marBottom w:val="0"/>
      <w:divBdr>
        <w:top w:val="none" w:sz="0" w:space="0" w:color="auto"/>
        <w:left w:val="none" w:sz="0" w:space="0" w:color="auto"/>
        <w:bottom w:val="none" w:sz="0" w:space="0" w:color="auto"/>
        <w:right w:val="none" w:sz="0" w:space="0" w:color="auto"/>
      </w:divBdr>
      <w:divsChild>
        <w:div w:id="484593490">
          <w:marLeft w:val="0"/>
          <w:marRight w:val="0"/>
          <w:marTop w:val="0"/>
          <w:marBottom w:val="0"/>
          <w:divBdr>
            <w:top w:val="none" w:sz="0" w:space="0" w:color="auto"/>
            <w:left w:val="none" w:sz="0" w:space="0" w:color="auto"/>
            <w:bottom w:val="none" w:sz="0" w:space="0" w:color="auto"/>
            <w:right w:val="none" w:sz="0" w:space="0" w:color="auto"/>
          </w:divBdr>
        </w:div>
      </w:divsChild>
    </w:div>
    <w:div w:id="432480044">
      <w:bodyDiv w:val="1"/>
      <w:marLeft w:val="0"/>
      <w:marRight w:val="0"/>
      <w:marTop w:val="0"/>
      <w:marBottom w:val="0"/>
      <w:divBdr>
        <w:top w:val="none" w:sz="0" w:space="0" w:color="auto"/>
        <w:left w:val="none" w:sz="0" w:space="0" w:color="auto"/>
        <w:bottom w:val="none" w:sz="0" w:space="0" w:color="auto"/>
        <w:right w:val="none" w:sz="0" w:space="0" w:color="auto"/>
      </w:divBdr>
      <w:divsChild>
        <w:div w:id="239146139">
          <w:marLeft w:val="0"/>
          <w:marRight w:val="0"/>
          <w:marTop w:val="0"/>
          <w:marBottom w:val="0"/>
          <w:divBdr>
            <w:top w:val="none" w:sz="0" w:space="0" w:color="auto"/>
            <w:left w:val="none" w:sz="0" w:space="0" w:color="auto"/>
            <w:bottom w:val="none" w:sz="0" w:space="0" w:color="auto"/>
            <w:right w:val="none" w:sz="0" w:space="0" w:color="auto"/>
          </w:divBdr>
          <w:divsChild>
            <w:div w:id="1729768508">
              <w:marLeft w:val="0"/>
              <w:marRight w:val="0"/>
              <w:marTop w:val="0"/>
              <w:marBottom w:val="0"/>
              <w:divBdr>
                <w:top w:val="none" w:sz="0" w:space="0" w:color="auto"/>
                <w:left w:val="none" w:sz="0" w:space="0" w:color="auto"/>
                <w:bottom w:val="none" w:sz="0" w:space="0" w:color="auto"/>
                <w:right w:val="none" w:sz="0" w:space="0" w:color="auto"/>
              </w:divBdr>
              <w:divsChild>
                <w:div w:id="176857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622937">
          <w:marLeft w:val="0"/>
          <w:marRight w:val="0"/>
          <w:marTop w:val="0"/>
          <w:marBottom w:val="0"/>
          <w:divBdr>
            <w:top w:val="none" w:sz="0" w:space="0" w:color="auto"/>
            <w:left w:val="none" w:sz="0" w:space="0" w:color="auto"/>
            <w:bottom w:val="none" w:sz="0" w:space="0" w:color="auto"/>
            <w:right w:val="none" w:sz="0" w:space="0" w:color="auto"/>
          </w:divBdr>
          <w:divsChild>
            <w:div w:id="818838404">
              <w:marLeft w:val="0"/>
              <w:marRight w:val="0"/>
              <w:marTop w:val="0"/>
              <w:marBottom w:val="0"/>
              <w:divBdr>
                <w:top w:val="none" w:sz="0" w:space="0" w:color="auto"/>
                <w:left w:val="none" w:sz="0" w:space="0" w:color="auto"/>
                <w:bottom w:val="none" w:sz="0" w:space="0" w:color="auto"/>
                <w:right w:val="none" w:sz="0" w:space="0" w:color="auto"/>
              </w:divBdr>
              <w:divsChild>
                <w:div w:id="644554572">
                  <w:marLeft w:val="0"/>
                  <w:marRight w:val="0"/>
                  <w:marTop w:val="0"/>
                  <w:marBottom w:val="0"/>
                  <w:divBdr>
                    <w:top w:val="none" w:sz="0" w:space="0" w:color="auto"/>
                    <w:left w:val="none" w:sz="0" w:space="0" w:color="auto"/>
                    <w:bottom w:val="none" w:sz="0" w:space="0" w:color="auto"/>
                    <w:right w:val="none" w:sz="0" w:space="0" w:color="auto"/>
                  </w:divBdr>
                </w:div>
              </w:divsChild>
            </w:div>
            <w:div w:id="1060598636">
              <w:marLeft w:val="0"/>
              <w:marRight w:val="0"/>
              <w:marTop w:val="0"/>
              <w:marBottom w:val="0"/>
              <w:divBdr>
                <w:top w:val="none" w:sz="0" w:space="0" w:color="auto"/>
                <w:left w:val="none" w:sz="0" w:space="0" w:color="auto"/>
                <w:bottom w:val="none" w:sz="0" w:space="0" w:color="auto"/>
                <w:right w:val="none" w:sz="0" w:space="0" w:color="auto"/>
              </w:divBdr>
              <w:divsChild>
                <w:div w:id="1248928702">
                  <w:marLeft w:val="0"/>
                  <w:marRight w:val="0"/>
                  <w:marTop w:val="0"/>
                  <w:marBottom w:val="0"/>
                  <w:divBdr>
                    <w:top w:val="none" w:sz="0" w:space="0" w:color="auto"/>
                    <w:left w:val="none" w:sz="0" w:space="0" w:color="auto"/>
                    <w:bottom w:val="none" w:sz="0" w:space="0" w:color="auto"/>
                    <w:right w:val="none" w:sz="0" w:space="0" w:color="auto"/>
                  </w:divBdr>
                </w:div>
              </w:divsChild>
            </w:div>
            <w:div w:id="1666276259">
              <w:marLeft w:val="0"/>
              <w:marRight w:val="0"/>
              <w:marTop w:val="0"/>
              <w:marBottom w:val="0"/>
              <w:divBdr>
                <w:top w:val="none" w:sz="0" w:space="0" w:color="auto"/>
                <w:left w:val="none" w:sz="0" w:space="0" w:color="auto"/>
                <w:bottom w:val="none" w:sz="0" w:space="0" w:color="auto"/>
                <w:right w:val="none" w:sz="0" w:space="0" w:color="auto"/>
              </w:divBdr>
              <w:divsChild>
                <w:div w:id="7678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78263">
      <w:bodyDiv w:val="1"/>
      <w:marLeft w:val="0"/>
      <w:marRight w:val="0"/>
      <w:marTop w:val="0"/>
      <w:marBottom w:val="0"/>
      <w:divBdr>
        <w:top w:val="none" w:sz="0" w:space="0" w:color="auto"/>
        <w:left w:val="none" w:sz="0" w:space="0" w:color="auto"/>
        <w:bottom w:val="none" w:sz="0" w:space="0" w:color="auto"/>
        <w:right w:val="none" w:sz="0" w:space="0" w:color="auto"/>
      </w:divBdr>
    </w:div>
    <w:div w:id="606233279">
      <w:bodyDiv w:val="1"/>
      <w:marLeft w:val="0"/>
      <w:marRight w:val="0"/>
      <w:marTop w:val="0"/>
      <w:marBottom w:val="0"/>
      <w:divBdr>
        <w:top w:val="none" w:sz="0" w:space="0" w:color="auto"/>
        <w:left w:val="none" w:sz="0" w:space="0" w:color="auto"/>
        <w:bottom w:val="none" w:sz="0" w:space="0" w:color="auto"/>
        <w:right w:val="none" w:sz="0" w:space="0" w:color="auto"/>
      </w:divBdr>
      <w:divsChild>
        <w:div w:id="68768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942068">
              <w:marLeft w:val="0"/>
              <w:marRight w:val="0"/>
              <w:marTop w:val="0"/>
              <w:marBottom w:val="0"/>
              <w:divBdr>
                <w:top w:val="none" w:sz="0" w:space="0" w:color="auto"/>
                <w:left w:val="none" w:sz="0" w:space="0" w:color="auto"/>
                <w:bottom w:val="none" w:sz="0" w:space="0" w:color="auto"/>
                <w:right w:val="none" w:sz="0" w:space="0" w:color="auto"/>
              </w:divBdr>
              <w:divsChild>
                <w:div w:id="1904632831">
                  <w:marLeft w:val="0"/>
                  <w:marRight w:val="0"/>
                  <w:marTop w:val="0"/>
                  <w:marBottom w:val="0"/>
                  <w:divBdr>
                    <w:top w:val="none" w:sz="0" w:space="0" w:color="auto"/>
                    <w:left w:val="none" w:sz="0" w:space="0" w:color="auto"/>
                    <w:bottom w:val="none" w:sz="0" w:space="0" w:color="auto"/>
                    <w:right w:val="none" w:sz="0" w:space="0" w:color="auto"/>
                  </w:divBdr>
                  <w:divsChild>
                    <w:div w:id="328873023">
                      <w:marLeft w:val="0"/>
                      <w:marRight w:val="0"/>
                      <w:marTop w:val="0"/>
                      <w:marBottom w:val="0"/>
                      <w:divBdr>
                        <w:top w:val="none" w:sz="0" w:space="0" w:color="auto"/>
                        <w:left w:val="none" w:sz="0" w:space="0" w:color="auto"/>
                        <w:bottom w:val="none" w:sz="0" w:space="0" w:color="auto"/>
                        <w:right w:val="none" w:sz="0" w:space="0" w:color="auto"/>
                      </w:divBdr>
                      <w:divsChild>
                        <w:div w:id="1517158827">
                          <w:marLeft w:val="0"/>
                          <w:marRight w:val="0"/>
                          <w:marTop w:val="0"/>
                          <w:marBottom w:val="0"/>
                          <w:divBdr>
                            <w:top w:val="none" w:sz="0" w:space="0" w:color="auto"/>
                            <w:left w:val="none" w:sz="0" w:space="0" w:color="auto"/>
                            <w:bottom w:val="none" w:sz="0" w:space="0" w:color="auto"/>
                            <w:right w:val="none" w:sz="0" w:space="0" w:color="auto"/>
                          </w:divBdr>
                          <w:divsChild>
                            <w:div w:id="239599695">
                              <w:marLeft w:val="0"/>
                              <w:marRight w:val="0"/>
                              <w:marTop w:val="0"/>
                              <w:marBottom w:val="0"/>
                              <w:divBdr>
                                <w:top w:val="none" w:sz="0" w:space="0" w:color="auto"/>
                                <w:left w:val="none" w:sz="0" w:space="0" w:color="auto"/>
                                <w:bottom w:val="none" w:sz="0" w:space="0" w:color="auto"/>
                                <w:right w:val="none" w:sz="0" w:space="0" w:color="auto"/>
                              </w:divBdr>
                              <w:divsChild>
                                <w:div w:id="163447236">
                                  <w:marLeft w:val="0"/>
                                  <w:marRight w:val="0"/>
                                  <w:marTop w:val="0"/>
                                  <w:marBottom w:val="0"/>
                                  <w:divBdr>
                                    <w:top w:val="none" w:sz="0" w:space="0" w:color="auto"/>
                                    <w:left w:val="none" w:sz="0" w:space="0" w:color="auto"/>
                                    <w:bottom w:val="none" w:sz="0" w:space="0" w:color="auto"/>
                                    <w:right w:val="none" w:sz="0" w:space="0" w:color="auto"/>
                                  </w:divBdr>
                                </w:div>
                                <w:div w:id="441263314">
                                  <w:marLeft w:val="0"/>
                                  <w:marRight w:val="0"/>
                                  <w:marTop w:val="0"/>
                                  <w:marBottom w:val="0"/>
                                  <w:divBdr>
                                    <w:top w:val="none" w:sz="0" w:space="0" w:color="auto"/>
                                    <w:left w:val="none" w:sz="0" w:space="0" w:color="auto"/>
                                    <w:bottom w:val="none" w:sz="0" w:space="0" w:color="auto"/>
                                    <w:right w:val="none" w:sz="0" w:space="0" w:color="auto"/>
                                  </w:divBdr>
                                </w:div>
                                <w:div w:id="519903423">
                                  <w:marLeft w:val="0"/>
                                  <w:marRight w:val="0"/>
                                  <w:marTop w:val="0"/>
                                  <w:marBottom w:val="0"/>
                                  <w:divBdr>
                                    <w:top w:val="none" w:sz="0" w:space="0" w:color="auto"/>
                                    <w:left w:val="none" w:sz="0" w:space="0" w:color="auto"/>
                                    <w:bottom w:val="none" w:sz="0" w:space="0" w:color="auto"/>
                                    <w:right w:val="none" w:sz="0" w:space="0" w:color="auto"/>
                                  </w:divBdr>
                                </w:div>
                                <w:div w:id="556284670">
                                  <w:marLeft w:val="0"/>
                                  <w:marRight w:val="0"/>
                                  <w:marTop w:val="0"/>
                                  <w:marBottom w:val="0"/>
                                  <w:divBdr>
                                    <w:top w:val="none" w:sz="0" w:space="0" w:color="auto"/>
                                    <w:left w:val="none" w:sz="0" w:space="0" w:color="auto"/>
                                    <w:bottom w:val="none" w:sz="0" w:space="0" w:color="auto"/>
                                    <w:right w:val="none" w:sz="0" w:space="0" w:color="auto"/>
                                  </w:divBdr>
                                </w:div>
                                <w:div w:id="571546056">
                                  <w:marLeft w:val="0"/>
                                  <w:marRight w:val="0"/>
                                  <w:marTop w:val="0"/>
                                  <w:marBottom w:val="0"/>
                                  <w:divBdr>
                                    <w:top w:val="none" w:sz="0" w:space="0" w:color="auto"/>
                                    <w:left w:val="none" w:sz="0" w:space="0" w:color="auto"/>
                                    <w:bottom w:val="none" w:sz="0" w:space="0" w:color="auto"/>
                                    <w:right w:val="none" w:sz="0" w:space="0" w:color="auto"/>
                                  </w:divBdr>
                                </w:div>
                                <w:div w:id="629432986">
                                  <w:marLeft w:val="0"/>
                                  <w:marRight w:val="0"/>
                                  <w:marTop w:val="0"/>
                                  <w:marBottom w:val="0"/>
                                  <w:divBdr>
                                    <w:top w:val="none" w:sz="0" w:space="0" w:color="auto"/>
                                    <w:left w:val="none" w:sz="0" w:space="0" w:color="auto"/>
                                    <w:bottom w:val="none" w:sz="0" w:space="0" w:color="auto"/>
                                    <w:right w:val="none" w:sz="0" w:space="0" w:color="auto"/>
                                  </w:divBdr>
                                </w:div>
                                <w:div w:id="684795631">
                                  <w:marLeft w:val="0"/>
                                  <w:marRight w:val="0"/>
                                  <w:marTop w:val="0"/>
                                  <w:marBottom w:val="0"/>
                                  <w:divBdr>
                                    <w:top w:val="none" w:sz="0" w:space="0" w:color="auto"/>
                                    <w:left w:val="none" w:sz="0" w:space="0" w:color="auto"/>
                                    <w:bottom w:val="none" w:sz="0" w:space="0" w:color="auto"/>
                                    <w:right w:val="none" w:sz="0" w:space="0" w:color="auto"/>
                                  </w:divBdr>
                                </w:div>
                                <w:div w:id="687563356">
                                  <w:marLeft w:val="0"/>
                                  <w:marRight w:val="0"/>
                                  <w:marTop w:val="0"/>
                                  <w:marBottom w:val="0"/>
                                  <w:divBdr>
                                    <w:top w:val="none" w:sz="0" w:space="0" w:color="auto"/>
                                    <w:left w:val="none" w:sz="0" w:space="0" w:color="auto"/>
                                    <w:bottom w:val="none" w:sz="0" w:space="0" w:color="auto"/>
                                    <w:right w:val="none" w:sz="0" w:space="0" w:color="auto"/>
                                  </w:divBdr>
                                </w:div>
                                <w:div w:id="720514760">
                                  <w:marLeft w:val="0"/>
                                  <w:marRight w:val="0"/>
                                  <w:marTop w:val="0"/>
                                  <w:marBottom w:val="0"/>
                                  <w:divBdr>
                                    <w:top w:val="none" w:sz="0" w:space="0" w:color="auto"/>
                                    <w:left w:val="none" w:sz="0" w:space="0" w:color="auto"/>
                                    <w:bottom w:val="none" w:sz="0" w:space="0" w:color="auto"/>
                                    <w:right w:val="none" w:sz="0" w:space="0" w:color="auto"/>
                                  </w:divBdr>
                                </w:div>
                                <w:div w:id="779302886">
                                  <w:marLeft w:val="0"/>
                                  <w:marRight w:val="0"/>
                                  <w:marTop w:val="0"/>
                                  <w:marBottom w:val="0"/>
                                  <w:divBdr>
                                    <w:top w:val="none" w:sz="0" w:space="0" w:color="auto"/>
                                    <w:left w:val="none" w:sz="0" w:space="0" w:color="auto"/>
                                    <w:bottom w:val="none" w:sz="0" w:space="0" w:color="auto"/>
                                    <w:right w:val="none" w:sz="0" w:space="0" w:color="auto"/>
                                  </w:divBdr>
                                </w:div>
                                <w:div w:id="923689887">
                                  <w:marLeft w:val="0"/>
                                  <w:marRight w:val="0"/>
                                  <w:marTop w:val="0"/>
                                  <w:marBottom w:val="0"/>
                                  <w:divBdr>
                                    <w:top w:val="none" w:sz="0" w:space="0" w:color="auto"/>
                                    <w:left w:val="none" w:sz="0" w:space="0" w:color="auto"/>
                                    <w:bottom w:val="none" w:sz="0" w:space="0" w:color="auto"/>
                                    <w:right w:val="none" w:sz="0" w:space="0" w:color="auto"/>
                                  </w:divBdr>
                                </w:div>
                                <w:div w:id="973870034">
                                  <w:marLeft w:val="0"/>
                                  <w:marRight w:val="0"/>
                                  <w:marTop w:val="0"/>
                                  <w:marBottom w:val="0"/>
                                  <w:divBdr>
                                    <w:top w:val="none" w:sz="0" w:space="0" w:color="auto"/>
                                    <w:left w:val="none" w:sz="0" w:space="0" w:color="auto"/>
                                    <w:bottom w:val="none" w:sz="0" w:space="0" w:color="auto"/>
                                    <w:right w:val="none" w:sz="0" w:space="0" w:color="auto"/>
                                  </w:divBdr>
                                </w:div>
                                <w:div w:id="1180394467">
                                  <w:marLeft w:val="0"/>
                                  <w:marRight w:val="0"/>
                                  <w:marTop w:val="0"/>
                                  <w:marBottom w:val="0"/>
                                  <w:divBdr>
                                    <w:top w:val="none" w:sz="0" w:space="0" w:color="auto"/>
                                    <w:left w:val="none" w:sz="0" w:space="0" w:color="auto"/>
                                    <w:bottom w:val="none" w:sz="0" w:space="0" w:color="auto"/>
                                    <w:right w:val="none" w:sz="0" w:space="0" w:color="auto"/>
                                  </w:divBdr>
                                </w:div>
                                <w:div w:id="1240864346">
                                  <w:marLeft w:val="0"/>
                                  <w:marRight w:val="0"/>
                                  <w:marTop w:val="0"/>
                                  <w:marBottom w:val="0"/>
                                  <w:divBdr>
                                    <w:top w:val="none" w:sz="0" w:space="0" w:color="auto"/>
                                    <w:left w:val="none" w:sz="0" w:space="0" w:color="auto"/>
                                    <w:bottom w:val="none" w:sz="0" w:space="0" w:color="auto"/>
                                    <w:right w:val="none" w:sz="0" w:space="0" w:color="auto"/>
                                  </w:divBdr>
                                </w:div>
                                <w:div w:id="1248461287">
                                  <w:marLeft w:val="0"/>
                                  <w:marRight w:val="0"/>
                                  <w:marTop w:val="0"/>
                                  <w:marBottom w:val="0"/>
                                  <w:divBdr>
                                    <w:top w:val="none" w:sz="0" w:space="0" w:color="auto"/>
                                    <w:left w:val="none" w:sz="0" w:space="0" w:color="auto"/>
                                    <w:bottom w:val="none" w:sz="0" w:space="0" w:color="auto"/>
                                    <w:right w:val="none" w:sz="0" w:space="0" w:color="auto"/>
                                  </w:divBdr>
                                </w:div>
                                <w:div w:id="1331524371">
                                  <w:marLeft w:val="0"/>
                                  <w:marRight w:val="0"/>
                                  <w:marTop w:val="0"/>
                                  <w:marBottom w:val="0"/>
                                  <w:divBdr>
                                    <w:top w:val="none" w:sz="0" w:space="0" w:color="auto"/>
                                    <w:left w:val="none" w:sz="0" w:space="0" w:color="auto"/>
                                    <w:bottom w:val="none" w:sz="0" w:space="0" w:color="auto"/>
                                    <w:right w:val="none" w:sz="0" w:space="0" w:color="auto"/>
                                  </w:divBdr>
                                </w:div>
                                <w:div w:id="1407876367">
                                  <w:marLeft w:val="0"/>
                                  <w:marRight w:val="0"/>
                                  <w:marTop w:val="0"/>
                                  <w:marBottom w:val="0"/>
                                  <w:divBdr>
                                    <w:top w:val="none" w:sz="0" w:space="0" w:color="auto"/>
                                    <w:left w:val="none" w:sz="0" w:space="0" w:color="auto"/>
                                    <w:bottom w:val="none" w:sz="0" w:space="0" w:color="auto"/>
                                    <w:right w:val="none" w:sz="0" w:space="0" w:color="auto"/>
                                  </w:divBdr>
                                </w:div>
                                <w:div w:id="1518078417">
                                  <w:marLeft w:val="0"/>
                                  <w:marRight w:val="0"/>
                                  <w:marTop w:val="0"/>
                                  <w:marBottom w:val="0"/>
                                  <w:divBdr>
                                    <w:top w:val="none" w:sz="0" w:space="0" w:color="auto"/>
                                    <w:left w:val="none" w:sz="0" w:space="0" w:color="auto"/>
                                    <w:bottom w:val="none" w:sz="0" w:space="0" w:color="auto"/>
                                    <w:right w:val="none" w:sz="0" w:space="0" w:color="auto"/>
                                  </w:divBdr>
                                </w:div>
                                <w:div w:id="1617567919">
                                  <w:marLeft w:val="0"/>
                                  <w:marRight w:val="0"/>
                                  <w:marTop w:val="0"/>
                                  <w:marBottom w:val="0"/>
                                  <w:divBdr>
                                    <w:top w:val="none" w:sz="0" w:space="0" w:color="auto"/>
                                    <w:left w:val="none" w:sz="0" w:space="0" w:color="auto"/>
                                    <w:bottom w:val="none" w:sz="0" w:space="0" w:color="auto"/>
                                    <w:right w:val="none" w:sz="0" w:space="0" w:color="auto"/>
                                  </w:divBdr>
                                </w:div>
                                <w:div w:id="1631520561">
                                  <w:marLeft w:val="0"/>
                                  <w:marRight w:val="0"/>
                                  <w:marTop w:val="0"/>
                                  <w:marBottom w:val="0"/>
                                  <w:divBdr>
                                    <w:top w:val="none" w:sz="0" w:space="0" w:color="auto"/>
                                    <w:left w:val="none" w:sz="0" w:space="0" w:color="auto"/>
                                    <w:bottom w:val="none" w:sz="0" w:space="0" w:color="auto"/>
                                    <w:right w:val="none" w:sz="0" w:space="0" w:color="auto"/>
                                  </w:divBdr>
                                </w:div>
                                <w:div w:id="1798834217">
                                  <w:marLeft w:val="0"/>
                                  <w:marRight w:val="0"/>
                                  <w:marTop w:val="0"/>
                                  <w:marBottom w:val="0"/>
                                  <w:divBdr>
                                    <w:top w:val="none" w:sz="0" w:space="0" w:color="auto"/>
                                    <w:left w:val="none" w:sz="0" w:space="0" w:color="auto"/>
                                    <w:bottom w:val="none" w:sz="0" w:space="0" w:color="auto"/>
                                    <w:right w:val="none" w:sz="0" w:space="0" w:color="auto"/>
                                  </w:divBdr>
                                </w:div>
                                <w:div w:id="1872765741">
                                  <w:marLeft w:val="0"/>
                                  <w:marRight w:val="0"/>
                                  <w:marTop w:val="0"/>
                                  <w:marBottom w:val="0"/>
                                  <w:divBdr>
                                    <w:top w:val="none" w:sz="0" w:space="0" w:color="auto"/>
                                    <w:left w:val="none" w:sz="0" w:space="0" w:color="auto"/>
                                    <w:bottom w:val="none" w:sz="0" w:space="0" w:color="auto"/>
                                    <w:right w:val="none" w:sz="0" w:space="0" w:color="auto"/>
                                  </w:divBdr>
                                </w:div>
                                <w:div w:id="2109570345">
                                  <w:marLeft w:val="0"/>
                                  <w:marRight w:val="0"/>
                                  <w:marTop w:val="0"/>
                                  <w:marBottom w:val="0"/>
                                  <w:divBdr>
                                    <w:top w:val="none" w:sz="0" w:space="0" w:color="auto"/>
                                    <w:left w:val="none" w:sz="0" w:space="0" w:color="auto"/>
                                    <w:bottom w:val="none" w:sz="0" w:space="0" w:color="auto"/>
                                    <w:right w:val="none" w:sz="0" w:space="0" w:color="auto"/>
                                  </w:divBdr>
                                </w:div>
                                <w:div w:id="2139179759">
                                  <w:marLeft w:val="0"/>
                                  <w:marRight w:val="0"/>
                                  <w:marTop w:val="0"/>
                                  <w:marBottom w:val="0"/>
                                  <w:divBdr>
                                    <w:top w:val="none" w:sz="0" w:space="0" w:color="auto"/>
                                    <w:left w:val="none" w:sz="0" w:space="0" w:color="auto"/>
                                    <w:bottom w:val="none" w:sz="0" w:space="0" w:color="auto"/>
                                    <w:right w:val="none" w:sz="0" w:space="0" w:color="auto"/>
                                  </w:divBdr>
                                </w:div>
                              </w:divsChild>
                            </w:div>
                            <w:div w:id="756368380">
                              <w:marLeft w:val="0"/>
                              <w:marRight w:val="0"/>
                              <w:marTop w:val="0"/>
                              <w:marBottom w:val="0"/>
                              <w:divBdr>
                                <w:top w:val="none" w:sz="0" w:space="0" w:color="auto"/>
                                <w:left w:val="none" w:sz="0" w:space="0" w:color="auto"/>
                                <w:bottom w:val="none" w:sz="0" w:space="0" w:color="auto"/>
                                <w:right w:val="none" w:sz="0" w:space="0" w:color="auto"/>
                              </w:divBdr>
                            </w:div>
                            <w:div w:id="833255984">
                              <w:marLeft w:val="0"/>
                              <w:marRight w:val="0"/>
                              <w:marTop w:val="0"/>
                              <w:marBottom w:val="0"/>
                              <w:divBdr>
                                <w:top w:val="none" w:sz="0" w:space="0" w:color="auto"/>
                                <w:left w:val="none" w:sz="0" w:space="0" w:color="auto"/>
                                <w:bottom w:val="none" w:sz="0" w:space="0" w:color="auto"/>
                                <w:right w:val="none" w:sz="0" w:space="0" w:color="auto"/>
                              </w:divBdr>
                            </w:div>
                            <w:div w:id="1401512951">
                              <w:marLeft w:val="0"/>
                              <w:marRight w:val="0"/>
                              <w:marTop w:val="0"/>
                              <w:marBottom w:val="0"/>
                              <w:divBdr>
                                <w:top w:val="none" w:sz="0" w:space="0" w:color="auto"/>
                                <w:left w:val="none" w:sz="0" w:space="0" w:color="auto"/>
                                <w:bottom w:val="none" w:sz="0" w:space="0" w:color="auto"/>
                                <w:right w:val="none" w:sz="0" w:space="0" w:color="auto"/>
                              </w:divBdr>
                            </w:div>
                            <w:div w:id="186397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948080">
      <w:bodyDiv w:val="1"/>
      <w:marLeft w:val="0"/>
      <w:marRight w:val="0"/>
      <w:marTop w:val="0"/>
      <w:marBottom w:val="0"/>
      <w:divBdr>
        <w:top w:val="none" w:sz="0" w:space="0" w:color="auto"/>
        <w:left w:val="none" w:sz="0" w:space="0" w:color="auto"/>
        <w:bottom w:val="none" w:sz="0" w:space="0" w:color="auto"/>
        <w:right w:val="none" w:sz="0" w:space="0" w:color="auto"/>
      </w:divBdr>
      <w:divsChild>
        <w:div w:id="584073211">
          <w:marLeft w:val="0"/>
          <w:marRight w:val="0"/>
          <w:marTop w:val="0"/>
          <w:marBottom w:val="0"/>
          <w:divBdr>
            <w:top w:val="none" w:sz="0" w:space="0" w:color="auto"/>
            <w:left w:val="none" w:sz="0" w:space="0" w:color="auto"/>
            <w:bottom w:val="none" w:sz="0" w:space="0" w:color="auto"/>
            <w:right w:val="none" w:sz="0" w:space="0" w:color="auto"/>
          </w:divBdr>
          <w:divsChild>
            <w:div w:id="372115564">
              <w:marLeft w:val="0"/>
              <w:marRight w:val="0"/>
              <w:marTop w:val="0"/>
              <w:marBottom w:val="0"/>
              <w:divBdr>
                <w:top w:val="none" w:sz="0" w:space="0" w:color="auto"/>
                <w:left w:val="none" w:sz="0" w:space="0" w:color="auto"/>
                <w:bottom w:val="none" w:sz="0" w:space="0" w:color="auto"/>
                <w:right w:val="none" w:sz="0" w:space="0" w:color="auto"/>
              </w:divBdr>
              <w:divsChild>
                <w:div w:id="137738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32225">
      <w:bodyDiv w:val="1"/>
      <w:marLeft w:val="0"/>
      <w:marRight w:val="0"/>
      <w:marTop w:val="0"/>
      <w:marBottom w:val="0"/>
      <w:divBdr>
        <w:top w:val="none" w:sz="0" w:space="0" w:color="auto"/>
        <w:left w:val="none" w:sz="0" w:space="0" w:color="auto"/>
        <w:bottom w:val="none" w:sz="0" w:space="0" w:color="auto"/>
        <w:right w:val="none" w:sz="0" w:space="0" w:color="auto"/>
      </w:divBdr>
    </w:div>
    <w:div w:id="838273854">
      <w:bodyDiv w:val="1"/>
      <w:marLeft w:val="0"/>
      <w:marRight w:val="0"/>
      <w:marTop w:val="0"/>
      <w:marBottom w:val="0"/>
      <w:divBdr>
        <w:top w:val="none" w:sz="0" w:space="0" w:color="auto"/>
        <w:left w:val="none" w:sz="0" w:space="0" w:color="auto"/>
        <w:bottom w:val="none" w:sz="0" w:space="0" w:color="auto"/>
        <w:right w:val="none" w:sz="0" w:space="0" w:color="auto"/>
      </w:divBdr>
      <w:divsChild>
        <w:div w:id="771363734">
          <w:marLeft w:val="0"/>
          <w:marRight w:val="0"/>
          <w:marTop w:val="0"/>
          <w:marBottom w:val="0"/>
          <w:divBdr>
            <w:top w:val="none" w:sz="0" w:space="0" w:color="auto"/>
            <w:left w:val="none" w:sz="0" w:space="0" w:color="auto"/>
            <w:bottom w:val="none" w:sz="0" w:space="0" w:color="auto"/>
            <w:right w:val="none" w:sz="0" w:space="0" w:color="auto"/>
          </w:divBdr>
        </w:div>
        <w:div w:id="1804233096">
          <w:marLeft w:val="0"/>
          <w:marRight w:val="0"/>
          <w:marTop w:val="0"/>
          <w:marBottom w:val="0"/>
          <w:divBdr>
            <w:top w:val="none" w:sz="0" w:space="0" w:color="auto"/>
            <w:left w:val="none" w:sz="0" w:space="0" w:color="auto"/>
            <w:bottom w:val="none" w:sz="0" w:space="0" w:color="auto"/>
            <w:right w:val="none" w:sz="0" w:space="0" w:color="auto"/>
          </w:divBdr>
        </w:div>
      </w:divsChild>
    </w:div>
    <w:div w:id="917448702">
      <w:bodyDiv w:val="1"/>
      <w:marLeft w:val="0"/>
      <w:marRight w:val="0"/>
      <w:marTop w:val="0"/>
      <w:marBottom w:val="0"/>
      <w:divBdr>
        <w:top w:val="none" w:sz="0" w:space="0" w:color="auto"/>
        <w:left w:val="none" w:sz="0" w:space="0" w:color="auto"/>
        <w:bottom w:val="none" w:sz="0" w:space="0" w:color="auto"/>
        <w:right w:val="none" w:sz="0" w:space="0" w:color="auto"/>
      </w:divBdr>
      <w:divsChild>
        <w:div w:id="8139156">
          <w:marLeft w:val="0"/>
          <w:marRight w:val="0"/>
          <w:marTop w:val="0"/>
          <w:marBottom w:val="0"/>
          <w:divBdr>
            <w:top w:val="none" w:sz="0" w:space="0" w:color="auto"/>
            <w:left w:val="none" w:sz="0" w:space="0" w:color="auto"/>
            <w:bottom w:val="none" w:sz="0" w:space="0" w:color="auto"/>
            <w:right w:val="none" w:sz="0" w:space="0" w:color="auto"/>
          </w:divBdr>
        </w:div>
        <w:div w:id="258411385">
          <w:marLeft w:val="0"/>
          <w:marRight w:val="0"/>
          <w:marTop w:val="0"/>
          <w:marBottom w:val="0"/>
          <w:divBdr>
            <w:top w:val="none" w:sz="0" w:space="0" w:color="auto"/>
            <w:left w:val="none" w:sz="0" w:space="0" w:color="auto"/>
            <w:bottom w:val="none" w:sz="0" w:space="0" w:color="auto"/>
            <w:right w:val="none" w:sz="0" w:space="0" w:color="auto"/>
          </w:divBdr>
        </w:div>
        <w:div w:id="580725866">
          <w:marLeft w:val="0"/>
          <w:marRight w:val="0"/>
          <w:marTop w:val="0"/>
          <w:marBottom w:val="0"/>
          <w:divBdr>
            <w:top w:val="none" w:sz="0" w:space="0" w:color="auto"/>
            <w:left w:val="none" w:sz="0" w:space="0" w:color="auto"/>
            <w:bottom w:val="none" w:sz="0" w:space="0" w:color="auto"/>
            <w:right w:val="none" w:sz="0" w:space="0" w:color="auto"/>
          </w:divBdr>
        </w:div>
        <w:div w:id="803350422">
          <w:marLeft w:val="0"/>
          <w:marRight w:val="0"/>
          <w:marTop w:val="0"/>
          <w:marBottom w:val="0"/>
          <w:divBdr>
            <w:top w:val="none" w:sz="0" w:space="0" w:color="auto"/>
            <w:left w:val="none" w:sz="0" w:space="0" w:color="auto"/>
            <w:bottom w:val="none" w:sz="0" w:space="0" w:color="auto"/>
            <w:right w:val="none" w:sz="0" w:space="0" w:color="auto"/>
          </w:divBdr>
        </w:div>
        <w:div w:id="1206943276">
          <w:marLeft w:val="0"/>
          <w:marRight w:val="0"/>
          <w:marTop w:val="0"/>
          <w:marBottom w:val="0"/>
          <w:divBdr>
            <w:top w:val="none" w:sz="0" w:space="0" w:color="auto"/>
            <w:left w:val="none" w:sz="0" w:space="0" w:color="auto"/>
            <w:bottom w:val="none" w:sz="0" w:space="0" w:color="auto"/>
            <w:right w:val="none" w:sz="0" w:space="0" w:color="auto"/>
          </w:divBdr>
        </w:div>
        <w:div w:id="1796605637">
          <w:marLeft w:val="0"/>
          <w:marRight w:val="0"/>
          <w:marTop w:val="0"/>
          <w:marBottom w:val="0"/>
          <w:divBdr>
            <w:top w:val="none" w:sz="0" w:space="0" w:color="auto"/>
            <w:left w:val="none" w:sz="0" w:space="0" w:color="auto"/>
            <w:bottom w:val="none" w:sz="0" w:space="0" w:color="auto"/>
            <w:right w:val="none" w:sz="0" w:space="0" w:color="auto"/>
          </w:divBdr>
        </w:div>
        <w:div w:id="1962609638">
          <w:marLeft w:val="0"/>
          <w:marRight w:val="0"/>
          <w:marTop w:val="0"/>
          <w:marBottom w:val="0"/>
          <w:divBdr>
            <w:top w:val="none" w:sz="0" w:space="0" w:color="auto"/>
            <w:left w:val="none" w:sz="0" w:space="0" w:color="auto"/>
            <w:bottom w:val="none" w:sz="0" w:space="0" w:color="auto"/>
            <w:right w:val="none" w:sz="0" w:space="0" w:color="auto"/>
          </w:divBdr>
        </w:div>
      </w:divsChild>
    </w:div>
    <w:div w:id="1124468874">
      <w:bodyDiv w:val="1"/>
      <w:marLeft w:val="0"/>
      <w:marRight w:val="0"/>
      <w:marTop w:val="0"/>
      <w:marBottom w:val="0"/>
      <w:divBdr>
        <w:top w:val="none" w:sz="0" w:space="0" w:color="auto"/>
        <w:left w:val="none" w:sz="0" w:space="0" w:color="auto"/>
        <w:bottom w:val="none" w:sz="0" w:space="0" w:color="auto"/>
        <w:right w:val="none" w:sz="0" w:space="0" w:color="auto"/>
      </w:divBdr>
      <w:divsChild>
        <w:div w:id="2027900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5131806">
              <w:marLeft w:val="0"/>
              <w:marRight w:val="0"/>
              <w:marTop w:val="0"/>
              <w:marBottom w:val="0"/>
              <w:divBdr>
                <w:top w:val="none" w:sz="0" w:space="0" w:color="auto"/>
                <w:left w:val="none" w:sz="0" w:space="0" w:color="auto"/>
                <w:bottom w:val="none" w:sz="0" w:space="0" w:color="auto"/>
                <w:right w:val="none" w:sz="0" w:space="0" w:color="auto"/>
              </w:divBdr>
              <w:divsChild>
                <w:div w:id="138350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269531">
                      <w:marLeft w:val="0"/>
                      <w:marRight w:val="0"/>
                      <w:marTop w:val="0"/>
                      <w:marBottom w:val="0"/>
                      <w:divBdr>
                        <w:top w:val="none" w:sz="0" w:space="0" w:color="auto"/>
                        <w:left w:val="none" w:sz="0" w:space="0" w:color="auto"/>
                        <w:bottom w:val="none" w:sz="0" w:space="0" w:color="auto"/>
                        <w:right w:val="none" w:sz="0" w:space="0" w:color="auto"/>
                      </w:divBdr>
                      <w:divsChild>
                        <w:div w:id="630943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9545296">
                              <w:marLeft w:val="0"/>
                              <w:marRight w:val="0"/>
                              <w:marTop w:val="0"/>
                              <w:marBottom w:val="0"/>
                              <w:divBdr>
                                <w:top w:val="none" w:sz="0" w:space="0" w:color="auto"/>
                                <w:left w:val="none" w:sz="0" w:space="0" w:color="auto"/>
                                <w:bottom w:val="none" w:sz="0" w:space="0" w:color="auto"/>
                                <w:right w:val="none" w:sz="0" w:space="0" w:color="auto"/>
                              </w:divBdr>
                              <w:divsChild>
                                <w:div w:id="1530022699">
                                  <w:marLeft w:val="0"/>
                                  <w:marRight w:val="0"/>
                                  <w:marTop w:val="0"/>
                                  <w:marBottom w:val="0"/>
                                  <w:divBdr>
                                    <w:top w:val="none" w:sz="0" w:space="0" w:color="auto"/>
                                    <w:left w:val="none" w:sz="0" w:space="0" w:color="auto"/>
                                    <w:bottom w:val="none" w:sz="0" w:space="0" w:color="auto"/>
                                    <w:right w:val="none" w:sz="0" w:space="0" w:color="auto"/>
                                  </w:divBdr>
                                  <w:divsChild>
                                    <w:div w:id="2065791210">
                                      <w:marLeft w:val="0"/>
                                      <w:marRight w:val="0"/>
                                      <w:marTop w:val="0"/>
                                      <w:marBottom w:val="0"/>
                                      <w:divBdr>
                                        <w:top w:val="none" w:sz="0" w:space="0" w:color="auto"/>
                                        <w:left w:val="none" w:sz="0" w:space="0" w:color="auto"/>
                                        <w:bottom w:val="none" w:sz="0" w:space="0" w:color="auto"/>
                                        <w:right w:val="none" w:sz="0" w:space="0" w:color="auto"/>
                                      </w:divBdr>
                                      <w:divsChild>
                                        <w:div w:id="716929613">
                                          <w:marLeft w:val="0"/>
                                          <w:marRight w:val="0"/>
                                          <w:marTop w:val="0"/>
                                          <w:marBottom w:val="0"/>
                                          <w:divBdr>
                                            <w:top w:val="none" w:sz="0" w:space="0" w:color="auto"/>
                                            <w:left w:val="none" w:sz="0" w:space="0" w:color="auto"/>
                                            <w:bottom w:val="none" w:sz="0" w:space="0" w:color="auto"/>
                                            <w:right w:val="none" w:sz="0" w:space="0" w:color="auto"/>
                                          </w:divBdr>
                                          <w:divsChild>
                                            <w:div w:id="1941716444">
                                              <w:marLeft w:val="0"/>
                                              <w:marRight w:val="0"/>
                                              <w:marTop w:val="0"/>
                                              <w:marBottom w:val="0"/>
                                              <w:divBdr>
                                                <w:top w:val="none" w:sz="0" w:space="0" w:color="auto"/>
                                                <w:left w:val="none" w:sz="0" w:space="0" w:color="auto"/>
                                                <w:bottom w:val="none" w:sz="0" w:space="0" w:color="auto"/>
                                                <w:right w:val="none" w:sz="0" w:space="0" w:color="auto"/>
                                              </w:divBdr>
                                              <w:divsChild>
                                                <w:div w:id="1806004198">
                                                  <w:marLeft w:val="0"/>
                                                  <w:marRight w:val="0"/>
                                                  <w:marTop w:val="0"/>
                                                  <w:marBottom w:val="0"/>
                                                  <w:divBdr>
                                                    <w:top w:val="none" w:sz="0" w:space="0" w:color="auto"/>
                                                    <w:left w:val="none" w:sz="0" w:space="0" w:color="auto"/>
                                                    <w:bottom w:val="none" w:sz="0" w:space="0" w:color="auto"/>
                                                    <w:right w:val="none" w:sz="0" w:space="0" w:color="auto"/>
                                                  </w:divBdr>
                                                  <w:divsChild>
                                                    <w:div w:id="592131392">
                                                      <w:marLeft w:val="0"/>
                                                      <w:marRight w:val="0"/>
                                                      <w:marTop w:val="0"/>
                                                      <w:marBottom w:val="0"/>
                                                      <w:divBdr>
                                                        <w:top w:val="none" w:sz="0" w:space="0" w:color="auto"/>
                                                        <w:left w:val="none" w:sz="0" w:space="0" w:color="auto"/>
                                                        <w:bottom w:val="none" w:sz="0" w:space="0" w:color="auto"/>
                                                        <w:right w:val="none" w:sz="0" w:space="0" w:color="auto"/>
                                                      </w:divBdr>
                                                      <w:divsChild>
                                                        <w:div w:id="241960900">
                                                          <w:marLeft w:val="0"/>
                                                          <w:marRight w:val="0"/>
                                                          <w:marTop w:val="0"/>
                                                          <w:marBottom w:val="0"/>
                                                          <w:divBdr>
                                                            <w:top w:val="none" w:sz="0" w:space="0" w:color="auto"/>
                                                            <w:left w:val="none" w:sz="0" w:space="0" w:color="auto"/>
                                                            <w:bottom w:val="none" w:sz="0" w:space="0" w:color="auto"/>
                                                            <w:right w:val="none" w:sz="0" w:space="0" w:color="auto"/>
                                                          </w:divBdr>
                                                        </w:div>
                                                        <w:div w:id="322509643">
                                                          <w:marLeft w:val="0"/>
                                                          <w:marRight w:val="0"/>
                                                          <w:marTop w:val="0"/>
                                                          <w:marBottom w:val="0"/>
                                                          <w:divBdr>
                                                            <w:top w:val="none" w:sz="0" w:space="0" w:color="auto"/>
                                                            <w:left w:val="none" w:sz="0" w:space="0" w:color="auto"/>
                                                            <w:bottom w:val="none" w:sz="0" w:space="0" w:color="auto"/>
                                                            <w:right w:val="none" w:sz="0" w:space="0" w:color="auto"/>
                                                          </w:divBdr>
                                                        </w:div>
                                                        <w:div w:id="783234789">
                                                          <w:marLeft w:val="0"/>
                                                          <w:marRight w:val="0"/>
                                                          <w:marTop w:val="0"/>
                                                          <w:marBottom w:val="0"/>
                                                          <w:divBdr>
                                                            <w:top w:val="none" w:sz="0" w:space="0" w:color="auto"/>
                                                            <w:left w:val="none" w:sz="0" w:space="0" w:color="auto"/>
                                                            <w:bottom w:val="none" w:sz="0" w:space="0" w:color="auto"/>
                                                            <w:right w:val="none" w:sz="0" w:space="0" w:color="auto"/>
                                                          </w:divBdr>
                                                        </w:div>
                                                        <w:div w:id="1033382215">
                                                          <w:marLeft w:val="0"/>
                                                          <w:marRight w:val="0"/>
                                                          <w:marTop w:val="0"/>
                                                          <w:marBottom w:val="0"/>
                                                          <w:divBdr>
                                                            <w:top w:val="none" w:sz="0" w:space="0" w:color="auto"/>
                                                            <w:left w:val="none" w:sz="0" w:space="0" w:color="auto"/>
                                                            <w:bottom w:val="none" w:sz="0" w:space="0" w:color="auto"/>
                                                            <w:right w:val="none" w:sz="0" w:space="0" w:color="auto"/>
                                                          </w:divBdr>
                                                        </w:div>
                                                        <w:div w:id="1957324744">
                                                          <w:marLeft w:val="0"/>
                                                          <w:marRight w:val="0"/>
                                                          <w:marTop w:val="0"/>
                                                          <w:marBottom w:val="0"/>
                                                          <w:divBdr>
                                                            <w:top w:val="none" w:sz="0" w:space="0" w:color="auto"/>
                                                            <w:left w:val="none" w:sz="0" w:space="0" w:color="auto"/>
                                                            <w:bottom w:val="none" w:sz="0" w:space="0" w:color="auto"/>
                                                            <w:right w:val="none" w:sz="0" w:space="0" w:color="auto"/>
                                                          </w:divBdr>
                                                        </w:div>
                                                        <w:div w:id="2078480194">
                                                          <w:marLeft w:val="0"/>
                                                          <w:marRight w:val="0"/>
                                                          <w:marTop w:val="0"/>
                                                          <w:marBottom w:val="0"/>
                                                          <w:divBdr>
                                                            <w:top w:val="none" w:sz="0" w:space="0" w:color="auto"/>
                                                            <w:left w:val="none" w:sz="0" w:space="0" w:color="auto"/>
                                                            <w:bottom w:val="none" w:sz="0" w:space="0" w:color="auto"/>
                                                            <w:right w:val="none" w:sz="0" w:space="0" w:color="auto"/>
                                                          </w:divBdr>
                                                        </w:div>
                                                      </w:divsChild>
                                                    </w:div>
                                                    <w:div w:id="1105543775">
                                                      <w:marLeft w:val="0"/>
                                                      <w:marRight w:val="0"/>
                                                      <w:marTop w:val="0"/>
                                                      <w:marBottom w:val="0"/>
                                                      <w:divBdr>
                                                        <w:top w:val="none" w:sz="0" w:space="0" w:color="auto"/>
                                                        <w:left w:val="none" w:sz="0" w:space="0" w:color="auto"/>
                                                        <w:bottom w:val="none" w:sz="0" w:space="0" w:color="auto"/>
                                                        <w:right w:val="none" w:sz="0" w:space="0" w:color="auto"/>
                                                      </w:divBdr>
                                                    </w:div>
                                                    <w:div w:id="157601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495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446436">
      <w:bodyDiv w:val="1"/>
      <w:marLeft w:val="0"/>
      <w:marRight w:val="0"/>
      <w:marTop w:val="0"/>
      <w:marBottom w:val="0"/>
      <w:divBdr>
        <w:top w:val="none" w:sz="0" w:space="0" w:color="auto"/>
        <w:left w:val="none" w:sz="0" w:space="0" w:color="auto"/>
        <w:bottom w:val="none" w:sz="0" w:space="0" w:color="auto"/>
        <w:right w:val="none" w:sz="0" w:space="0" w:color="auto"/>
      </w:divBdr>
      <w:divsChild>
        <w:div w:id="496961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0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867903">
      <w:bodyDiv w:val="1"/>
      <w:marLeft w:val="0"/>
      <w:marRight w:val="0"/>
      <w:marTop w:val="0"/>
      <w:marBottom w:val="0"/>
      <w:divBdr>
        <w:top w:val="none" w:sz="0" w:space="0" w:color="auto"/>
        <w:left w:val="none" w:sz="0" w:space="0" w:color="auto"/>
        <w:bottom w:val="none" w:sz="0" w:space="0" w:color="auto"/>
        <w:right w:val="none" w:sz="0" w:space="0" w:color="auto"/>
      </w:divBdr>
      <w:divsChild>
        <w:div w:id="308243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963093">
              <w:marLeft w:val="0"/>
              <w:marRight w:val="0"/>
              <w:marTop w:val="0"/>
              <w:marBottom w:val="0"/>
              <w:divBdr>
                <w:top w:val="none" w:sz="0" w:space="0" w:color="auto"/>
                <w:left w:val="none" w:sz="0" w:space="0" w:color="auto"/>
                <w:bottom w:val="none" w:sz="0" w:space="0" w:color="auto"/>
                <w:right w:val="none" w:sz="0" w:space="0" w:color="auto"/>
              </w:divBdr>
              <w:divsChild>
                <w:div w:id="2139376804">
                  <w:marLeft w:val="0"/>
                  <w:marRight w:val="0"/>
                  <w:marTop w:val="0"/>
                  <w:marBottom w:val="0"/>
                  <w:divBdr>
                    <w:top w:val="none" w:sz="0" w:space="0" w:color="auto"/>
                    <w:left w:val="none" w:sz="0" w:space="0" w:color="auto"/>
                    <w:bottom w:val="none" w:sz="0" w:space="0" w:color="auto"/>
                    <w:right w:val="none" w:sz="0" w:space="0" w:color="auto"/>
                  </w:divBdr>
                  <w:divsChild>
                    <w:div w:id="1170176068">
                      <w:marLeft w:val="0"/>
                      <w:marRight w:val="0"/>
                      <w:marTop w:val="0"/>
                      <w:marBottom w:val="0"/>
                      <w:divBdr>
                        <w:top w:val="none" w:sz="0" w:space="0" w:color="auto"/>
                        <w:left w:val="none" w:sz="0" w:space="0" w:color="auto"/>
                        <w:bottom w:val="none" w:sz="0" w:space="0" w:color="auto"/>
                        <w:right w:val="none" w:sz="0" w:space="0" w:color="auto"/>
                      </w:divBdr>
                      <w:divsChild>
                        <w:div w:id="290289844">
                          <w:marLeft w:val="0"/>
                          <w:marRight w:val="0"/>
                          <w:marTop w:val="0"/>
                          <w:marBottom w:val="0"/>
                          <w:divBdr>
                            <w:top w:val="none" w:sz="0" w:space="0" w:color="auto"/>
                            <w:left w:val="none" w:sz="0" w:space="0" w:color="auto"/>
                            <w:bottom w:val="none" w:sz="0" w:space="0" w:color="auto"/>
                            <w:right w:val="none" w:sz="0" w:space="0" w:color="auto"/>
                          </w:divBdr>
                          <w:divsChild>
                            <w:div w:id="1583223990">
                              <w:marLeft w:val="0"/>
                              <w:marRight w:val="0"/>
                              <w:marTop w:val="0"/>
                              <w:marBottom w:val="0"/>
                              <w:divBdr>
                                <w:top w:val="none" w:sz="0" w:space="0" w:color="auto"/>
                                <w:left w:val="none" w:sz="0" w:space="0" w:color="auto"/>
                                <w:bottom w:val="none" w:sz="0" w:space="0" w:color="auto"/>
                                <w:right w:val="none" w:sz="0" w:space="0" w:color="auto"/>
                              </w:divBdr>
                            </w:div>
                          </w:divsChild>
                        </w:div>
                        <w:div w:id="433935932">
                          <w:marLeft w:val="0"/>
                          <w:marRight w:val="0"/>
                          <w:marTop w:val="0"/>
                          <w:marBottom w:val="0"/>
                          <w:divBdr>
                            <w:top w:val="none" w:sz="0" w:space="0" w:color="auto"/>
                            <w:left w:val="none" w:sz="0" w:space="0" w:color="auto"/>
                            <w:bottom w:val="none" w:sz="0" w:space="0" w:color="auto"/>
                            <w:right w:val="none" w:sz="0" w:space="0" w:color="auto"/>
                          </w:divBdr>
                        </w:div>
                        <w:div w:id="646975605">
                          <w:marLeft w:val="0"/>
                          <w:marRight w:val="0"/>
                          <w:marTop w:val="0"/>
                          <w:marBottom w:val="0"/>
                          <w:divBdr>
                            <w:top w:val="none" w:sz="0" w:space="0" w:color="auto"/>
                            <w:left w:val="none" w:sz="0" w:space="0" w:color="auto"/>
                            <w:bottom w:val="none" w:sz="0" w:space="0" w:color="auto"/>
                            <w:right w:val="none" w:sz="0" w:space="0" w:color="auto"/>
                          </w:divBdr>
                        </w:div>
                        <w:div w:id="1112673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698786">
                              <w:marLeft w:val="0"/>
                              <w:marRight w:val="0"/>
                              <w:marTop w:val="0"/>
                              <w:marBottom w:val="0"/>
                              <w:divBdr>
                                <w:top w:val="none" w:sz="0" w:space="0" w:color="auto"/>
                                <w:left w:val="none" w:sz="0" w:space="0" w:color="auto"/>
                                <w:bottom w:val="none" w:sz="0" w:space="0" w:color="auto"/>
                                <w:right w:val="none" w:sz="0" w:space="0" w:color="auto"/>
                              </w:divBdr>
                              <w:divsChild>
                                <w:div w:id="110789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13106">
                          <w:marLeft w:val="0"/>
                          <w:marRight w:val="0"/>
                          <w:marTop w:val="0"/>
                          <w:marBottom w:val="0"/>
                          <w:divBdr>
                            <w:top w:val="none" w:sz="0" w:space="0" w:color="auto"/>
                            <w:left w:val="none" w:sz="0" w:space="0" w:color="auto"/>
                            <w:bottom w:val="none" w:sz="0" w:space="0" w:color="auto"/>
                            <w:right w:val="none" w:sz="0" w:space="0" w:color="auto"/>
                          </w:divBdr>
                        </w:div>
                        <w:div w:id="1430350991">
                          <w:marLeft w:val="0"/>
                          <w:marRight w:val="0"/>
                          <w:marTop w:val="0"/>
                          <w:marBottom w:val="0"/>
                          <w:divBdr>
                            <w:top w:val="none" w:sz="0" w:space="0" w:color="auto"/>
                            <w:left w:val="none" w:sz="0" w:space="0" w:color="auto"/>
                            <w:bottom w:val="none" w:sz="0" w:space="0" w:color="auto"/>
                            <w:right w:val="none" w:sz="0" w:space="0" w:color="auto"/>
                          </w:divBdr>
                        </w:div>
                        <w:div w:id="1949771019">
                          <w:marLeft w:val="0"/>
                          <w:marRight w:val="0"/>
                          <w:marTop w:val="0"/>
                          <w:marBottom w:val="0"/>
                          <w:divBdr>
                            <w:top w:val="none" w:sz="0" w:space="0" w:color="auto"/>
                            <w:left w:val="none" w:sz="0" w:space="0" w:color="auto"/>
                            <w:bottom w:val="none" w:sz="0" w:space="0" w:color="auto"/>
                            <w:right w:val="none" w:sz="0" w:space="0" w:color="auto"/>
                          </w:divBdr>
                        </w:div>
                        <w:div w:id="19732466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82901">
                              <w:marLeft w:val="0"/>
                              <w:marRight w:val="0"/>
                              <w:marTop w:val="0"/>
                              <w:marBottom w:val="0"/>
                              <w:divBdr>
                                <w:top w:val="none" w:sz="0" w:space="0" w:color="auto"/>
                                <w:left w:val="none" w:sz="0" w:space="0" w:color="auto"/>
                                <w:bottom w:val="none" w:sz="0" w:space="0" w:color="auto"/>
                                <w:right w:val="none" w:sz="0" w:space="0" w:color="auto"/>
                              </w:divBdr>
                              <w:divsChild>
                                <w:div w:id="172583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18147">
                          <w:marLeft w:val="0"/>
                          <w:marRight w:val="0"/>
                          <w:marTop w:val="0"/>
                          <w:marBottom w:val="0"/>
                          <w:divBdr>
                            <w:top w:val="none" w:sz="0" w:space="0" w:color="auto"/>
                            <w:left w:val="none" w:sz="0" w:space="0" w:color="auto"/>
                            <w:bottom w:val="none" w:sz="0" w:space="0" w:color="auto"/>
                            <w:right w:val="none" w:sz="0" w:space="0" w:color="auto"/>
                          </w:divBdr>
                        </w:div>
                        <w:div w:id="206158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798289">
      <w:bodyDiv w:val="1"/>
      <w:marLeft w:val="0"/>
      <w:marRight w:val="0"/>
      <w:marTop w:val="0"/>
      <w:marBottom w:val="0"/>
      <w:divBdr>
        <w:top w:val="none" w:sz="0" w:space="0" w:color="auto"/>
        <w:left w:val="none" w:sz="0" w:space="0" w:color="auto"/>
        <w:bottom w:val="none" w:sz="0" w:space="0" w:color="auto"/>
        <w:right w:val="none" w:sz="0" w:space="0" w:color="auto"/>
      </w:divBdr>
      <w:divsChild>
        <w:div w:id="1176111380">
          <w:marLeft w:val="0"/>
          <w:marRight w:val="0"/>
          <w:marTop w:val="0"/>
          <w:marBottom w:val="0"/>
          <w:divBdr>
            <w:top w:val="none" w:sz="0" w:space="0" w:color="auto"/>
            <w:left w:val="none" w:sz="0" w:space="0" w:color="auto"/>
            <w:bottom w:val="none" w:sz="0" w:space="0" w:color="auto"/>
            <w:right w:val="none" w:sz="0" w:space="0" w:color="auto"/>
          </w:divBdr>
          <w:divsChild>
            <w:div w:id="383068702">
              <w:marLeft w:val="0"/>
              <w:marRight w:val="0"/>
              <w:marTop w:val="0"/>
              <w:marBottom w:val="0"/>
              <w:divBdr>
                <w:top w:val="none" w:sz="0" w:space="0" w:color="auto"/>
                <w:left w:val="none" w:sz="0" w:space="0" w:color="auto"/>
                <w:bottom w:val="none" w:sz="0" w:space="0" w:color="auto"/>
                <w:right w:val="none" w:sz="0" w:space="0" w:color="auto"/>
              </w:divBdr>
              <w:divsChild>
                <w:div w:id="94681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396699">
      <w:bodyDiv w:val="1"/>
      <w:marLeft w:val="0"/>
      <w:marRight w:val="0"/>
      <w:marTop w:val="0"/>
      <w:marBottom w:val="0"/>
      <w:divBdr>
        <w:top w:val="none" w:sz="0" w:space="0" w:color="auto"/>
        <w:left w:val="none" w:sz="0" w:space="0" w:color="auto"/>
        <w:bottom w:val="none" w:sz="0" w:space="0" w:color="auto"/>
        <w:right w:val="none" w:sz="0" w:space="0" w:color="auto"/>
      </w:divBdr>
    </w:div>
    <w:div w:id="1886523562">
      <w:bodyDiv w:val="1"/>
      <w:marLeft w:val="0"/>
      <w:marRight w:val="0"/>
      <w:marTop w:val="0"/>
      <w:marBottom w:val="0"/>
      <w:divBdr>
        <w:top w:val="none" w:sz="0" w:space="0" w:color="auto"/>
        <w:left w:val="none" w:sz="0" w:space="0" w:color="auto"/>
        <w:bottom w:val="none" w:sz="0" w:space="0" w:color="auto"/>
        <w:right w:val="none" w:sz="0" w:space="0" w:color="auto"/>
      </w:divBdr>
      <w:divsChild>
        <w:div w:id="654844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18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75003">
      <w:bodyDiv w:val="1"/>
      <w:marLeft w:val="0"/>
      <w:marRight w:val="0"/>
      <w:marTop w:val="0"/>
      <w:marBottom w:val="0"/>
      <w:divBdr>
        <w:top w:val="none" w:sz="0" w:space="0" w:color="auto"/>
        <w:left w:val="none" w:sz="0" w:space="0" w:color="auto"/>
        <w:bottom w:val="none" w:sz="0" w:space="0" w:color="auto"/>
        <w:right w:val="none" w:sz="0" w:space="0" w:color="auto"/>
      </w:divBdr>
    </w:div>
    <w:div w:id="1953514367">
      <w:bodyDiv w:val="1"/>
      <w:marLeft w:val="0"/>
      <w:marRight w:val="0"/>
      <w:marTop w:val="0"/>
      <w:marBottom w:val="0"/>
      <w:divBdr>
        <w:top w:val="none" w:sz="0" w:space="0" w:color="auto"/>
        <w:left w:val="none" w:sz="0" w:space="0" w:color="auto"/>
        <w:bottom w:val="none" w:sz="0" w:space="0" w:color="auto"/>
        <w:right w:val="none" w:sz="0" w:space="0" w:color="auto"/>
      </w:divBdr>
      <w:divsChild>
        <w:div w:id="187761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52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59272">
      <w:bodyDiv w:val="1"/>
      <w:marLeft w:val="0"/>
      <w:marRight w:val="0"/>
      <w:marTop w:val="0"/>
      <w:marBottom w:val="0"/>
      <w:divBdr>
        <w:top w:val="none" w:sz="0" w:space="0" w:color="auto"/>
        <w:left w:val="none" w:sz="0" w:space="0" w:color="auto"/>
        <w:bottom w:val="none" w:sz="0" w:space="0" w:color="auto"/>
        <w:right w:val="none" w:sz="0" w:space="0" w:color="auto"/>
      </w:divBdr>
      <w:divsChild>
        <w:div w:id="147945046">
          <w:marLeft w:val="0"/>
          <w:marRight w:val="0"/>
          <w:marTop w:val="0"/>
          <w:marBottom w:val="0"/>
          <w:divBdr>
            <w:top w:val="none" w:sz="0" w:space="0" w:color="auto"/>
            <w:left w:val="none" w:sz="0" w:space="0" w:color="auto"/>
            <w:bottom w:val="none" w:sz="0" w:space="0" w:color="auto"/>
            <w:right w:val="none" w:sz="0" w:space="0" w:color="auto"/>
          </w:divBdr>
          <w:divsChild>
            <w:div w:id="421724480">
              <w:marLeft w:val="0"/>
              <w:marRight w:val="0"/>
              <w:marTop w:val="0"/>
              <w:marBottom w:val="0"/>
              <w:divBdr>
                <w:top w:val="none" w:sz="0" w:space="0" w:color="auto"/>
                <w:left w:val="none" w:sz="0" w:space="0" w:color="auto"/>
                <w:bottom w:val="none" w:sz="0" w:space="0" w:color="auto"/>
                <w:right w:val="none" w:sz="0" w:space="0" w:color="auto"/>
              </w:divBdr>
              <w:divsChild>
                <w:div w:id="843471845">
                  <w:marLeft w:val="0"/>
                  <w:marRight w:val="0"/>
                  <w:marTop w:val="0"/>
                  <w:marBottom w:val="0"/>
                  <w:divBdr>
                    <w:top w:val="none" w:sz="0" w:space="0" w:color="auto"/>
                    <w:left w:val="none" w:sz="0" w:space="0" w:color="auto"/>
                    <w:bottom w:val="none" w:sz="0" w:space="0" w:color="auto"/>
                    <w:right w:val="none" w:sz="0" w:space="0" w:color="auto"/>
                  </w:divBdr>
                  <w:divsChild>
                    <w:div w:id="1728607555">
                      <w:marLeft w:val="0"/>
                      <w:marRight w:val="0"/>
                      <w:marTop w:val="0"/>
                      <w:marBottom w:val="0"/>
                      <w:divBdr>
                        <w:top w:val="none" w:sz="0" w:space="0" w:color="auto"/>
                        <w:left w:val="none" w:sz="0" w:space="0" w:color="auto"/>
                        <w:bottom w:val="none" w:sz="0" w:space="0" w:color="auto"/>
                        <w:right w:val="none" w:sz="0" w:space="0" w:color="auto"/>
                      </w:divBdr>
                    </w:div>
                  </w:divsChild>
                </w:div>
                <w:div w:id="1498423027">
                  <w:marLeft w:val="0"/>
                  <w:marRight w:val="0"/>
                  <w:marTop w:val="0"/>
                  <w:marBottom w:val="0"/>
                  <w:divBdr>
                    <w:top w:val="none" w:sz="0" w:space="0" w:color="auto"/>
                    <w:left w:val="none" w:sz="0" w:space="0" w:color="auto"/>
                    <w:bottom w:val="none" w:sz="0" w:space="0" w:color="auto"/>
                    <w:right w:val="none" w:sz="0" w:space="0" w:color="auto"/>
                  </w:divBdr>
                  <w:divsChild>
                    <w:div w:id="2082484516">
                      <w:marLeft w:val="0"/>
                      <w:marRight w:val="0"/>
                      <w:marTop w:val="0"/>
                      <w:marBottom w:val="0"/>
                      <w:divBdr>
                        <w:top w:val="none" w:sz="0" w:space="0" w:color="auto"/>
                        <w:left w:val="none" w:sz="0" w:space="0" w:color="auto"/>
                        <w:bottom w:val="none" w:sz="0" w:space="0" w:color="auto"/>
                        <w:right w:val="none" w:sz="0" w:space="0" w:color="auto"/>
                      </w:divBdr>
                    </w:div>
                  </w:divsChild>
                </w:div>
                <w:div w:id="1612858926">
                  <w:marLeft w:val="0"/>
                  <w:marRight w:val="0"/>
                  <w:marTop w:val="0"/>
                  <w:marBottom w:val="0"/>
                  <w:divBdr>
                    <w:top w:val="none" w:sz="0" w:space="0" w:color="auto"/>
                    <w:left w:val="none" w:sz="0" w:space="0" w:color="auto"/>
                    <w:bottom w:val="none" w:sz="0" w:space="0" w:color="auto"/>
                    <w:right w:val="none" w:sz="0" w:space="0" w:color="auto"/>
                  </w:divBdr>
                  <w:divsChild>
                    <w:div w:id="2143107669">
                      <w:marLeft w:val="0"/>
                      <w:marRight w:val="0"/>
                      <w:marTop w:val="0"/>
                      <w:marBottom w:val="0"/>
                      <w:divBdr>
                        <w:top w:val="none" w:sz="0" w:space="0" w:color="auto"/>
                        <w:left w:val="none" w:sz="0" w:space="0" w:color="auto"/>
                        <w:bottom w:val="none" w:sz="0" w:space="0" w:color="auto"/>
                        <w:right w:val="none" w:sz="0" w:space="0" w:color="auto"/>
                      </w:divBdr>
                    </w:div>
                  </w:divsChild>
                </w:div>
                <w:div w:id="1638412142">
                  <w:marLeft w:val="0"/>
                  <w:marRight w:val="0"/>
                  <w:marTop w:val="0"/>
                  <w:marBottom w:val="0"/>
                  <w:divBdr>
                    <w:top w:val="none" w:sz="0" w:space="0" w:color="auto"/>
                    <w:left w:val="none" w:sz="0" w:space="0" w:color="auto"/>
                    <w:bottom w:val="none" w:sz="0" w:space="0" w:color="auto"/>
                    <w:right w:val="none" w:sz="0" w:space="0" w:color="auto"/>
                  </w:divBdr>
                  <w:divsChild>
                    <w:div w:id="147325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66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XcTo30U9yFHnxx_1lTGsQwVOknkVCjZz/view?usp=drivesdk"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Kirk</dc:creator>
  <cp:keywords/>
  <dc:description/>
  <cp:lastModifiedBy>Sam Kirk</cp:lastModifiedBy>
  <cp:revision>3</cp:revision>
  <cp:lastPrinted>2026-08-31T18:11:00Z</cp:lastPrinted>
  <dcterms:created xsi:type="dcterms:W3CDTF">2026-10-31T17:48:00Z</dcterms:created>
  <dcterms:modified xsi:type="dcterms:W3CDTF">2026-10-31T17:49:00Z</dcterms:modified>
</cp:coreProperties>
</file>