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D0" w:rsidRDefault="00DB10D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DB10D0" w:rsidRDefault="009E5994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2031200" cy="1081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15" cy="10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D0" w:rsidRDefault="00DB10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10D0" w:rsidRDefault="00DB10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10D0" w:rsidRDefault="00DB10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10D0" w:rsidRDefault="00473092">
      <w:pPr>
        <w:pStyle w:val="Heading1"/>
        <w:spacing w:before="231"/>
        <w:jc w:val="center"/>
        <w:rPr>
          <w:b w:val="0"/>
          <w:bCs w:val="0"/>
        </w:rPr>
      </w:pPr>
      <w:r>
        <w:t>Job</w:t>
      </w:r>
      <w:r>
        <w:rPr>
          <w:spacing w:val="-26"/>
        </w:rPr>
        <w:t xml:space="preserve"> </w:t>
      </w:r>
      <w:r>
        <w:t>Description</w:t>
      </w:r>
    </w:p>
    <w:p w:rsidR="00DB10D0" w:rsidRDefault="00DB10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DB10D0" w:rsidRDefault="00DB10D0">
      <w:pPr>
        <w:rPr>
          <w:rFonts w:ascii="Arial" w:eastAsia="Arial" w:hAnsi="Arial" w:cs="Arial"/>
          <w:sz w:val="20"/>
          <w:szCs w:val="20"/>
        </w:rPr>
        <w:sectPr w:rsidR="00DB10D0">
          <w:type w:val="continuous"/>
          <w:pgSz w:w="12240" w:h="15840"/>
          <w:pgMar w:top="320" w:right="920" w:bottom="280" w:left="760" w:header="720" w:footer="720" w:gutter="0"/>
          <w:cols w:space="720"/>
        </w:sectPr>
      </w:pPr>
    </w:p>
    <w:p w:rsidR="00DB10D0" w:rsidRDefault="00DB10D0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DB10D0" w:rsidRDefault="00473092">
      <w:pPr>
        <w:pStyle w:val="Heading2"/>
        <w:spacing w:line="395" w:lineRule="auto"/>
        <w:rPr>
          <w:b w:val="0"/>
          <w:bCs w:val="0"/>
        </w:rPr>
      </w:pPr>
      <w:r>
        <w:t>Job title: Responsible</w:t>
      </w:r>
      <w:r>
        <w:rPr>
          <w:spacing w:val="-2"/>
        </w:rPr>
        <w:t xml:space="preserve"> </w:t>
      </w:r>
      <w:r>
        <w:t>to:</w:t>
      </w:r>
      <w:r>
        <w:rPr>
          <w:spacing w:val="21"/>
        </w:rPr>
        <w:t xml:space="preserve"> </w:t>
      </w:r>
      <w:r>
        <w:t>Location:</w:t>
      </w:r>
      <w:r>
        <w:rPr>
          <w:spacing w:val="21"/>
        </w:rPr>
        <w:t xml:space="preserve"> </w:t>
      </w:r>
      <w:r>
        <w:rPr>
          <w:spacing w:val="-1"/>
        </w:rPr>
        <w:t>Hours:</w:t>
      </w:r>
    </w:p>
    <w:p w:rsidR="00DB10D0" w:rsidRDefault="00473092">
      <w:pPr>
        <w:spacing w:before="4"/>
        <w:ind w:left="48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Salary:</w:t>
      </w:r>
    </w:p>
    <w:p w:rsidR="00DB10D0" w:rsidRDefault="00473092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DB10D0" w:rsidRDefault="00473092">
      <w:pPr>
        <w:pStyle w:val="BodyText"/>
        <w:ind w:left="488"/>
        <w:rPr>
          <w:rFonts w:cs="Arial"/>
        </w:rPr>
      </w:pPr>
      <w:r>
        <w:t xml:space="preserve">Communications </w:t>
      </w:r>
      <w:r w:rsidR="00D46868">
        <w:t>Officer</w:t>
      </w:r>
    </w:p>
    <w:p w:rsidR="00DB10D0" w:rsidRDefault="00473092">
      <w:pPr>
        <w:pStyle w:val="BodyText"/>
        <w:spacing w:before="178"/>
        <w:ind w:left="488"/>
      </w:pPr>
      <w:r>
        <w:t>Chief</w:t>
      </w:r>
      <w:r>
        <w:rPr>
          <w:spacing w:val="2"/>
        </w:rPr>
        <w:t xml:space="preserve"> </w:t>
      </w:r>
      <w:r>
        <w:t>Executive</w:t>
      </w:r>
    </w:p>
    <w:p w:rsidR="00DB10D0" w:rsidRDefault="009E5994">
      <w:pPr>
        <w:pStyle w:val="BodyText"/>
        <w:spacing w:before="178"/>
        <w:ind w:left="488"/>
      </w:pPr>
      <w:r>
        <w:t>National</w:t>
      </w:r>
      <w:r w:rsidR="00473092">
        <w:t xml:space="preserve"> Office,</w:t>
      </w:r>
      <w:r w:rsidR="00473092">
        <w:rPr>
          <w:spacing w:val="-2"/>
        </w:rPr>
        <w:t xml:space="preserve"> </w:t>
      </w:r>
      <w:r w:rsidR="008548E2">
        <w:rPr>
          <w:spacing w:val="-2"/>
        </w:rPr>
        <w:t>Paisley</w:t>
      </w:r>
    </w:p>
    <w:p w:rsidR="00DB10D0" w:rsidRDefault="00473092" w:rsidP="009E5994">
      <w:pPr>
        <w:pStyle w:val="BodyText"/>
        <w:numPr>
          <w:ilvl w:val="0"/>
          <w:numId w:val="4"/>
        </w:numPr>
        <w:tabs>
          <w:tab w:val="left" w:pos="1021"/>
        </w:tabs>
        <w:spacing w:before="178"/>
      </w:pP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</w:p>
    <w:p w:rsidR="00DB10D0" w:rsidRDefault="009E5994">
      <w:pPr>
        <w:pStyle w:val="BodyText"/>
        <w:spacing w:before="178"/>
        <w:ind w:left="488"/>
      </w:pPr>
      <w:r>
        <w:t>£25,000 pro rata</w:t>
      </w:r>
    </w:p>
    <w:p w:rsidR="00DB10D0" w:rsidRDefault="00DB10D0">
      <w:pPr>
        <w:sectPr w:rsidR="00DB10D0">
          <w:type w:val="continuous"/>
          <w:pgSz w:w="12240" w:h="15840"/>
          <w:pgMar w:top="320" w:right="920" w:bottom="280" w:left="760" w:header="720" w:footer="720" w:gutter="0"/>
          <w:cols w:num="2" w:space="720" w:equalWidth="0">
            <w:col w:w="2289" w:space="87"/>
            <w:col w:w="8184"/>
          </w:cols>
        </w:sectPr>
      </w:pPr>
    </w:p>
    <w:p w:rsidR="00DB10D0" w:rsidRDefault="00DB10D0">
      <w:pPr>
        <w:spacing w:before="3"/>
        <w:rPr>
          <w:rFonts w:ascii="Arial" w:eastAsia="Arial" w:hAnsi="Arial" w:cs="Arial"/>
          <w:sz w:val="23"/>
          <w:szCs w:val="23"/>
        </w:rPr>
      </w:pPr>
    </w:p>
    <w:p w:rsidR="00DB10D0" w:rsidRDefault="008548E2">
      <w:pPr>
        <w:spacing w:line="40" w:lineRule="atLeast"/>
        <w:ind w:left="47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en-GB" w:eastAsia="en-GB"/>
        </w:rPr>
        <mc:AlternateContent>
          <mc:Choice Requires="wpg">
            <w:drawing>
              <wp:inline distT="0" distB="0" distL="0" distR="0">
                <wp:extent cx="6328410" cy="28575"/>
                <wp:effectExtent l="4445" t="3175" r="1270" b="635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28575"/>
                          <a:chOff x="0" y="0"/>
                          <a:chExt cx="9966" cy="45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921" cy="2"/>
                            <a:chOff x="23" y="23"/>
                            <a:chExt cx="9921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921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921"/>
                                <a:gd name="T2" fmla="+- 0 9944 23"/>
                                <a:gd name="T3" fmla="*/ T2 w 9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1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98.3pt;height:2.25pt;mso-position-horizontal-relative:char;mso-position-vertical-relative:line" coordsize="996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rnowMAABEJAAAOAAAAZHJzL2Uyb0RvYy54bWy0VtuO2zYQfS/QfyD4mMKri7W2Jaw3CHxZ&#10;FEibAHE+gJaoCyqRKklb3hb99w6HklZ2umiQIIYhk5rh8Jy5+uHtpanJmStdSbGmwZ1PCRepzCpR&#10;rOnnw362okQbJjJWS8HX9Jlr+vbx558eujbhoSxlnXFFwIjQSdeuaWlMm3ieTkveMH0nWy5AmEvV&#10;MANbVXiZYh1Yb2ov9P2F10mVtUqmXGt4u3VC+oj285yn5kOea25IvaaAzeBT4fNon97jA0sKxdqy&#10;SnsY7BtQNKwScOloassMIydVfWGqqVIltczNXSobT+Z5lXLkAGwC/4bNk5KnFrkUSVe0o5vAtTd+&#10;+maz6e/nj4pU2ZouKRGsgRDhreTeuqZriwQ0nlT7qf2oHD9YvpfpHxrE3q3c7gunTI7dbzIDc+xk&#10;JLrmkqvGmgDS5IIReB4jwC+GpPByMQ9XUQCBSkEWru6XCIMlaQlh/OJUWu76c3G8WLhDEZ7wWOKu&#10;Q4g9JMcHNyO1njxk6ZT84keTD+eUWIZzl4AD/TgOg567E4y8bw5MmV8deZU4lJd+ySD9fRn0qWQt&#10;x8TUNj96J8aDE/eKc1uyZOn8iEpDBulp+kwkXasTDVn2v4lz44pXfDc6ApLnpM0Tl5h87PxeG1f0&#10;GawwpbM+9gfIu7ypof5/mRGfhHP4ujAUowqEx6m88cjBJx3BkPUGBzvhoIR24jiK/sMSZMCLpXBi&#10;CZAXAzZWDnDTi+jxwoow2159LKtWalsYB0A21BNYACXL7RVdl33Y/QZd99tfoaBv3nZMRQl0zKNz&#10;SMuMRWavsEvSrSk6wr5o5JkfJIrMTcnCJS/SWky1XOpPGDgxnLAXQK9xC7zUYp3EVMh9VdcYg1pY&#10;KK5xWARa1lVmpbixQ4VvakXODMaBuQTowPrUQKdy7wLffhxHeG+bDuoOrsK5ZE0goCvr0KtFhiBK&#10;zrJdvzasqt0aQNcYE0jY3nU2dXFI/B378W61W0WzKFzsZpG/3c7e7TfRbLEPlvfb+Xaz2Qb/WLRB&#10;lJRVlnFhSQ0DK4i+rpz70elGzTiyrlhoVRxHD+3xY70B4Cdq3jUMFAOX4dfFaKhn22p1cpTZM9S2&#10;km4Cwz8GWJRS/UVJB9N3TfWfJ6Y4JfWvAppTHESRHde4ie6XIWzUVHKcSphIwRRElEJh2OXGuBF/&#10;alVVlHCTi7SQ72AY5ZVtADAYBlT9BvojrvoR1q9h7sLqarBP96j18k/m8V8AAAD//wMAUEsDBBQA&#10;BgAIAAAAIQCenO2M3AAAAAMBAAAPAAAAZHJzL2Rvd25yZXYueG1sTI/NasMwEITvhb6D2EJvjey2&#10;MY1rOYTQ5BQK+YHS28ba2CbWyliK7bx91V6ay8Iww8y32Xw0jeipc7VlBfEkAkFcWF1zqeCwXz29&#10;gXAeWWNjmRRcycE8v7/LMNV24C31O1+KUMIuRQWV920qpSsqMugmtiUO3sl2Bn2QXSl1h0MoN418&#10;jqJEGqw5LFTY0rKi4ry7GAXrAYfFS/zRb86n5fV7P/382sSk1OPDuHgH4Wn0/2H4xQ/okAemo72w&#10;dqJREB7xfzd4s1mSgDgqeJ2CzDN5y57/AAAA//8DAFBLAQItABQABgAIAAAAIQC2gziS/gAAAOEB&#10;AAATAAAAAAAAAAAAAAAAAAAAAABbQ29udGVudF9UeXBlc10ueG1sUEsBAi0AFAAGAAgAAAAhADj9&#10;If/WAAAAlAEAAAsAAAAAAAAAAAAAAAAALwEAAF9yZWxzLy5yZWxzUEsBAi0AFAAGAAgAAAAhAEIv&#10;6uejAwAAEQkAAA4AAAAAAAAAAAAAAAAALgIAAGRycy9lMm9Eb2MueG1sUEsBAi0AFAAGAAgAAAAh&#10;AJ6c7YzcAAAAAwEAAA8AAAAAAAAAAAAAAAAA/QUAAGRycy9kb3ducmV2LnhtbFBLBQYAAAAABAAE&#10;APMAAAAGBwAAAAA=&#10;">
                <v:group id="Group 6" o:spid="_x0000_s1027" style="position:absolute;left:23;top:23;width:9921;height:2" coordorigin="23,23" coordsize="99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23;top:23;width:9921;height:2;visibility:visible;mso-wrap-style:square;v-text-anchor:top" coordsize="9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iEcEA&#10;AADaAAAADwAAAGRycy9kb3ducmV2LnhtbESPT4vCMBTE78J+h/AEb5paQbQaRZSFPejBP7Ds7ZE8&#10;22LzUpqsrd/eCILHYWZ+wyzXna3EnRpfOlYwHiUgiLUzJecKLufv4QyED8gGK8ek4EEe1quv3hIz&#10;41o+0v0UchEh7DNUUIRQZ1J6XZBFP3I1cfSurrEYomxyaRpsI9xWMk2SqbRYclwosKZtQfp2+rcK&#10;Ujlpr3kSdttb+ovVbq/14c8rNeh3mwWIQF34hN/tH6NgDq8r8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YhHBAAAA2gAAAA8AAAAAAAAAAAAAAAAAmAIAAGRycy9kb3du&#10;cmV2LnhtbFBLBQYAAAAABAAEAPUAAACGAwAAAAA=&#10;" path="m,l9921,e" filled="f" strokecolor="black [3213]" strokeweight="2.25pt">
                    <v:path arrowok="t" o:connecttype="custom" o:connectlocs="0,0;9921,0" o:connectangles="0,0"/>
                  </v:shape>
                </v:group>
                <w10:anchorlock/>
              </v:group>
            </w:pict>
          </mc:Fallback>
        </mc:AlternateContent>
      </w:r>
    </w:p>
    <w:p w:rsidR="00DB10D0" w:rsidRDefault="00DB10D0">
      <w:pPr>
        <w:spacing w:before="2"/>
        <w:rPr>
          <w:rFonts w:ascii="Arial" w:eastAsia="Arial" w:hAnsi="Arial" w:cs="Arial"/>
          <w:sz w:val="14"/>
          <w:szCs w:val="14"/>
        </w:rPr>
      </w:pPr>
    </w:p>
    <w:p w:rsidR="00DB10D0" w:rsidRDefault="00473092">
      <w:pPr>
        <w:pStyle w:val="Heading2"/>
        <w:spacing w:before="69"/>
        <w:jc w:val="both"/>
        <w:rPr>
          <w:b w:val="0"/>
          <w:bCs w:val="0"/>
        </w:rPr>
      </w:pPr>
      <w:r>
        <w:t xml:space="preserve">Job </w:t>
      </w:r>
      <w:r>
        <w:rPr>
          <w:spacing w:val="-1"/>
        </w:rPr>
        <w:t>purpose:</w:t>
      </w:r>
    </w:p>
    <w:p w:rsidR="00DB10D0" w:rsidRDefault="00DB10D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DB10D0" w:rsidRDefault="00473092">
      <w:pPr>
        <w:pStyle w:val="BodyText"/>
        <w:spacing w:line="275" w:lineRule="auto"/>
        <w:ind w:left="487" w:right="324"/>
        <w:jc w:val="both"/>
      </w:pPr>
      <w:r>
        <w:t>To</w:t>
      </w:r>
      <w:r>
        <w:rPr>
          <w:spacing w:val="32"/>
        </w:rPr>
        <w:t xml:space="preserve"> </w:t>
      </w:r>
      <w:r>
        <w:rPr>
          <w:spacing w:val="-1"/>
        </w:rPr>
        <w:t>develop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implement</w:t>
      </w:r>
      <w:r>
        <w:rPr>
          <w:spacing w:val="34"/>
        </w:rPr>
        <w:t xml:space="preserve"> </w:t>
      </w:r>
      <w:r>
        <w:rPr>
          <w:spacing w:val="-1"/>
        </w:rPr>
        <w:t>external</w:t>
      </w:r>
      <w:r w:rsidR="00D94B11">
        <w:rPr>
          <w:spacing w:val="-1"/>
        </w:rPr>
        <w:t xml:space="preserve"> and internal</w:t>
      </w:r>
      <w:r>
        <w:rPr>
          <w:spacing w:val="32"/>
        </w:rPr>
        <w:t xml:space="preserve"> </w:t>
      </w:r>
      <w:r>
        <w:t>communic</w:t>
      </w:r>
      <w:r>
        <w:rPr>
          <w:rFonts w:cs="Arial"/>
        </w:rPr>
        <w:t>ations</w:t>
      </w:r>
      <w:r>
        <w:rPr>
          <w:rFonts w:cs="Arial"/>
          <w:spacing w:val="34"/>
        </w:rPr>
        <w:t xml:space="preserve"> </w:t>
      </w:r>
      <w:r w:rsidR="00D94B11">
        <w:rPr>
          <w:rFonts w:cs="Arial"/>
          <w:spacing w:val="-1"/>
        </w:rPr>
        <w:t>strategies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line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charity’s</w:t>
      </w:r>
      <w:r>
        <w:rPr>
          <w:rFonts w:cs="Arial"/>
          <w:spacing w:val="65"/>
        </w:rPr>
        <w:t xml:space="preserve"> </w:t>
      </w:r>
      <w:r>
        <w:t xml:space="preserve">aims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objectives.</w:t>
      </w:r>
    </w:p>
    <w:p w:rsidR="00DB10D0" w:rsidRDefault="00DB10D0">
      <w:pPr>
        <w:spacing w:before="10"/>
        <w:rPr>
          <w:rFonts w:ascii="Arial" w:eastAsia="Arial" w:hAnsi="Arial" w:cs="Arial"/>
          <w:sz w:val="27"/>
          <w:szCs w:val="27"/>
        </w:rPr>
      </w:pPr>
    </w:p>
    <w:p w:rsidR="00DB10D0" w:rsidRDefault="00473092">
      <w:pPr>
        <w:pStyle w:val="BodyText"/>
        <w:spacing w:line="275" w:lineRule="auto"/>
        <w:ind w:left="487" w:right="322"/>
        <w:jc w:val="both"/>
      </w:pPr>
      <w:r>
        <w:t>To</w:t>
      </w:r>
      <w:r>
        <w:rPr>
          <w:spacing w:val="33"/>
        </w:rPr>
        <w:t xml:space="preserve"> </w:t>
      </w:r>
      <w:r>
        <w:rPr>
          <w:spacing w:val="-1"/>
        </w:rPr>
        <w:t>develop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manage</w:t>
      </w:r>
      <w:r>
        <w:rPr>
          <w:spacing w:val="34"/>
        </w:rPr>
        <w:t xml:space="preserve"> </w:t>
      </w:r>
      <w:r>
        <w:rPr>
          <w:spacing w:val="-1"/>
        </w:rPr>
        <w:t>communications</w:t>
      </w:r>
      <w:r>
        <w:rPr>
          <w:spacing w:val="3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improve</w:t>
      </w:r>
      <w:r>
        <w:rPr>
          <w:spacing w:val="35"/>
        </w:rPr>
        <w:t xml:space="preserve"> </w:t>
      </w:r>
      <w:r>
        <w:t>under</w:t>
      </w:r>
      <w:r>
        <w:rPr>
          <w:rFonts w:cs="Arial"/>
        </w:rPr>
        <w:t>standing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Huntington’s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disease,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promote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publicise</w:t>
      </w:r>
      <w:r>
        <w:rPr>
          <w:spacing w:val="1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of</w:t>
      </w:r>
      <w:r w:rsidR="008548E2">
        <w:rPr>
          <w:rFonts w:cs="Arial"/>
          <w:spacing w:val="-1"/>
        </w:rPr>
        <w:t xml:space="preserve"> Scottish Huntington’s</w:t>
      </w:r>
      <w:r>
        <w:rPr>
          <w:spacing w:val="12"/>
        </w:rPr>
        <w:t xml:space="preserve"> </w:t>
      </w:r>
      <w:r>
        <w:rPr>
          <w:spacing w:val="-1"/>
        </w:rPr>
        <w:t>Association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t>raise the</w:t>
      </w:r>
      <w:r>
        <w:rPr>
          <w:spacing w:val="-2"/>
        </w:rPr>
        <w:t xml:space="preserve"> </w:t>
      </w:r>
      <w:r>
        <w:rPr>
          <w:spacing w:val="-1"/>
        </w:rPr>
        <w:t>profile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charity.</w:t>
      </w:r>
    </w:p>
    <w:p w:rsidR="00DB10D0" w:rsidRDefault="00DB10D0">
      <w:pPr>
        <w:spacing w:before="10"/>
        <w:rPr>
          <w:rFonts w:ascii="Arial" w:eastAsia="Arial" w:hAnsi="Arial" w:cs="Arial"/>
          <w:sz w:val="27"/>
          <w:szCs w:val="27"/>
        </w:rPr>
      </w:pPr>
    </w:p>
    <w:p w:rsidR="00DB10D0" w:rsidRDefault="00473092">
      <w:pPr>
        <w:pStyle w:val="Heading2"/>
        <w:jc w:val="both"/>
        <w:rPr>
          <w:b w:val="0"/>
          <w:bCs w:val="0"/>
        </w:rPr>
      </w:pPr>
      <w:r>
        <w:rPr>
          <w:spacing w:val="-1"/>
        </w:rPr>
        <w:t>Main</w:t>
      </w:r>
      <w:r>
        <w:rPr>
          <w:spacing w:val="1"/>
        </w:rPr>
        <w:t xml:space="preserve"> </w:t>
      </w:r>
      <w:r>
        <w:rPr>
          <w:spacing w:val="-1"/>
        </w:rPr>
        <w:t>duties:</w:t>
      </w:r>
    </w:p>
    <w:p w:rsidR="00DB10D0" w:rsidRDefault="00DB10D0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:rsidR="00DB10D0" w:rsidRDefault="00473092" w:rsidP="00D96E2A">
      <w:pPr>
        <w:pStyle w:val="BodyText"/>
        <w:numPr>
          <w:ilvl w:val="2"/>
          <w:numId w:val="3"/>
        </w:numPr>
        <w:tabs>
          <w:tab w:val="left" w:pos="1206"/>
        </w:tabs>
        <w:spacing w:line="275" w:lineRule="auto"/>
        <w:ind w:right="615"/>
      </w:pPr>
      <w:r>
        <w:t>Develop</w:t>
      </w:r>
      <w:r>
        <w:rPr>
          <w:spacing w:val="5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implement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communications</w:t>
      </w:r>
      <w:r>
        <w:rPr>
          <w:spacing w:val="48"/>
        </w:rPr>
        <w:t xml:space="preserve"> </w:t>
      </w:r>
      <w:r>
        <w:t>strategy (including social media) and evaluate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monitor</w:t>
      </w:r>
      <w:r>
        <w:rPr>
          <w:spacing w:val="50"/>
        </w:rPr>
        <w:t xml:space="preserve"> </w:t>
      </w:r>
      <w:r>
        <w:t>its success against</w:t>
      </w:r>
      <w:r>
        <w:rPr>
          <w:spacing w:val="-2"/>
        </w:rPr>
        <w:t xml:space="preserve"> </w:t>
      </w:r>
      <w:r>
        <w:t>agreed objectives.</w:t>
      </w:r>
      <w:r w:rsidR="00D96E2A">
        <w:t xml:space="preserve"> . This </w:t>
      </w:r>
      <w:r w:rsidR="00D94B11">
        <w:t>should</w:t>
      </w:r>
      <w:r w:rsidR="00D96E2A" w:rsidRPr="00D96E2A">
        <w:t xml:space="preserve"> include campaign planning to ensure that SHA communications aims and objectives are met.</w:t>
      </w:r>
    </w:p>
    <w:p w:rsidR="00DB10D0" w:rsidRDefault="00DB10D0">
      <w:pPr>
        <w:spacing w:before="11"/>
        <w:rPr>
          <w:rFonts w:ascii="Arial" w:eastAsia="Arial" w:hAnsi="Arial" w:cs="Arial"/>
          <w:sz w:val="20"/>
          <w:szCs w:val="20"/>
        </w:rPr>
      </w:pPr>
    </w:p>
    <w:p w:rsidR="00DB10D0" w:rsidRDefault="00473092">
      <w:pPr>
        <w:pStyle w:val="BodyText"/>
        <w:numPr>
          <w:ilvl w:val="0"/>
          <w:numId w:val="2"/>
        </w:numPr>
        <w:tabs>
          <w:tab w:val="left" w:pos="1206"/>
        </w:tabs>
        <w:spacing w:line="277" w:lineRule="auto"/>
        <w:ind w:right="326" w:hanging="357"/>
      </w:pPr>
      <w:r>
        <w:t>Respond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deal</w:t>
      </w:r>
      <w:r>
        <w:rPr>
          <w:spacing w:val="7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proactive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reactive</w:t>
      </w:r>
      <w:r>
        <w:rPr>
          <w:spacing w:val="8"/>
        </w:rPr>
        <w:t xml:space="preserve"> </w:t>
      </w:r>
      <w:r>
        <w:t>press</w:t>
      </w:r>
      <w:r>
        <w:rPr>
          <w:spacing w:val="7"/>
        </w:rPr>
        <w:t xml:space="preserve"> </w:t>
      </w:r>
      <w:r>
        <w:t>enquiries.</w:t>
      </w:r>
      <w:r>
        <w:rPr>
          <w:spacing w:val="10"/>
        </w:rPr>
        <w:t xml:space="preserve"> </w:t>
      </w:r>
      <w:r>
        <w:t>Draft</w:t>
      </w:r>
      <w:r>
        <w:rPr>
          <w:spacing w:val="7"/>
        </w:rPr>
        <w:t xml:space="preserve"> </w:t>
      </w:r>
      <w:r>
        <w:t>accurate</w:t>
      </w:r>
      <w:r>
        <w:rPr>
          <w:spacing w:val="6"/>
        </w:rPr>
        <w:t xml:space="preserve"> </w:t>
      </w:r>
      <w:r>
        <w:t>and compelling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case studies,</w:t>
      </w:r>
      <w:r>
        <w:rPr>
          <w:spacing w:val="-1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releases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statements.</w:t>
      </w:r>
    </w:p>
    <w:p w:rsidR="00DB10D0" w:rsidRDefault="00DB10D0">
      <w:pPr>
        <w:spacing w:before="11"/>
        <w:rPr>
          <w:rFonts w:ascii="Arial" w:eastAsia="Arial" w:hAnsi="Arial" w:cs="Arial"/>
          <w:sz w:val="20"/>
          <w:szCs w:val="20"/>
        </w:rPr>
      </w:pPr>
    </w:p>
    <w:p w:rsidR="00DB10D0" w:rsidRDefault="00473092">
      <w:pPr>
        <w:pStyle w:val="BodyText"/>
        <w:numPr>
          <w:ilvl w:val="0"/>
          <w:numId w:val="2"/>
        </w:numPr>
        <w:tabs>
          <w:tab w:val="left" w:pos="1206"/>
        </w:tabs>
        <w:spacing w:line="277" w:lineRule="auto"/>
        <w:ind w:right="337" w:hanging="356"/>
      </w:pPr>
      <w:r>
        <w:t>Work</w:t>
      </w:r>
      <w:r>
        <w:rPr>
          <w:spacing w:val="49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colleagues</w:t>
      </w:r>
      <w:r>
        <w:rPr>
          <w:spacing w:val="51"/>
        </w:rPr>
        <w:t xml:space="preserve"> </w:t>
      </w:r>
      <w:r>
        <w:t>across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Association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ensure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comm</w:t>
      </w:r>
      <w:r w:rsidR="0098790B">
        <w:t>unication</w:t>
      </w:r>
      <w:r>
        <w:t>s</w:t>
      </w:r>
      <w:r>
        <w:rPr>
          <w:spacing w:val="50"/>
        </w:rPr>
        <w:t xml:space="preserve"> </w:t>
      </w:r>
      <w:r>
        <w:t>strategy</w:t>
      </w:r>
      <w:r>
        <w:rPr>
          <w:spacing w:val="47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a collaborative</w:t>
      </w:r>
      <w:r>
        <w:rPr>
          <w:spacing w:val="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importance</w:t>
      </w:r>
      <w:r>
        <w:rPr>
          <w:spacing w:val="-2"/>
        </w:rPr>
        <w:t xml:space="preserve"> </w:t>
      </w:r>
      <w:r>
        <w:t>understood charity wide.</w:t>
      </w:r>
    </w:p>
    <w:p w:rsidR="00DB10D0" w:rsidRDefault="00DB10D0">
      <w:pPr>
        <w:spacing w:before="9"/>
        <w:rPr>
          <w:rFonts w:ascii="Arial" w:eastAsia="Arial" w:hAnsi="Arial" w:cs="Arial"/>
          <w:sz w:val="20"/>
          <w:szCs w:val="20"/>
        </w:rPr>
      </w:pPr>
    </w:p>
    <w:p w:rsidR="00DB10D0" w:rsidRDefault="00473092">
      <w:pPr>
        <w:pStyle w:val="BodyText"/>
        <w:numPr>
          <w:ilvl w:val="0"/>
          <w:numId w:val="2"/>
        </w:numPr>
        <w:tabs>
          <w:tab w:val="left" w:pos="1206"/>
          <w:tab w:val="left" w:pos="2278"/>
          <w:tab w:val="left" w:pos="3788"/>
          <w:tab w:val="left" w:pos="4436"/>
          <w:tab w:val="left" w:pos="5228"/>
          <w:tab w:val="left" w:pos="5902"/>
          <w:tab w:val="left" w:pos="7000"/>
          <w:tab w:val="left" w:pos="8204"/>
          <w:tab w:val="left" w:pos="8702"/>
        </w:tabs>
        <w:spacing w:line="275" w:lineRule="auto"/>
        <w:ind w:right="507" w:hanging="356"/>
        <w:rPr>
          <w:rFonts w:cs="Arial"/>
        </w:rPr>
      </w:pPr>
      <w:r>
        <w:t>Source,</w:t>
      </w:r>
      <w:r>
        <w:tab/>
        <w:t>commission</w:t>
      </w:r>
      <w:r>
        <w:tab/>
      </w:r>
      <w:r>
        <w:rPr>
          <w:w w:val="95"/>
        </w:rPr>
        <w:t>and</w:t>
      </w:r>
      <w:r>
        <w:rPr>
          <w:w w:val="95"/>
        </w:rPr>
        <w:tab/>
      </w:r>
      <w:r>
        <w:t>liaise</w:t>
      </w:r>
      <w:r>
        <w:tab/>
      </w:r>
      <w:r>
        <w:rPr>
          <w:w w:val="95"/>
        </w:rPr>
        <w:t>with</w:t>
      </w:r>
      <w:r>
        <w:rPr>
          <w:w w:val="95"/>
        </w:rPr>
        <w:tab/>
      </w:r>
      <w:r>
        <w:t>external</w:t>
      </w:r>
      <w:r>
        <w:tab/>
        <w:t>suppliers</w:t>
      </w:r>
      <w:r>
        <w:tab/>
        <w:t>as</w:t>
      </w:r>
      <w:r>
        <w:tab/>
        <w:t>required e.g. photographers,</w:t>
      </w:r>
      <w:r>
        <w:rPr>
          <w:spacing w:val="-2"/>
        </w:rPr>
        <w:t xml:space="preserve"> </w:t>
      </w:r>
      <w:r>
        <w:t>designers</w:t>
      </w:r>
      <w:r>
        <w:rPr>
          <w:spacing w:val="2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as part of external communications strategy.</w:t>
      </w:r>
    </w:p>
    <w:p w:rsidR="00DB10D0" w:rsidRDefault="00DB10D0">
      <w:pPr>
        <w:spacing w:before="11"/>
        <w:rPr>
          <w:rFonts w:ascii="Arial" w:eastAsia="Arial" w:hAnsi="Arial" w:cs="Arial"/>
          <w:sz w:val="20"/>
          <w:szCs w:val="20"/>
        </w:rPr>
      </w:pPr>
    </w:p>
    <w:p w:rsidR="00DB10D0" w:rsidRDefault="00473092">
      <w:pPr>
        <w:pStyle w:val="BodyText"/>
        <w:numPr>
          <w:ilvl w:val="0"/>
          <w:numId w:val="2"/>
        </w:numPr>
        <w:tabs>
          <w:tab w:val="left" w:pos="1206"/>
        </w:tabs>
        <w:spacing w:line="275" w:lineRule="auto"/>
        <w:ind w:right="329" w:hanging="356"/>
        <w:rPr>
          <w:rFonts w:cs="Arial"/>
        </w:rPr>
      </w:pPr>
      <w:r>
        <w:t>Identify and develop relevant channels, e.g. print, digital and social media, through which to promote the work of the charity</w:t>
      </w:r>
      <w:r w:rsidR="004B340C">
        <w:t>, innovating and testing new approaches</w:t>
      </w:r>
      <w:r>
        <w:t>.</w:t>
      </w:r>
    </w:p>
    <w:p w:rsidR="00DB10D0" w:rsidRDefault="00DB10D0">
      <w:pPr>
        <w:spacing w:line="275" w:lineRule="auto"/>
        <w:rPr>
          <w:rFonts w:ascii="Arial" w:eastAsia="Arial" w:hAnsi="Arial" w:cs="Arial"/>
        </w:rPr>
        <w:sectPr w:rsidR="00DB10D0">
          <w:type w:val="continuous"/>
          <w:pgSz w:w="12240" w:h="15840"/>
          <w:pgMar w:top="320" w:right="920" w:bottom="280" w:left="760" w:header="720" w:footer="720" w:gutter="0"/>
          <w:cols w:space="720"/>
        </w:sectPr>
      </w:pPr>
    </w:p>
    <w:p w:rsidR="00DB10D0" w:rsidRDefault="00473092">
      <w:pPr>
        <w:pStyle w:val="BodyText"/>
        <w:numPr>
          <w:ilvl w:val="0"/>
          <w:numId w:val="1"/>
        </w:numPr>
        <w:tabs>
          <w:tab w:val="left" w:pos="469"/>
        </w:tabs>
        <w:spacing w:before="57" w:line="250" w:lineRule="auto"/>
        <w:ind w:right="842" w:hanging="355"/>
        <w:rPr>
          <w:rFonts w:cs="Arial"/>
        </w:rPr>
      </w:pPr>
      <w:r>
        <w:rPr>
          <w:rFonts w:cs="Arial"/>
        </w:rPr>
        <w:lastRenderedPageBreak/>
        <w:t>Lead 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 take a proactive approach to</w:t>
      </w:r>
      <w:r>
        <w:rPr>
          <w:rFonts w:cs="Arial"/>
          <w:spacing w:val="-1"/>
        </w:rPr>
        <w:t xml:space="preserve"> </w:t>
      </w:r>
      <w:r w:rsidR="009F0EEA">
        <w:rPr>
          <w:rFonts w:cs="Arial"/>
        </w:rPr>
        <w:t>the SH</w:t>
      </w:r>
      <w:r>
        <w:rPr>
          <w:rFonts w:cs="Arial"/>
        </w:rPr>
        <w:t>A’s website and social media channels.</w:t>
      </w:r>
    </w:p>
    <w:p w:rsidR="00DB10D0" w:rsidRDefault="00DB10D0">
      <w:pPr>
        <w:spacing w:before="1"/>
        <w:rPr>
          <w:rFonts w:ascii="Arial" w:eastAsia="Arial" w:hAnsi="Arial" w:cs="Arial"/>
          <w:sz w:val="26"/>
          <w:szCs w:val="26"/>
        </w:rPr>
      </w:pPr>
    </w:p>
    <w:p w:rsidR="00DB10D0" w:rsidRDefault="00473092">
      <w:pPr>
        <w:pStyle w:val="BodyText"/>
        <w:numPr>
          <w:ilvl w:val="0"/>
          <w:numId w:val="1"/>
        </w:numPr>
        <w:tabs>
          <w:tab w:val="left" w:pos="498"/>
        </w:tabs>
        <w:spacing w:line="275" w:lineRule="auto"/>
        <w:ind w:right="118" w:hanging="355"/>
      </w:pPr>
      <w:r>
        <w:rPr>
          <w:spacing w:val="-1"/>
        </w:rPr>
        <w:t>Develop</w:t>
      </w:r>
      <w:r>
        <w:rPr>
          <w:spacing w:val="32"/>
        </w:rPr>
        <w:t xml:space="preserve"> </w:t>
      </w:r>
      <w:r>
        <w:t>relationships</w:t>
      </w:r>
      <w:r>
        <w:rPr>
          <w:spacing w:val="29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journalists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media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further</w:t>
      </w:r>
      <w:r>
        <w:rPr>
          <w:spacing w:val="30"/>
        </w:rPr>
        <w:t xml:space="preserve"> </w:t>
      </w:r>
      <w:r>
        <w:t>broadcast</w:t>
      </w:r>
      <w:r>
        <w:rPr>
          <w:spacing w:val="32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Huntington's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raise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profile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charity</w:t>
      </w:r>
      <w:r>
        <w:rPr>
          <w:spacing w:val="9"/>
        </w:rPr>
        <w:t xml:space="preserve"> </w:t>
      </w:r>
      <w:r>
        <w:t>subject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priorities</w:t>
      </w:r>
      <w:r>
        <w:rPr>
          <w:spacing w:val="5"/>
        </w:rPr>
        <w:t xml:space="preserve"> </w:t>
      </w:r>
      <w:r>
        <w:t>and resources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 charity</w:t>
      </w:r>
      <w:r>
        <w:rPr>
          <w:spacing w:val="-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time.</w:t>
      </w:r>
    </w:p>
    <w:p w:rsidR="00DB10D0" w:rsidRDefault="00DB10D0">
      <w:pPr>
        <w:spacing w:before="3"/>
        <w:rPr>
          <w:rFonts w:ascii="Arial" w:eastAsia="Arial" w:hAnsi="Arial" w:cs="Arial"/>
          <w:sz w:val="21"/>
          <w:szCs w:val="21"/>
        </w:rPr>
      </w:pPr>
    </w:p>
    <w:p w:rsidR="00DB10D0" w:rsidRDefault="00473092">
      <w:pPr>
        <w:pStyle w:val="BodyText"/>
        <w:numPr>
          <w:ilvl w:val="0"/>
          <w:numId w:val="1"/>
        </w:numPr>
        <w:tabs>
          <w:tab w:val="left" w:pos="498"/>
          <w:tab w:val="left" w:pos="1638"/>
          <w:tab w:val="left" w:pos="2501"/>
          <w:tab w:val="left" w:pos="3697"/>
          <w:tab w:val="left" w:pos="4307"/>
          <w:tab w:val="left" w:pos="5382"/>
          <w:tab w:val="left" w:pos="6341"/>
          <w:tab w:val="left" w:pos="6803"/>
          <w:tab w:val="left" w:pos="7892"/>
          <w:tab w:val="left" w:pos="8380"/>
        </w:tabs>
        <w:spacing w:line="275" w:lineRule="auto"/>
        <w:ind w:right="110" w:hanging="355"/>
        <w:rPr>
          <w:rFonts w:cs="Arial"/>
        </w:rPr>
      </w:pPr>
      <w:r>
        <w:t>Evaluate</w:t>
      </w:r>
      <w:r>
        <w:tab/>
        <w:t>media</w:t>
      </w:r>
      <w:r>
        <w:tab/>
        <w:t>coverage</w:t>
      </w:r>
      <w:r>
        <w:tab/>
      </w:r>
      <w:r>
        <w:rPr>
          <w:w w:val="95"/>
        </w:rPr>
        <w:t>and</w:t>
      </w:r>
      <w:r>
        <w:rPr>
          <w:w w:val="95"/>
        </w:rPr>
        <w:tab/>
      </w:r>
      <w:r>
        <w:t>produce</w:t>
      </w:r>
      <w:r>
        <w:tab/>
        <w:t>reports</w:t>
      </w:r>
      <w:r>
        <w:tab/>
        <w:t>as</w:t>
      </w:r>
      <w:r>
        <w:tab/>
        <w:t>required</w:t>
      </w:r>
      <w:r>
        <w:tab/>
        <w:t>for</w:t>
      </w:r>
      <w:r>
        <w:tab/>
        <w:t>colleagues demonstrating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campaigns</w:t>
      </w:r>
      <w:r>
        <w:rPr>
          <w:spacing w:val="-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 xml:space="preserve">maintain </w:t>
      </w:r>
      <w:r w:rsidR="0098790B">
        <w:t xml:space="preserve">a </w:t>
      </w:r>
      <w:r>
        <w:t>database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those</w:t>
      </w:r>
      <w:r>
        <w:rPr>
          <w:spacing w:val="46"/>
        </w:rPr>
        <w:t xml:space="preserve"> </w:t>
      </w:r>
      <w:r>
        <w:t>willing</w:t>
      </w:r>
      <w:r>
        <w:rPr>
          <w:spacing w:val="43"/>
        </w:rPr>
        <w:t xml:space="preserve"> </w:t>
      </w:r>
      <w:r>
        <w:t>to speak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media.</w:t>
      </w:r>
    </w:p>
    <w:p w:rsidR="00DB10D0" w:rsidRDefault="00DB10D0">
      <w:pPr>
        <w:spacing w:before="11"/>
        <w:rPr>
          <w:rFonts w:ascii="Arial" w:eastAsia="Arial" w:hAnsi="Arial" w:cs="Arial"/>
          <w:sz w:val="20"/>
          <w:szCs w:val="20"/>
        </w:rPr>
      </w:pPr>
    </w:p>
    <w:p w:rsidR="00DB10D0" w:rsidRDefault="00473092">
      <w:pPr>
        <w:pStyle w:val="BodyText"/>
        <w:numPr>
          <w:ilvl w:val="0"/>
          <w:numId w:val="1"/>
        </w:numPr>
        <w:tabs>
          <w:tab w:val="left" w:pos="498"/>
        </w:tabs>
        <w:spacing w:line="275" w:lineRule="auto"/>
        <w:ind w:right="117" w:hanging="355"/>
      </w:pPr>
      <w:r>
        <w:t>B</w:t>
      </w:r>
      <w:r>
        <w:rPr>
          <w:rFonts w:cs="Arial"/>
        </w:rPr>
        <w:t>rief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charity’s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spokes</w:t>
      </w:r>
      <w:r>
        <w:t>people</w:t>
      </w:r>
      <w:r>
        <w:rPr>
          <w:spacing w:val="3"/>
        </w:rPr>
        <w:t xml:space="preserve"> </w:t>
      </w:r>
      <w:r>
        <w:t>prior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any contact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journalists</w:t>
      </w:r>
      <w:r>
        <w:rPr>
          <w:spacing w:val="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develop</w:t>
      </w:r>
      <w:r>
        <w:rPr>
          <w:spacing w:val="4"/>
        </w:rPr>
        <w:t xml:space="preserve"> </w:t>
      </w:r>
      <w:r>
        <w:t>and deliver media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as required.</w:t>
      </w:r>
    </w:p>
    <w:p w:rsidR="00DB10D0" w:rsidRDefault="00473092">
      <w:pPr>
        <w:pStyle w:val="BodyText"/>
        <w:numPr>
          <w:ilvl w:val="0"/>
          <w:numId w:val="1"/>
        </w:numPr>
        <w:tabs>
          <w:tab w:val="left" w:pos="498"/>
        </w:tabs>
        <w:spacing w:before="212"/>
        <w:ind w:left="497" w:hanging="391"/>
      </w:pPr>
      <w:r>
        <w:t>Develop</w:t>
      </w:r>
      <w:r>
        <w:rPr>
          <w:spacing w:val="1"/>
        </w:rPr>
        <w:t xml:space="preserve"> </w:t>
      </w:r>
      <w:r>
        <w:t>and update,</w:t>
      </w:r>
      <w:r>
        <w:rPr>
          <w:spacing w:val="-2"/>
        </w:rPr>
        <w:t xml:space="preserve"> </w:t>
      </w:r>
      <w:r>
        <w:t>as required,</w:t>
      </w:r>
      <w:r w:rsidR="009F0EEA">
        <w:rPr>
          <w:rFonts w:cs="Arial"/>
        </w:rPr>
        <w:t xml:space="preserve"> SH</w:t>
      </w:r>
      <w:r>
        <w:rPr>
          <w:rFonts w:cs="Arial"/>
        </w:rPr>
        <w:t>A’s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key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messages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position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statem</w:t>
      </w:r>
      <w:r>
        <w:t>ents.</w:t>
      </w:r>
    </w:p>
    <w:p w:rsidR="00DB10D0" w:rsidRDefault="00DB10D0">
      <w:pPr>
        <w:spacing w:before="5"/>
        <w:rPr>
          <w:rFonts w:ascii="Arial" w:eastAsia="Arial" w:hAnsi="Arial" w:cs="Arial"/>
          <w:sz w:val="24"/>
          <w:szCs w:val="24"/>
        </w:rPr>
      </w:pPr>
    </w:p>
    <w:p w:rsidR="00DB10D0" w:rsidRDefault="00473092">
      <w:pPr>
        <w:pStyle w:val="BodyText"/>
        <w:numPr>
          <w:ilvl w:val="0"/>
          <w:numId w:val="1"/>
        </w:numPr>
        <w:tabs>
          <w:tab w:val="left" w:pos="498"/>
        </w:tabs>
        <w:spacing w:line="275" w:lineRule="auto"/>
        <w:ind w:right="117" w:hanging="355"/>
      </w:pPr>
      <w:r>
        <w:t>Manage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oversee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 w:rsidR="0098790B">
        <w:t>SHAre</w:t>
      </w:r>
      <w:r>
        <w:rPr>
          <w:spacing w:val="43"/>
        </w:rPr>
        <w:t xml:space="preserve"> </w:t>
      </w:r>
      <w:r>
        <w:t>newsletter</w:t>
      </w:r>
      <w:r>
        <w:rPr>
          <w:spacing w:val="48"/>
        </w:rPr>
        <w:t xml:space="preserve"> </w:t>
      </w:r>
      <w:r>
        <w:t>produced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members,</w:t>
      </w:r>
      <w:r>
        <w:rPr>
          <w:spacing w:val="43"/>
        </w:rPr>
        <w:t xml:space="preserve"> </w:t>
      </w:r>
      <w:r>
        <w:t>supporters and key</w:t>
      </w:r>
      <w:r>
        <w:rPr>
          <w:spacing w:val="-2"/>
        </w:rPr>
        <w:t xml:space="preserve"> </w:t>
      </w:r>
      <w:r>
        <w:t>stakeholders</w:t>
      </w:r>
      <w:r w:rsidR="00884E30">
        <w:t>.</w:t>
      </w:r>
    </w:p>
    <w:p w:rsidR="00DB10D0" w:rsidRDefault="00DB10D0">
      <w:pPr>
        <w:spacing w:before="11"/>
        <w:rPr>
          <w:rFonts w:ascii="Arial" w:eastAsia="Arial" w:hAnsi="Arial" w:cs="Arial"/>
          <w:sz w:val="20"/>
          <w:szCs w:val="20"/>
        </w:rPr>
      </w:pPr>
    </w:p>
    <w:p w:rsidR="00DB10D0" w:rsidRDefault="00473092">
      <w:pPr>
        <w:pStyle w:val="BodyText"/>
        <w:numPr>
          <w:ilvl w:val="0"/>
          <w:numId w:val="1"/>
        </w:numPr>
        <w:tabs>
          <w:tab w:val="left" w:pos="469"/>
        </w:tabs>
        <w:spacing w:line="277" w:lineRule="auto"/>
        <w:ind w:right="213" w:hanging="355"/>
      </w:pPr>
      <w:r>
        <w:t>O</w:t>
      </w:r>
      <w:r>
        <w:rPr>
          <w:rFonts w:cs="Arial"/>
        </w:rPr>
        <w:t>versee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writing,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design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production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charity’s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annual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report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 xml:space="preserve">impact </w:t>
      </w:r>
      <w:r>
        <w:t>report</w:t>
      </w:r>
      <w:r w:rsidR="00884E30">
        <w:t>.</w:t>
      </w:r>
    </w:p>
    <w:p w:rsidR="00DB10D0" w:rsidRDefault="00DB10D0">
      <w:pPr>
        <w:spacing w:before="5"/>
        <w:rPr>
          <w:rFonts w:ascii="Arial" w:eastAsia="Arial" w:hAnsi="Arial" w:cs="Arial"/>
          <w:sz w:val="24"/>
          <w:szCs w:val="24"/>
        </w:rPr>
      </w:pPr>
    </w:p>
    <w:p w:rsidR="00DB10D0" w:rsidRDefault="00473092">
      <w:pPr>
        <w:pStyle w:val="BodyText"/>
        <w:numPr>
          <w:ilvl w:val="0"/>
          <w:numId w:val="1"/>
        </w:numPr>
        <w:tabs>
          <w:tab w:val="left" w:pos="498"/>
        </w:tabs>
        <w:spacing w:line="276" w:lineRule="auto"/>
        <w:ind w:right="116" w:hanging="355"/>
      </w:pPr>
      <w:r>
        <w:t>Attend</w:t>
      </w:r>
      <w:r>
        <w:rPr>
          <w:spacing w:val="24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training</w:t>
      </w:r>
      <w:r>
        <w:rPr>
          <w:spacing w:val="22"/>
        </w:rPr>
        <w:t xml:space="preserve"> </w:t>
      </w:r>
      <w:r>
        <w:t>activities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agreed/directed</w:t>
      </w:r>
      <w:r>
        <w:rPr>
          <w:spacing w:val="25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line manager.</w:t>
      </w:r>
      <w:bookmarkStart w:id="0" w:name="_GoBack"/>
      <w:bookmarkEnd w:id="0"/>
    </w:p>
    <w:p w:rsidR="00DB10D0" w:rsidRDefault="00DB10D0">
      <w:pPr>
        <w:spacing w:before="2"/>
        <w:rPr>
          <w:rFonts w:ascii="Arial" w:eastAsia="Arial" w:hAnsi="Arial" w:cs="Arial"/>
          <w:sz w:val="21"/>
          <w:szCs w:val="21"/>
        </w:rPr>
      </w:pPr>
    </w:p>
    <w:p w:rsidR="00DB10D0" w:rsidRDefault="00473092">
      <w:pPr>
        <w:pStyle w:val="BodyText"/>
        <w:numPr>
          <w:ilvl w:val="0"/>
          <w:numId w:val="1"/>
        </w:numPr>
        <w:tabs>
          <w:tab w:val="left" w:pos="498"/>
        </w:tabs>
        <w:ind w:left="497" w:hanging="391"/>
      </w:pPr>
      <w:r>
        <w:t>Undertake</w:t>
      </w:r>
      <w:r>
        <w:rPr>
          <w:spacing w:val="22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duties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directed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time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time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meet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needs</w:t>
      </w:r>
      <w:r>
        <w:rPr>
          <w:spacing w:val="22"/>
        </w:rPr>
        <w:t xml:space="preserve"> </w:t>
      </w:r>
      <w:r>
        <w:t>of the</w:t>
      </w:r>
    </w:p>
    <w:p w:rsidR="00DB10D0" w:rsidRDefault="00473092">
      <w:pPr>
        <w:pStyle w:val="BodyText"/>
        <w:spacing w:before="41"/>
      </w:pPr>
      <w:r>
        <w:t>Association.</w:t>
      </w:r>
    </w:p>
    <w:p w:rsidR="00DB10D0" w:rsidRDefault="00DB10D0">
      <w:pPr>
        <w:sectPr w:rsidR="00DB10D0">
          <w:pgSz w:w="12240" w:h="15840"/>
          <w:pgMar w:top="1160" w:right="1100" w:bottom="280" w:left="1500" w:header="720" w:footer="720" w:gutter="0"/>
          <w:cols w:space="720"/>
        </w:sectPr>
      </w:pPr>
    </w:p>
    <w:p w:rsidR="00DB10D0" w:rsidRDefault="00473092">
      <w:pPr>
        <w:pStyle w:val="Heading2"/>
        <w:spacing w:before="46"/>
        <w:ind w:left="107"/>
        <w:jc w:val="both"/>
        <w:rPr>
          <w:b w:val="0"/>
          <w:bCs w:val="0"/>
        </w:rPr>
      </w:pPr>
      <w:r>
        <w:rPr>
          <w:spacing w:val="-1"/>
        </w:rPr>
        <w:lastRenderedPageBreak/>
        <w:t>General:</w:t>
      </w:r>
    </w:p>
    <w:p w:rsidR="00DB10D0" w:rsidRDefault="00DB10D0">
      <w:pPr>
        <w:spacing w:before="2"/>
        <w:rPr>
          <w:rFonts w:ascii="Arial" w:eastAsia="Arial" w:hAnsi="Arial" w:cs="Arial"/>
          <w:b/>
          <w:bCs/>
          <w:sz w:val="31"/>
          <w:szCs w:val="31"/>
        </w:rPr>
      </w:pPr>
    </w:p>
    <w:p w:rsidR="00DB10D0" w:rsidRDefault="00473092">
      <w:pPr>
        <w:pStyle w:val="BodyText"/>
        <w:spacing w:line="276" w:lineRule="auto"/>
        <w:ind w:left="107" w:right="109"/>
        <w:jc w:val="both"/>
      </w:pPr>
      <w:r>
        <w:t>This</w:t>
      </w:r>
      <w:r>
        <w:rPr>
          <w:spacing w:val="18"/>
        </w:rPr>
        <w:t xml:space="preserve"> </w:t>
      </w:r>
      <w:r>
        <w:rPr>
          <w:spacing w:val="-1"/>
        </w:rPr>
        <w:t>job</w:t>
      </w:r>
      <w:r>
        <w:rPr>
          <w:spacing w:val="20"/>
        </w:rPr>
        <w:t xml:space="preserve"> </w:t>
      </w:r>
      <w:r>
        <w:rPr>
          <w:spacing w:val="-1"/>
        </w:rPr>
        <w:t>description</w:t>
      </w:r>
      <w:r>
        <w:rPr>
          <w:spacing w:val="20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representative</w:t>
      </w:r>
      <w:r>
        <w:rPr>
          <w:spacing w:val="20"/>
        </w:rPr>
        <w:t xml:space="preserve"> </w:t>
      </w:r>
      <w:r>
        <w:rPr>
          <w:spacing w:val="-1"/>
        </w:rPr>
        <w:t>document.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reasonably</w:t>
      </w:r>
      <w:r>
        <w:rPr>
          <w:spacing w:val="17"/>
        </w:rPr>
        <w:t xml:space="preserve"> </w:t>
      </w:r>
      <w:r>
        <w:rPr>
          <w:spacing w:val="-1"/>
        </w:rPr>
        <w:t>similar</w:t>
      </w:r>
      <w:r>
        <w:rPr>
          <w:spacing w:val="18"/>
        </w:rPr>
        <w:t xml:space="preserve"> </w:t>
      </w:r>
      <w:r>
        <w:t>duties</w:t>
      </w:r>
      <w:r>
        <w:rPr>
          <w:spacing w:val="19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81"/>
        </w:rPr>
        <w:t xml:space="preserve"> </w:t>
      </w:r>
      <w:r>
        <w:rPr>
          <w:spacing w:val="-1"/>
        </w:rPr>
        <w:t>allocated</w:t>
      </w:r>
      <w:r>
        <w:rPr>
          <w:spacing w:val="32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rPr>
          <w:spacing w:val="-1"/>
        </w:rPr>
        <w:t>time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time</w:t>
      </w:r>
      <w:r>
        <w:rPr>
          <w:spacing w:val="34"/>
        </w:rPr>
        <w:t xml:space="preserve"> </w:t>
      </w:r>
      <w:r>
        <w:rPr>
          <w:spacing w:val="-1"/>
        </w:rPr>
        <w:t>commensurate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general</w:t>
      </w:r>
      <w:r>
        <w:rPr>
          <w:spacing w:val="33"/>
        </w:rPr>
        <w:t xml:space="preserve"> </w:t>
      </w:r>
      <w:r>
        <w:t>character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post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its</w:t>
      </w:r>
      <w:r>
        <w:rPr>
          <w:spacing w:val="59"/>
        </w:rPr>
        <w:t xml:space="preserve"> </w:t>
      </w:r>
      <w:r>
        <w:rPr>
          <w:spacing w:val="-1"/>
        </w:rPr>
        <w:t>grading.</w:t>
      </w:r>
    </w:p>
    <w:p w:rsidR="00DB10D0" w:rsidRDefault="00DB10D0">
      <w:pPr>
        <w:spacing w:before="6"/>
        <w:rPr>
          <w:rFonts w:ascii="Arial" w:eastAsia="Arial" w:hAnsi="Arial" w:cs="Arial"/>
          <w:sz w:val="27"/>
          <w:szCs w:val="27"/>
        </w:rPr>
      </w:pPr>
    </w:p>
    <w:p w:rsidR="00DB10D0" w:rsidRDefault="00473092">
      <w:pPr>
        <w:pStyle w:val="BodyText"/>
        <w:spacing w:line="275" w:lineRule="auto"/>
        <w:ind w:left="107" w:right="104"/>
        <w:jc w:val="both"/>
      </w:pPr>
      <w:r>
        <w:rPr>
          <w:spacing w:val="-1"/>
        </w:rPr>
        <w:t>There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expectation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post</w:t>
      </w:r>
      <w:r>
        <w:rPr>
          <w:spacing w:val="19"/>
        </w:rPr>
        <w:t xml:space="preserve"> </w:t>
      </w:r>
      <w:r>
        <w:rPr>
          <w:spacing w:val="-1"/>
        </w:rPr>
        <w:t>holder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work</w:t>
      </w:r>
      <w:r>
        <w:rPr>
          <w:spacing w:val="21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evenings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weekends.</w:t>
      </w:r>
      <w:r>
        <w:rPr>
          <w:spacing w:val="55"/>
        </w:rPr>
        <w:t xml:space="preserve"> </w:t>
      </w:r>
      <w:r>
        <w:rPr>
          <w:spacing w:val="-1"/>
        </w:rPr>
        <w:t>There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occasional</w:t>
      </w:r>
      <w:r>
        <w:rPr>
          <w:spacing w:val="16"/>
        </w:rPr>
        <w:t xml:space="preserve"> </w:t>
      </w:r>
      <w:r>
        <w:rPr>
          <w:spacing w:val="-1"/>
        </w:rPr>
        <w:t>overnight</w:t>
      </w:r>
      <w:r>
        <w:rPr>
          <w:spacing w:val="17"/>
        </w:rPr>
        <w:t xml:space="preserve"> </w:t>
      </w:r>
      <w:r>
        <w:t>stays.</w:t>
      </w:r>
      <w:r>
        <w:rPr>
          <w:spacing w:val="20"/>
        </w:rPr>
        <w:t xml:space="preserve"> </w:t>
      </w:r>
      <w:r>
        <w:rPr>
          <w:spacing w:val="-1"/>
        </w:rPr>
        <w:t>Time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normally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taken</w:t>
      </w:r>
      <w:r>
        <w:rPr>
          <w:spacing w:val="17"/>
        </w:rPr>
        <w:t xml:space="preserve"> </w:t>
      </w:r>
      <w:r>
        <w:t>back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lieu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hours</w:t>
      </w:r>
      <w:r>
        <w:rPr>
          <w:spacing w:val="61"/>
        </w:rPr>
        <w:t xml:space="preserve"> </w:t>
      </w:r>
      <w:r>
        <w:rPr>
          <w:spacing w:val="-1"/>
        </w:rPr>
        <w:t>worked.</w:t>
      </w:r>
    </w:p>
    <w:p w:rsidR="00DB10D0" w:rsidRDefault="00DB10D0">
      <w:pPr>
        <w:spacing w:before="10"/>
        <w:rPr>
          <w:rFonts w:ascii="Arial" w:eastAsia="Arial" w:hAnsi="Arial" w:cs="Arial"/>
          <w:sz w:val="27"/>
          <w:szCs w:val="27"/>
        </w:rPr>
      </w:pPr>
    </w:p>
    <w:p w:rsidR="00DB10D0" w:rsidRDefault="00473092">
      <w:pPr>
        <w:pStyle w:val="BodyText"/>
        <w:spacing w:line="275" w:lineRule="auto"/>
        <w:ind w:left="107" w:right="115"/>
        <w:jc w:val="both"/>
      </w:pPr>
      <w:r>
        <w:t>Out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pocket</w:t>
      </w:r>
      <w:r>
        <w:rPr>
          <w:spacing w:val="19"/>
        </w:rPr>
        <w:t xml:space="preserve"> </w:t>
      </w:r>
      <w:r>
        <w:rPr>
          <w:spacing w:val="-1"/>
        </w:rPr>
        <w:t>expenses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rPr>
          <w:spacing w:val="-1"/>
        </w:rPr>
        <w:t>travel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mileage</w:t>
      </w:r>
      <w:r>
        <w:rPr>
          <w:spacing w:val="20"/>
        </w:rPr>
        <w:t xml:space="preserve"> </w:t>
      </w:r>
      <w:r>
        <w:rPr>
          <w:spacing w:val="-1"/>
        </w:rPr>
        <w:t>allowances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paid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receipt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claim forms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invoices/receipts.</w:t>
      </w:r>
    </w:p>
    <w:p w:rsidR="00DB10D0" w:rsidRDefault="00DB10D0">
      <w:pPr>
        <w:spacing w:before="10"/>
        <w:rPr>
          <w:rFonts w:ascii="Arial" w:eastAsia="Arial" w:hAnsi="Arial" w:cs="Arial"/>
          <w:sz w:val="27"/>
          <w:szCs w:val="27"/>
        </w:rPr>
      </w:pPr>
    </w:p>
    <w:p w:rsidR="00DB10D0" w:rsidRDefault="00473092">
      <w:pPr>
        <w:pStyle w:val="BodyText"/>
        <w:spacing w:line="275" w:lineRule="auto"/>
        <w:ind w:left="107" w:right="111"/>
        <w:jc w:val="both"/>
      </w:pPr>
      <w:r>
        <w:t>All</w:t>
      </w:r>
      <w:r>
        <w:rPr>
          <w:spacing w:val="16"/>
        </w:rPr>
        <w:t xml:space="preserve"> </w:t>
      </w:r>
      <w:r>
        <w:t>staff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responsible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implementation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rPr>
          <w:spacing w:val="-1"/>
        </w:rPr>
        <w:t>Policy</w:t>
      </w:r>
      <w:r>
        <w:rPr>
          <w:spacing w:val="14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far</w:t>
      </w:r>
      <w:r>
        <w:rPr>
          <w:spacing w:val="16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it</w:t>
      </w:r>
      <w:r>
        <w:rPr>
          <w:spacing w:val="61"/>
        </w:rPr>
        <w:t xml:space="preserve"> </w:t>
      </w:r>
      <w:r>
        <w:t>affects</w:t>
      </w:r>
      <w:r>
        <w:rPr>
          <w:spacing w:val="43"/>
        </w:rPr>
        <w:t xml:space="preserve"> </w:t>
      </w:r>
      <w:r>
        <w:t>them,</w:t>
      </w:r>
      <w:r>
        <w:rPr>
          <w:spacing w:val="46"/>
        </w:rPr>
        <w:t xml:space="preserve"> </w:t>
      </w:r>
      <w:r>
        <w:rPr>
          <w:spacing w:val="-1"/>
        </w:rPr>
        <w:t>their</w:t>
      </w:r>
      <w:r>
        <w:rPr>
          <w:spacing w:val="44"/>
        </w:rPr>
        <w:t xml:space="preserve"> </w:t>
      </w:r>
      <w:r>
        <w:rPr>
          <w:spacing w:val="-1"/>
        </w:rPr>
        <w:t>colleagues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others</w:t>
      </w:r>
      <w:r>
        <w:rPr>
          <w:spacing w:val="45"/>
        </w:rPr>
        <w:t xml:space="preserve"> </w:t>
      </w:r>
      <w:r>
        <w:t>who</w:t>
      </w:r>
      <w:r>
        <w:rPr>
          <w:spacing w:val="47"/>
        </w:rPr>
        <w:t xml:space="preserve"> </w:t>
      </w:r>
      <w:r>
        <w:rPr>
          <w:spacing w:val="-1"/>
        </w:rPr>
        <w:t>may</w:t>
      </w:r>
      <w:r>
        <w:rPr>
          <w:spacing w:val="42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affected</w:t>
      </w:r>
      <w:r>
        <w:rPr>
          <w:spacing w:val="46"/>
        </w:rPr>
        <w:t xml:space="preserve"> </w:t>
      </w:r>
      <w:r>
        <w:rPr>
          <w:spacing w:val="-1"/>
        </w:rPr>
        <w:t>by</w:t>
      </w:r>
      <w:r>
        <w:rPr>
          <w:spacing w:val="42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rPr>
          <w:spacing w:val="-1"/>
        </w:rPr>
        <w:t>work.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post</w:t>
      </w:r>
      <w:r>
        <w:rPr>
          <w:spacing w:val="59"/>
        </w:rPr>
        <w:t xml:space="preserve"> </w:t>
      </w:r>
      <w:r>
        <w:t>holder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rPr>
          <w:spacing w:val="-1"/>
        </w:rPr>
        <w:t>expected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monitor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effectiveness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1"/>
        </w:rPr>
        <w:t>arrangements</w:t>
      </w:r>
      <w:r>
        <w:rPr>
          <w:spacing w:val="61"/>
        </w:rPr>
        <w:t xml:space="preserve"> </w:t>
      </w:r>
      <w:r>
        <w:t xml:space="preserve">and </w:t>
      </w:r>
      <w:r>
        <w:rPr>
          <w:spacing w:val="-1"/>
        </w:rPr>
        <w:t>systems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improvements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necessary.</w:t>
      </w:r>
    </w:p>
    <w:p w:rsidR="00DB10D0" w:rsidRDefault="00DB10D0">
      <w:pPr>
        <w:spacing w:before="10"/>
        <w:rPr>
          <w:rFonts w:ascii="Arial" w:eastAsia="Arial" w:hAnsi="Arial" w:cs="Arial"/>
          <w:sz w:val="27"/>
          <w:szCs w:val="27"/>
        </w:rPr>
      </w:pPr>
    </w:p>
    <w:p w:rsidR="00DB10D0" w:rsidRDefault="00473092">
      <w:pPr>
        <w:pStyle w:val="BodyText"/>
        <w:spacing w:line="276" w:lineRule="auto"/>
        <w:ind w:left="107" w:right="105"/>
        <w:jc w:val="both"/>
      </w:pPr>
      <w:r>
        <w:t>This</w:t>
      </w:r>
      <w:r>
        <w:rPr>
          <w:spacing w:val="26"/>
        </w:rPr>
        <w:t xml:space="preserve"> </w:t>
      </w:r>
      <w:r>
        <w:rPr>
          <w:spacing w:val="-1"/>
        </w:rPr>
        <w:t>post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exempt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provisions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t>Section</w:t>
      </w:r>
      <w:r>
        <w:rPr>
          <w:spacing w:val="24"/>
        </w:rPr>
        <w:t xml:space="preserve"> </w:t>
      </w:r>
      <w:r>
        <w:t>4(2)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Rehabilitation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Offenders</w:t>
      </w:r>
      <w:r>
        <w:rPr>
          <w:spacing w:val="61"/>
        </w:rPr>
        <w:t xml:space="preserve"> </w:t>
      </w:r>
      <w:r>
        <w:t>Act</w:t>
      </w:r>
      <w:r>
        <w:rPr>
          <w:spacing w:val="33"/>
        </w:rPr>
        <w:t xml:space="preserve"> </w:t>
      </w:r>
      <w:r>
        <w:rPr>
          <w:spacing w:val="-1"/>
        </w:rPr>
        <w:t>1974</w:t>
      </w:r>
      <w:r>
        <w:rPr>
          <w:spacing w:val="34"/>
        </w:rPr>
        <w:t xml:space="preserve"> </w:t>
      </w:r>
      <w:r>
        <w:rPr>
          <w:spacing w:val="-1"/>
        </w:rPr>
        <w:t>(Exceptions)</w:t>
      </w:r>
      <w:r>
        <w:rPr>
          <w:spacing w:val="33"/>
        </w:rPr>
        <w:t xml:space="preserve"> </w:t>
      </w:r>
      <w:r>
        <w:t>Order</w:t>
      </w:r>
      <w:r>
        <w:rPr>
          <w:spacing w:val="33"/>
        </w:rPr>
        <w:t xml:space="preserve"> </w:t>
      </w:r>
      <w:r>
        <w:rPr>
          <w:spacing w:val="-1"/>
        </w:rPr>
        <w:t>1975.</w:t>
      </w:r>
      <w:r>
        <w:rPr>
          <w:spacing w:val="39"/>
        </w:rPr>
        <w:t xml:space="preserve"> </w:t>
      </w:r>
      <w:r>
        <w:rPr>
          <w:spacing w:val="-1"/>
        </w:rPr>
        <w:t>You</w:t>
      </w:r>
      <w:r>
        <w:rPr>
          <w:spacing w:val="32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therefore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4"/>
        </w:rPr>
        <w:t xml:space="preserve"> </w:t>
      </w:r>
      <w:r>
        <w:rPr>
          <w:spacing w:val="-1"/>
        </w:rPr>
        <w:t>entitled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withhold</w:t>
      </w:r>
      <w:r>
        <w:rPr>
          <w:spacing w:val="34"/>
        </w:rPr>
        <w:t xml:space="preserve"> </w:t>
      </w:r>
      <w:r>
        <w:rPr>
          <w:spacing w:val="-1"/>
        </w:rPr>
        <w:t>information</w:t>
      </w:r>
      <w:r>
        <w:rPr>
          <w:spacing w:val="79"/>
        </w:rPr>
        <w:t xml:space="preserve"> </w:t>
      </w:r>
      <w:r>
        <w:rPr>
          <w:spacing w:val="-1"/>
        </w:rPr>
        <w:t>about</w:t>
      </w:r>
      <w:r>
        <w:rPr>
          <w:spacing w:val="15"/>
        </w:rPr>
        <w:t xml:space="preserve"> </w:t>
      </w:r>
      <w:r>
        <w:rPr>
          <w:spacing w:val="-1"/>
        </w:rPr>
        <w:t>convictions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t>purpo</w:t>
      </w:r>
      <w:r>
        <w:rPr>
          <w:rFonts w:cs="Arial"/>
        </w:rPr>
        <w:t>ses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‘spent’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under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provisions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Act.</w:t>
      </w:r>
      <w:r>
        <w:rPr>
          <w:rFonts w:cs="Arial"/>
          <w:spacing w:val="7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failure to disclose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convictions</w:t>
      </w:r>
      <w:r>
        <w:t xml:space="preserve"> could</w:t>
      </w:r>
      <w:r>
        <w:rPr>
          <w:spacing w:val="-2"/>
        </w:rPr>
        <w:t xml:space="preserve"> </w:t>
      </w:r>
      <w:r>
        <w:t xml:space="preserve">result in dismissal or </w:t>
      </w:r>
      <w:r>
        <w:rPr>
          <w:spacing w:val="-1"/>
        </w:rPr>
        <w:t>disciplinary</w:t>
      </w:r>
      <w:r>
        <w:rPr>
          <w:spacing w:val="-4"/>
        </w:rPr>
        <w:t xml:space="preserve"> </w:t>
      </w:r>
      <w:r>
        <w:t>action by the</w:t>
      </w:r>
      <w:r>
        <w:rPr>
          <w:spacing w:val="54"/>
        </w:rPr>
        <w:t xml:space="preserve"> </w:t>
      </w:r>
      <w:r w:rsidR="009F0EEA">
        <w:rPr>
          <w:spacing w:val="-1"/>
        </w:rPr>
        <w:t>SH</w:t>
      </w:r>
      <w:r>
        <w:rPr>
          <w:spacing w:val="-1"/>
        </w:rPr>
        <w:t>A.</w:t>
      </w:r>
      <w:r>
        <w:rPr>
          <w:spacing w:val="29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7"/>
        </w:rPr>
        <w:t xml:space="preserve"> </w:t>
      </w:r>
      <w:r>
        <w:rPr>
          <w:spacing w:val="-1"/>
        </w:rPr>
        <w:t>given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completely</w:t>
      </w:r>
      <w:r>
        <w:rPr>
          <w:spacing w:val="26"/>
        </w:rPr>
        <w:t xml:space="preserve"> </w:t>
      </w:r>
      <w:r>
        <w:rPr>
          <w:spacing w:val="-1"/>
        </w:rPr>
        <w:t>confidential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considered</w:t>
      </w:r>
      <w:r>
        <w:rPr>
          <w:spacing w:val="27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 xml:space="preserve">relation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t xml:space="preserve"> to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Order</w:t>
      </w:r>
      <w:r>
        <w:rPr>
          <w:spacing w:val="-3"/>
        </w:rPr>
        <w:t xml:space="preserve"> </w:t>
      </w:r>
      <w:r>
        <w:rPr>
          <w:spacing w:val="-1"/>
        </w:rPr>
        <w:t>applies.</w:t>
      </w:r>
    </w:p>
    <w:p w:rsidR="00DB10D0" w:rsidRDefault="00DB10D0">
      <w:pPr>
        <w:spacing w:before="9"/>
        <w:rPr>
          <w:rFonts w:ascii="Arial" w:eastAsia="Arial" w:hAnsi="Arial" w:cs="Arial"/>
          <w:sz w:val="27"/>
          <w:szCs w:val="27"/>
        </w:rPr>
      </w:pPr>
    </w:p>
    <w:p w:rsidR="00DB10D0" w:rsidRDefault="00473092">
      <w:pPr>
        <w:pStyle w:val="BodyText"/>
        <w:spacing w:line="275" w:lineRule="auto"/>
        <w:ind w:left="107" w:right="102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successful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complete</w:t>
      </w:r>
      <w:r>
        <w:rPr>
          <w:spacing w:val="11"/>
        </w:rPr>
        <w:t xml:space="preserve"> </w:t>
      </w:r>
      <w:r>
        <w:rPr>
          <w:spacing w:val="4"/>
        </w:rPr>
        <w:t>a Police Disclosure.</w:t>
      </w:r>
    </w:p>
    <w:p w:rsidR="00DB10D0" w:rsidRDefault="00DB10D0">
      <w:pPr>
        <w:spacing w:line="275" w:lineRule="auto"/>
        <w:jc w:val="both"/>
        <w:sectPr w:rsidR="00DB10D0">
          <w:pgSz w:w="12240" w:h="15840"/>
          <w:pgMar w:top="1200" w:right="1140" w:bottom="280" w:left="1140" w:header="720" w:footer="720" w:gutter="0"/>
          <w:cols w:space="720"/>
        </w:sectPr>
      </w:pPr>
    </w:p>
    <w:p w:rsidR="00DB10D0" w:rsidRDefault="00473092">
      <w:pPr>
        <w:pStyle w:val="Heading1"/>
        <w:ind w:left="2812"/>
        <w:rPr>
          <w:b w:val="0"/>
          <w:bCs w:val="0"/>
        </w:rPr>
      </w:pPr>
      <w:r>
        <w:rPr>
          <w:spacing w:val="-1"/>
        </w:rPr>
        <w:lastRenderedPageBreak/>
        <w:t>Personal</w:t>
      </w:r>
      <w:r>
        <w:rPr>
          <w:spacing w:val="-35"/>
        </w:rPr>
        <w:t xml:space="preserve"> </w:t>
      </w:r>
      <w:r>
        <w:t>Specification</w:t>
      </w:r>
    </w:p>
    <w:p w:rsidR="00DB10D0" w:rsidRDefault="00DB10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DB10D0" w:rsidRDefault="00DB10D0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DB10D0" w:rsidRDefault="00DB10D0">
      <w:pPr>
        <w:rPr>
          <w:rFonts w:ascii="Arial" w:eastAsia="Arial" w:hAnsi="Arial" w:cs="Arial"/>
          <w:sz w:val="21"/>
          <w:szCs w:val="21"/>
        </w:rPr>
        <w:sectPr w:rsidR="00DB10D0">
          <w:pgSz w:w="12240" w:h="15840"/>
          <w:pgMar w:top="1200" w:right="1020" w:bottom="280" w:left="1040" w:header="720" w:footer="720" w:gutter="0"/>
          <w:cols w:space="720"/>
        </w:sectPr>
      </w:pPr>
    </w:p>
    <w:p w:rsidR="00DB10D0" w:rsidRDefault="00473092">
      <w:pPr>
        <w:pStyle w:val="Heading2"/>
        <w:spacing w:before="69" w:line="395" w:lineRule="auto"/>
        <w:ind w:left="207"/>
        <w:rPr>
          <w:b w:val="0"/>
          <w:bCs w:val="0"/>
        </w:rPr>
      </w:pPr>
      <w:r>
        <w:lastRenderedPageBreak/>
        <w:t xml:space="preserve">Job title: </w:t>
      </w:r>
      <w:r>
        <w:rPr>
          <w:spacing w:val="-1"/>
        </w:rPr>
        <w:t>Organisation:</w:t>
      </w:r>
      <w:r>
        <w:rPr>
          <w:spacing w:val="21"/>
        </w:rPr>
        <w:t xml:space="preserve"> </w:t>
      </w:r>
      <w:r>
        <w:t xml:space="preserve">Date </w:t>
      </w:r>
      <w:r>
        <w:rPr>
          <w:spacing w:val="-1"/>
        </w:rPr>
        <w:t>prepared:</w:t>
      </w:r>
    </w:p>
    <w:p w:rsidR="009F0EEA" w:rsidRDefault="00473092">
      <w:pPr>
        <w:pStyle w:val="BodyText"/>
        <w:spacing w:before="69" w:line="395" w:lineRule="auto"/>
        <w:ind w:left="208" w:right="4033"/>
        <w:rPr>
          <w:rFonts w:cs="Arial"/>
        </w:rPr>
      </w:pPr>
      <w:r>
        <w:br w:type="column"/>
      </w:r>
      <w:r>
        <w:lastRenderedPageBreak/>
        <w:t xml:space="preserve">Communications </w:t>
      </w:r>
      <w:r w:rsidR="00D46868">
        <w:rPr>
          <w:rFonts w:cs="Arial"/>
        </w:rPr>
        <w:t>Officer</w:t>
      </w:r>
    </w:p>
    <w:p w:rsidR="00DB10D0" w:rsidRDefault="009F0EEA">
      <w:pPr>
        <w:pStyle w:val="BodyText"/>
        <w:spacing w:before="69" w:line="395" w:lineRule="auto"/>
        <w:ind w:left="208" w:right="4033"/>
      </w:pPr>
      <w:r>
        <w:rPr>
          <w:rFonts w:cs="Arial"/>
        </w:rPr>
        <w:t>Scottish Huntington’s</w:t>
      </w:r>
      <w:r w:rsidR="00473092">
        <w:rPr>
          <w:rFonts w:cs="Arial"/>
          <w:spacing w:val="-1"/>
        </w:rPr>
        <w:t xml:space="preserve"> </w:t>
      </w:r>
      <w:r w:rsidR="00473092">
        <w:rPr>
          <w:rFonts w:cs="Arial"/>
        </w:rPr>
        <w:t xml:space="preserve">Association </w:t>
      </w:r>
      <w:r w:rsidR="00473092">
        <w:t>September</w:t>
      </w:r>
      <w:r w:rsidR="00473092">
        <w:rPr>
          <w:spacing w:val="66"/>
        </w:rPr>
        <w:t xml:space="preserve"> </w:t>
      </w:r>
      <w:r w:rsidR="00473092">
        <w:t>2018</w:t>
      </w:r>
    </w:p>
    <w:p w:rsidR="00DB10D0" w:rsidRDefault="00DB10D0">
      <w:pPr>
        <w:spacing w:line="395" w:lineRule="auto"/>
        <w:sectPr w:rsidR="00DB10D0">
          <w:type w:val="continuous"/>
          <w:pgSz w:w="12240" w:h="15840"/>
          <w:pgMar w:top="320" w:right="1020" w:bottom="280" w:left="1040" w:header="720" w:footer="720" w:gutter="0"/>
          <w:cols w:num="2" w:space="720" w:equalWidth="0">
            <w:col w:w="1903" w:space="473"/>
            <w:col w:w="7804"/>
          </w:cols>
        </w:sectPr>
      </w:pPr>
    </w:p>
    <w:p w:rsidR="00DB10D0" w:rsidRDefault="00DB10D0">
      <w:pPr>
        <w:spacing w:before="8"/>
        <w:rPr>
          <w:rFonts w:ascii="Arial" w:eastAsia="Arial" w:hAnsi="Arial" w:cs="Arial"/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1417"/>
        <w:gridCol w:w="3248"/>
      </w:tblGrid>
      <w:tr w:rsidR="009F0EEA" w:rsidRPr="009F0EEA" w:rsidTr="00687FEB">
        <w:trPr>
          <w:trHeight w:hRule="exact" w:val="562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B10D0" w:rsidRPr="009F0EEA" w:rsidRDefault="00473092">
            <w:pPr>
              <w:pStyle w:val="TableParagraph"/>
              <w:spacing w:line="271" w:lineRule="exact"/>
              <w:ind w:left="151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b/>
                <w:color w:val="000000" w:themeColor="text1"/>
                <w:spacing w:val="-1"/>
                <w:sz w:val="24"/>
              </w:rPr>
              <w:t>Personal</w:t>
            </w:r>
            <w:r w:rsidRPr="009F0EEA">
              <w:rPr>
                <w:rFonts w:ascii="Arial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b/>
                <w:color w:val="000000" w:themeColor="text1"/>
                <w:spacing w:val="-1"/>
                <w:sz w:val="24"/>
              </w:rPr>
              <w:t>attributes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0D0" w:rsidRPr="009F0EEA" w:rsidRDefault="00473092">
            <w:pPr>
              <w:pStyle w:val="TableParagraph"/>
              <w:ind w:left="162" w:right="141" w:hanging="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b/>
                <w:color w:val="000000" w:themeColor="text1"/>
                <w:spacing w:val="-1"/>
                <w:sz w:val="24"/>
              </w:rPr>
              <w:t>Essential/</w:t>
            </w:r>
            <w:r w:rsidRPr="009F0EEA">
              <w:rPr>
                <w:rFonts w:ascii="Arial"/>
                <w:b/>
                <w:color w:val="000000" w:themeColor="text1"/>
                <w:spacing w:val="27"/>
                <w:sz w:val="24"/>
              </w:rPr>
              <w:t xml:space="preserve"> </w:t>
            </w:r>
            <w:r w:rsidRPr="009F0EEA">
              <w:rPr>
                <w:rFonts w:ascii="Arial"/>
                <w:b/>
                <w:color w:val="000000" w:themeColor="text1"/>
                <w:spacing w:val="-1"/>
                <w:sz w:val="24"/>
              </w:rPr>
              <w:t>Desirable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0D0" w:rsidRPr="009F0EEA" w:rsidRDefault="00473092">
            <w:pPr>
              <w:pStyle w:val="TableParagraph"/>
              <w:spacing w:line="271" w:lineRule="exact"/>
              <w:ind w:left="84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b/>
                <w:color w:val="000000" w:themeColor="text1"/>
                <w:spacing w:val="-2"/>
                <w:sz w:val="24"/>
              </w:rPr>
              <w:t>How</w:t>
            </w:r>
            <w:r w:rsidRPr="009F0EEA">
              <w:rPr>
                <w:rFonts w:ascii="Arial"/>
                <w:b/>
                <w:color w:val="000000" w:themeColor="text1"/>
                <w:spacing w:val="5"/>
                <w:sz w:val="24"/>
              </w:rPr>
              <w:t xml:space="preserve"> </w:t>
            </w:r>
            <w:r w:rsidRPr="009F0EEA">
              <w:rPr>
                <w:rFonts w:ascii="Arial"/>
                <w:b/>
                <w:color w:val="000000" w:themeColor="text1"/>
                <w:spacing w:val="-1"/>
                <w:sz w:val="24"/>
              </w:rPr>
              <w:t>identified</w:t>
            </w:r>
          </w:p>
        </w:tc>
      </w:tr>
      <w:tr w:rsidR="009F0EEA" w:rsidRPr="009F0EEA" w:rsidTr="00687FEB">
        <w:trPr>
          <w:trHeight w:hRule="exact" w:val="1114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0D0" w:rsidRPr="0028106D" w:rsidRDefault="0047309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28106D">
              <w:rPr>
                <w:rFonts w:ascii="Arial"/>
                <w:b/>
                <w:color w:val="000000" w:themeColor="text1"/>
                <w:spacing w:val="-1"/>
                <w:sz w:val="24"/>
              </w:rPr>
              <w:t>Qualifications:</w:t>
            </w:r>
          </w:p>
          <w:p w:rsidR="00DB10D0" w:rsidRPr="0028106D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28106D" w:rsidRDefault="00473092">
            <w:pPr>
              <w:pStyle w:val="TableParagraph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Educated</w:t>
            </w:r>
            <w:r w:rsidRPr="0028106D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28106D">
              <w:rPr>
                <w:rFonts w:ascii="Arial"/>
                <w:color w:val="000000" w:themeColor="text1"/>
                <w:sz w:val="24"/>
              </w:rPr>
              <w:t>to</w:t>
            </w:r>
            <w:r w:rsidRPr="0028106D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degree</w:t>
            </w:r>
            <w:r w:rsidRPr="0028106D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level</w:t>
            </w:r>
            <w:r w:rsidRPr="0028106D">
              <w:rPr>
                <w:rFonts w:ascii="Arial"/>
                <w:color w:val="000000" w:themeColor="text1"/>
                <w:sz w:val="24"/>
              </w:rPr>
              <w:t xml:space="preserve"> or </w:t>
            </w: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equivalent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10D0" w:rsidRPr="0028106D" w:rsidRDefault="00DB10D0" w:rsidP="0028106D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28106D" w:rsidRDefault="00DB10D0" w:rsidP="0028106D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DB10D0" w:rsidRPr="0028106D" w:rsidRDefault="00473092" w:rsidP="0028106D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8106D">
              <w:rPr>
                <w:rFonts w:ascii="Arial"/>
                <w:color w:val="000000" w:themeColor="text1"/>
                <w:sz w:val="24"/>
              </w:rPr>
              <w:t>E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10D0" w:rsidRPr="0028106D" w:rsidRDefault="00DB10D0" w:rsidP="0028106D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28106D" w:rsidRDefault="00DB10D0" w:rsidP="0028106D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DB10D0" w:rsidRPr="0028106D" w:rsidRDefault="00473092" w:rsidP="0028106D">
            <w:pPr>
              <w:pStyle w:val="TableParagraph"/>
              <w:ind w:left="107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</w:p>
        </w:tc>
      </w:tr>
      <w:tr w:rsidR="00D94B11" w:rsidRPr="009F0EEA" w:rsidTr="00687FEB">
        <w:trPr>
          <w:trHeight w:val="83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11" w:rsidRPr="0028106D" w:rsidRDefault="00D94B11">
            <w:pPr>
              <w:pStyle w:val="TableParagraph"/>
              <w:ind w:left="102" w:right="453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28106D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Experience:</w:t>
            </w:r>
          </w:p>
          <w:p w:rsidR="00D94B11" w:rsidRPr="0028106D" w:rsidRDefault="00D94B11">
            <w:pPr>
              <w:pStyle w:val="TableParagraph"/>
              <w:ind w:left="102" w:right="45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94B11" w:rsidRDefault="00D94B11">
            <w:pPr>
              <w:pStyle w:val="TableParagraph"/>
              <w:ind w:left="102" w:right="45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8106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Experience of working in a comms, media and PR setting</w:t>
            </w:r>
          </w:p>
          <w:p w:rsidR="00687FEB" w:rsidRPr="0028106D" w:rsidRDefault="00687FEB">
            <w:pPr>
              <w:pStyle w:val="TableParagraph"/>
              <w:ind w:left="102" w:right="45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D94B11" w:rsidP="0028106D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8106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D94B11" w:rsidP="0028106D">
            <w:pPr>
              <w:pStyle w:val="TableParagraph"/>
              <w:ind w:left="33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8106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824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D94B11" w:rsidRPr="0028106D" w:rsidRDefault="00D94B11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 xml:space="preserve">Developing and implementing a communication and social media </w:t>
            </w:r>
            <w:r w:rsidR="004A36C9" w:rsidRPr="0028106D">
              <w:rPr>
                <w:rFonts w:ascii="Arial"/>
                <w:color w:val="000000" w:themeColor="text1"/>
                <w:spacing w:val="-1"/>
                <w:sz w:val="24"/>
              </w:rPr>
              <w:t>strategy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D94B11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D94B11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824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D94B11" w:rsidRDefault="00D94B11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Experience of raising and maintaining the profile of an organization using the most appropriate channels</w:t>
            </w:r>
          </w:p>
          <w:p w:rsidR="00687FEB" w:rsidRDefault="00687FEB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</w:p>
          <w:p w:rsidR="00687FEB" w:rsidRDefault="00687FEB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</w:p>
          <w:p w:rsidR="00687FEB" w:rsidRPr="0028106D" w:rsidRDefault="00687FEB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D94B11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D94B11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824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687FEB" w:rsidRDefault="00687FEB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</w:p>
          <w:p w:rsidR="00D94B11" w:rsidRPr="0028106D" w:rsidRDefault="0028106D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Campaign planning and delivery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824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D94B11" w:rsidRPr="0028106D" w:rsidRDefault="0028106D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>
              <w:rPr>
                <w:rFonts w:ascii="Arial"/>
                <w:color w:val="000000" w:themeColor="text1"/>
                <w:spacing w:val="-1"/>
                <w:sz w:val="24"/>
              </w:rPr>
              <w:t>Prior experience of managing and producing in-house magazines and annual review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824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D94B11" w:rsidRPr="0028106D" w:rsidRDefault="0028106D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Experience of designing and implementing surveys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756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D94B11" w:rsidRPr="0028106D" w:rsidRDefault="0028106D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Experience of working with complex and sensitive subject matters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824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D94B11" w:rsidRPr="0028106D" w:rsidRDefault="0028106D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Experience of using social media to engage with beneficiaries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1077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D94B11" w:rsidRPr="0028106D" w:rsidRDefault="0028106D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Proven track record of developing and maintaining relationships with media contacts, stakeholders and charity spokespeople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D94B11" w:rsidRPr="009F0EEA" w:rsidTr="00687FEB">
        <w:trPr>
          <w:trHeight w:hRule="exact" w:val="824"/>
        </w:trPr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</w:tcPr>
          <w:p w:rsidR="00D94B11" w:rsidRPr="0028106D" w:rsidRDefault="0028106D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Proven track record of achieving coverage in the media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E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1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28106D" w:rsidRPr="009F0EEA" w:rsidTr="00687FEB">
        <w:trPr>
          <w:trHeight w:hRule="exact" w:val="824"/>
        </w:trPr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D" w:rsidRPr="0028106D" w:rsidRDefault="0028106D">
            <w:pPr>
              <w:pStyle w:val="TableParagraph"/>
              <w:spacing w:line="273" w:lineRule="exact"/>
              <w:ind w:left="102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Internal communications planning and delivery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6D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D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6D" w:rsidRPr="0028106D" w:rsidRDefault="0028106D" w:rsidP="0028106D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28106D"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</w:tbl>
    <w:p w:rsidR="00DB10D0" w:rsidRDefault="00DB10D0">
      <w:pPr>
        <w:jc w:val="both"/>
        <w:rPr>
          <w:rFonts w:ascii="Arial" w:eastAsia="Arial" w:hAnsi="Arial" w:cs="Arial"/>
          <w:sz w:val="24"/>
          <w:szCs w:val="24"/>
        </w:rPr>
        <w:sectPr w:rsidR="00DB10D0">
          <w:type w:val="continuous"/>
          <w:pgSz w:w="12240" w:h="15840"/>
          <w:pgMar w:top="320" w:right="1020" w:bottom="280" w:left="1040" w:header="720" w:footer="720" w:gutter="0"/>
          <w:cols w:space="720"/>
        </w:sectPr>
      </w:pPr>
    </w:p>
    <w:p w:rsidR="00DB10D0" w:rsidRDefault="00DB10D0">
      <w:pPr>
        <w:spacing w:before="4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1419"/>
        <w:gridCol w:w="3334"/>
      </w:tblGrid>
      <w:tr w:rsidR="009F0EEA" w:rsidRPr="009F0EEA" w:rsidTr="00687FEB">
        <w:trPr>
          <w:trHeight w:hRule="exact" w:val="8726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0D0" w:rsidRPr="009F0EEA" w:rsidRDefault="0047309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b/>
                <w:color w:val="000000" w:themeColor="text1"/>
                <w:spacing w:val="-1"/>
                <w:sz w:val="24"/>
              </w:rPr>
              <w:t>Knowledge</w:t>
            </w:r>
            <w:r w:rsidRPr="009F0EEA">
              <w:rPr>
                <w:rFonts w:ascii="Arial"/>
                <w:b/>
                <w:color w:val="000000" w:themeColor="text1"/>
                <w:sz w:val="24"/>
              </w:rPr>
              <w:t xml:space="preserve"> and</w:t>
            </w:r>
            <w:r w:rsidRPr="009F0EEA">
              <w:rPr>
                <w:rFonts w:ascii="Arial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b/>
                <w:color w:val="000000" w:themeColor="text1"/>
                <w:spacing w:val="-1"/>
                <w:sz w:val="24"/>
              </w:rPr>
              <w:t>Skills: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Ability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to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write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compelling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 xml:space="preserve"> media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copy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 w:right="54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Knowledge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and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experience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of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using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social</w:t>
            </w:r>
            <w:r w:rsidRPr="009F0EEA">
              <w:rPr>
                <w:rFonts w:ascii="Arial"/>
                <w:color w:val="000000" w:themeColor="text1"/>
                <w:spacing w:val="27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media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digital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communication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platforms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 w:right="119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Effective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written,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listening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verbal</w:t>
            </w:r>
            <w:r w:rsidRPr="009F0EEA">
              <w:rPr>
                <w:rFonts w:ascii="Arial"/>
                <w:color w:val="000000" w:themeColor="text1"/>
                <w:spacing w:val="4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communication skills.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 w:right="89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Ability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to </w:t>
            </w:r>
            <w:r w:rsidR="00687FEB">
              <w:rPr>
                <w:rFonts w:ascii="Arial"/>
                <w:color w:val="000000" w:themeColor="text1"/>
                <w:spacing w:val="-1"/>
                <w:sz w:val="24"/>
              </w:rPr>
              <w:t>analys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e,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evaluate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 xml:space="preserve"> and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compile</w:t>
            </w:r>
            <w:r w:rsidRPr="009F0EEA">
              <w:rPr>
                <w:rFonts w:ascii="Arial"/>
                <w:color w:val="000000" w:themeColor="text1"/>
                <w:spacing w:val="37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progress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reports</w:t>
            </w:r>
          </w:p>
          <w:p w:rsidR="00DB10D0" w:rsidRPr="009F0EEA" w:rsidRDefault="00DB10D0">
            <w:pPr>
              <w:pStyle w:val="TableParagraph"/>
              <w:spacing w:before="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 w:right="38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Ability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to deal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with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 xml:space="preserve">incoming </w:t>
            </w:r>
            <w:r w:rsidRPr="009F0EEA">
              <w:rPr>
                <w:rFonts w:ascii="Arial"/>
                <w:color w:val="000000" w:themeColor="text1"/>
                <w:sz w:val="24"/>
              </w:rPr>
              <w:t>media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enquiries</w:t>
            </w:r>
            <w:r w:rsidRPr="009F0EEA">
              <w:rPr>
                <w:rFonts w:ascii="Arial"/>
                <w:color w:val="000000" w:themeColor="text1"/>
                <w:spacing w:val="4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promptly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 w:right="40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Ability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to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prioritise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work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meet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competing</w:t>
            </w:r>
            <w:r w:rsidRPr="009F0EEA">
              <w:rPr>
                <w:rFonts w:ascii="Arial"/>
                <w:color w:val="000000" w:themeColor="text1"/>
                <w:spacing w:val="3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deadlines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 w:right="36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Have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excellent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knowledge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of</w:t>
            </w:r>
            <w:r w:rsidRPr="009F0EEA">
              <w:rPr>
                <w:rFonts w:ascii="Arial"/>
                <w:color w:val="000000" w:themeColor="text1"/>
                <w:spacing w:val="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Microsoft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office</w:t>
            </w:r>
            <w:r w:rsidRPr="009F0EEA">
              <w:rPr>
                <w:rFonts w:ascii="Arial"/>
                <w:color w:val="000000" w:themeColor="text1"/>
                <w:spacing w:val="5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and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relevant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design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software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 w:right="80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Have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excellent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interpersonal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people</w:t>
            </w:r>
            <w:r w:rsidRPr="009F0EEA">
              <w:rPr>
                <w:rFonts w:ascii="Arial"/>
                <w:color w:val="000000" w:themeColor="text1"/>
                <w:spacing w:val="4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management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skills</w:t>
            </w:r>
          </w:p>
          <w:p w:rsidR="00DB10D0" w:rsidRPr="009F0EEA" w:rsidRDefault="00DB10D0">
            <w:pPr>
              <w:pStyle w:val="TableParagraph"/>
              <w:spacing w:before="10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DB10D0" w:rsidRDefault="00473092">
            <w:pPr>
              <w:pStyle w:val="TableParagraph"/>
              <w:ind w:left="102" w:right="903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Have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excellent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organisational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skills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and</w:t>
            </w:r>
            <w:r w:rsidRPr="009F0EEA">
              <w:rPr>
                <w:rFonts w:ascii="Arial"/>
                <w:color w:val="000000" w:themeColor="text1"/>
                <w:spacing w:val="47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attention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to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detail</w:t>
            </w:r>
          </w:p>
          <w:p w:rsidR="00687FEB" w:rsidRDefault="00687FEB">
            <w:pPr>
              <w:pStyle w:val="TableParagraph"/>
              <w:ind w:left="102" w:right="903"/>
              <w:rPr>
                <w:rFonts w:ascii="Arial"/>
                <w:color w:val="000000" w:themeColor="text1"/>
                <w:spacing w:val="-1"/>
                <w:sz w:val="24"/>
              </w:rPr>
            </w:pPr>
          </w:p>
          <w:p w:rsidR="00687FEB" w:rsidRPr="009F0EEA" w:rsidRDefault="00687FEB" w:rsidP="00687FEB">
            <w:pPr>
              <w:pStyle w:val="TableParagraph"/>
              <w:ind w:right="90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/>
                <w:color w:val="000000" w:themeColor="text1"/>
                <w:spacing w:val="-1"/>
                <w:sz w:val="24"/>
              </w:rPr>
              <w:t xml:space="preserve"> Good presentation skills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DB10D0">
            <w:pPr>
              <w:pStyle w:val="TableParagraph"/>
              <w:spacing w:before="7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DB10D0" w:rsidRDefault="00473092">
            <w:pPr>
              <w:pStyle w:val="TableParagraph"/>
              <w:spacing w:line="720" w:lineRule="auto"/>
              <w:ind w:left="623" w:right="621"/>
              <w:jc w:val="both"/>
              <w:rPr>
                <w:rFonts w:ascii="Arial"/>
                <w:color w:val="000000" w:themeColor="text1"/>
                <w:sz w:val="24"/>
              </w:rPr>
            </w:pPr>
            <w:r w:rsidRPr="009F0EEA">
              <w:rPr>
                <w:rFonts w:ascii="Arial"/>
                <w:color w:val="000000" w:themeColor="text1"/>
                <w:sz w:val="24"/>
              </w:rPr>
              <w:t>E E E E E E E E E</w:t>
            </w:r>
          </w:p>
          <w:p w:rsidR="00687FEB" w:rsidRDefault="00687FEB">
            <w:pPr>
              <w:pStyle w:val="TableParagraph"/>
              <w:spacing w:line="720" w:lineRule="auto"/>
              <w:ind w:left="623" w:right="621"/>
              <w:jc w:val="both"/>
              <w:rPr>
                <w:rFonts w:ascii="Arial"/>
                <w:color w:val="000000" w:themeColor="text1"/>
                <w:sz w:val="24"/>
              </w:rPr>
            </w:pPr>
            <w:r>
              <w:rPr>
                <w:rFonts w:ascii="Arial"/>
                <w:color w:val="000000" w:themeColor="text1"/>
                <w:sz w:val="24"/>
              </w:rPr>
              <w:t>E</w:t>
            </w:r>
          </w:p>
          <w:p w:rsidR="00687FEB" w:rsidRPr="009F0EEA" w:rsidRDefault="00687FEB">
            <w:pPr>
              <w:pStyle w:val="TableParagraph"/>
              <w:spacing w:line="720" w:lineRule="auto"/>
              <w:ind w:left="623" w:right="621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DB10D0">
            <w:pPr>
              <w:pStyle w:val="TableParagraph"/>
              <w:spacing w:before="7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DB10D0" w:rsidRDefault="00473092">
            <w:pPr>
              <w:pStyle w:val="TableParagraph"/>
              <w:spacing w:line="720" w:lineRule="auto"/>
              <w:ind w:left="332" w:right="333"/>
              <w:jc w:val="both"/>
              <w:rPr>
                <w:rFonts w:ascii="Arial"/>
                <w:color w:val="000000" w:themeColor="text1"/>
                <w:spacing w:val="-1"/>
                <w:sz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</w:p>
          <w:p w:rsidR="00687FEB" w:rsidRPr="009F0EEA" w:rsidRDefault="00687FEB">
            <w:pPr>
              <w:pStyle w:val="TableParagraph"/>
              <w:spacing w:line="720" w:lineRule="auto"/>
              <w:ind w:left="332" w:right="33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/>
                <w:color w:val="000000" w:themeColor="text1"/>
                <w:spacing w:val="-1"/>
                <w:sz w:val="24"/>
              </w:rPr>
              <w:t>Application and interview</w:t>
            </w:r>
          </w:p>
        </w:tc>
      </w:tr>
      <w:tr w:rsidR="009F0EEA" w:rsidRPr="009F0EEA">
        <w:trPr>
          <w:trHeight w:hRule="exact" w:val="4153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0D0" w:rsidRPr="009F0EEA" w:rsidRDefault="0047309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b/>
                <w:color w:val="000000" w:themeColor="text1"/>
                <w:sz w:val="24"/>
              </w:rPr>
              <w:t>Other: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spacing w:line="720" w:lineRule="auto"/>
              <w:ind w:left="102" w:right="56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Ability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to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work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alone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as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part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of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a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team.</w:t>
            </w:r>
            <w:r w:rsidRPr="009F0EEA">
              <w:rPr>
                <w:rFonts w:ascii="Arial"/>
                <w:color w:val="000000" w:themeColor="text1"/>
                <w:spacing w:val="29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A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satisfactory</w:t>
            </w:r>
            <w:r w:rsidRPr="009F0EEA">
              <w:rPr>
                <w:rFonts w:ascii="Arial"/>
                <w:color w:val="000000" w:themeColor="text1"/>
                <w:spacing w:val="-4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level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of attendance.</w:t>
            </w:r>
          </w:p>
          <w:p w:rsidR="00DB10D0" w:rsidRPr="009F0EEA" w:rsidRDefault="00473092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z w:val="24"/>
              </w:rPr>
              <w:t>A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willingness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to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attend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>training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as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needed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DB10D0">
            <w:pPr>
              <w:pStyle w:val="TableParagraph"/>
              <w:spacing w:before="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102" w:right="42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z w:val="24"/>
              </w:rPr>
              <w:t xml:space="preserve">A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commitment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to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the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values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and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work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of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the</w:t>
            </w:r>
            <w:r w:rsidRPr="009F0EEA">
              <w:rPr>
                <w:rFonts w:ascii="Arial"/>
                <w:color w:val="000000" w:themeColor="text1"/>
                <w:spacing w:val="3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Association</w:t>
            </w:r>
          </w:p>
          <w:p w:rsidR="00DB10D0" w:rsidRPr="009F0EEA" w:rsidRDefault="00DB10D0">
            <w:pPr>
              <w:pStyle w:val="TableParagraph"/>
              <w:spacing w:before="9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DB10D0" w:rsidRPr="009F0EEA" w:rsidRDefault="00473092">
            <w:pPr>
              <w:pStyle w:val="TableParagraph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z w:val="24"/>
              </w:rPr>
              <w:t xml:space="preserve">Car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owner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 and hold</w:t>
            </w:r>
            <w:r w:rsidRPr="009F0EEA">
              <w:rPr>
                <w:rFonts w:ascii="Arial"/>
                <w:color w:val="000000" w:themeColor="text1"/>
                <w:spacing w:val="-2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z w:val="24"/>
              </w:rPr>
              <w:t xml:space="preserve">a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legal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 xml:space="preserve">driving </w:t>
            </w:r>
            <w:r w:rsidRPr="009F0EEA">
              <w:rPr>
                <w:rFonts w:ascii="Arial"/>
                <w:color w:val="000000" w:themeColor="text1"/>
                <w:sz w:val="24"/>
              </w:rPr>
              <w:t>licence.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DB10D0">
            <w:pPr>
              <w:pStyle w:val="TableParagraph"/>
              <w:spacing w:before="9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DB10D0" w:rsidRPr="009F0EEA" w:rsidRDefault="00473092">
            <w:pPr>
              <w:pStyle w:val="TableParagraph"/>
              <w:spacing w:line="720" w:lineRule="auto"/>
              <w:ind w:left="616" w:right="615" w:firstLine="7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z w:val="24"/>
              </w:rPr>
              <w:t>E E E E</w:t>
            </w:r>
          </w:p>
          <w:p w:rsidR="00DB10D0" w:rsidRPr="009F0EEA" w:rsidRDefault="00473092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z w:val="24"/>
              </w:rPr>
              <w:t>D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DB10D0">
            <w:pPr>
              <w:pStyle w:val="TableParagraph"/>
              <w:spacing w:before="9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DB10D0" w:rsidRPr="009F0EEA" w:rsidRDefault="00473092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ind w:left="298" w:right="298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Application,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-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27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references</w:t>
            </w:r>
          </w:p>
          <w:p w:rsidR="00DB10D0" w:rsidRPr="009F0EEA" w:rsidRDefault="00DB10D0">
            <w:pPr>
              <w:pStyle w:val="Table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DB10D0" w:rsidRPr="009F0EEA" w:rsidRDefault="00473092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</w:p>
          <w:p w:rsidR="00DB10D0" w:rsidRPr="009F0EEA" w:rsidRDefault="00473092">
            <w:pPr>
              <w:pStyle w:val="TableParagraph"/>
              <w:spacing w:before="8" w:line="820" w:lineRule="atLeast"/>
              <w:ind w:left="332" w:right="33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  <w:r w:rsidRPr="009F0EEA">
              <w:rPr>
                <w:rFonts w:ascii="Arial"/>
                <w:color w:val="000000" w:themeColor="text1"/>
                <w:spacing w:val="3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and</w:t>
            </w:r>
            <w:r w:rsidRPr="009F0EEA">
              <w:rPr>
                <w:rFonts w:ascii="Arial"/>
                <w:color w:val="000000" w:themeColor="text1"/>
                <w:spacing w:val="1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interview</w:t>
            </w:r>
            <w:r w:rsidRPr="009F0EEA">
              <w:rPr>
                <w:rFonts w:ascii="Arial"/>
                <w:color w:val="000000" w:themeColor="text1"/>
                <w:spacing w:val="25"/>
                <w:sz w:val="24"/>
              </w:rPr>
              <w:t xml:space="preserve"> </w:t>
            </w:r>
            <w:r w:rsidRPr="009F0EEA">
              <w:rPr>
                <w:rFonts w:ascii="Arial"/>
                <w:color w:val="000000" w:themeColor="text1"/>
                <w:spacing w:val="-1"/>
                <w:sz w:val="24"/>
              </w:rPr>
              <w:t>Application</w:t>
            </w:r>
          </w:p>
        </w:tc>
      </w:tr>
    </w:tbl>
    <w:p w:rsidR="00DB10D0" w:rsidRDefault="00DB10D0">
      <w:pPr>
        <w:spacing w:line="200" w:lineRule="atLeast"/>
        <w:ind w:left="201"/>
        <w:rPr>
          <w:rFonts w:ascii="Arial" w:eastAsia="Arial" w:hAnsi="Arial" w:cs="Arial"/>
          <w:sz w:val="20"/>
          <w:szCs w:val="20"/>
        </w:rPr>
      </w:pPr>
    </w:p>
    <w:p w:rsidR="00282C7A" w:rsidRDefault="00282C7A">
      <w:pPr>
        <w:spacing w:line="200" w:lineRule="atLeast"/>
        <w:ind w:left="201"/>
        <w:rPr>
          <w:rFonts w:ascii="Arial" w:eastAsia="Arial" w:hAnsi="Arial" w:cs="Arial"/>
          <w:sz w:val="20"/>
          <w:szCs w:val="20"/>
        </w:rPr>
      </w:pPr>
    </w:p>
    <w:p w:rsidR="00DB10D0" w:rsidRDefault="00DB10D0">
      <w:pPr>
        <w:spacing w:before="3"/>
        <w:rPr>
          <w:rFonts w:ascii="Arial" w:eastAsia="Arial" w:hAnsi="Arial" w:cs="Arial"/>
          <w:sz w:val="11"/>
          <w:szCs w:val="11"/>
        </w:rPr>
      </w:pPr>
    </w:p>
    <w:p w:rsidR="00DB10D0" w:rsidRDefault="00DB10D0">
      <w:pPr>
        <w:spacing w:line="130" w:lineRule="atLeast"/>
        <w:ind w:left="111"/>
        <w:rPr>
          <w:rFonts w:ascii="Arial" w:eastAsia="Arial" w:hAnsi="Arial" w:cs="Arial"/>
          <w:sz w:val="13"/>
          <w:szCs w:val="13"/>
        </w:rPr>
      </w:pPr>
    </w:p>
    <w:p w:rsidR="00DB10D0" w:rsidRDefault="00DB10D0">
      <w:pPr>
        <w:spacing w:before="8"/>
        <w:rPr>
          <w:rFonts w:ascii="Arial" w:eastAsia="Arial" w:hAnsi="Arial" w:cs="Arial"/>
          <w:sz w:val="8"/>
          <w:szCs w:val="8"/>
        </w:rPr>
      </w:pPr>
    </w:p>
    <w:p w:rsidR="00DB10D0" w:rsidRDefault="00DB10D0">
      <w:pPr>
        <w:rPr>
          <w:rFonts w:ascii="Arial" w:eastAsia="Arial" w:hAnsi="Arial" w:cs="Arial"/>
          <w:sz w:val="8"/>
          <w:szCs w:val="8"/>
        </w:rPr>
        <w:sectPr w:rsidR="00DB10D0">
          <w:pgSz w:w="12240" w:h="15840"/>
          <w:pgMar w:top="1180" w:right="1020" w:bottom="280" w:left="420" w:header="720" w:footer="720" w:gutter="0"/>
          <w:cols w:space="720"/>
        </w:sectPr>
      </w:pPr>
    </w:p>
    <w:p w:rsidR="00DB10D0" w:rsidRDefault="00473092" w:rsidP="004A36C9">
      <w:pPr>
        <w:spacing w:before="75"/>
        <w:ind w:right="621"/>
        <w:rPr>
          <w:rFonts w:ascii="Arial" w:eastAsia="Arial" w:hAnsi="Arial" w:cs="Arial"/>
        </w:rPr>
      </w:pPr>
      <w:r>
        <w:lastRenderedPageBreak/>
        <w:br w:type="column"/>
      </w:r>
    </w:p>
    <w:sectPr w:rsidR="00DB10D0">
      <w:type w:val="continuous"/>
      <w:pgSz w:w="12240" w:h="15840"/>
      <w:pgMar w:top="320" w:right="1020" w:bottom="280" w:left="420" w:header="720" w:footer="720" w:gutter="0"/>
      <w:cols w:num="2" w:space="720" w:equalWidth="0">
        <w:col w:w="2838" w:space="3934"/>
        <w:col w:w="4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6243"/>
    <w:multiLevelType w:val="multilevel"/>
    <w:tmpl w:val="360CFCE4"/>
    <w:lvl w:ilvl="0">
      <w:start w:val="37"/>
      <w:numFmt w:val="decimal"/>
      <w:lvlText w:val="%1"/>
      <w:lvlJc w:val="left"/>
      <w:pPr>
        <w:ind w:left="1020" w:hanging="5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533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198" w:hanging="364"/>
        <w:jc w:val="left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50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6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2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8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5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1" w:hanging="364"/>
      </w:pPr>
      <w:rPr>
        <w:rFonts w:hint="default"/>
      </w:rPr>
    </w:lvl>
  </w:abstractNum>
  <w:abstractNum w:abstractNumId="1">
    <w:nsid w:val="4D9101CD"/>
    <w:multiLevelType w:val="hybridMultilevel"/>
    <w:tmpl w:val="680C25E0"/>
    <w:lvl w:ilvl="0" w:tplc="509C000A">
      <w:start w:val="6"/>
      <w:numFmt w:val="decimal"/>
      <w:lvlText w:val="%1."/>
      <w:lvlJc w:val="left"/>
      <w:pPr>
        <w:ind w:left="461" w:hanging="363"/>
        <w:jc w:val="left"/>
      </w:pPr>
      <w:rPr>
        <w:rFonts w:ascii="Arial" w:eastAsia="Arial" w:hAnsi="Arial" w:hint="default"/>
        <w:sz w:val="24"/>
        <w:szCs w:val="24"/>
      </w:rPr>
    </w:lvl>
    <w:lvl w:ilvl="1" w:tplc="E6141422">
      <w:start w:val="1"/>
      <w:numFmt w:val="bullet"/>
      <w:lvlText w:val="•"/>
      <w:lvlJc w:val="left"/>
      <w:pPr>
        <w:ind w:left="1379" w:hanging="363"/>
      </w:pPr>
      <w:rPr>
        <w:rFonts w:hint="default"/>
      </w:rPr>
    </w:lvl>
    <w:lvl w:ilvl="2" w:tplc="C9101B94">
      <w:start w:val="1"/>
      <w:numFmt w:val="bullet"/>
      <w:lvlText w:val="•"/>
      <w:lvlJc w:val="left"/>
      <w:pPr>
        <w:ind w:left="2297" w:hanging="363"/>
      </w:pPr>
      <w:rPr>
        <w:rFonts w:hint="default"/>
      </w:rPr>
    </w:lvl>
    <w:lvl w:ilvl="3" w:tplc="3E14124C">
      <w:start w:val="1"/>
      <w:numFmt w:val="bullet"/>
      <w:lvlText w:val="•"/>
      <w:lvlJc w:val="left"/>
      <w:pPr>
        <w:ind w:left="3214" w:hanging="363"/>
      </w:pPr>
      <w:rPr>
        <w:rFonts w:hint="default"/>
      </w:rPr>
    </w:lvl>
    <w:lvl w:ilvl="4" w:tplc="520C097E">
      <w:start w:val="1"/>
      <w:numFmt w:val="bullet"/>
      <w:lvlText w:val="•"/>
      <w:lvlJc w:val="left"/>
      <w:pPr>
        <w:ind w:left="4132" w:hanging="363"/>
      </w:pPr>
      <w:rPr>
        <w:rFonts w:hint="default"/>
      </w:rPr>
    </w:lvl>
    <w:lvl w:ilvl="5" w:tplc="9EFA4E68">
      <w:start w:val="1"/>
      <w:numFmt w:val="bullet"/>
      <w:lvlText w:val="•"/>
      <w:lvlJc w:val="left"/>
      <w:pPr>
        <w:ind w:left="5050" w:hanging="363"/>
      </w:pPr>
      <w:rPr>
        <w:rFonts w:hint="default"/>
      </w:rPr>
    </w:lvl>
    <w:lvl w:ilvl="6" w:tplc="65422A80">
      <w:start w:val="1"/>
      <w:numFmt w:val="bullet"/>
      <w:lvlText w:val="•"/>
      <w:lvlJc w:val="left"/>
      <w:pPr>
        <w:ind w:left="5968" w:hanging="363"/>
      </w:pPr>
      <w:rPr>
        <w:rFonts w:hint="default"/>
      </w:rPr>
    </w:lvl>
    <w:lvl w:ilvl="7" w:tplc="CBA04378">
      <w:start w:val="1"/>
      <w:numFmt w:val="bullet"/>
      <w:lvlText w:val="•"/>
      <w:lvlJc w:val="left"/>
      <w:pPr>
        <w:ind w:left="6886" w:hanging="363"/>
      </w:pPr>
      <w:rPr>
        <w:rFonts w:hint="default"/>
      </w:rPr>
    </w:lvl>
    <w:lvl w:ilvl="8" w:tplc="D390B628">
      <w:start w:val="1"/>
      <w:numFmt w:val="bullet"/>
      <w:lvlText w:val="•"/>
      <w:lvlJc w:val="left"/>
      <w:pPr>
        <w:ind w:left="7804" w:hanging="363"/>
      </w:pPr>
      <w:rPr>
        <w:rFonts w:hint="default"/>
      </w:rPr>
    </w:lvl>
  </w:abstractNum>
  <w:abstractNum w:abstractNumId="2">
    <w:nsid w:val="5D39234C"/>
    <w:multiLevelType w:val="hybridMultilevel"/>
    <w:tmpl w:val="8FA0728E"/>
    <w:lvl w:ilvl="0" w:tplc="3E3A9630">
      <w:start w:val="2"/>
      <w:numFmt w:val="decimal"/>
      <w:lvlText w:val="%1."/>
      <w:lvlJc w:val="left"/>
      <w:pPr>
        <w:ind w:left="1198" w:hanging="364"/>
        <w:jc w:val="left"/>
      </w:pPr>
      <w:rPr>
        <w:rFonts w:ascii="Arial" w:eastAsia="Arial" w:hAnsi="Arial" w:hint="default"/>
        <w:sz w:val="24"/>
        <w:szCs w:val="24"/>
      </w:rPr>
    </w:lvl>
    <w:lvl w:ilvl="1" w:tplc="12CEC4D8">
      <w:start w:val="1"/>
      <w:numFmt w:val="bullet"/>
      <w:lvlText w:val="•"/>
      <w:lvlJc w:val="left"/>
      <w:pPr>
        <w:ind w:left="2134" w:hanging="364"/>
      </w:pPr>
      <w:rPr>
        <w:rFonts w:hint="default"/>
      </w:rPr>
    </w:lvl>
    <w:lvl w:ilvl="2" w:tplc="094298DE">
      <w:start w:val="1"/>
      <w:numFmt w:val="bullet"/>
      <w:lvlText w:val="•"/>
      <w:lvlJc w:val="left"/>
      <w:pPr>
        <w:ind w:left="3070" w:hanging="364"/>
      </w:pPr>
      <w:rPr>
        <w:rFonts w:hint="default"/>
      </w:rPr>
    </w:lvl>
    <w:lvl w:ilvl="3" w:tplc="182254B0">
      <w:start w:val="1"/>
      <w:numFmt w:val="bullet"/>
      <w:lvlText w:val="•"/>
      <w:lvlJc w:val="left"/>
      <w:pPr>
        <w:ind w:left="4006" w:hanging="364"/>
      </w:pPr>
      <w:rPr>
        <w:rFonts w:hint="default"/>
      </w:rPr>
    </w:lvl>
    <w:lvl w:ilvl="4" w:tplc="48F68D2E">
      <w:start w:val="1"/>
      <w:numFmt w:val="bullet"/>
      <w:lvlText w:val="•"/>
      <w:lvlJc w:val="left"/>
      <w:pPr>
        <w:ind w:left="4942" w:hanging="364"/>
      </w:pPr>
      <w:rPr>
        <w:rFonts w:hint="default"/>
      </w:rPr>
    </w:lvl>
    <w:lvl w:ilvl="5" w:tplc="AFA0FBCA">
      <w:start w:val="1"/>
      <w:numFmt w:val="bullet"/>
      <w:lvlText w:val="•"/>
      <w:lvlJc w:val="left"/>
      <w:pPr>
        <w:ind w:left="5879" w:hanging="364"/>
      </w:pPr>
      <w:rPr>
        <w:rFonts w:hint="default"/>
      </w:rPr>
    </w:lvl>
    <w:lvl w:ilvl="6" w:tplc="3F925482">
      <w:start w:val="1"/>
      <w:numFmt w:val="bullet"/>
      <w:lvlText w:val="•"/>
      <w:lvlJc w:val="left"/>
      <w:pPr>
        <w:ind w:left="6815" w:hanging="364"/>
      </w:pPr>
      <w:rPr>
        <w:rFonts w:hint="default"/>
      </w:rPr>
    </w:lvl>
    <w:lvl w:ilvl="7" w:tplc="68167AAA">
      <w:start w:val="1"/>
      <w:numFmt w:val="bullet"/>
      <w:lvlText w:val="•"/>
      <w:lvlJc w:val="left"/>
      <w:pPr>
        <w:ind w:left="7751" w:hanging="364"/>
      </w:pPr>
      <w:rPr>
        <w:rFonts w:hint="default"/>
      </w:rPr>
    </w:lvl>
    <w:lvl w:ilvl="8" w:tplc="5686BE20">
      <w:start w:val="1"/>
      <w:numFmt w:val="bullet"/>
      <w:lvlText w:val="•"/>
      <w:lvlJc w:val="left"/>
      <w:pPr>
        <w:ind w:left="8687" w:hanging="364"/>
      </w:pPr>
      <w:rPr>
        <w:rFonts w:hint="default"/>
      </w:rPr>
    </w:lvl>
  </w:abstractNum>
  <w:abstractNum w:abstractNumId="3">
    <w:nsid w:val="7EBB3271"/>
    <w:multiLevelType w:val="hybridMultilevel"/>
    <w:tmpl w:val="AD8A2576"/>
    <w:lvl w:ilvl="0" w:tplc="9B2E9C0A">
      <w:start w:val="21"/>
      <w:numFmt w:val="decimal"/>
      <w:lvlText w:val="%1"/>
      <w:lvlJc w:val="left"/>
      <w:pPr>
        <w:ind w:left="8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D0"/>
    <w:rsid w:val="0028106D"/>
    <w:rsid w:val="00282C7A"/>
    <w:rsid w:val="00473092"/>
    <w:rsid w:val="004A36C9"/>
    <w:rsid w:val="004B340C"/>
    <w:rsid w:val="00564C90"/>
    <w:rsid w:val="00687860"/>
    <w:rsid w:val="00687FEB"/>
    <w:rsid w:val="008548E2"/>
    <w:rsid w:val="0088465D"/>
    <w:rsid w:val="00884E30"/>
    <w:rsid w:val="0098790B"/>
    <w:rsid w:val="009E5994"/>
    <w:rsid w:val="009F0EEA"/>
    <w:rsid w:val="00D46868"/>
    <w:rsid w:val="00D94B11"/>
    <w:rsid w:val="00D96E2A"/>
    <w:rsid w:val="00DB10D0"/>
    <w:rsid w:val="00E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37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8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5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37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8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5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Huntingtons Disease Association</vt:lpstr>
    </vt:vector>
  </TitlesOfParts>
  <Company>Scottish Huntington's Association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Huntingtons Disease Association</dc:title>
  <dc:creator>A User</dc:creator>
  <cp:lastModifiedBy>David McNiven</cp:lastModifiedBy>
  <cp:revision>2</cp:revision>
  <dcterms:created xsi:type="dcterms:W3CDTF">2018-10-26T13:50:00Z</dcterms:created>
  <dcterms:modified xsi:type="dcterms:W3CDTF">2018-10-26T13:50:00Z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LastSaved">
    <vt:filetime>2018-10-10T00:00:00Z</vt:filetime>
  </property>
</Properties>
</file>