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E0B" w:rsidRPr="00FA3B99" w:rsidRDefault="00987AE1" w:rsidP="00987AE1">
      <w:pPr>
        <w:jc w:val="center"/>
        <w:rPr>
          <w:rFonts w:ascii="Arial" w:hAnsi="Arial" w:cs="Arial"/>
        </w:rPr>
      </w:pPr>
      <w:r w:rsidRPr="00FA3B99">
        <w:rPr>
          <w:rFonts w:ascii="Arial" w:hAnsi="Arial" w:cs="Arial"/>
          <w:noProof/>
          <w:lang w:val="en-US"/>
        </w:rPr>
        <w:drawing>
          <wp:inline distT="0" distB="0" distL="0" distR="0">
            <wp:extent cx="2943225" cy="7490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dge_desktop_cropp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3525" cy="759269"/>
                    </a:xfrm>
                    <a:prstGeom prst="rect">
                      <a:avLst/>
                    </a:prstGeom>
                  </pic:spPr>
                </pic:pic>
              </a:graphicData>
            </a:graphic>
          </wp:inline>
        </w:drawing>
      </w:r>
    </w:p>
    <w:p w:rsidR="00987AE1" w:rsidRPr="00FA3B99" w:rsidRDefault="00987AE1">
      <w:pPr>
        <w:rPr>
          <w:rFonts w:ascii="Arial" w:hAnsi="Arial" w:cs="Arial"/>
        </w:rPr>
      </w:pPr>
    </w:p>
    <w:p w:rsidR="005F3DA9" w:rsidRPr="00FA3B99" w:rsidRDefault="005F3DA9">
      <w:pPr>
        <w:rPr>
          <w:rFonts w:ascii="Arial" w:hAnsi="Arial" w:cs="Arial"/>
        </w:rPr>
      </w:pPr>
    </w:p>
    <w:p w:rsidR="007378FA" w:rsidRPr="00FA3B99" w:rsidRDefault="007378FA">
      <w:pPr>
        <w:rPr>
          <w:rFonts w:ascii="Arial" w:hAnsi="Arial" w:cs="Arial"/>
        </w:rPr>
      </w:pPr>
    </w:p>
    <w:p w:rsidR="005F3DA9" w:rsidRPr="00FA3B99" w:rsidRDefault="00A638B7">
      <w:pPr>
        <w:rPr>
          <w:rFonts w:ascii="Arial" w:hAnsi="Arial" w:cs="Arial"/>
        </w:rPr>
      </w:pPr>
      <w:r w:rsidRPr="00FA3B99">
        <w:rPr>
          <w:rFonts w:ascii="Arial" w:hAnsi="Arial" w:cs="Arial"/>
          <w:b/>
        </w:rPr>
        <w:t>Role</w:t>
      </w:r>
      <w:r w:rsidR="007510BC" w:rsidRPr="00FA3B99">
        <w:rPr>
          <w:rFonts w:ascii="Arial" w:hAnsi="Arial" w:cs="Arial"/>
          <w:b/>
        </w:rPr>
        <w:t xml:space="preserve">: </w:t>
      </w:r>
      <w:r w:rsidR="00E3590D" w:rsidRPr="00FA3B99">
        <w:rPr>
          <w:rFonts w:ascii="Arial" w:hAnsi="Arial" w:cs="Arial"/>
        </w:rPr>
        <w:t>Money Advice Consultant</w:t>
      </w:r>
      <w:r w:rsidR="002808F9" w:rsidRPr="00FA3B99">
        <w:rPr>
          <w:rFonts w:ascii="Arial" w:hAnsi="Arial" w:cs="Arial"/>
        </w:rPr>
        <w:t xml:space="preserve"> </w:t>
      </w:r>
    </w:p>
    <w:p w:rsidR="005F3DA9" w:rsidRPr="00FA3B99" w:rsidRDefault="005F3DA9">
      <w:pPr>
        <w:rPr>
          <w:rFonts w:ascii="Arial" w:hAnsi="Arial" w:cs="Arial"/>
          <w:b/>
        </w:rPr>
      </w:pPr>
      <w:r w:rsidRPr="00FA3B99">
        <w:rPr>
          <w:rFonts w:ascii="Arial" w:hAnsi="Arial" w:cs="Arial"/>
          <w:b/>
        </w:rPr>
        <w:t>Responsible to:</w:t>
      </w:r>
      <w:r w:rsidR="007510BC" w:rsidRPr="00FA3B99">
        <w:rPr>
          <w:rFonts w:ascii="Arial" w:hAnsi="Arial" w:cs="Arial"/>
          <w:b/>
        </w:rPr>
        <w:t xml:space="preserve"> </w:t>
      </w:r>
      <w:r w:rsidR="007510BC" w:rsidRPr="00FA3B99">
        <w:rPr>
          <w:rFonts w:ascii="Arial" w:hAnsi="Arial" w:cs="Arial"/>
        </w:rPr>
        <w:t>Chief Executive</w:t>
      </w:r>
    </w:p>
    <w:p w:rsidR="00704358" w:rsidRPr="00FA3B99" w:rsidRDefault="005F3DA9">
      <w:pPr>
        <w:rPr>
          <w:rFonts w:ascii="Arial" w:hAnsi="Arial" w:cs="Arial"/>
        </w:rPr>
      </w:pPr>
      <w:r w:rsidRPr="00FA3B99">
        <w:rPr>
          <w:rFonts w:ascii="Arial" w:hAnsi="Arial" w:cs="Arial"/>
          <w:b/>
        </w:rPr>
        <w:t>Salary:</w:t>
      </w:r>
      <w:r w:rsidR="007510BC" w:rsidRPr="00FA3B99">
        <w:rPr>
          <w:rFonts w:ascii="Arial" w:hAnsi="Arial" w:cs="Arial"/>
          <w:b/>
        </w:rPr>
        <w:t xml:space="preserve"> </w:t>
      </w:r>
      <w:r w:rsidR="00A638B7" w:rsidRPr="00FA3B99">
        <w:rPr>
          <w:rFonts w:ascii="Arial" w:hAnsi="Arial" w:cs="Arial"/>
        </w:rPr>
        <w:t>£</w:t>
      </w:r>
      <w:r w:rsidR="00FD46C5">
        <w:rPr>
          <w:rFonts w:ascii="Arial" w:hAnsi="Arial" w:cs="Arial"/>
        </w:rPr>
        <w:t>31,452</w:t>
      </w:r>
      <w:r w:rsidR="002808F9" w:rsidRPr="00FA3B99">
        <w:rPr>
          <w:rFonts w:ascii="Arial" w:hAnsi="Arial" w:cs="Arial"/>
        </w:rPr>
        <w:t xml:space="preserve"> </w:t>
      </w:r>
      <w:r w:rsidR="00170522" w:rsidRPr="00FA3B99">
        <w:rPr>
          <w:rFonts w:ascii="Arial" w:hAnsi="Arial" w:cs="Arial"/>
        </w:rPr>
        <w:t>per annum</w:t>
      </w:r>
      <w:r w:rsidR="00916793" w:rsidRPr="00FA3B99">
        <w:rPr>
          <w:rFonts w:ascii="Arial" w:hAnsi="Arial" w:cs="Arial"/>
        </w:rPr>
        <w:t xml:space="preserve"> </w:t>
      </w:r>
      <w:r w:rsidR="00626644" w:rsidRPr="00FA3B99">
        <w:rPr>
          <w:rFonts w:ascii="Arial" w:hAnsi="Arial" w:cs="Arial"/>
        </w:rPr>
        <w:t>plus 6</w:t>
      </w:r>
      <w:r w:rsidR="00494BDA" w:rsidRPr="00FA3B99">
        <w:rPr>
          <w:rFonts w:ascii="Arial" w:hAnsi="Arial" w:cs="Arial"/>
        </w:rPr>
        <w:t>% employer pension contribution</w:t>
      </w:r>
      <w:r w:rsidR="00FD46C5">
        <w:rPr>
          <w:rFonts w:ascii="Arial" w:hAnsi="Arial" w:cs="Arial"/>
        </w:rPr>
        <w:t xml:space="preserve">. This is a permanent position, but secondment requests will be considered. </w:t>
      </w:r>
    </w:p>
    <w:p w:rsidR="005F3DA9" w:rsidRPr="00FA3B99" w:rsidRDefault="005F3DA9">
      <w:pPr>
        <w:rPr>
          <w:rFonts w:ascii="Arial" w:hAnsi="Arial" w:cs="Arial"/>
          <w:b/>
        </w:rPr>
      </w:pPr>
      <w:r w:rsidRPr="00FA3B99">
        <w:rPr>
          <w:rFonts w:ascii="Arial" w:hAnsi="Arial" w:cs="Arial"/>
          <w:b/>
        </w:rPr>
        <w:t>Hours:</w:t>
      </w:r>
      <w:r w:rsidR="007510BC" w:rsidRPr="00FA3B99">
        <w:rPr>
          <w:rFonts w:ascii="Arial" w:hAnsi="Arial" w:cs="Arial"/>
          <w:b/>
        </w:rPr>
        <w:t xml:space="preserve"> </w:t>
      </w:r>
      <w:r w:rsidR="00593A95" w:rsidRPr="00FA3B99">
        <w:rPr>
          <w:rFonts w:ascii="Arial" w:hAnsi="Arial" w:cs="Arial"/>
        </w:rPr>
        <w:t>Normally</w:t>
      </w:r>
      <w:r w:rsidR="00593A95" w:rsidRPr="00FA3B99">
        <w:rPr>
          <w:rFonts w:ascii="Arial" w:hAnsi="Arial" w:cs="Arial"/>
          <w:b/>
        </w:rPr>
        <w:t xml:space="preserve"> </w:t>
      </w:r>
      <w:r w:rsidR="00B04BDE" w:rsidRPr="00FA3B99">
        <w:rPr>
          <w:rFonts w:ascii="Arial" w:hAnsi="Arial" w:cs="Arial"/>
        </w:rPr>
        <w:t>8.30</w:t>
      </w:r>
      <w:r w:rsidR="002808F9" w:rsidRPr="00FA3B99">
        <w:rPr>
          <w:rFonts w:ascii="Arial" w:hAnsi="Arial" w:cs="Arial"/>
        </w:rPr>
        <w:t xml:space="preserve"> – </w:t>
      </w:r>
      <w:r w:rsidR="00B04BDE" w:rsidRPr="00FA3B99">
        <w:rPr>
          <w:rFonts w:ascii="Arial" w:hAnsi="Arial" w:cs="Arial"/>
        </w:rPr>
        <w:t>4.30 Monday to Thursd</w:t>
      </w:r>
      <w:r w:rsidR="007510BC" w:rsidRPr="00FA3B99">
        <w:rPr>
          <w:rFonts w:ascii="Arial" w:hAnsi="Arial" w:cs="Arial"/>
        </w:rPr>
        <w:t>ay and 8.30 – 3.30 on Friday</w:t>
      </w:r>
      <w:r w:rsidR="002808F9" w:rsidRPr="00FA3B99">
        <w:rPr>
          <w:rFonts w:ascii="Arial" w:hAnsi="Arial" w:cs="Arial"/>
        </w:rPr>
        <w:t>. T</w:t>
      </w:r>
      <w:r w:rsidR="00593A95" w:rsidRPr="00FA3B99">
        <w:rPr>
          <w:rFonts w:ascii="Arial" w:hAnsi="Arial" w:cs="Arial"/>
        </w:rPr>
        <w:t>ravel</w:t>
      </w:r>
      <w:r w:rsidR="00170522" w:rsidRPr="00FA3B99">
        <w:rPr>
          <w:rFonts w:ascii="Arial" w:hAnsi="Arial" w:cs="Arial"/>
        </w:rPr>
        <w:t xml:space="preserve"> throughout Scotland</w:t>
      </w:r>
      <w:r w:rsidR="002808F9" w:rsidRPr="00FA3B99">
        <w:rPr>
          <w:rFonts w:ascii="Arial" w:hAnsi="Arial" w:cs="Arial"/>
        </w:rPr>
        <w:t xml:space="preserve"> and the UK will be required, including occasional overnight stays.</w:t>
      </w:r>
    </w:p>
    <w:p w:rsidR="005F3DA9" w:rsidRPr="00FA3B99" w:rsidRDefault="005F3DA9">
      <w:pPr>
        <w:rPr>
          <w:rFonts w:ascii="Arial" w:hAnsi="Arial" w:cs="Arial"/>
        </w:rPr>
      </w:pPr>
      <w:r w:rsidRPr="00FA3B99">
        <w:rPr>
          <w:rFonts w:ascii="Arial" w:hAnsi="Arial" w:cs="Arial"/>
          <w:b/>
        </w:rPr>
        <w:t>Based:</w:t>
      </w:r>
      <w:r w:rsidRPr="00FA3B99">
        <w:rPr>
          <w:rFonts w:ascii="Arial" w:hAnsi="Arial" w:cs="Arial"/>
        </w:rPr>
        <w:t xml:space="preserve"> </w:t>
      </w:r>
      <w:r w:rsidR="002808F9" w:rsidRPr="00FA3B99">
        <w:rPr>
          <w:rFonts w:ascii="Arial" w:hAnsi="Arial" w:cs="Arial"/>
        </w:rPr>
        <w:t xml:space="preserve">Pentagon Centre, 36 Washington Street, </w:t>
      </w:r>
      <w:r w:rsidRPr="00FA3B99">
        <w:rPr>
          <w:rFonts w:ascii="Arial" w:hAnsi="Arial" w:cs="Arial"/>
        </w:rPr>
        <w:t>Glasgow</w:t>
      </w:r>
      <w:r w:rsidR="002808F9" w:rsidRPr="00FA3B99">
        <w:rPr>
          <w:rFonts w:ascii="Arial" w:hAnsi="Arial" w:cs="Arial"/>
        </w:rPr>
        <w:t>, G3 8AZ</w:t>
      </w:r>
    </w:p>
    <w:p w:rsidR="00987AE1" w:rsidRPr="00FA3B99" w:rsidRDefault="00987AE1">
      <w:pPr>
        <w:rPr>
          <w:rFonts w:ascii="Arial" w:hAnsi="Arial" w:cs="Arial"/>
        </w:rPr>
      </w:pPr>
    </w:p>
    <w:p w:rsidR="00987AE1" w:rsidRPr="00FA3B99" w:rsidRDefault="0053477C">
      <w:pPr>
        <w:rPr>
          <w:rFonts w:ascii="Arial" w:hAnsi="Arial" w:cs="Arial"/>
          <w:b/>
        </w:rPr>
      </w:pPr>
      <w:r w:rsidRPr="00FA3B99">
        <w:rPr>
          <w:rFonts w:ascii="Arial" w:hAnsi="Arial" w:cs="Arial"/>
          <w:b/>
        </w:rPr>
        <w:t>About Money Advice Scotland</w:t>
      </w:r>
    </w:p>
    <w:p w:rsidR="005B54E3" w:rsidRPr="00FA3B99" w:rsidRDefault="00987AE1">
      <w:pPr>
        <w:rPr>
          <w:rFonts w:ascii="Arial" w:hAnsi="Arial" w:cs="Arial"/>
        </w:rPr>
      </w:pPr>
      <w:r w:rsidRPr="00FA3B99">
        <w:rPr>
          <w:rFonts w:ascii="Arial" w:hAnsi="Arial" w:cs="Arial"/>
        </w:rPr>
        <w:t xml:space="preserve">Money Advice Scotland is Scotland’s Money Charity. </w:t>
      </w:r>
    </w:p>
    <w:p w:rsidR="00987AE1" w:rsidRPr="00FA3B99" w:rsidRDefault="00987AE1">
      <w:pPr>
        <w:rPr>
          <w:rFonts w:ascii="Arial" w:hAnsi="Arial" w:cs="Arial"/>
        </w:rPr>
      </w:pPr>
      <w:r w:rsidRPr="00FA3B99">
        <w:rPr>
          <w:rFonts w:ascii="Arial" w:hAnsi="Arial" w:cs="Arial"/>
        </w:rPr>
        <w:t>Our mission is to be the driving force towards financial wellbeing for the people of Scotland.</w:t>
      </w:r>
    </w:p>
    <w:p w:rsidR="00564F60" w:rsidRPr="00FA3B99" w:rsidRDefault="00564F60">
      <w:pPr>
        <w:rPr>
          <w:rFonts w:ascii="Arial" w:hAnsi="Arial" w:cs="Arial"/>
        </w:rPr>
      </w:pPr>
    </w:p>
    <w:p w:rsidR="00564F60" w:rsidRPr="00FA3B99" w:rsidRDefault="00564F60">
      <w:pPr>
        <w:rPr>
          <w:rFonts w:ascii="Arial" w:hAnsi="Arial" w:cs="Arial"/>
          <w:b/>
        </w:rPr>
      </w:pPr>
      <w:r w:rsidRPr="00FA3B99">
        <w:rPr>
          <w:rFonts w:ascii="Arial" w:hAnsi="Arial" w:cs="Arial"/>
          <w:b/>
        </w:rPr>
        <w:t>Our strategic objectives</w:t>
      </w:r>
    </w:p>
    <w:p w:rsidR="00AA2806" w:rsidRPr="00FA3B99" w:rsidRDefault="001703A7" w:rsidP="001703A7">
      <w:pPr>
        <w:numPr>
          <w:ilvl w:val="0"/>
          <w:numId w:val="10"/>
        </w:numPr>
        <w:rPr>
          <w:rFonts w:ascii="Arial" w:hAnsi="Arial" w:cs="Arial"/>
          <w:lang w:val="en-US"/>
        </w:rPr>
      </w:pPr>
      <w:r w:rsidRPr="00FA3B99">
        <w:rPr>
          <w:rFonts w:ascii="Arial" w:hAnsi="Arial" w:cs="Arial"/>
        </w:rPr>
        <w:t>Lead the delivery of money advice training and education in Scotland</w:t>
      </w:r>
    </w:p>
    <w:p w:rsidR="00AA2806" w:rsidRPr="00FA3B99" w:rsidRDefault="001703A7" w:rsidP="001703A7">
      <w:pPr>
        <w:numPr>
          <w:ilvl w:val="0"/>
          <w:numId w:val="10"/>
        </w:numPr>
        <w:rPr>
          <w:rFonts w:ascii="Arial" w:hAnsi="Arial" w:cs="Arial"/>
          <w:lang w:val="en-US"/>
        </w:rPr>
      </w:pPr>
      <w:r w:rsidRPr="00FA3B99">
        <w:rPr>
          <w:rFonts w:ascii="Arial" w:hAnsi="Arial" w:cs="Arial"/>
        </w:rPr>
        <w:t>Improve the financial health and wellbeing of the people of Scotland</w:t>
      </w:r>
    </w:p>
    <w:p w:rsidR="00AA2806" w:rsidRPr="00FA3B99" w:rsidRDefault="001703A7" w:rsidP="001703A7">
      <w:pPr>
        <w:numPr>
          <w:ilvl w:val="0"/>
          <w:numId w:val="10"/>
        </w:numPr>
        <w:rPr>
          <w:rFonts w:ascii="Arial" w:hAnsi="Arial" w:cs="Arial"/>
          <w:lang w:val="en-US"/>
        </w:rPr>
      </w:pPr>
      <w:r w:rsidRPr="00FA3B99">
        <w:rPr>
          <w:rFonts w:ascii="Arial" w:hAnsi="Arial" w:cs="Arial"/>
        </w:rPr>
        <w:t>Influence social and public policy in Scotland</w:t>
      </w:r>
      <w:r w:rsidR="00626644" w:rsidRPr="00FA3B99">
        <w:rPr>
          <w:rFonts w:ascii="Arial" w:hAnsi="Arial" w:cs="Arial"/>
        </w:rPr>
        <w:t xml:space="preserve"> </w:t>
      </w:r>
    </w:p>
    <w:p w:rsidR="00AA2806" w:rsidRPr="00FA3B99" w:rsidRDefault="001703A7" w:rsidP="001703A7">
      <w:pPr>
        <w:numPr>
          <w:ilvl w:val="0"/>
          <w:numId w:val="10"/>
        </w:numPr>
        <w:rPr>
          <w:rFonts w:ascii="Arial" w:hAnsi="Arial" w:cs="Arial"/>
          <w:lang w:val="en-US"/>
        </w:rPr>
      </w:pPr>
      <w:r w:rsidRPr="00FA3B99">
        <w:rPr>
          <w:rFonts w:ascii="Arial" w:hAnsi="Arial" w:cs="Arial"/>
        </w:rPr>
        <w:t>Advance the availability of digital services and products</w:t>
      </w:r>
    </w:p>
    <w:p w:rsidR="001703A7" w:rsidRPr="00FA3B99" w:rsidRDefault="001703A7">
      <w:pPr>
        <w:rPr>
          <w:rFonts w:ascii="Arial" w:hAnsi="Arial" w:cs="Arial"/>
        </w:rPr>
      </w:pPr>
    </w:p>
    <w:p w:rsidR="00704358" w:rsidRPr="00FA3B99" w:rsidRDefault="00564F60">
      <w:pPr>
        <w:rPr>
          <w:rFonts w:ascii="Arial" w:hAnsi="Arial" w:cs="Arial"/>
        </w:rPr>
      </w:pPr>
      <w:r w:rsidRPr="00FA3B99">
        <w:rPr>
          <w:rFonts w:ascii="Arial" w:hAnsi="Arial" w:cs="Arial"/>
        </w:rPr>
        <w:t xml:space="preserve">You can read our strategy </w:t>
      </w:r>
      <w:hyperlink r:id="rId6" w:history="1">
        <w:r w:rsidRPr="00FA3B99">
          <w:rPr>
            <w:rStyle w:val="Hyperlink"/>
            <w:rFonts w:ascii="Arial" w:hAnsi="Arial" w:cs="Arial"/>
          </w:rPr>
          <w:t>here</w:t>
        </w:r>
      </w:hyperlink>
    </w:p>
    <w:p w:rsidR="007446B8" w:rsidRPr="00FA3B99" w:rsidRDefault="007446B8">
      <w:pPr>
        <w:rPr>
          <w:rFonts w:ascii="Arial" w:hAnsi="Arial" w:cs="Arial"/>
        </w:rPr>
      </w:pPr>
    </w:p>
    <w:p w:rsidR="007446B8" w:rsidRPr="00FA3B99" w:rsidRDefault="007446B8">
      <w:pPr>
        <w:rPr>
          <w:rFonts w:ascii="Arial" w:hAnsi="Arial" w:cs="Arial"/>
          <w:b/>
        </w:rPr>
      </w:pPr>
      <w:r w:rsidRPr="00FA3B99">
        <w:rPr>
          <w:rFonts w:ascii="Arial" w:hAnsi="Arial" w:cs="Arial"/>
          <w:b/>
        </w:rPr>
        <w:t>Our core values</w:t>
      </w:r>
    </w:p>
    <w:p w:rsidR="001703A7" w:rsidRPr="00FA3B99" w:rsidRDefault="001703A7" w:rsidP="001703A7">
      <w:pPr>
        <w:rPr>
          <w:rFonts w:ascii="Arial" w:hAnsi="Arial" w:cs="Arial"/>
        </w:rPr>
      </w:pPr>
      <w:r w:rsidRPr="00FA3B99">
        <w:rPr>
          <w:rFonts w:ascii="Arial" w:hAnsi="Arial" w:cs="Arial"/>
        </w:rPr>
        <w:t>Open – we are accountable and inclusive</w:t>
      </w:r>
    </w:p>
    <w:p w:rsidR="001703A7" w:rsidRPr="00FA3B99" w:rsidRDefault="001703A7" w:rsidP="001703A7">
      <w:pPr>
        <w:rPr>
          <w:rFonts w:ascii="Arial" w:hAnsi="Arial" w:cs="Arial"/>
        </w:rPr>
      </w:pPr>
      <w:r w:rsidRPr="00FA3B99">
        <w:rPr>
          <w:rFonts w:ascii="Arial" w:hAnsi="Arial" w:cs="Arial"/>
        </w:rPr>
        <w:t>Progressive – we are advocates for social change</w:t>
      </w:r>
    </w:p>
    <w:p w:rsidR="001703A7" w:rsidRPr="00FA3B99" w:rsidRDefault="001703A7" w:rsidP="001703A7">
      <w:pPr>
        <w:rPr>
          <w:rFonts w:ascii="Arial" w:hAnsi="Arial" w:cs="Arial"/>
        </w:rPr>
      </w:pPr>
      <w:r w:rsidRPr="00FA3B99">
        <w:rPr>
          <w:rFonts w:ascii="Arial" w:hAnsi="Arial" w:cs="Arial"/>
        </w:rPr>
        <w:t>Passionate – we care about what we do</w:t>
      </w:r>
    </w:p>
    <w:p w:rsidR="001703A7" w:rsidRPr="00FA3B99" w:rsidRDefault="001703A7" w:rsidP="001703A7">
      <w:pPr>
        <w:rPr>
          <w:rFonts w:ascii="Arial" w:hAnsi="Arial" w:cs="Arial"/>
        </w:rPr>
      </w:pPr>
      <w:r w:rsidRPr="00FA3B99">
        <w:rPr>
          <w:rFonts w:ascii="Arial" w:hAnsi="Arial" w:cs="Arial"/>
        </w:rPr>
        <w:t>Effective – we make an impact</w:t>
      </w:r>
    </w:p>
    <w:p w:rsidR="007446B8" w:rsidRPr="00FA3B99" w:rsidRDefault="007446B8" w:rsidP="001703A7">
      <w:pPr>
        <w:rPr>
          <w:rFonts w:ascii="Arial" w:hAnsi="Arial" w:cs="Arial"/>
          <w:b/>
        </w:rPr>
      </w:pPr>
      <w:r w:rsidRPr="00FA3B99">
        <w:rPr>
          <w:rFonts w:ascii="Arial" w:hAnsi="Arial" w:cs="Arial"/>
          <w:b/>
        </w:rPr>
        <w:br w:type="page"/>
      </w:r>
    </w:p>
    <w:p w:rsidR="0053477C" w:rsidRPr="00FA3B99" w:rsidRDefault="00564F60">
      <w:pPr>
        <w:rPr>
          <w:rFonts w:ascii="Arial" w:hAnsi="Arial" w:cs="Arial"/>
          <w:b/>
        </w:rPr>
      </w:pPr>
      <w:r w:rsidRPr="00FA3B99">
        <w:rPr>
          <w:rFonts w:ascii="Arial" w:hAnsi="Arial" w:cs="Arial"/>
          <w:b/>
        </w:rPr>
        <w:lastRenderedPageBreak/>
        <w:t>Role profile</w:t>
      </w:r>
    </w:p>
    <w:p w:rsidR="00E3590D" w:rsidRPr="00FA3B99" w:rsidRDefault="00E3590D" w:rsidP="00ED72AC">
      <w:pPr>
        <w:spacing w:line="360" w:lineRule="auto"/>
        <w:rPr>
          <w:rFonts w:ascii="Arial" w:hAnsi="Arial" w:cs="Arial"/>
        </w:rPr>
      </w:pPr>
      <w:r w:rsidRPr="00FA3B99">
        <w:rPr>
          <w:rFonts w:ascii="Arial" w:hAnsi="Arial" w:cs="Arial"/>
        </w:rPr>
        <w:t xml:space="preserve">The Money Advice Consultant (MAC) has a key role to perform in supporting the quality of advice offered to money advisers by Money Advice Scotland, as part of the Money Advice Training Resources Information and Consultancy Services, (MATRICS) project – a joint project with Citizens Advice Scotland (CAS). </w:t>
      </w:r>
    </w:p>
    <w:p w:rsidR="00E3590D" w:rsidRPr="00FA3B99" w:rsidRDefault="00E3590D" w:rsidP="00ED72AC">
      <w:pPr>
        <w:spacing w:line="360" w:lineRule="auto"/>
        <w:rPr>
          <w:rFonts w:ascii="Arial" w:hAnsi="Arial" w:cs="Arial"/>
        </w:rPr>
      </w:pPr>
      <w:r w:rsidRPr="00FA3B99">
        <w:rPr>
          <w:rFonts w:ascii="Arial" w:hAnsi="Arial" w:cs="Arial"/>
        </w:rPr>
        <w:t>The consultant’s post also includes input to specialist training courses (including e-learning), and development of second tier services. In addition, the MAC will provide services for Money Advice Scotland, in respect of its training and qualification programme.</w:t>
      </w:r>
    </w:p>
    <w:p w:rsidR="00E3590D" w:rsidRPr="00FA3B99" w:rsidRDefault="00E3590D" w:rsidP="00ED72AC">
      <w:pPr>
        <w:spacing w:line="360" w:lineRule="auto"/>
        <w:rPr>
          <w:rFonts w:ascii="Arial" w:hAnsi="Arial" w:cs="Arial"/>
        </w:rPr>
      </w:pPr>
      <w:r w:rsidRPr="00FA3B99">
        <w:rPr>
          <w:rFonts w:ascii="Arial" w:hAnsi="Arial" w:cs="Arial"/>
        </w:rPr>
        <w:t xml:space="preserve">Money </w:t>
      </w:r>
      <w:r w:rsidR="00602D5A">
        <w:rPr>
          <w:rFonts w:ascii="Arial" w:hAnsi="Arial" w:cs="Arial"/>
        </w:rPr>
        <w:t>a</w:t>
      </w:r>
      <w:r w:rsidRPr="00FA3B99">
        <w:rPr>
          <w:rFonts w:ascii="Arial" w:hAnsi="Arial" w:cs="Arial"/>
        </w:rPr>
        <w:t xml:space="preserve">dvice consultancy involves providing detailed and tactical advice to money advisers, researching and interpreting case law and other legal materials. </w:t>
      </w:r>
    </w:p>
    <w:p w:rsidR="00E3590D" w:rsidRPr="00FA3B99" w:rsidRDefault="00E3590D" w:rsidP="00ED72AC">
      <w:pPr>
        <w:spacing w:line="360" w:lineRule="auto"/>
        <w:rPr>
          <w:rFonts w:ascii="Arial" w:hAnsi="Arial" w:cs="Arial"/>
        </w:rPr>
      </w:pPr>
      <w:r w:rsidRPr="00FA3B99">
        <w:rPr>
          <w:rFonts w:ascii="Arial" w:hAnsi="Arial" w:cs="Arial"/>
        </w:rPr>
        <w:t xml:space="preserve">The Money Advice Consultant will liaise with </w:t>
      </w:r>
      <w:r w:rsidR="00FD46C5">
        <w:rPr>
          <w:rFonts w:ascii="Arial" w:hAnsi="Arial" w:cs="Arial"/>
        </w:rPr>
        <w:t>colleagues</w:t>
      </w:r>
      <w:r w:rsidRPr="00FA3B99">
        <w:rPr>
          <w:rFonts w:ascii="Arial" w:hAnsi="Arial" w:cs="Arial"/>
        </w:rPr>
        <w:t xml:space="preserve"> based in Citizens Advice Scotland to ensure a comprehensive and consistent service to all agencies delivering free, confidential, independent money advice in Scotland. </w:t>
      </w:r>
    </w:p>
    <w:p w:rsidR="00987AE1" w:rsidRPr="00FA3B99" w:rsidRDefault="00987AE1">
      <w:pPr>
        <w:rPr>
          <w:rFonts w:ascii="Arial" w:hAnsi="Arial" w:cs="Arial"/>
        </w:rPr>
      </w:pPr>
    </w:p>
    <w:p w:rsidR="007D04B1" w:rsidRPr="00FA3B99" w:rsidRDefault="006D0B9F" w:rsidP="001D7E6A">
      <w:pPr>
        <w:rPr>
          <w:rFonts w:ascii="Arial" w:hAnsi="Arial" w:cs="Arial"/>
          <w:b/>
        </w:rPr>
      </w:pPr>
      <w:r w:rsidRPr="00FA3B99">
        <w:rPr>
          <w:rFonts w:ascii="Arial" w:hAnsi="Arial" w:cs="Arial"/>
          <w:b/>
        </w:rPr>
        <w:t>Jo</w:t>
      </w:r>
      <w:r w:rsidR="00564F60" w:rsidRPr="00FA3B99">
        <w:rPr>
          <w:rFonts w:ascii="Arial" w:hAnsi="Arial" w:cs="Arial"/>
          <w:b/>
        </w:rPr>
        <w:t>b d</w:t>
      </w:r>
      <w:r w:rsidRPr="00FA3B99">
        <w:rPr>
          <w:rFonts w:ascii="Arial" w:hAnsi="Arial" w:cs="Arial"/>
          <w:b/>
        </w:rPr>
        <w:t xml:space="preserve">escription and </w:t>
      </w:r>
      <w:r w:rsidR="000A6BA5" w:rsidRPr="00FA3B99">
        <w:rPr>
          <w:rFonts w:ascii="Arial" w:hAnsi="Arial" w:cs="Arial"/>
          <w:b/>
        </w:rPr>
        <w:t>k</w:t>
      </w:r>
      <w:r w:rsidR="001D7E6A" w:rsidRPr="00FA3B99">
        <w:rPr>
          <w:rFonts w:ascii="Arial" w:hAnsi="Arial" w:cs="Arial"/>
          <w:b/>
        </w:rPr>
        <w:t>ey responsibilities</w:t>
      </w:r>
    </w:p>
    <w:p w:rsidR="00E3590D" w:rsidRPr="00FA3B99" w:rsidRDefault="00E3590D" w:rsidP="00ED72AC">
      <w:pPr>
        <w:spacing w:line="360" w:lineRule="auto"/>
        <w:rPr>
          <w:rFonts w:ascii="Arial" w:hAnsi="Arial" w:cs="Arial"/>
          <w:i/>
        </w:rPr>
      </w:pPr>
      <w:r w:rsidRPr="00FA3B99">
        <w:rPr>
          <w:rFonts w:ascii="Arial" w:hAnsi="Arial" w:cs="Arial"/>
          <w:i/>
        </w:rPr>
        <w:t>Money Advice Consultancy Service</w:t>
      </w:r>
    </w:p>
    <w:p w:rsidR="00E3590D" w:rsidRPr="00FA3B99" w:rsidRDefault="00E3590D" w:rsidP="00ED72AC">
      <w:pPr>
        <w:pStyle w:val="ListParagraph"/>
        <w:numPr>
          <w:ilvl w:val="0"/>
          <w:numId w:val="11"/>
        </w:numPr>
        <w:spacing w:line="360" w:lineRule="auto"/>
        <w:rPr>
          <w:rFonts w:ascii="Arial" w:hAnsi="Arial" w:cs="Arial"/>
        </w:rPr>
      </w:pPr>
      <w:r w:rsidRPr="00FA3B99">
        <w:rPr>
          <w:rFonts w:ascii="Arial" w:hAnsi="Arial" w:cs="Arial"/>
        </w:rPr>
        <w:t>To provide a money advice consultancy service to relevant agencies in Scotland.  This service includes the provision of information, guidance, supporting case evidence, interpretation and research of legal and other materials, and advice on tactics.</w:t>
      </w:r>
    </w:p>
    <w:p w:rsidR="00E3590D" w:rsidRPr="00FA3B99" w:rsidRDefault="00E3590D" w:rsidP="00ED72AC">
      <w:pPr>
        <w:pStyle w:val="ListParagraph"/>
        <w:numPr>
          <w:ilvl w:val="0"/>
          <w:numId w:val="11"/>
        </w:numPr>
        <w:spacing w:line="360" w:lineRule="auto"/>
        <w:rPr>
          <w:rFonts w:ascii="Arial" w:hAnsi="Arial" w:cs="Arial"/>
        </w:rPr>
      </w:pPr>
      <w:r w:rsidRPr="00FA3B99">
        <w:rPr>
          <w:rFonts w:ascii="Arial" w:hAnsi="Arial" w:cs="Arial"/>
        </w:rPr>
        <w:t>To liaise with other MACs based in CAS to ensure a 5-day service is provided for all money advisers working in agencies across Scotland.</w:t>
      </w:r>
    </w:p>
    <w:p w:rsidR="00E3590D" w:rsidRPr="00FA3B99" w:rsidRDefault="00E3590D" w:rsidP="00ED72AC">
      <w:pPr>
        <w:pStyle w:val="ListParagraph"/>
        <w:numPr>
          <w:ilvl w:val="0"/>
          <w:numId w:val="11"/>
        </w:numPr>
        <w:spacing w:line="360" w:lineRule="auto"/>
        <w:rPr>
          <w:rFonts w:ascii="Arial" w:hAnsi="Arial" w:cs="Arial"/>
        </w:rPr>
      </w:pPr>
      <w:r w:rsidRPr="00FA3B99">
        <w:rPr>
          <w:rFonts w:ascii="Arial" w:hAnsi="Arial" w:cs="Arial"/>
        </w:rPr>
        <w:t>To work with other MACs to ensure a comprehensive, consistent, efficient and quality service through regular peer review and liaison meetings.</w:t>
      </w:r>
    </w:p>
    <w:p w:rsidR="00E3590D" w:rsidRPr="00FA3B99" w:rsidRDefault="00E3590D" w:rsidP="00ED72AC">
      <w:pPr>
        <w:pStyle w:val="ListParagraph"/>
        <w:numPr>
          <w:ilvl w:val="0"/>
          <w:numId w:val="11"/>
        </w:numPr>
        <w:spacing w:line="360" w:lineRule="auto"/>
        <w:rPr>
          <w:rFonts w:ascii="Arial" w:hAnsi="Arial" w:cs="Arial"/>
        </w:rPr>
      </w:pPr>
      <w:r w:rsidRPr="00FA3B99">
        <w:rPr>
          <w:rFonts w:ascii="Arial" w:hAnsi="Arial" w:cs="Arial"/>
        </w:rPr>
        <w:t>To communicate by appropriate means with relevant agencies in Scotland on changes in debt recovery, bankruptcy and consumer credit legislation, liaising with other appropriate staff.</w:t>
      </w:r>
    </w:p>
    <w:p w:rsidR="00E3590D" w:rsidRPr="00FA3B99" w:rsidRDefault="00E3590D" w:rsidP="00ED72AC">
      <w:pPr>
        <w:pStyle w:val="ListParagraph"/>
        <w:numPr>
          <w:ilvl w:val="0"/>
          <w:numId w:val="11"/>
        </w:numPr>
        <w:spacing w:line="360" w:lineRule="auto"/>
        <w:rPr>
          <w:rFonts w:ascii="Arial" w:hAnsi="Arial" w:cs="Arial"/>
        </w:rPr>
      </w:pPr>
      <w:r w:rsidRPr="00FA3B99">
        <w:rPr>
          <w:rFonts w:ascii="Arial" w:hAnsi="Arial" w:cs="Arial"/>
        </w:rPr>
        <w:t>To draft or comment on guidance and advise on best practice in the area of money advice service delivery.</w:t>
      </w:r>
    </w:p>
    <w:p w:rsidR="00E3590D" w:rsidRPr="00FA3B99" w:rsidRDefault="00E3590D" w:rsidP="00ED72AC">
      <w:pPr>
        <w:pStyle w:val="ListParagraph"/>
        <w:numPr>
          <w:ilvl w:val="0"/>
          <w:numId w:val="11"/>
        </w:numPr>
        <w:spacing w:line="360" w:lineRule="auto"/>
        <w:rPr>
          <w:rFonts w:ascii="Arial" w:hAnsi="Arial" w:cs="Arial"/>
        </w:rPr>
      </w:pPr>
      <w:r w:rsidRPr="00FA3B99">
        <w:rPr>
          <w:rFonts w:ascii="Arial" w:hAnsi="Arial" w:cs="Arial"/>
        </w:rPr>
        <w:t xml:space="preserve">To contribute to the promotion and development of the </w:t>
      </w:r>
      <w:proofErr w:type="spellStart"/>
      <w:r w:rsidRPr="00FA3B99">
        <w:rPr>
          <w:rFonts w:ascii="Arial" w:hAnsi="Arial" w:cs="Arial"/>
        </w:rPr>
        <w:t>Wiseradviser</w:t>
      </w:r>
      <w:proofErr w:type="spellEnd"/>
      <w:r w:rsidRPr="00FA3B99">
        <w:rPr>
          <w:rFonts w:ascii="Arial" w:hAnsi="Arial" w:cs="Arial"/>
        </w:rPr>
        <w:t xml:space="preserve"> Training Programme, as part of the UK strategy for training.</w:t>
      </w:r>
    </w:p>
    <w:p w:rsidR="00E3590D" w:rsidRPr="00FA3B99" w:rsidRDefault="00E3590D" w:rsidP="00ED72AC">
      <w:pPr>
        <w:pStyle w:val="ListParagraph"/>
        <w:numPr>
          <w:ilvl w:val="0"/>
          <w:numId w:val="11"/>
        </w:numPr>
        <w:spacing w:line="360" w:lineRule="auto"/>
        <w:rPr>
          <w:rFonts w:ascii="Arial" w:hAnsi="Arial" w:cs="Arial"/>
        </w:rPr>
      </w:pPr>
      <w:r w:rsidRPr="00FA3B99">
        <w:rPr>
          <w:rFonts w:ascii="Arial" w:hAnsi="Arial" w:cs="Arial"/>
        </w:rPr>
        <w:t>To contribute to accreditation schemes as required. For example, the Scottish Natio</w:t>
      </w:r>
      <w:r w:rsidR="00A40D3B">
        <w:rPr>
          <w:rFonts w:ascii="Arial" w:hAnsi="Arial" w:cs="Arial"/>
        </w:rPr>
        <w:t>nal Standards for providers of information and a</w:t>
      </w:r>
      <w:r w:rsidRPr="00FA3B99">
        <w:rPr>
          <w:rFonts w:ascii="Arial" w:hAnsi="Arial" w:cs="Arial"/>
        </w:rPr>
        <w:t>dvice.</w:t>
      </w:r>
    </w:p>
    <w:p w:rsidR="00E3590D" w:rsidRPr="00FA3B99" w:rsidRDefault="00E3590D" w:rsidP="00ED72AC">
      <w:pPr>
        <w:pStyle w:val="ListParagraph"/>
        <w:numPr>
          <w:ilvl w:val="0"/>
          <w:numId w:val="11"/>
        </w:numPr>
        <w:spacing w:line="360" w:lineRule="auto"/>
        <w:rPr>
          <w:rFonts w:ascii="Arial" w:hAnsi="Arial" w:cs="Arial"/>
        </w:rPr>
      </w:pPr>
      <w:r w:rsidRPr="00FA3B99">
        <w:rPr>
          <w:rFonts w:ascii="Arial" w:hAnsi="Arial" w:cs="Arial"/>
        </w:rPr>
        <w:lastRenderedPageBreak/>
        <w:t>To assist advisers in identifying suitable test cases or those of a complex nature and support agencies in either taking these cases forward or referring on to another suitable agency where appropriate.</w:t>
      </w:r>
    </w:p>
    <w:p w:rsidR="00E3590D" w:rsidRPr="00FA3B99" w:rsidRDefault="00E3590D" w:rsidP="00ED72AC">
      <w:pPr>
        <w:pStyle w:val="ListParagraph"/>
        <w:numPr>
          <w:ilvl w:val="0"/>
          <w:numId w:val="11"/>
        </w:numPr>
        <w:spacing w:line="360" w:lineRule="auto"/>
        <w:rPr>
          <w:rFonts w:ascii="Arial" w:hAnsi="Arial" w:cs="Arial"/>
        </w:rPr>
      </w:pPr>
      <w:r w:rsidRPr="00FA3B99">
        <w:rPr>
          <w:rFonts w:ascii="Arial" w:hAnsi="Arial" w:cs="Arial"/>
        </w:rPr>
        <w:t xml:space="preserve">If required, to advise agencies on the use of identified representation services. </w:t>
      </w:r>
    </w:p>
    <w:p w:rsidR="00ED72AC" w:rsidRPr="00FA3B99" w:rsidRDefault="00E3590D" w:rsidP="00ED72AC">
      <w:pPr>
        <w:pStyle w:val="ListParagraph"/>
        <w:numPr>
          <w:ilvl w:val="0"/>
          <w:numId w:val="11"/>
        </w:numPr>
        <w:spacing w:line="360" w:lineRule="auto"/>
        <w:rPr>
          <w:rFonts w:ascii="Arial" w:hAnsi="Arial" w:cs="Arial"/>
        </w:rPr>
      </w:pPr>
      <w:r w:rsidRPr="00FA3B99">
        <w:rPr>
          <w:rFonts w:ascii="Arial" w:hAnsi="Arial" w:cs="Arial"/>
        </w:rPr>
        <w:t>To develop and maintain a database of agencies to which relevant cases can be referred.</w:t>
      </w:r>
    </w:p>
    <w:p w:rsidR="00E3590D" w:rsidRPr="00FA3B99" w:rsidRDefault="00E3590D" w:rsidP="00ED72AC">
      <w:pPr>
        <w:spacing w:line="360" w:lineRule="auto"/>
        <w:rPr>
          <w:rFonts w:ascii="Arial" w:hAnsi="Arial" w:cs="Arial"/>
          <w:i/>
        </w:rPr>
      </w:pPr>
      <w:r w:rsidRPr="00FA3B99">
        <w:rPr>
          <w:rFonts w:ascii="Arial" w:hAnsi="Arial" w:cs="Arial"/>
          <w:i/>
        </w:rPr>
        <w:t>Training</w:t>
      </w:r>
    </w:p>
    <w:p w:rsidR="00E3590D" w:rsidRPr="00FA3B99" w:rsidRDefault="00E3590D" w:rsidP="00ED72AC">
      <w:pPr>
        <w:pStyle w:val="ListParagraph"/>
        <w:numPr>
          <w:ilvl w:val="0"/>
          <w:numId w:val="13"/>
        </w:numPr>
        <w:spacing w:line="360" w:lineRule="auto"/>
        <w:rPr>
          <w:rFonts w:ascii="Arial" w:hAnsi="Arial" w:cs="Arial"/>
        </w:rPr>
      </w:pPr>
      <w:r w:rsidRPr="00FA3B99">
        <w:rPr>
          <w:rFonts w:ascii="Arial" w:hAnsi="Arial" w:cs="Arial"/>
        </w:rPr>
        <w:t>To design, deliver and maintain training courses in specific skills relating to debt and money advice to Type 1-3 of the Scottish National Standards for Information and Advice Providers, and accreditation of training based on</w:t>
      </w:r>
      <w:r w:rsidR="00A40D3B">
        <w:rPr>
          <w:rFonts w:ascii="Arial" w:hAnsi="Arial" w:cs="Arial"/>
        </w:rPr>
        <w:t xml:space="preserve"> the debt advice activity sets</w:t>
      </w:r>
    </w:p>
    <w:p w:rsidR="00E3590D" w:rsidRPr="00FA3B99" w:rsidRDefault="006E45C9" w:rsidP="00ED72AC">
      <w:pPr>
        <w:pStyle w:val="ListParagraph"/>
        <w:numPr>
          <w:ilvl w:val="0"/>
          <w:numId w:val="13"/>
        </w:numPr>
        <w:spacing w:line="360" w:lineRule="auto"/>
        <w:rPr>
          <w:rFonts w:ascii="Arial" w:hAnsi="Arial" w:cs="Arial"/>
        </w:rPr>
      </w:pPr>
      <w:r w:rsidRPr="00FA3B99">
        <w:rPr>
          <w:rFonts w:ascii="Arial" w:hAnsi="Arial" w:cs="Arial"/>
        </w:rPr>
        <w:t>To design and deliver training</w:t>
      </w:r>
      <w:r w:rsidR="00E3590D" w:rsidRPr="00FA3B99">
        <w:rPr>
          <w:rFonts w:ascii="Arial" w:hAnsi="Arial" w:cs="Arial"/>
        </w:rPr>
        <w:t xml:space="preserve">/seminars on legislative </w:t>
      </w:r>
      <w:proofErr w:type="gramStart"/>
      <w:r w:rsidR="00E3590D" w:rsidRPr="00FA3B99">
        <w:rPr>
          <w:rFonts w:ascii="Arial" w:hAnsi="Arial" w:cs="Arial"/>
        </w:rPr>
        <w:t>change, and</w:t>
      </w:r>
      <w:proofErr w:type="gramEnd"/>
      <w:r w:rsidR="00E3590D" w:rsidRPr="00FA3B99">
        <w:rPr>
          <w:rFonts w:ascii="Arial" w:hAnsi="Arial" w:cs="Arial"/>
        </w:rPr>
        <w:t xml:space="preserve"> provide input to Money Advice Scotland’s training programme</w:t>
      </w:r>
      <w:r w:rsidR="00A40D3B">
        <w:rPr>
          <w:rFonts w:ascii="Arial" w:hAnsi="Arial" w:cs="Arial"/>
        </w:rPr>
        <w:t>.</w:t>
      </w:r>
    </w:p>
    <w:p w:rsidR="00E3590D" w:rsidRPr="00FA3B99" w:rsidRDefault="00E3590D" w:rsidP="00ED72AC">
      <w:pPr>
        <w:pStyle w:val="ListParagraph"/>
        <w:numPr>
          <w:ilvl w:val="0"/>
          <w:numId w:val="13"/>
        </w:numPr>
        <w:spacing w:line="360" w:lineRule="auto"/>
        <w:rPr>
          <w:rFonts w:ascii="Arial" w:hAnsi="Arial" w:cs="Arial"/>
        </w:rPr>
      </w:pPr>
      <w:r w:rsidRPr="00FA3B99">
        <w:rPr>
          <w:rFonts w:ascii="Arial" w:hAnsi="Arial" w:cs="Arial"/>
        </w:rPr>
        <w:t>To contribute to t</w:t>
      </w:r>
      <w:r w:rsidR="00ED72AC" w:rsidRPr="00FA3B99">
        <w:rPr>
          <w:rFonts w:ascii="Arial" w:hAnsi="Arial" w:cs="Arial"/>
        </w:rPr>
        <w:t xml:space="preserve">he review and re-design of the </w:t>
      </w:r>
      <w:proofErr w:type="spellStart"/>
      <w:r w:rsidR="00ED72AC" w:rsidRPr="00FA3B99">
        <w:rPr>
          <w:rFonts w:ascii="Arial" w:hAnsi="Arial" w:cs="Arial"/>
        </w:rPr>
        <w:t>W</w:t>
      </w:r>
      <w:r w:rsidRPr="00FA3B99">
        <w:rPr>
          <w:rFonts w:ascii="Arial" w:hAnsi="Arial" w:cs="Arial"/>
        </w:rPr>
        <w:t>iseradviser</w:t>
      </w:r>
      <w:proofErr w:type="spellEnd"/>
      <w:r w:rsidRPr="00FA3B99">
        <w:rPr>
          <w:rFonts w:ascii="Arial" w:hAnsi="Arial" w:cs="Arial"/>
        </w:rPr>
        <w:t xml:space="preserve"> training programme, the learning route for money advisers.</w:t>
      </w:r>
    </w:p>
    <w:p w:rsidR="00E3590D" w:rsidRPr="00FA3B99" w:rsidRDefault="00E3590D" w:rsidP="00ED72AC">
      <w:pPr>
        <w:pStyle w:val="ListParagraph"/>
        <w:numPr>
          <w:ilvl w:val="0"/>
          <w:numId w:val="13"/>
        </w:numPr>
        <w:spacing w:line="360" w:lineRule="auto"/>
        <w:rPr>
          <w:rFonts w:ascii="Arial" w:hAnsi="Arial" w:cs="Arial"/>
        </w:rPr>
      </w:pPr>
      <w:r w:rsidRPr="00FA3B99">
        <w:rPr>
          <w:rFonts w:ascii="Arial" w:hAnsi="Arial" w:cs="Arial"/>
          <w:lang w:val="en-US"/>
        </w:rPr>
        <w:t>To support the Scottish Government roll</w:t>
      </w:r>
      <w:r w:rsidR="00F02F73">
        <w:rPr>
          <w:rFonts w:ascii="Arial" w:hAnsi="Arial" w:cs="Arial"/>
          <w:lang w:val="en-US"/>
        </w:rPr>
        <w:t>-</w:t>
      </w:r>
      <w:r w:rsidRPr="00FA3B99">
        <w:rPr>
          <w:rFonts w:ascii="Arial" w:hAnsi="Arial" w:cs="Arial"/>
          <w:lang w:val="en-US"/>
        </w:rPr>
        <w:t>out and agency take</w:t>
      </w:r>
      <w:r w:rsidR="00F02F73">
        <w:rPr>
          <w:rFonts w:ascii="Arial" w:hAnsi="Arial" w:cs="Arial"/>
          <w:lang w:val="en-US"/>
        </w:rPr>
        <w:t>-</w:t>
      </w:r>
      <w:r w:rsidRPr="00FA3B99">
        <w:rPr>
          <w:rFonts w:ascii="Arial" w:hAnsi="Arial" w:cs="Arial"/>
          <w:lang w:val="en-US"/>
        </w:rPr>
        <w:t>up of the Scottish National Standards for Information and Advice Providers, and the Money Advice Service accreditation scheme</w:t>
      </w:r>
      <w:r w:rsidR="00ED72AC" w:rsidRPr="00FA3B99">
        <w:rPr>
          <w:rFonts w:ascii="Arial" w:hAnsi="Arial" w:cs="Arial"/>
          <w:lang w:val="en-US"/>
        </w:rPr>
        <w:t xml:space="preserve">. </w:t>
      </w:r>
      <w:r w:rsidRPr="00FA3B99">
        <w:rPr>
          <w:rFonts w:ascii="Arial" w:hAnsi="Arial" w:cs="Arial"/>
          <w:lang w:val="en-US"/>
        </w:rPr>
        <w:t>This will be achieved through the provision of training, and development of other learning opportunities.</w:t>
      </w:r>
    </w:p>
    <w:p w:rsidR="00E3590D" w:rsidRPr="00FA3B99" w:rsidRDefault="00E3590D" w:rsidP="00ED72AC">
      <w:pPr>
        <w:pStyle w:val="ListParagraph"/>
        <w:numPr>
          <w:ilvl w:val="0"/>
          <w:numId w:val="13"/>
        </w:numPr>
        <w:spacing w:line="360" w:lineRule="auto"/>
        <w:rPr>
          <w:rFonts w:ascii="Arial" w:hAnsi="Arial" w:cs="Arial"/>
        </w:rPr>
      </w:pPr>
      <w:r w:rsidRPr="00FA3B99">
        <w:rPr>
          <w:rFonts w:ascii="Arial" w:hAnsi="Arial" w:cs="Arial"/>
        </w:rPr>
        <w:t xml:space="preserve">To liaise with other relevant agencies to provide money advice training in specialist level areas for advisers. </w:t>
      </w:r>
    </w:p>
    <w:p w:rsidR="00E3590D" w:rsidRPr="00FA3B99" w:rsidRDefault="00E3590D" w:rsidP="00ED72AC">
      <w:pPr>
        <w:pStyle w:val="ListParagraph"/>
        <w:numPr>
          <w:ilvl w:val="0"/>
          <w:numId w:val="13"/>
        </w:numPr>
        <w:spacing w:line="360" w:lineRule="auto"/>
        <w:rPr>
          <w:rFonts w:ascii="Arial" w:hAnsi="Arial" w:cs="Arial"/>
        </w:rPr>
      </w:pPr>
      <w:r w:rsidRPr="00FA3B99">
        <w:rPr>
          <w:rFonts w:ascii="Arial" w:hAnsi="Arial" w:cs="Arial"/>
        </w:rPr>
        <w:t>To liaise with other MAS and CAS staff in the production and update of information and training materials, as appropriate.</w:t>
      </w:r>
    </w:p>
    <w:p w:rsidR="00E3590D" w:rsidRPr="00FA3B99" w:rsidRDefault="00E3590D" w:rsidP="00ED72AC">
      <w:pPr>
        <w:pStyle w:val="ListParagraph"/>
        <w:numPr>
          <w:ilvl w:val="0"/>
          <w:numId w:val="13"/>
        </w:numPr>
        <w:spacing w:line="360" w:lineRule="auto"/>
        <w:rPr>
          <w:rFonts w:ascii="Arial" w:hAnsi="Arial" w:cs="Arial"/>
        </w:rPr>
      </w:pPr>
      <w:r w:rsidRPr="00FA3B99">
        <w:rPr>
          <w:rFonts w:ascii="Arial" w:hAnsi="Arial" w:cs="Arial"/>
        </w:rPr>
        <w:t>To attend internal and external meetings and provide reports as required.</w:t>
      </w:r>
    </w:p>
    <w:p w:rsidR="00E3590D" w:rsidRPr="00FA3B99" w:rsidRDefault="00E3590D" w:rsidP="00ED72AC">
      <w:pPr>
        <w:pStyle w:val="ListParagraph"/>
        <w:numPr>
          <w:ilvl w:val="0"/>
          <w:numId w:val="13"/>
        </w:numPr>
        <w:spacing w:line="360" w:lineRule="auto"/>
        <w:rPr>
          <w:rFonts w:ascii="Arial" w:hAnsi="Arial" w:cs="Arial"/>
        </w:rPr>
      </w:pPr>
      <w:r w:rsidRPr="00FA3B99">
        <w:rPr>
          <w:rFonts w:ascii="Arial" w:hAnsi="Arial" w:cs="Arial"/>
        </w:rPr>
        <w:t>To participate in ad hoc working parties related to money advice provision, training</w:t>
      </w:r>
      <w:r w:rsidR="00F02F73">
        <w:rPr>
          <w:rFonts w:ascii="Arial" w:hAnsi="Arial" w:cs="Arial"/>
        </w:rPr>
        <w:t xml:space="preserve"> etc.</w:t>
      </w:r>
      <w:r w:rsidRPr="00FA3B99">
        <w:rPr>
          <w:rFonts w:ascii="Arial" w:hAnsi="Arial" w:cs="Arial"/>
        </w:rPr>
        <w:t>, as required.</w:t>
      </w:r>
    </w:p>
    <w:p w:rsidR="00E3590D" w:rsidRPr="00FA3B99" w:rsidRDefault="00E3590D" w:rsidP="00ED72AC">
      <w:pPr>
        <w:pStyle w:val="ListParagraph"/>
        <w:numPr>
          <w:ilvl w:val="0"/>
          <w:numId w:val="13"/>
        </w:numPr>
        <w:spacing w:line="360" w:lineRule="auto"/>
        <w:rPr>
          <w:rFonts w:ascii="Arial" w:hAnsi="Arial" w:cs="Arial"/>
        </w:rPr>
      </w:pPr>
      <w:r w:rsidRPr="00FA3B99">
        <w:rPr>
          <w:rFonts w:ascii="Arial" w:hAnsi="Arial" w:cs="Arial"/>
        </w:rPr>
        <w:t>To create and maintain a comprehensive, up to date, reference resource within a fixed budget.</w:t>
      </w:r>
    </w:p>
    <w:p w:rsidR="00E3590D" w:rsidRPr="00FA3B99" w:rsidRDefault="00E3590D" w:rsidP="00ED72AC">
      <w:pPr>
        <w:pStyle w:val="ListParagraph"/>
        <w:numPr>
          <w:ilvl w:val="0"/>
          <w:numId w:val="13"/>
        </w:numPr>
        <w:spacing w:line="360" w:lineRule="auto"/>
        <w:rPr>
          <w:rFonts w:ascii="Arial" w:hAnsi="Arial" w:cs="Arial"/>
        </w:rPr>
      </w:pPr>
      <w:r w:rsidRPr="00FA3B99">
        <w:rPr>
          <w:rFonts w:ascii="Arial" w:hAnsi="Arial" w:cs="Arial"/>
        </w:rPr>
        <w:t>To ensure that appropriate service monitoring records are developed and maintained as required by the MATRICS project.</w:t>
      </w:r>
    </w:p>
    <w:p w:rsidR="00E3590D" w:rsidRPr="00FA3B99" w:rsidRDefault="00E3590D" w:rsidP="00ED72AC">
      <w:pPr>
        <w:pStyle w:val="ListParagraph"/>
        <w:numPr>
          <w:ilvl w:val="0"/>
          <w:numId w:val="13"/>
        </w:numPr>
        <w:spacing w:line="360" w:lineRule="auto"/>
        <w:rPr>
          <w:rFonts w:ascii="Arial" w:hAnsi="Arial" w:cs="Arial"/>
        </w:rPr>
      </w:pPr>
      <w:r w:rsidRPr="00FA3B99">
        <w:rPr>
          <w:rFonts w:ascii="Arial" w:hAnsi="Arial" w:cs="Arial"/>
        </w:rPr>
        <w:t xml:space="preserve">To provide quarterly monitoring reports to the Chief Executive.          </w:t>
      </w:r>
    </w:p>
    <w:p w:rsidR="00E3590D" w:rsidRPr="00FA3B99" w:rsidRDefault="00E3590D" w:rsidP="00ED72AC">
      <w:pPr>
        <w:spacing w:line="360" w:lineRule="auto"/>
        <w:rPr>
          <w:rFonts w:ascii="Arial" w:hAnsi="Arial" w:cs="Arial"/>
          <w:i/>
        </w:rPr>
      </w:pPr>
      <w:r w:rsidRPr="00FA3B99">
        <w:rPr>
          <w:rFonts w:ascii="Arial" w:hAnsi="Arial" w:cs="Arial"/>
          <w:i/>
        </w:rPr>
        <w:t>Qualifications</w:t>
      </w:r>
    </w:p>
    <w:p w:rsidR="006E45C9" w:rsidRPr="00FA3B99" w:rsidRDefault="00E3590D" w:rsidP="00A739F3">
      <w:pPr>
        <w:pStyle w:val="ListParagraph"/>
        <w:numPr>
          <w:ilvl w:val="0"/>
          <w:numId w:val="14"/>
        </w:numPr>
        <w:spacing w:line="360" w:lineRule="auto"/>
        <w:rPr>
          <w:rFonts w:ascii="Arial" w:hAnsi="Arial" w:cs="Arial"/>
        </w:rPr>
      </w:pPr>
      <w:r w:rsidRPr="00FA3B99">
        <w:rPr>
          <w:rFonts w:ascii="Arial" w:hAnsi="Arial" w:cs="Arial"/>
        </w:rPr>
        <w:t>To actively participate and promote the development of qualifications</w:t>
      </w:r>
      <w:r w:rsidR="00F02F73">
        <w:rPr>
          <w:rFonts w:ascii="Arial" w:hAnsi="Arial" w:cs="Arial"/>
        </w:rPr>
        <w:t>.</w:t>
      </w:r>
    </w:p>
    <w:p w:rsidR="00E3590D" w:rsidRPr="00FA3B99" w:rsidRDefault="00E3590D" w:rsidP="00A739F3">
      <w:pPr>
        <w:pStyle w:val="ListParagraph"/>
        <w:numPr>
          <w:ilvl w:val="0"/>
          <w:numId w:val="14"/>
        </w:numPr>
        <w:spacing w:line="360" w:lineRule="auto"/>
        <w:rPr>
          <w:rFonts w:ascii="Arial" w:hAnsi="Arial" w:cs="Arial"/>
        </w:rPr>
      </w:pPr>
      <w:r w:rsidRPr="00FA3B99">
        <w:rPr>
          <w:rFonts w:ascii="Arial" w:hAnsi="Arial" w:cs="Arial"/>
        </w:rPr>
        <w:t>To undertake other reasonable duties as may be directed by the Line Manager.</w:t>
      </w:r>
    </w:p>
    <w:p w:rsidR="00A40D3B" w:rsidRDefault="00A40D3B">
      <w:pPr>
        <w:rPr>
          <w:rFonts w:ascii="Arial" w:hAnsi="Arial" w:cs="Arial"/>
          <w:b/>
        </w:rPr>
      </w:pPr>
    </w:p>
    <w:p w:rsidR="00987AE1" w:rsidRPr="00FA3B99" w:rsidRDefault="002F1EFC">
      <w:pPr>
        <w:rPr>
          <w:rFonts w:ascii="Arial" w:hAnsi="Arial" w:cs="Arial"/>
          <w:b/>
        </w:rPr>
      </w:pPr>
      <w:r w:rsidRPr="00FA3B99">
        <w:rPr>
          <w:rFonts w:ascii="Arial" w:hAnsi="Arial" w:cs="Arial"/>
          <w:b/>
        </w:rPr>
        <w:lastRenderedPageBreak/>
        <w:t>Person</w:t>
      </w:r>
      <w:r w:rsidR="00564F60" w:rsidRPr="00FA3B99">
        <w:rPr>
          <w:rFonts w:ascii="Arial" w:hAnsi="Arial" w:cs="Arial"/>
          <w:b/>
        </w:rPr>
        <w:t xml:space="preserve"> s</w:t>
      </w:r>
      <w:r w:rsidR="006D0B9F" w:rsidRPr="00FA3B99">
        <w:rPr>
          <w:rFonts w:ascii="Arial" w:hAnsi="Arial" w:cs="Arial"/>
          <w:b/>
        </w:rPr>
        <w:t xml:space="preserve">pecification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1"/>
        <w:gridCol w:w="3690"/>
        <w:gridCol w:w="3621"/>
      </w:tblGrid>
      <w:tr w:rsidR="00A93993" w:rsidRPr="00FA3B99" w:rsidTr="00916793">
        <w:trPr>
          <w:trHeight w:val="170"/>
        </w:trPr>
        <w:tc>
          <w:tcPr>
            <w:tcW w:w="1881" w:type="dxa"/>
            <w:tcBorders>
              <w:top w:val="nil"/>
              <w:left w:val="nil"/>
            </w:tcBorders>
            <w:shd w:val="clear" w:color="auto" w:fill="auto"/>
          </w:tcPr>
          <w:p w:rsidR="00A93993" w:rsidRPr="00FA3B99" w:rsidRDefault="00A93993" w:rsidP="00685132">
            <w:pPr>
              <w:rPr>
                <w:rFonts w:ascii="Arial" w:hAnsi="Arial" w:cs="Arial"/>
              </w:rPr>
            </w:pPr>
          </w:p>
        </w:tc>
        <w:tc>
          <w:tcPr>
            <w:tcW w:w="3690" w:type="dxa"/>
            <w:shd w:val="clear" w:color="auto" w:fill="auto"/>
          </w:tcPr>
          <w:p w:rsidR="00A93993" w:rsidRPr="00FA3B99" w:rsidRDefault="00A93993" w:rsidP="00A93993">
            <w:pPr>
              <w:rPr>
                <w:rFonts w:ascii="Arial" w:hAnsi="Arial" w:cs="Arial"/>
              </w:rPr>
            </w:pPr>
            <w:r w:rsidRPr="00FA3B99">
              <w:rPr>
                <w:rFonts w:ascii="Arial" w:hAnsi="Arial" w:cs="Arial"/>
              </w:rPr>
              <w:t>Essential</w:t>
            </w:r>
          </w:p>
        </w:tc>
        <w:tc>
          <w:tcPr>
            <w:tcW w:w="3621" w:type="dxa"/>
          </w:tcPr>
          <w:p w:rsidR="00A93993" w:rsidRPr="00FA3B99" w:rsidRDefault="00A93993" w:rsidP="00A93993">
            <w:pPr>
              <w:rPr>
                <w:rFonts w:ascii="Arial" w:hAnsi="Arial" w:cs="Arial"/>
              </w:rPr>
            </w:pPr>
            <w:r w:rsidRPr="00FA3B99">
              <w:rPr>
                <w:rFonts w:ascii="Arial" w:hAnsi="Arial" w:cs="Arial"/>
              </w:rPr>
              <w:t>Desirable</w:t>
            </w:r>
          </w:p>
        </w:tc>
      </w:tr>
      <w:tr w:rsidR="00A93993" w:rsidRPr="00FA3B99" w:rsidTr="00A93993">
        <w:trPr>
          <w:trHeight w:val="1020"/>
        </w:trPr>
        <w:tc>
          <w:tcPr>
            <w:tcW w:w="1881" w:type="dxa"/>
            <w:shd w:val="clear" w:color="auto" w:fill="auto"/>
          </w:tcPr>
          <w:p w:rsidR="00A93993" w:rsidRPr="00FA3B99" w:rsidRDefault="00A93993" w:rsidP="00685132">
            <w:pPr>
              <w:rPr>
                <w:rFonts w:ascii="Arial" w:hAnsi="Arial" w:cs="Arial"/>
              </w:rPr>
            </w:pPr>
            <w:r w:rsidRPr="00FA3B99">
              <w:rPr>
                <w:rFonts w:ascii="Arial" w:hAnsi="Arial" w:cs="Arial"/>
              </w:rPr>
              <w:t>Qualifications and experience</w:t>
            </w:r>
          </w:p>
        </w:tc>
        <w:tc>
          <w:tcPr>
            <w:tcW w:w="3690" w:type="dxa"/>
            <w:shd w:val="clear" w:color="auto" w:fill="auto"/>
          </w:tcPr>
          <w:p w:rsidR="00FD2A94" w:rsidRPr="00FA3B99" w:rsidRDefault="00FD2A94" w:rsidP="00FD2A94">
            <w:pPr>
              <w:numPr>
                <w:ilvl w:val="0"/>
                <w:numId w:val="4"/>
              </w:numPr>
              <w:rPr>
                <w:rFonts w:ascii="Arial" w:hAnsi="Arial" w:cs="Arial"/>
              </w:rPr>
            </w:pPr>
            <w:r w:rsidRPr="00FA3B99">
              <w:rPr>
                <w:rFonts w:ascii="Arial" w:hAnsi="Arial" w:cs="Arial"/>
              </w:rPr>
              <w:t>Proven practical casework experience of multiple debt and complex cases</w:t>
            </w:r>
          </w:p>
          <w:p w:rsidR="00FD2A94" w:rsidRPr="00FA3B99" w:rsidRDefault="00FD2A94" w:rsidP="00FD2A94">
            <w:pPr>
              <w:numPr>
                <w:ilvl w:val="0"/>
                <w:numId w:val="4"/>
              </w:numPr>
              <w:rPr>
                <w:rFonts w:ascii="Arial" w:hAnsi="Arial" w:cs="Arial"/>
              </w:rPr>
            </w:pPr>
            <w:r w:rsidRPr="00FA3B99">
              <w:rPr>
                <w:rFonts w:ascii="Arial" w:hAnsi="Arial" w:cs="Arial"/>
              </w:rPr>
              <w:t>Experience of interpreting legislation and case law</w:t>
            </w:r>
          </w:p>
          <w:p w:rsidR="00A93993" w:rsidRPr="00FA3B99" w:rsidRDefault="00FD2A94" w:rsidP="00FD2A94">
            <w:pPr>
              <w:numPr>
                <w:ilvl w:val="0"/>
                <w:numId w:val="4"/>
              </w:numPr>
              <w:rPr>
                <w:rFonts w:ascii="Arial" w:hAnsi="Arial" w:cs="Arial"/>
              </w:rPr>
            </w:pPr>
            <w:r w:rsidRPr="00FA3B99">
              <w:rPr>
                <w:rFonts w:ascii="Arial" w:hAnsi="Arial" w:cs="Arial"/>
              </w:rPr>
              <w:t>Experience of training course design and delivery</w:t>
            </w:r>
          </w:p>
        </w:tc>
        <w:tc>
          <w:tcPr>
            <w:tcW w:w="3621" w:type="dxa"/>
          </w:tcPr>
          <w:p w:rsidR="00A93993" w:rsidRPr="00FA3B99" w:rsidRDefault="00FA3B99" w:rsidP="00FA3B99">
            <w:pPr>
              <w:pStyle w:val="ListParagraph"/>
              <w:numPr>
                <w:ilvl w:val="0"/>
                <w:numId w:val="4"/>
              </w:numPr>
              <w:rPr>
                <w:rFonts w:ascii="Arial" w:hAnsi="Arial" w:cs="Arial"/>
              </w:rPr>
            </w:pPr>
            <w:r>
              <w:rPr>
                <w:rFonts w:ascii="Arial" w:hAnsi="Arial" w:cs="Arial"/>
              </w:rPr>
              <w:t>Experience of developing online learning content</w:t>
            </w:r>
          </w:p>
        </w:tc>
      </w:tr>
      <w:tr w:rsidR="00A93993" w:rsidRPr="00FA3B99" w:rsidTr="00A93993">
        <w:trPr>
          <w:trHeight w:val="1488"/>
        </w:trPr>
        <w:tc>
          <w:tcPr>
            <w:tcW w:w="1881" w:type="dxa"/>
            <w:shd w:val="clear" w:color="auto" w:fill="auto"/>
          </w:tcPr>
          <w:p w:rsidR="00A93993" w:rsidRPr="00FA3B99" w:rsidRDefault="00FD2A94" w:rsidP="00685132">
            <w:pPr>
              <w:rPr>
                <w:rFonts w:ascii="Arial" w:hAnsi="Arial" w:cs="Arial"/>
              </w:rPr>
            </w:pPr>
            <w:r w:rsidRPr="00FA3B99">
              <w:rPr>
                <w:rFonts w:ascii="Arial" w:hAnsi="Arial" w:cs="Arial"/>
              </w:rPr>
              <w:t>Skills and knowledge</w:t>
            </w:r>
          </w:p>
        </w:tc>
        <w:tc>
          <w:tcPr>
            <w:tcW w:w="3690" w:type="dxa"/>
            <w:shd w:val="clear" w:color="auto" w:fill="auto"/>
          </w:tcPr>
          <w:p w:rsidR="00FD2A94" w:rsidRPr="00FA3B99" w:rsidRDefault="00FD2A94" w:rsidP="00FD2A94">
            <w:pPr>
              <w:numPr>
                <w:ilvl w:val="0"/>
                <w:numId w:val="4"/>
              </w:numPr>
              <w:rPr>
                <w:rFonts w:ascii="Arial" w:hAnsi="Arial" w:cs="Arial"/>
              </w:rPr>
            </w:pPr>
            <w:r w:rsidRPr="00FA3B99">
              <w:rPr>
                <w:rFonts w:ascii="Arial" w:hAnsi="Arial" w:cs="Arial"/>
              </w:rPr>
              <w:t xml:space="preserve">Understanding of the Scottish </w:t>
            </w:r>
            <w:r w:rsidR="00F02F73">
              <w:rPr>
                <w:rFonts w:ascii="Arial" w:hAnsi="Arial" w:cs="Arial"/>
              </w:rPr>
              <w:t>l</w:t>
            </w:r>
            <w:r w:rsidRPr="00FA3B99">
              <w:rPr>
                <w:rFonts w:ascii="Arial" w:hAnsi="Arial" w:cs="Arial"/>
              </w:rPr>
              <w:t>egal system</w:t>
            </w:r>
          </w:p>
          <w:p w:rsidR="00FD2A94" w:rsidRPr="00FA3B99" w:rsidRDefault="00FD2A94" w:rsidP="00FD2A94">
            <w:pPr>
              <w:numPr>
                <w:ilvl w:val="0"/>
                <w:numId w:val="4"/>
              </w:numPr>
              <w:rPr>
                <w:rFonts w:ascii="Arial" w:hAnsi="Arial" w:cs="Arial"/>
              </w:rPr>
            </w:pPr>
            <w:r w:rsidRPr="00FA3B99">
              <w:rPr>
                <w:rFonts w:ascii="Arial" w:hAnsi="Arial" w:cs="Arial"/>
              </w:rPr>
              <w:t>Excellent communication skills, both written and oral</w:t>
            </w:r>
          </w:p>
          <w:p w:rsidR="00FD2A94" w:rsidRPr="00FA3B99" w:rsidRDefault="00FD2A94" w:rsidP="00FD2A94">
            <w:pPr>
              <w:numPr>
                <w:ilvl w:val="0"/>
                <w:numId w:val="4"/>
              </w:numPr>
              <w:rPr>
                <w:rFonts w:ascii="Arial" w:hAnsi="Arial" w:cs="Arial"/>
              </w:rPr>
            </w:pPr>
            <w:r w:rsidRPr="00FA3B99">
              <w:rPr>
                <w:rFonts w:ascii="Arial" w:hAnsi="Arial" w:cs="Arial"/>
              </w:rPr>
              <w:t>Excellent analytical and diagnostic skills</w:t>
            </w:r>
          </w:p>
          <w:p w:rsidR="00FD2A94" w:rsidRPr="00FA3B99" w:rsidRDefault="00FD2A94" w:rsidP="00FD2A94">
            <w:pPr>
              <w:numPr>
                <w:ilvl w:val="0"/>
                <w:numId w:val="4"/>
              </w:numPr>
              <w:rPr>
                <w:rFonts w:ascii="Arial" w:hAnsi="Arial" w:cs="Arial"/>
              </w:rPr>
            </w:pPr>
            <w:r w:rsidRPr="00FA3B99">
              <w:rPr>
                <w:rFonts w:ascii="Arial" w:hAnsi="Arial" w:cs="Arial"/>
              </w:rPr>
              <w:t>Excellent organisational, time management and planning skills</w:t>
            </w:r>
          </w:p>
          <w:p w:rsidR="00FD2A94" w:rsidRPr="00FA3B99" w:rsidRDefault="00FD2A94" w:rsidP="00FD2A94">
            <w:pPr>
              <w:numPr>
                <w:ilvl w:val="0"/>
                <w:numId w:val="4"/>
              </w:numPr>
              <w:rPr>
                <w:rFonts w:ascii="Arial" w:hAnsi="Arial" w:cs="Arial"/>
              </w:rPr>
            </w:pPr>
            <w:r w:rsidRPr="00FA3B99">
              <w:rPr>
                <w:rFonts w:ascii="Arial" w:hAnsi="Arial" w:cs="Arial"/>
              </w:rPr>
              <w:t>Ability to work on own initiative</w:t>
            </w:r>
          </w:p>
          <w:p w:rsidR="00FD2A94" w:rsidRPr="00FA3B99" w:rsidRDefault="00FD2A94" w:rsidP="00FD2A94">
            <w:pPr>
              <w:numPr>
                <w:ilvl w:val="0"/>
                <w:numId w:val="4"/>
              </w:numPr>
              <w:rPr>
                <w:rFonts w:ascii="Arial" w:hAnsi="Arial" w:cs="Arial"/>
              </w:rPr>
            </w:pPr>
            <w:r w:rsidRPr="00FA3B99">
              <w:rPr>
                <w:rFonts w:ascii="Arial" w:hAnsi="Arial" w:cs="Arial"/>
              </w:rPr>
              <w:t>Ability to work co-operatively in a small team</w:t>
            </w:r>
          </w:p>
          <w:p w:rsidR="00FD2A94" w:rsidRPr="00FA3B99" w:rsidRDefault="00FD2A94" w:rsidP="00FD2A94">
            <w:pPr>
              <w:numPr>
                <w:ilvl w:val="0"/>
                <w:numId w:val="4"/>
              </w:numPr>
              <w:rPr>
                <w:rFonts w:ascii="Arial" w:hAnsi="Arial" w:cs="Arial"/>
              </w:rPr>
            </w:pPr>
            <w:r w:rsidRPr="00FA3B99">
              <w:rPr>
                <w:rFonts w:ascii="Arial" w:hAnsi="Arial" w:cs="Arial"/>
              </w:rPr>
              <w:t>Understanding of Legal Aid provision in Scotland</w:t>
            </w:r>
          </w:p>
          <w:p w:rsidR="00A93993" w:rsidRPr="00FA3B99" w:rsidRDefault="00FD2A94" w:rsidP="00FD2A94">
            <w:pPr>
              <w:numPr>
                <w:ilvl w:val="0"/>
                <w:numId w:val="4"/>
              </w:numPr>
              <w:rPr>
                <w:rFonts w:ascii="Arial" w:hAnsi="Arial" w:cs="Arial"/>
              </w:rPr>
            </w:pPr>
            <w:r w:rsidRPr="00FA3B99">
              <w:rPr>
                <w:rFonts w:ascii="Arial" w:hAnsi="Arial" w:cs="Arial"/>
              </w:rPr>
              <w:t>Awareness of current policy issues relating to money advice provision, training and qualifications in Scotland</w:t>
            </w:r>
          </w:p>
        </w:tc>
        <w:tc>
          <w:tcPr>
            <w:tcW w:w="3621" w:type="dxa"/>
          </w:tcPr>
          <w:p w:rsidR="00A93993" w:rsidRPr="00FA3B99" w:rsidRDefault="00A93993" w:rsidP="00FA3B99">
            <w:pPr>
              <w:rPr>
                <w:rFonts w:ascii="Arial" w:hAnsi="Arial" w:cs="Arial"/>
              </w:rPr>
            </w:pPr>
          </w:p>
        </w:tc>
      </w:tr>
      <w:tr w:rsidR="00A93993" w:rsidRPr="00FA3B99" w:rsidTr="002F1EFC">
        <w:trPr>
          <w:trHeight w:val="890"/>
        </w:trPr>
        <w:tc>
          <w:tcPr>
            <w:tcW w:w="1881" w:type="dxa"/>
            <w:tcBorders>
              <w:bottom w:val="single" w:sz="4" w:space="0" w:color="auto"/>
            </w:tcBorders>
            <w:shd w:val="clear" w:color="auto" w:fill="auto"/>
          </w:tcPr>
          <w:p w:rsidR="00A93993" w:rsidRPr="00FA3B99" w:rsidRDefault="00FA3B99" w:rsidP="00685132">
            <w:pPr>
              <w:rPr>
                <w:rFonts w:ascii="Arial" w:hAnsi="Arial" w:cs="Arial"/>
              </w:rPr>
            </w:pPr>
            <w:r w:rsidRPr="00FA3B99">
              <w:rPr>
                <w:rFonts w:ascii="Arial" w:hAnsi="Arial" w:cs="Arial"/>
              </w:rPr>
              <w:t>Attitudes</w:t>
            </w:r>
          </w:p>
          <w:p w:rsidR="00A93993" w:rsidRPr="00FA3B99" w:rsidRDefault="00A93993" w:rsidP="00685132">
            <w:pPr>
              <w:rPr>
                <w:rFonts w:ascii="Arial" w:hAnsi="Arial" w:cs="Arial"/>
              </w:rPr>
            </w:pPr>
          </w:p>
        </w:tc>
        <w:tc>
          <w:tcPr>
            <w:tcW w:w="3690" w:type="dxa"/>
            <w:tcBorders>
              <w:bottom w:val="single" w:sz="4" w:space="0" w:color="auto"/>
            </w:tcBorders>
            <w:shd w:val="clear" w:color="auto" w:fill="auto"/>
          </w:tcPr>
          <w:p w:rsidR="00FA3B99" w:rsidRPr="00FA3B99" w:rsidRDefault="00FA3B99" w:rsidP="00FA3B99">
            <w:pPr>
              <w:numPr>
                <w:ilvl w:val="0"/>
                <w:numId w:val="5"/>
              </w:numPr>
              <w:rPr>
                <w:rFonts w:ascii="Arial" w:hAnsi="Arial" w:cs="Arial"/>
              </w:rPr>
            </w:pPr>
            <w:r w:rsidRPr="00FA3B99">
              <w:rPr>
                <w:rFonts w:ascii="Arial" w:hAnsi="Arial" w:cs="Arial"/>
              </w:rPr>
              <w:t>A commitment to the aims and principles of Money Advice Scotland</w:t>
            </w:r>
          </w:p>
          <w:p w:rsidR="00FA3B99" w:rsidRPr="00FA3B99" w:rsidRDefault="00FA3B99" w:rsidP="00FA3B99">
            <w:pPr>
              <w:numPr>
                <w:ilvl w:val="0"/>
                <w:numId w:val="5"/>
              </w:numPr>
              <w:rPr>
                <w:rFonts w:ascii="Arial" w:hAnsi="Arial" w:cs="Arial"/>
              </w:rPr>
            </w:pPr>
            <w:r w:rsidRPr="00FA3B99">
              <w:rPr>
                <w:rFonts w:ascii="Arial" w:hAnsi="Arial" w:cs="Arial"/>
              </w:rPr>
              <w:t>A commitment to the Equal Opportunities policy of the organisation</w:t>
            </w:r>
          </w:p>
          <w:p w:rsidR="00FA3B99" w:rsidRPr="00FA3B99" w:rsidRDefault="00FA3B99" w:rsidP="00FA3B99">
            <w:pPr>
              <w:numPr>
                <w:ilvl w:val="0"/>
                <w:numId w:val="5"/>
              </w:numPr>
              <w:rPr>
                <w:rFonts w:ascii="Arial" w:hAnsi="Arial" w:cs="Arial"/>
              </w:rPr>
            </w:pPr>
            <w:r w:rsidRPr="00FA3B99">
              <w:rPr>
                <w:rFonts w:ascii="Arial" w:hAnsi="Arial" w:cs="Arial"/>
              </w:rPr>
              <w:t>A commitment to ongoing learning and personal development</w:t>
            </w:r>
          </w:p>
          <w:p w:rsidR="00FA3B99" w:rsidRPr="00FA3B99" w:rsidRDefault="00FA3B99" w:rsidP="00FA3B99">
            <w:pPr>
              <w:numPr>
                <w:ilvl w:val="0"/>
                <w:numId w:val="5"/>
              </w:numPr>
              <w:rPr>
                <w:rFonts w:ascii="Arial" w:hAnsi="Arial" w:cs="Arial"/>
              </w:rPr>
            </w:pPr>
            <w:r w:rsidRPr="00FA3B99">
              <w:rPr>
                <w:rFonts w:ascii="Arial" w:hAnsi="Arial" w:cs="Arial"/>
              </w:rPr>
              <w:t xml:space="preserve">A commitment to developing skills in relation </w:t>
            </w:r>
            <w:r w:rsidRPr="00FA3B99">
              <w:rPr>
                <w:rFonts w:ascii="Arial" w:hAnsi="Arial" w:cs="Arial"/>
              </w:rPr>
              <w:lastRenderedPageBreak/>
              <w:t>to the provision of e-learning</w:t>
            </w:r>
          </w:p>
          <w:p w:rsidR="00A93993" w:rsidRPr="00FA3B99" w:rsidRDefault="00FA3B99" w:rsidP="00FA3B99">
            <w:pPr>
              <w:numPr>
                <w:ilvl w:val="0"/>
                <w:numId w:val="5"/>
              </w:numPr>
              <w:rPr>
                <w:rFonts w:ascii="Arial" w:hAnsi="Arial" w:cs="Arial"/>
              </w:rPr>
            </w:pPr>
            <w:r w:rsidRPr="00FA3B99">
              <w:rPr>
                <w:rFonts w:ascii="Arial" w:hAnsi="Arial" w:cs="Arial"/>
              </w:rPr>
              <w:t>A “can do attitude”</w:t>
            </w:r>
          </w:p>
          <w:p w:rsidR="00FA3B99" w:rsidRPr="00FA3B99" w:rsidRDefault="00FA3B99" w:rsidP="00FA3B99">
            <w:pPr>
              <w:numPr>
                <w:ilvl w:val="0"/>
                <w:numId w:val="5"/>
              </w:numPr>
              <w:rPr>
                <w:rFonts w:ascii="Arial" w:hAnsi="Arial" w:cs="Arial"/>
              </w:rPr>
            </w:pPr>
            <w:r w:rsidRPr="00FA3B99">
              <w:rPr>
                <w:rFonts w:ascii="Arial" w:hAnsi="Arial" w:cs="Arial"/>
              </w:rPr>
              <w:t>An understanding and commitment to the aims and principles of Money Advice Scotland, and the values of the organisation</w:t>
            </w:r>
          </w:p>
        </w:tc>
        <w:tc>
          <w:tcPr>
            <w:tcW w:w="3621" w:type="dxa"/>
            <w:tcBorders>
              <w:bottom w:val="single" w:sz="4" w:space="0" w:color="auto"/>
            </w:tcBorders>
          </w:tcPr>
          <w:p w:rsidR="00A93993" w:rsidRPr="00FA3B99" w:rsidRDefault="00A93993" w:rsidP="00FA3B99">
            <w:pPr>
              <w:rPr>
                <w:rFonts w:ascii="Arial" w:hAnsi="Arial" w:cs="Arial"/>
              </w:rPr>
            </w:pPr>
          </w:p>
        </w:tc>
      </w:tr>
      <w:tr w:rsidR="00A93993" w:rsidRPr="00FA3B99" w:rsidTr="00A93993">
        <w:trPr>
          <w:trHeight w:val="957"/>
        </w:trPr>
        <w:tc>
          <w:tcPr>
            <w:tcW w:w="1881" w:type="dxa"/>
            <w:tcBorders>
              <w:top w:val="single" w:sz="4" w:space="0" w:color="auto"/>
            </w:tcBorders>
            <w:shd w:val="clear" w:color="auto" w:fill="auto"/>
          </w:tcPr>
          <w:p w:rsidR="00A93993" w:rsidRPr="00FA3B99" w:rsidRDefault="00FA3B99" w:rsidP="00685132">
            <w:pPr>
              <w:rPr>
                <w:rFonts w:ascii="Arial" w:hAnsi="Arial" w:cs="Arial"/>
              </w:rPr>
            </w:pPr>
            <w:r w:rsidRPr="00FA3B99">
              <w:rPr>
                <w:rFonts w:ascii="Arial" w:hAnsi="Arial" w:cs="Arial"/>
              </w:rPr>
              <w:t>General</w:t>
            </w:r>
          </w:p>
          <w:p w:rsidR="00A93993" w:rsidRPr="00FA3B99" w:rsidRDefault="00A93993" w:rsidP="00685132">
            <w:pPr>
              <w:rPr>
                <w:rFonts w:ascii="Arial" w:hAnsi="Arial" w:cs="Arial"/>
              </w:rPr>
            </w:pPr>
          </w:p>
        </w:tc>
        <w:tc>
          <w:tcPr>
            <w:tcW w:w="3690" w:type="dxa"/>
            <w:tcBorders>
              <w:top w:val="single" w:sz="4" w:space="0" w:color="auto"/>
            </w:tcBorders>
            <w:shd w:val="clear" w:color="auto" w:fill="auto"/>
          </w:tcPr>
          <w:p w:rsidR="00FA3B99" w:rsidRPr="00FA3B99" w:rsidRDefault="00FA3B99" w:rsidP="00FA3B99">
            <w:pPr>
              <w:pStyle w:val="ListParagraph"/>
              <w:numPr>
                <w:ilvl w:val="0"/>
                <w:numId w:val="6"/>
              </w:numPr>
              <w:spacing w:line="240" w:lineRule="auto"/>
              <w:rPr>
                <w:rFonts w:ascii="Arial" w:hAnsi="Arial" w:cs="Arial"/>
              </w:rPr>
            </w:pPr>
            <w:r w:rsidRPr="00FA3B99">
              <w:rPr>
                <w:rFonts w:ascii="Arial" w:hAnsi="Arial" w:cs="Arial"/>
              </w:rPr>
              <w:t>Ability to use Microsoft applications for word processing, sprea</w:t>
            </w:r>
            <w:r>
              <w:rPr>
                <w:rFonts w:ascii="Arial" w:hAnsi="Arial" w:cs="Arial"/>
              </w:rPr>
              <w:t>dsheets, databases and e-mail</w:t>
            </w:r>
          </w:p>
          <w:p w:rsidR="00FA3B99" w:rsidRPr="00FA3B99" w:rsidRDefault="00FA3B99" w:rsidP="00FA3B99">
            <w:pPr>
              <w:pStyle w:val="ListParagraph"/>
              <w:spacing w:line="240" w:lineRule="auto"/>
              <w:rPr>
                <w:rFonts w:ascii="Arial" w:hAnsi="Arial" w:cs="Arial"/>
              </w:rPr>
            </w:pPr>
          </w:p>
          <w:p w:rsidR="00A93993" w:rsidRPr="00FA3B99" w:rsidRDefault="00FA3B99" w:rsidP="00FA3B99">
            <w:pPr>
              <w:pStyle w:val="ListParagraph"/>
              <w:numPr>
                <w:ilvl w:val="0"/>
                <w:numId w:val="6"/>
              </w:numPr>
              <w:spacing w:line="240" w:lineRule="auto"/>
              <w:rPr>
                <w:rFonts w:ascii="Arial" w:hAnsi="Arial" w:cs="Arial"/>
              </w:rPr>
            </w:pPr>
            <w:r w:rsidRPr="00FA3B99">
              <w:rPr>
                <w:rFonts w:ascii="Arial" w:hAnsi="Arial" w:cs="Arial"/>
              </w:rPr>
              <w:t>Available to travel throughout the UK when required</w:t>
            </w:r>
          </w:p>
        </w:tc>
        <w:tc>
          <w:tcPr>
            <w:tcW w:w="3621" w:type="dxa"/>
            <w:tcBorders>
              <w:top w:val="single" w:sz="4" w:space="0" w:color="auto"/>
            </w:tcBorders>
          </w:tcPr>
          <w:p w:rsidR="00A93993" w:rsidRPr="00FA3B99" w:rsidRDefault="00A93993" w:rsidP="00FA3B99">
            <w:pPr>
              <w:rPr>
                <w:rFonts w:ascii="Arial" w:hAnsi="Arial" w:cs="Arial"/>
              </w:rPr>
            </w:pPr>
          </w:p>
        </w:tc>
      </w:tr>
    </w:tbl>
    <w:p w:rsidR="001B13C3" w:rsidRPr="00FA3B99" w:rsidRDefault="001B13C3">
      <w:pPr>
        <w:rPr>
          <w:rFonts w:ascii="Arial" w:hAnsi="Arial" w:cs="Arial"/>
          <w:u w:val="single"/>
        </w:rPr>
      </w:pPr>
    </w:p>
    <w:p w:rsidR="002F1EFC" w:rsidRPr="00FA3B99" w:rsidRDefault="002F1EFC">
      <w:pPr>
        <w:rPr>
          <w:rFonts w:ascii="Arial" w:hAnsi="Arial" w:cs="Arial"/>
          <w:b/>
        </w:rPr>
      </w:pPr>
      <w:r w:rsidRPr="00FA3B99">
        <w:rPr>
          <w:rFonts w:ascii="Arial" w:hAnsi="Arial" w:cs="Arial"/>
          <w:b/>
        </w:rPr>
        <w:br w:type="page"/>
      </w:r>
    </w:p>
    <w:p w:rsidR="001B13C3" w:rsidRPr="00FA3B99" w:rsidRDefault="001B13C3">
      <w:pPr>
        <w:rPr>
          <w:rFonts w:ascii="Arial" w:hAnsi="Arial" w:cs="Arial"/>
          <w:b/>
        </w:rPr>
      </w:pPr>
      <w:r w:rsidRPr="00FA3B99">
        <w:rPr>
          <w:rFonts w:ascii="Arial" w:hAnsi="Arial" w:cs="Arial"/>
          <w:b/>
        </w:rPr>
        <w:lastRenderedPageBreak/>
        <w:t>What you will get from the role</w:t>
      </w:r>
    </w:p>
    <w:p w:rsidR="00EB7CB4" w:rsidRPr="00FA3B99" w:rsidRDefault="00EB7CB4">
      <w:pPr>
        <w:rPr>
          <w:rFonts w:ascii="Arial" w:hAnsi="Arial" w:cs="Arial"/>
        </w:rPr>
      </w:pPr>
      <w:r w:rsidRPr="00FA3B99">
        <w:rPr>
          <w:rFonts w:ascii="Arial" w:hAnsi="Arial" w:cs="Arial"/>
        </w:rPr>
        <w:t xml:space="preserve">This position represents the opportunity to work </w:t>
      </w:r>
      <w:r w:rsidR="0053477C" w:rsidRPr="00FA3B99">
        <w:rPr>
          <w:rFonts w:ascii="Arial" w:hAnsi="Arial" w:cs="Arial"/>
        </w:rPr>
        <w:t xml:space="preserve">for a leading national charity during an exciting phase </w:t>
      </w:r>
      <w:r w:rsidR="007378FA" w:rsidRPr="00FA3B99">
        <w:rPr>
          <w:rFonts w:ascii="Arial" w:hAnsi="Arial" w:cs="Arial"/>
        </w:rPr>
        <w:t>in</w:t>
      </w:r>
      <w:r w:rsidR="0053477C" w:rsidRPr="00FA3B99">
        <w:rPr>
          <w:rFonts w:ascii="Arial" w:hAnsi="Arial" w:cs="Arial"/>
        </w:rPr>
        <w:t xml:space="preserve"> </w:t>
      </w:r>
      <w:r w:rsidR="007378FA" w:rsidRPr="00FA3B99">
        <w:rPr>
          <w:rFonts w:ascii="Arial" w:hAnsi="Arial" w:cs="Arial"/>
        </w:rPr>
        <w:t xml:space="preserve">our </w:t>
      </w:r>
      <w:r w:rsidR="007446B8" w:rsidRPr="00FA3B99">
        <w:rPr>
          <w:rFonts w:ascii="Arial" w:hAnsi="Arial" w:cs="Arial"/>
        </w:rPr>
        <w:t>new strategy</w:t>
      </w:r>
      <w:r w:rsidR="0053477C" w:rsidRPr="00FA3B99">
        <w:rPr>
          <w:rFonts w:ascii="Arial" w:hAnsi="Arial" w:cs="Arial"/>
        </w:rPr>
        <w:t xml:space="preserve">. </w:t>
      </w:r>
    </w:p>
    <w:p w:rsidR="00EB7CB4" w:rsidRPr="00FA3B99" w:rsidRDefault="00EB7CB4">
      <w:pPr>
        <w:rPr>
          <w:rFonts w:ascii="Arial" w:hAnsi="Arial" w:cs="Arial"/>
        </w:rPr>
      </w:pPr>
      <w:r w:rsidRPr="00FA3B99">
        <w:rPr>
          <w:rFonts w:ascii="Arial" w:hAnsi="Arial" w:cs="Arial"/>
        </w:rPr>
        <w:t xml:space="preserve">In the role, you will </w:t>
      </w:r>
      <w:r w:rsidR="007378FA" w:rsidRPr="00FA3B99">
        <w:rPr>
          <w:rFonts w:ascii="Arial" w:hAnsi="Arial" w:cs="Arial"/>
        </w:rPr>
        <w:t>get the chance to form</w:t>
      </w:r>
      <w:r w:rsidRPr="00FA3B99">
        <w:rPr>
          <w:rFonts w:ascii="Arial" w:hAnsi="Arial" w:cs="Arial"/>
        </w:rPr>
        <w:t xml:space="preserve"> key relationships with a range of influential stakeholders</w:t>
      </w:r>
      <w:r w:rsidR="00F02F73">
        <w:rPr>
          <w:rFonts w:ascii="Arial" w:hAnsi="Arial" w:cs="Arial"/>
        </w:rPr>
        <w:t xml:space="preserve"> </w:t>
      </w:r>
      <w:r w:rsidR="006E45C9" w:rsidRPr="00FA3B99">
        <w:rPr>
          <w:rFonts w:ascii="Arial" w:hAnsi="Arial" w:cs="Arial"/>
        </w:rPr>
        <w:t>across the advice sector.</w:t>
      </w:r>
    </w:p>
    <w:p w:rsidR="007378FA" w:rsidRPr="00FA3B99" w:rsidRDefault="007378FA">
      <w:pPr>
        <w:rPr>
          <w:rFonts w:ascii="Arial" w:hAnsi="Arial" w:cs="Arial"/>
        </w:rPr>
      </w:pPr>
      <w:r w:rsidRPr="00FA3B99">
        <w:rPr>
          <w:rFonts w:ascii="Arial" w:hAnsi="Arial" w:cs="Arial"/>
        </w:rPr>
        <w:t>You will be at the heart of</w:t>
      </w:r>
      <w:r w:rsidR="007510BC" w:rsidRPr="00FA3B99">
        <w:rPr>
          <w:rFonts w:ascii="Arial" w:hAnsi="Arial" w:cs="Arial"/>
        </w:rPr>
        <w:t xml:space="preserve"> ensuring that </w:t>
      </w:r>
      <w:r w:rsidR="004354D9">
        <w:rPr>
          <w:rFonts w:ascii="Arial" w:hAnsi="Arial" w:cs="Arial"/>
        </w:rPr>
        <w:t xml:space="preserve">the </w:t>
      </w:r>
      <w:r w:rsidR="002808F9" w:rsidRPr="00FA3B99">
        <w:rPr>
          <w:rFonts w:ascii="Arial" w:hAnsi="Arial" w:cs="Arial"/>
        </w:rPr>
        <w:t>sector</w:t>
      </w:r>
      <w:r w:rsidR="007446B8" w:rsidRPr="00FA3B99">
        <w:rPr>
          <w:rFonts w:ascii="Arial" w:hAnsi="Arial" w:cs="Arial"/>
        </w:rPr>
        <w:t xml:space="preserve"> </w:t>
      </w:r>
      <w:r w:rsidR="006E45C9" w:rsidRPr="00FA3B99">
        <w:rPr>
          <w:rFonts w:ascii="Arial" w:hAnsi="Arial" w:cs="Arial"/>
        </w:rPr>
        <w:t xml:space="preserve">is best-equipped to provide expert, quality advice to some of the most vulnerable people in society. </w:t>
      </w:r>
    </w:p>
    <w:p w:rsidR="001B13C3" w:rsidRPr="00FA3B99" w:rsidRDefault="001B13C3" w:rsidP="001B13C3">
      <w:pPr>
        <w:jc w:val="both"/>
        <w:rPr>
          <w:rFonts w:ascii="Arial" w:hAnsi="Arial" w:cs="Arial"/>
        </w:rPr>
      </w:pPr>
    </w:p>
    <w:p w:rsidR="00A638B7" w:rsidRPr="00FA3B99" w:rsidRDefault="00A638B7" w:rsidP="001B13C3">
      <w:pPr>
        <w:jc w:val="both"/>
        <w:rPr>
          <w:rFonts w:ascii="Arial" w:hAnsi="Arial" w:cs="Arial"/>
          <w:b/>
        </w:rPr>
      </w:pPr>
      <w:r w:rsidRPr="00FA3B99">
        <w:rPr>
          <w:rFonts w:ascii="Arial" w:hAnsi="Arial" w:cs="Arial"/>
          <w:b/>
        </w:rPr>
        <w:t>Application process and interview information</w:t>
      </w:r>
    </w:p>
    <w:p w:rsidR="00C313C6" w:rsidRPr="00FA3B99" w:rsidRDefault="00C313C6" w:rsidP="00916793">
      <w:pPr>
        <w:rPr>
          <w:rFonts w:ascii="Arial" w:hAnsi="Arial" w:cs="Arial"/>
        </w:rPr>
      </w:pPr>
      <w:r w:rsidRPr="00FA3B99">
        <w:rPr>
          <w:rFonts w:ascii="Arial" w:hAnsi="Arial" w:cs="Arial"/>
        </w:rPr>
        <w:t xml:space="preserve">The Money Advice Scotland application form must be completed. CVs </w:t>
      </w:r>
      <w:r w:rsidR="00B40E15" w:rsidRPr="00FA3B99">
        <w:rPr>
          <w:rFonts w:ascii="Arial" w:hAnsi="Arial" w:cs="Arial"/>
        </w:rPr>
        <w:t>will not be considered.</w:t>
      </w:r>
    </w:p>
    <w:p w:rsidR="00B2206F" w:rsidRPr="00FA3B99" w:rsidRDefault="00B2206F" w:rsidP="00916793">
      <w:pPr>
        <w:rPr>
          <w:rFonts w:ascii="Arial" w:hAnsi="Arial" w:cs="Arial"/>
        </w:rPr>
      </w:pPr>
      <w:r w:rsidRPr="00FA3B99">
        <w:rPr>
          <w:rFonts w:ascii="Arial" w:hAnsi="Arial" w:cs="Arial"/>
        </w:rPr>
        <w:t>Application</w:t>
      </w:r>
      <w:r w:rsidR="00B77358" w:rsidRPr="00FA3B99">
        <w:rPr>
          <w:rFonts w:ascii="Arial" w:hAnsi="Arial" w:cs="Arial"/>
        </w:rPr>
        <w:t>s</w:t>
      </w:r>
      <w:r w:rsidRPr="00FA3B99">
        <w:rPr>
          <w:rFonts w:ascii="Arial" w:hAnsi="Arial" w:cs="Arial"/>
        </w:rPr>
        <w:t xml:space="preserve"> should be emailed to: </w:t>
      </w:r>
      <w:hyperlink r:id="rId7" w:history="1">
        <w:r w:rsidR="006E45C9" w:rsidRPr="00FA3B99">
          <w:rPr>
            <w:rStyle w:val="Hyperlink"/>
            <w:rFonts w:ascii="Arial" w:hAnsi="Arial" w:cs="Arial"/>
          </w:rPr>
          <w:t>jobs@moneyadvicescotland.org.uk</w:t>
        </w:r>
      </w:hyperlink>
    </w:p>
    <w:p w:rsidR="00B2206F" w:rsidRPr="00FA3B99" w:rsidRDefault="00B2206F" w:rsidP="00916793">
      <w:pPr>
        <w:rPr>
          <w:rFonts w:ascii="Arial" w:hAnsi="Arial" w:cs="Arial"/>
        </w:rPr>
      </w:pPr>
      <w:r w:rsidRPr="00FA3B99">
        <w:rPr>
          <w:rFonts w:ascii="Arial" w:hAnsi="Arial" w:cs="Arial"/>
        </w:rPr>
        <w:t xml:space="preserve">Or marked “Private” and posted to </w:t>
      </w:r>
      <w:r w:rsidR="00FA3B99">
        <w:rPr>
          <w:rFonts w:ascii="Arial" w:hAnsi="Arial" w:cs="Arial"/>
        </w:rPr>
        <w:t>Yvonne MacDermid, Chief Executive</w:t>
      </w:r>
      <w:r w:rsidRPr="00FA3B99">
        <w:rPr>
          <w:rFonts w:ascii="Arial" w:hAnsi="Arial" w:cs="Arial"/>
        </w:rPr>
        <w:t>, Money Advice Scotland, Suite 410, Pentagon Centre, 36 Washington Street, Glasgow, G3 8AZ</w:t>
      </w:r>
    </w:p>
    <w:p w:rsidR="00F33B4D" w:rsidRPr="00FA3B99" w:rsidRDefault="00F33B4D" w:rsidP="00916793">
      <w:pPr>
        <w:rPr>
          <w:rFonts w:ascii="Arial" w:hAnsi="Arial" w:cs="Arial"/>
        </w:rPr>
      </w:pPr>
      <w:r w:rsidRPr="00FA3B99">
        <w:rPr>
          <w:rFonts w:ascii="Arial" w:hAnsi="Arial" w:cs="Arial"/>
        </w:rPr>
        <w:t xml:space="preserve">Closing date for applications: </w:t>
      </w:r>
      <w:r w:rsidR="006E45C9" w:rsidRPr="00FA3B99">
        <w:rPr>
          <w:rFonts w:ascii="Arial" w:hAnsi="Arial" w:cs="Arial"/>
        </w:rPr>
        <w:t>Monday 14 January 2019</w:t>
      </w:r>
    </w:p>
    <w:p w:rsidR="00F33B4D" w:rsidRPr="00FA3B99" w:rsidRDefault="00F33B4D" w:rsidP="00916793">
      <w:pPr>
        <w:rPr>
          <w:rFonts w:ascii="Arial" w:hAnsi="Arial" w:cs="Arial"/>
        </w:rPr>
      </w:pPr>
      <w:r w:rsidRPr="00FA3B99">
        <w:rPr>
          <w:rFonts w:ascii="Arial" w:hAnsi="Arial" w:cs="Arial"/>
        </w:rPr>
        <w:t xml:space="preserve">Interview date: </w:t>
      </w:r>
      <w:r w:rsidR="006E45C9" w:rsidRPr="00FA3B99">
        <w:rPr>
          <w:rFonts w:ascii="Arial" w:hAnsi="Arial" w:cs="Arial"/>
        </w:rPr>
        <w:t>Wednesday</w:t>
      </w:r>
      <w:r w:rsidR="00CB71E8" w:rsidRPr="00FA3B99">
        <w:rPr>
          <w:rFonts w:ascii="Arial" w:hAnsi="Arial" w:cs="Arial"/>
        </w:rPr>
        <w:t xml:space="preserve"> </w:t>
      </w:r>
      <w:r w:rsidR="006E45C9" w:rsidRPr="00FA3B99">
        <w:rPr>
          <w:rFonts w:ascii="Arial" w:hAnsi="Arial" w:cs="Arial"/>
        </w:rPr>
        <w:t xml:space="preserve">23 </w:t>
      </w:r>
      <w:r w:rsidR="00A40D3B">
        <w:rPr>
          <w:rFonts w:ascii="Arial" w:hAnsi="Arial" w:cs="Arial"/>
        </w:rPr>
        <w:t xml:space="preserve">or Thursday 24 </w:t>
      </w:r>
      <w:bookmarkStart w:id="0" w:name="_GoBack"/>
      <w:bookmarkEnd w:id="0"/>
      <w:r w:rsidR="006E45C9" w:rsidRPr="00FA3B99">
        <w:rPr>
          <w:rFonts w:ascii="Arial" w:hAnsi="Arial" w:cs="Arial"/>
        </w:rPr>
        <w:t>January 2019</w:t>
      </w:r>
    </w:p>
    <w:p w:rsidR="00F33B4D" w:rsidRPr="00FA3B99" w:rsidRDefault="00F33B4D" w:rsidP="001B13C3">
      <w:pPr>
        <w:jc w:val="both"/>
        <w:rPr>
          <w:rFonts w:ascii="Arial" w:hAnsi="Arial" w:cs="Arial"/>
        </w:rPr>
      </w:pPr>
    </w:p>
    <w:sectPr w:rsidR="00F33B4D" w:rsidRPr="00FA3B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0D21"/>
    <w:multiLevelType w:val="hybridMultilevel"/>
    <w:tmpl w:val="962C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22338"/>
    <w:multiLevelType w:val="hybridMultilevel"/>
    <w:tmpl w:val="B072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61287"/>
    <w:multiLevelType w:val="hybridMultilevel"/>
    <w:tmpl w:val="CA32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430C5"/>
    <w:multiLevelType w:val="hybridMultilevel"/>
    <w:tmpl w:val="810ADAA8"/>
    <w:lvl w:ilvl="0" w:tplc="240068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24AE1"/>
    <w:multiLevelType w:val="hybridMultilevel"/>
    <w:tmpl w:val="D69A9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A2EB1"/>
    <w:multiLevelType w:val="hybridMultilevel"/>
    <w:tmpl w:val="2AF6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06699D"/>
    <w:multiLevelType w:val="hybridMultilevel"/>
    <w:tmpl w:val="FBDA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F48E6"/>
    <w:multiLevelType w:val="hybridMultilevel"/>
    <w:tmpl w:val="B52E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E3567"/>
    <w:multiLevelType w:val="hybridMultilevel"/>
    <w:tmpl w:val="D334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B81950"/>
    <w:multiLevelType w:val="hybridMultilevel"/>
    <w:tmpl w:val="928A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171F1"/>
    <w:multiLevelType w:val="hybridMultilevel"/>
    <w:tmpl w:val="1B78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8C4207"/>
    <w:multiLevelType w:val="hybridMultilevel"/>
    <w:tmpl w:val="A9FA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87E78"/>
    <w:multiLevelType w:val="hybridMultilevel"/>
    <w:tmpl w:val="48B6F13A"/>
    <w:lvl w:ilvl="0" w:tplc="C5641BA6">
      <w:start w:val="1"/>
      <w:numFmt w:val="decimal"/>
      <w:lvlText w:val="%1."/>
      <w:lvlJc w:val="left"/>
      <w:pPr>
        <w:tabs>
          <w:tab w:val="num" w:pos="720"/>
        </w:tabs>
        <w:ind w:left="720" w:hanging="360"/>
      </w:pPr>
    </w:lvl>
    <w:lvl w:ilvl="1" w:tplc="FCEC77A6" w:tentative="1">
      <w:start w:val="1"/>
      <w:numFmt w:val="decimal"/>
      <w:lvlText w:val="%2."/>
      <w:lvlJc w:val="left"/>
      <w:pPr>
        <w:tabs>
          <w:tab w:val="num" w:pos="1440"/>
        </w:tabs>
        <w:ind w:left="1440" w:hanging="360"/>
      </w:pPr>
    </w:lvl>
    <w:lvl w:ilvl="2" w:tplc="9F6215C4" w:tentative="1">
      <w:start w:val="1"/>
      <w:numFmt w:val="decimal"/>
      <w:lvlText w:val="%3."/>
      <w:lvlJc w:val="left"/>
      <w:pPr>
        <w:tabs>
          <w:tab w:val="num" w:pos="2160"/>
        </w:tabs>
        <w:ind w:left="2160" w:hanging="360"/>
      </w:pPr>
    </w:lvl>
    <w:lvl w:ilvl="3" w:tplc="497EF5FA" w:tentative="1">
      <w:start w:val="1"/>
      <w:numFmt w:val="decimal"/>
      <w:lvlText w:val="%4."/>
      <w:lvlJc w:val="left"/>
      <w:pPr>
        <w:tabs>
          <w:tab w:val="num" w:pos="2880"/>
        </w:tabs>
        <w:ind w:left="2880" w:hanging="360"/>
      </w:pPr>
    </w:lvl>
    <w:lvl w:ilvl="4" w:tplc="25E649CA" w:tentative="1">
      <w:start w:val="1"/>
      <w:numFmt w:val="decimal"/>
      <w:lvlText w:val="%5."/>
      <w:lvlJc w:val="left"/>
      <w:pPr>
        <w:tabs>
          <w:tab w:val="num" w:pos="3600"/>
        </w:tabs>
        <w:ind w:left="3600" w:hanging="360"/>
      </w:pPr>
    </w:lvl>
    <w:lvl w:ilvl="5" w:tplc="62E41BD8" w:tentative="1">
      <w:start w:val="1"/>
      <w:numFmt w:val="decimal"/>
      <w:lvlText w:val="%6."/>
      <w:lvlJc w:val="left"/>
      <w:pPr>
        <w:tabs>
          <w:tab w:val="num" w:pos="4320"/>
        </w:tabs>
        <w:ind w:left="4320" w:hanging="360"/>
      </w:pPr>
    </w:lvl>
    <w:lvl w:ilvl="6" w:tplc="6C0A2F6A" w:tentative="1">
      <w:start w:val="1"/>
      <w:numFmt w:val="decimal"/>
      <w:lvlText w:val="%7."/>
      <w:lvlJc w:val="left"/>
      <w:pPr>
        <w:tabs>
          <w:tab w:val="num" w:pos="5040"/>
        </w:tabs>
        <w:ind w:left="5040" w:hanging="360"/>
      </w:pPr>
    </w:lvl>
    <w:lvl w:ilvl="7" w:tplc="6E74E4A0" w:tentative="1">
      <w:start w:val="1"/>
      <w:numFmt w:val="decimal"/>
      <w:lvlText w:val="%8."/>
      <w:lvlJc w:val="left"/>
      <w:pPr>
        <w:tabs>
          <w:tab w:val="num" w:pos="5760"/>
        </w:tabs>
        <w:ind w:left="5760" w:hanging="360"/>
      </w:pPr>
    </w:lvl>
    <w:lvl w:ilvl="8" w:tplc="71D22072" w:tentative="1">
      <w:start w:val="1"/>
      <w:numFmt w:val="decimal"/>
      <w:lvlText w:val="%9."/>
      <w:lvlJc w:val="left"/>
      <w:pPr>
        <w:tabs>
          <w:tab w:val="num" w:pos="6480"/>
        </w:tabs>
        <w:ind w:left="6480" w:hanging="360"/>
      </w:pPr>
    </w:lvl>
  </w:abstractNum>
  <w:abstractNum w:abstractNumId="13" w15:restartNumberingAfterBreak="0">
    <w:nsid w:val="765451B8"/>
    <w:multiLevelType w:val="hybridMultilevel"/>
    <w:tmpl w:val="8ACC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8"/>
  </w:num>
  <w:num w:numId="5">
    <w:abstractNumId w:val="5"/>
  </w:num>
  <w:num w:numId="6">
    <w:abstractNumId w:val="2"/>
  </w:num>
  <w:num w:numId="7">
    <w:abstractNumId w:val="4"/>
  </w:num>
  <w:num w:numId="8">
    <w:abstractNumId w:val="1"/>
  </w:num>
  <w:num w:numId="9">
    <w:abstractNumId w:val="0"/>
  </w:num>
  <w:num w:numId="10">
    <w:abstractNumId w:val="12"/>
  </w:num>
  <w:num w:numId="11">
    <w:abstractNumId w:val="13"/>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E1"/>
    <w:rsid w:val="000529D8"/>
    <w:rsid w:val="000A6BA5"/>
    <w:rsid w:val="001703A7"/>
    <w:rsid w:val="00170522"/>
    <w:rsid w:val="00190617"/>
    <w:rsid w:val="001B13C3"/>
    <w:rsid w:val="001D7E6A"/>
    <w:rsid w:val="002201F4"/>
    <w:rsid w:val="0022551D"/>
    <w:rsid w:val="002808F9"/>
    <w:rsid w:val="002F1EFC"/>
    <w:rsid w:val="00341AF5"/>
    <w:rsid w:val="003E5532"/>
    <w:rsid w:val="004205A9"/>
    <w:rsid w:val="00422C5A"/>
    <w:rsid w:val="004354D9"/>
    <w:rsid w:val="00494BDA"/>
    <w:rsid w:val="0053477C"/>
    <w:rsid w:val="0053646D"/>
    <w:rsid w:val="00564F60"/>
    <w:rsid w:val="00593A95"/>
    <w:rsid w:val="005A3BE7"/>
    <w:rsid w:val="005B54E3"/>
    <w:rsid w:val="005F2755"/>
    <w:rsid w:val="005F3DA9"/>
    <w:rsid w:val="00602D5A"/>
    <w:rsid w:val="00626644"/>
    <w:rsid w:val="00685132"/>
    <w:rsid w:val="006D0B9F"/>
    <w:rsid w:val="006D5813"/>
    <w:rsid w:val="006E3DFF"/>
    <w:rsid w:val="006E45C9"/>
    <w:rsid w:val="00704358"/>
    <w:rsid w:val="007378FA"/>
    <w:rsid w:val="007446B8"/>
    <w:rsid w:val="00745582"/>
    <w:rsid w:val="007510BC"/>
    <w:rsid w:val="00765C18"/>
    <w:rsid w:val="007D04B1"/>
    <w:rsid w:val="007D2E0B"/>
    <w:rsid w:val="00830E02"/>
    <w:rsid w:val="008B196A"/>
    <w:rsid w:val="00904AB3"/>
    <w:rsid w:val="00916793"/>
    <w:rsid w:val="00970FA8"/>
    <w:rsid w:val="00987AE1"/>
    <w:rsid w:val="00A40D3B"/>
    <w:rsid w:val="00A638B7"/>
    <w:rsid w:val="00A93993"/>
    <w:rsid w:val="00AA1DD8"/>
    <w:rsid w:val="00AA2806"/>
    <w:rsid w:val="00B04BDE"/>
    <w:rsid w:val="00B2206F"/>
    <w:rsid w:val="00B40E15"/>
    <w:rsid w:val="00B77358"/>
    <w:rsid w:val="00C313C6"/>
    <w:rsid w:val="00CB71E8"/>
    <w:rsid w:val="00CD0D4A"/>
    <w:rsid w:val="00CF5BB8"/>
    <w:rsid w:val="00E2711B"/>
    <w:rsid w:val="00E3590D"/>
    <w:rsid w:val="00EB7CB4"/>
    <w:rsid w:val="00ED72AC"/>
    <w:rsid w:val="00F02F73"/>
    <w:rsid w:val="00F33B4D"/>
    <w:rsid w:val="00FA3B99"/>
    <w:rsid w:val="00FD2A94"/>
    <w:rsid w:val="00FD46C5"/>
    <w:rsid w:val="00FD5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044E"/>
  <w15:chartTrackingRefBased/>
  <w15:docId w15:val="{D903C5E2-6510-4E81-BDC9-A9AD213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3C3"/>
    <w:pPr>
      <w:ind w:left="720"/>
      <w:contextualSpacing/>
    </w:pPr>
  </w:style>
  <w:style w:type="character" w:styleId="Hyperlink">
    <w:name w:val="Hyperlink"/>
    <w:basedOn w:val="DefaultParagraphFont"/>
    <w:uiPriority w:val="99"/>
    <w:unhideWhenUsed/>
    <w:rsid w:val="00B2206F"/>
    <w:rPr>
      <w:color w:val="0563C1" w:themeColor="hyperlink"/>
      <w:u w:val="single"/>
    </w:rPr>
  </w:style>
  <w:style w:type="character" w:styleId="UnresolvedMention">
    <w:name w:val="Unresolved Mention"/>
    <w:basedOn w:val="DefaultParagraphFont"/>
    <w:uiPriority w:val="99"/>
    <w:semiHidden/>
    <w:unhideWhenUsed/>
    <w:rsid w:val="003E5532"/>
    <w:rPr>
      <w:color w:val="808080"/>
      <w:shd w:val="clear" w:color="auto" w:fill="E6E6E6"/>
    </w:rPr>
  </w:style>
  <w:style w:type="character" w:styleId="FollowedHyperlink">
    <w:name w:val="FollowedHyperlink"/>
    <w:basedOn w:val="DefaultParagraphFont"/>
    <w:uiPriority w:val="99"/>
    <w:semiHidden/>
    <w:unhideWhenUsed/>
    <w:rsid w:val="00602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64986">
      <w:bodyDiv w:val="1"/>
      <w:marLeft w:val="0"/>
      <w:marRight w:val="0"/>
      <w:marTop w:val="0"/>
      <w:marBottom w:val="0"/>
      <w:divBdr>
        <w:top w:val="none" w:sz="0" w:space="0" w:color="auto"/>
        <w:left w:val="none" w:sz="0" w:space="0" w:color="auto"/>
        <w:bottom w:val="none" w:sz="0" w:space="0" w:color="auto"/>
        <w:right w:val="none" w:sz="0" w:space="0" w:color="auto"/>
      </w:divBdr>
      <w:divsChild>
        <w:div w:id="906453022">
          <w:marLeft w:val="806"/>
          <w:marRight w:val="0"/>
          <w:marTop w:val="0"/>
          <w:marBottom w:val="0"/>
          <w:divBdr>
            <w:top w:val="none" w:sz="0" w:space="0" w:color="auto"/>
            <w:left w:val="none" w:sz="0" w:space="0" w:color="auto"/>
            <w:bottom w:val="none" w:sz="0" w:space="0" w:color="auto"/>
            <w:right w:val="none" w:sz="0" w:space="0" w:color="auto"/>
          </w:divBdr>
        </w:div>
        <w:div w:id="619798699">
          <w:marLeft w:val="806"/>
          <w:marRight w:val="0"/>
          <w:marTop w:val="0"/>
          <w:marBottom w:val="0"/>
          <w:divBdr>
            <w:top w:val="none" w:sz="0" w:space="0" w:color="auto"/>
            <w:left w:val="none" w:sz="0" w:space="0" w:color="auto"/>
            <w:bottom w:val="none" w:sz="0" w:space="0" w:color="auto"/>
            <w:right w:val="none" w:sz="0" w:space="0" w:color="auto"/>
          </w:divBdr>
        </w:div>
        <w:div w:id="57629809">
          <w:marLeft w:val="806"/>
          <w:marRight w:val="0"/>
          <w:marTop w:val="0"/>
          <w:marBottom w:val="0"/>
          <w:divBdr>
            <w:top w:val="none" w:sz="0" w:space="0" w:color="auto"/>
            <w:left w:val="none" w:sz="0" w:space="0" w:color="auto"/>
            <w:bottom w:val="none" w:sz="0" w:space="0" w:color="auto"/>
            <w:right w:val="none" w:sz="0" w:space="0" w:color="auto"/>
          </w:divBdr>
        </w:div>
        <w:div w:id="1639727807">
          <w:marLeft w:val="806"/>
          <w:marRight w:val="0"/>
          <w:marTop w:val="0"/>
          <w:marBottom w:val="0"/>
          <w:divBdr>
            <w:top w:val="none" w:sz="0" w:space="0" w:color="auto"/>
            <w:left w:val="none" w:sz="0" w:space="0" w:color="auto"/>
            <w:bottom w:val="none" w:sz="0" w:space="0" w:color="auto"/>
            <w:right w:val="none" w:sz="0" w:space="0" w:color="auto"/>
          </w:divBdr>
        </w:div>
      </w:divsChild>
    </w:div>
    <w:div w:id="122541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moneyadvicescotla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eyadvicescotland.org.uk/sites/default/files/MAS%20Strategy%202018%20-%202023.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Hilferty</dc:creator>
  <cp:keywords/>
  <dc:description/>
  <cp:lastModifiedBy>David Hilferty</cp:lastModifiedBy>
  <cp:revision>3</cp:revision>
  <dcterms:created xsi:type="dcterms:W3CDTF">2018-12-21T09:42:00Z</dcterms:created>
  <dcterms:modified xsi:type="dcterms:W3CDTF">2018-12-21T11:57:00Z</dcterms:modified>
</cp:coreProperties>
</file>