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9" w:rsidRDefault="007175B0">
      <w:r w:rsidRPr="007175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171450</wp:posOffset>
            </wp:positionV>
            <wp:extent cx="1134745" cy="915035"/>
            <wp:effectExtent l="0" t="0" r="8255" b="0"/>
            <wp:wrapTight wrapText="bothSides">
              <wp:wrapPolygon edited="0">
                <wp:start x="0" y="0"/>
                <wp:lineTo x="0" y="21135"/>
                <wp:lineTo x="21395" y="21135"/>
                <wp:lineTo x="21395" y="0"/>
                <wp:lineTo x="0" y="0"/>
              </wp:wrapPolygon>
            </wp:wrapTight>
            <wp:docPr id="1" name="Picture 1" descr="F:\Logos\FO Logos\FOLogo(strap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FO Logos\FOLogo(strap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7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</w:tblGrid>
      <w:tr w:rsidR="00153AF8">
        <w:trPr>
          <w:trHeight w:val="1129"/>
        </w:trPr>
        <w:tc>
          <w:tcPr>
            <w:tcW w:w="6048" w:type="dxa"/>
            <w:shd w:val="clear" w:color="auto" w:fill="1F4E79"/>
            <w:vAlign w:val="center"/>
          </w:tcPr>
          <w:p w:rsidR="00153AF8" w:rsidRPr="00350574" w:rsidRDefault="00394422" w:rsidP="00FA637A">
            <w:pPr>
              <w:jc w:val="center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Regional Family</w:t>
            </w:r>
            <w:r w:rsidR="0041420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</w:t>
            </w:r>
            <w:r w:rsidR="00350574" w:rsidRPr="00350574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Support</w:t>
            </w:r>
            <w:r w:rsidR="00414203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Coordinator</w:t>
            </w:r>
            <w:r w:rsidR="00043F7C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53AF8" w:rsidRPr="004D2004" w:rsidRDefault="00CC3185" w:rsidP="00153AF8">
      <w:pPr>
        <w:rPr>
          <w:rFonts w:ascii="Calibri" w:hAnsi="Calibri" w:cs="Calibri"/>
          <w:bCs/>
          <w:sz w:val="20"/>
        </w:rPr>
      </w:pPr>
      <w:r w:rsidRPr="00153AF8">
        <w:rPr>
          <w:rFonts w:ascii="Arial" w:hAnsi="Arial" w:cs="Arial"/>
          <w:bCs/>
        </w:rPr>
        <w:br w:type="textWrapping" w:clear="all"/>
      </w:r>
    </w:p>
    <w:p w:rsidR="00350574" w:rsidRPr="00350574" w:rsidRDefault="00350574" w:rsidP="00350574">
      <w:pPr>
        <w:jc w:val="both"/>
        <w:rPr>
          <w:rFonts w:ascii="Calibri" w:hAnsi="Calibri" w:cs="Calibri"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Responsible to:</w:t>
      </w:r>
      <w:r w:rsidRPr="00350574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350574">
        <w:rPr>
          <w:rFonts w:ascii="Calibri" w:hAnsi="Calibri" w:cs="Calibri"/>
          <w:sz w:val="20"/>
          <w:szCs w:val="20"/>
        </w:rPr>
        <w:t>Family Support Manager</w:t>
      </w:r>
    </w:p>
    <w:p w:rsidR="00350574" w:rsidRPr="00BE1770" w:rsidRDefault="00350574" w:rsidP="00350574">
      <w:pPr>
        <w:jc w:val="both"/>
        <w:rPr>
          <w:rFonts w:ascii="Calibri" w:hAnsi="Calibri" w:cs="Calibri"/>
          <w:b/>
          <w:sz w:val="8"/>
          <w:szCs w:val="20"/>
        </w:rPr>
      </w:pPr>
    </w:p>
    <w:p w:rsidR="00350574" w:rsidRPr="00350574" w:rsidRDefault="00350574" w:rsidP="00350574">
      <w:pPr>
        <w:ind w:left="2160" w:hanging="2160"/>
        <w:jc w:val="both"/>
        <w:rPr>
          <w:rFonts w:ascii="Calibri" w:hAnsi="Calibri" w:cs="Calibri"/>
          <w:b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Job Summary:</w:t>
      </w:r>
      <w:r w:rsidRPr="00350574">
        <w:rPr>
          <w:rFonts w:ascii="Calibri" w:hAnsi="Calibri" w:cs="Calibri"/>
          <w:b/>
          <w:sz w:val="20"/>
          <w:szCs w:val="20"/>
        </w:rPr>
        <w:tab/>
      </w:r>
      <w:r w:rsidRPr="00350574">
        <w:rPr>
          <w:rFonts w:ascii="Calibri" w:hAnsi="Calibri" w:cs="Calibri"/>
          <w:sz w:val="20"/>
          <w:szCs w:val="20"/>
        </w:rPr>
        <w:t xml:space="preserve">Families Outside is the only national charity in Scotland that works solely to support the families </w:t>
      </w:r>
      <w:r w:rsidR="001E7E4C" w:rsidRPr="00163ECE">
        <w:rPr>
          <w:rFonts w:ascii="Calibri" w:hAnsi="Calibri" w:cs="Calibri"/>
          <w:spacing w:val="-3"/>
          <w:sz w:val="20"/>
          <w:szCs w:val="20"/>
          <w:lang w:eastAsia="en-GB"/>
        </w:rPr>
        <w:t>affected by imprisonment</w:t>
      </w:r>
      <w:r w:rsidR="00E36979">
        <w:rPr>
          <w:rFonts w:ascii="Calibri" w:hAnsi="Calibri" w:cs="Calibri"/>
          <w:sz w:val="20"/>
          <w:szCs w:val="20"/>
        </w:rPr>
        <w:t xml:space="preserve">. </w:t>
      </w:r>
      <w:r w:rsidRPr="00350574">
        <w:rPr>
          <w:rFonts w:ascii="Calibri" w:hAnsi="Calibri" w:cs="Calibri"/>
          <w:sz w:val="20"/>
          <w:szCs w:val="20"/>
        </w:rPr>
        <w:t xml:space="preserve">This post delivers a key function of our work, </w:t>
      </w:r>
      <w:r w:rsidR="00FA637A">
        <w:rPr>
          <w:rFonts w:ascii="Calibri" w:hAnsi="Calibri" w:cs="Calibri"/>
          <w:sz w:val="20"/>
          <w:szCs w:val="20"/>
        </w:rPr>
        <w:t xml:space="preserve">namely </w:t>
      </w:r>
      <w:r w:rsidRPr="00350574">
        <w:rPr>
          <w:rFonts w:ascii="Calibri" w:hAnsi="Calibri" w:cs="Calibri"/>
          <w:sz w:val="20"/>
          <w:szCs w:val="20"/>
        </w:rPr>
        <w:t xml:space="preserve">direct support for </w:t>
      </w:r>
      <w:r w:rsidR="00D75DD7">
        <w:rPr>
          <w:rFonts w:ascii="Calibri" w:hAnsi="Calibri" w:cs="Calibri"/>
          <w:sz w:val="20"/>
          <w:szCs w:val="20"/>
        </w:rPr>
        <w:t xml:space="preserve">children and </w:t>
      </w:r>
      <w:r w:rsidRPr="00350574">
        <w:rPr>
          <w:rFonts w:ascii="Calibri" w:hAnsi="Calibri" w:cs="Calibri"/>
          <w:sz w:val="20"/>
          <w:szCs w:val="20"/>
        </w:rPr>
        <w:t>fa</w:t>
      </w:r>
      <w:r w:rsidR="00FA637A">
        <w:rPr>
          <w:rFonts w:ascii="Calibri" w:hAnsi="Calibri" w:cs="Calibri"/>
          <w:sz w:val="20"/>
          <w:szCs w:val="20"/>
        </w:rPr>
        <w:t>milies affected by imprisonment</w:t>
      </w:r>
      <w:r w:rsidR="00AF1B0A">
        <w:rPr>
          <w:rFonts w:ascii="Calibri" w:hAnsi="Calibri" w:cs="Calibri"/>
          <w:sz w:val="20"/>
          <w:szCs w:val="20"/>
        </w:rPr>
        <w:t>,</w:t>
      </w:r>
      <w:r w:rsidR="00FA637A">
        <w:rPr>
          <w:rFonts w:ascii="Calibri" w:hAnsi="Calibri" w:cs="Calibri"/>
          <w:sz w:val="20"/>
          <w:szCs w:val="20"/>
        </w:rPr>
        <w:t xml:space="preserve"> and</w:t>
      </w:r>
      <w:r w:rsidR="00AF1B0A">
        <w:rPr>
          <w:rFonts w:ascii="Calibri" w:hAnsi="Calibri" w:cs="Calibri"/>
          <w:sz w:val="20"/>
          <w:szCs w:val="20"/>
        </w:rPr>
        <w:t xml:space="preserve"> training and</w:t>
      </w:r>
      <w:r w:rsidR="00FA637A">
        <w:rPr>
          <w:rFonts w:ascii="Calibri" w:hAnsi="Calibri" w:cs="Calibri"/>
          <w:sz w:val="20"/>
          <w:szCs w:val="20"/>
        </w:rPr>
        <w:t xml:space="preserve"> support to professionals who come into contact with them</w:t>
      </w:r>
      <w:r w:rsidRPr="00350574">
        <w:rPr>
          <w:rFonts w:ascii="Calibri" w:hAnsi="Calibri" w:cs="Calibri"/>
          <w:sz w:val="20"/>
          <w:szCs w:val="20"/>
        </w:rPr>
        <w:t>.</w:t>
      </w:r>
    </w:p>
    <w:p w:rsidR="00350574" w:rsidRPr="00BE1770" w:rsidRDefault="00350574" w:rsidP="00350574">
      <w:pPr>
        <w:jc w:val="both"/>
        <w:rPr>
          <w:rFonts w:ascii="Calibri" w:hAnsi="Calibri" w:cs="Calibri"/>
          <w:b/>
          <w:sz w:val="8"/>
          <w:szCs w:val="20"/>
        </w:rPr>
      </w:pPr>
    </w:p>
    <w:p w:rsidR="00350574" w:rsidRDefault="00350574" w:rsidP="00D02BC6">
      <w:pPr>
        <w:ind w:left="2160" w:hanging="2160"/>
        <w:jc w:val="both"/>
        <w:rPr>
          <w:rFonts w:ascii="Calibri" w:hAnsi="Calibri" w:cs="Calibri"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Salary:</w:t>
      </w:r>
      <w:r w:rsidRPr="00350574">
        <w:rPr>
          <w:rFonts w:ascii="Calibri" w:hAnsi="Calibri" w:cs="Calibri"/>
          <w:b/>
          <w:sz w:val="20"/>
          <w:szCs w:val="20"/>
        </w:rPr>
        <w:tab/>
      </w:r>
      <w:r w:rsidR="00FA637A" w:rsidRPr="00FA637A">
        <w:rPr>
          <w:rFonts w:ascii="Calibri" w:hAnsi="Calibri" w:cs="Calibri"/>
          <w:sz w:val="20"/>
          <w:szCs w:val="20"/>
        </w:rPr>
        <w:t>29 – 34 of the</w:t>
      </w:r>
      <w:r w:rsidR="00FA637A">
        <w:rPr>
          <w:rFonts w:ascii="Calibri" w:hAnsi="Calibri" w:cs="Calibri"/>
          <w:b/>
          <w:sz w:val="20"/>
          <w:szCs w:val="20"/>
        </w:rPr>
        <w:t xml:space="preserve"> </w:t>
      </w:r>
      <w:r w:rsidR="00FA637A">
        <w:rPr>
          <w:rFonts w:ascii="Calibri" w:hAnsi="Calibri" w:cs="Calibri"/>
          <w:sz w:val="20"/>
          <w:szCs w:val="20"/>
        </w:rPr>
        <w:t>SJC scale</w:t>
      </w:r>
      <w:r w:rsidR="00D02BC6" w:rsidRPr="00D02BC6">
        <w:rPr>
          <w:rFonts w:ascii="Calibri" w:hAnsi="Calibri" w:cs="Calibri"/>
          <w:sz w:val="20"/>
          <w:szCs w:val="20"/>
        </w:rPr>
        <w:t xml:space="preserve"> and updated annually subject to appraisa</w:t>
      </w:r>
      <w:r w:rsidR="00FA637A">
        <w:rPr>
          <w:rFonts w:ascii="Calibri" w:hAnsi="Calibri" w:cs="Calibri"/>
          <w:sz w:val="20"/>
          <w:szCs w:val="20"/>
        </w:rPr>
        <w:t xml:space="preserve">l and where funds allow. </w:t>
      </w:r>
    </w:p>
    <w:p w:rsidR="00591406" w:rsidRPr="0014289B" w:rsidRDefault="00591406" w:rsidP="00D02BC6">
      <w:pPr>
        <w:ind w:left="2160" w:hanging="2160"/>
        <w:jc w:val="both"/>
        <w:rPr>
          <w:rFonts w:ascii="Calibri" w:hAnsi="Calibri" w:cs="Calibri"/>
          <w:b/>
          <w:sz w:val="8"/>
          <w:szCs w:val="20"/>
        </w:rPr>
      </w:pPr>
    </w:p>
    <w:p w:rsidR="00350574" w:rsidRPr="007F39E8" w:rsidRDefault="00350574" w:rsidP="00350574">
      <w:pPr>
        <w:jc w:val="both"/>
        <w:rPr>
          <w:rFonts w:ascii="Calibri" w:hAnsi="Calibri" w:cs="Calibri"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Probation:</w:t>
      </w:r>
      <w:r w:rsidRPr="00350574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350574">
        <w:rPr>
          <w:rFonts w:ascii="Calibri" w:hAnsi="Calibri" w:cs="Calibri"/>
          <w:sz w:val="20"/>
          <w:szCs w:val="20"/>
        </w:rPr>
        <w:t xml:space="preserve">A probationary period of 6 months will </w:t>
      </w:r>
      <w:r w:rsidRPr="007F39E8">
        <w:rPr>
          <w:rFonts w:ascii="Calibri" w:hAnsi="Calibri" w:cs="Calibri"/>
          <w:sz w:val="20"/>
          <w:szCs w:val="20"/>
        </w:rPr>
        <w:t>apply.</w:t>
      </w:r>
    </w:p>
    <w:p w:rsidR="00350574" w:rsidRPr="00BE1770" w:rsidRDefault="00350574" w:rsidP="00350574">
      <w:pPr>
        <w:jc w:val="both"/>
        <w:rPr>
          <w:rFonts w:ascii="Calibri" w:hAnsi="Calibri" w:cs="Calibri"/>
          <w:b/>
          <w:sz w:val="8"/>
          <w:szCs w:val="20"/>
        </w:rPr>
      </w:pPr>
    </w:p>
    <w:p w:rsidR="00350574" w:rsidRPr="00350574" w:rsidRDefault="00350574" w:rsidP="00350574">
      <w:pPr>
        <w:ind w:left="2160" w:hanging="2160"/>
        <w:jc w:val="both"/>
        <w:rPr>
          <w:rFonts w:ascii="Calibri" w:hAnsi="Calibri" w:cs="Calibri"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Holidays:</w:t>
      </w:r>
      <w:r w:rsidRPr="00350574">
        <w:rPr>
          <w:rFonts w:ascii="Calibri" w:hAnsi="Calibri" w:cs="Calibri"/>
          <w:b/>
          <w:sz w:val="20"/>
          <w:szCs w:val="20"/>
        </w:rPr>
        <w:tab/>
      </w:r>
      <w:r w:rsidR="0094745A" w:rsidRPr="0094745A">
        <w:rPr>
          <w:rFonts w:ascii="Calibri" w:hAnsi="Calibri" w:cs="Calibri"/>
          <w:sz w:val="20"/>
          <w:szCs w:val="20"/>
        </w:rPr>
        <w:t>25 working days per year pro rata, plus 10 Public Holidays increasing to 27 days after 5 ye</w:t>
      </w:r>
      <w:r w:rsidR="00FA637A">
        <w:rPr>
          <w:rFonts w:ascii="Calibri" w:hAnsi="Calibri" w:cs="Calibri"/>
          <w:sz w:val="20"/>
          <w:szCs w:val="20"/>
        </w:rPr>
        <w:t>ars of service</w:t>
      </w:r>
      <w:r w:rsidR="0094745A" w:rsidRPr="0094745A">
        <w:rPr>
          <w:rFonts w:ascii="Calibri" w:hAnsi="Calibri" w:cs="Calibri"/>
          <w:sz w:val="20"/>
          <w:szCs w:val="20"/>
        </w:rPr>
        <w:t>.</w:t>
      </w:r>
    </w:p>
    <w:p w:rsidR="00350574" w:rsidRPr="00BE1770" w:rsidRDefault="00350574" w:rsidP="00350574">
      <w:pPr>
        <w:jc w:val="both"/>
        <w:rPr>
          <w:rFonts w:ascii="Calibri" w:hAnsi="Calibri" w:cs="Calibri"/>
          <w:b/>
          <w:sz w:val="8"/>
          <w:szCs w:val="20"/>
        </w:rPr>
      </w:pPr>
    </w:p>
    <w:p w:rsidR="00162A36" w:rsidRPr="00162A36" w:rsidRDefault="00350574" w:rsidP="00162A36">
      <w:pPr>
        <w:ind w:left="2160" w:hanging="2160"/>
        <w:jc w:val="both"/>
        <w:rPr>
          <w:rFonts w:ascii="Calibri" w:hAnsi="Calibri" w:cs="Calibri"/>
          <w:sz w:val="1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Pension:</w:t>
      </w:r>
      <w:r>
        <w:rPr>
          <w:rFonts w:ascii="Calibri" w:hAnsi="Calibri" w:cs="Calibri"/>
          <w:b/>
          <w:sz w:val="20"/>
          <w:szCs w:val="20"/>
        </w:rPr>
        <w:tab/>
      </w:r>
      <w:r w:rsidR="00D75DD7">
        <w:rPr>
          <w:rFonts w:asciiTheme="majorHAnsi" w:hAnsiTheme="majorHAnsi" w:cstheme="majorHAnsi"/>
          <w:sz w:val="20"/>
          <w:szCs w:val="20"/>
        </w:rPr>
        <w:t>The pension scheme is a Group Stakeholder Pension Scheme.  Employees can choose to “opt out” of the scheme, but without doing this means automatic enrolment.  Families Outside will contribute 4% to the scheme.  Employees choose their own level of contribution.  The combined total is required to be at least 7%.</w:t>
      </w:r>
    </w:p>
    <w:p w:rsidR="00441A16" w:rsidRDefault="00441A16" w:rsidP="00CC15C6">
      <w:pPr>
        <w:jc w:val="both"/>
        <w:rPr>
          <w:rFonts w:ascii="Calibri" w:hAnsi="Calibri" w:cs="Calibri"/>
          <w:b/>
          <w:sz w:val="20"/>
          <w:szCs w:val="20"/>
        </w:rPr>
      </w:pPr>
    </w:p>
    <w:p w:rsidR="00CC15C6" w:rsidRDefault="00CC15C6" w:rsidP="00CC15C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All staff are subject to a criminal records check from Disclosure Scotland.  A previous criminal record does not automatically prevent someone from qualifying for this post.  Each case will be assessed on its own merits.</w:t>
      </w:r>
    </w:p>
    <w:p w:rsidR="001E10EF" w:rsidRDefault="001E10EF" w:rsidP="00CC15C6">
      <w:pPr>
        <w:jc w:val="both"/>
        <w:rPr>
          <w:rFonts w:ascii="Calibri" w:hAnsi="Calibri" w:cs="Calibri"/>
          <w:b/>
          <w:sz w:val="20"/>
          <w:szCs w:val="20"/>
        </w:rPr>
      </w:pPr>
    </w:p>
    <w:p w:rsidR="00FC6A67" w:rsidRPr="004D2004" w:rsidRDefault="00FC6A67" w:rsidP="00AA7E8D">
      <w:pPr>
        <w:ind w:right="-143"/>
        <w:jc w:val="both"/>
        <w:rPr>
          <w:rFonts w:ascii="Arial" w:hAnsi="Arial" w:cs="Arial"/>
          <w:sz w:val="1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6"/>
      </w:tblGrid>
      <w:tr w:rsidR="00AA7E8D" w:rsidRPr="00945C64">
        <w:trPr>
          <w:trHeight w:hRule="exact" w:val="567"/>
        </w:trPr>
        <w:tc>
          <w:tcPr>
            <w:tcW w:w="9752" w:type="dxa"/>
            <w:gridSpan w:val="2"/>
            <w:shd w:val="clear" w:color="auto" w:fill="7F7F7F"/>
            <w:vAlign w:val="center"/>
          </w:tcPr>
          <w:p w:rsidR="00AA7E8D" w:rsidRPr="00EF2995" w:rsidRDefault="00AA7E8D" w:rsidP="00AA7E8D">
            <w:pPr>
              <w:ind w:right="-391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Key tasks, duties &amp; responsibilities</w:t>
            </w:r>
          </w:p>
        </w:tc>
      </w:tr>
      <w:tr w:rsidR="00833114" w:rsidRPr="00945C64">
        <w:trPr>
          <w:trHeight w:hRule="exact" w:val="1134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 xml:space="preserve"> </w:t>
            </w:r>
            <w:r w:rsidRPr="00EF2995">
              <w:rPr>
                <w:rFonts w:ascii="Calibri" w:hAnsi="Calibri" w:cs="Calibri"/>
                <w:color w:val="FFFFFF"/>
                <w:sz w:val="20"/>
                <w:szCs w:val="22"/>
              </w:rPr>
              <w:t>1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812C5E" w:rsidRDefault="00833114" w:rsidP="00833114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Provide one-to-one support to </w:t>
            </w:r>
            <w:r w:rsidR="00D75DD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children and 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fam</w:t>
            </w:r>
            <w:r w:rsidR="00E36979">
              <w:rPr>
                <w:rFonts w:ascii="Calibri" w:hAnsi="Calibri" w:cs="Calibri"/>
                <w:color w:val="FFFFFF"/>
                <w:sz w:val="20"/>
                <w:szCs w:val="20"/>
              </w:rPr>
              <w:t>ilies affected by imprisonment.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This includes:</w:t>
            </w:r>
          </w:p>
          <w:p w:rsidR="00833114" w:rsidRPr="00812C5E" w:rsidRDefault="00833114" w:rsidP="00833114">
            <w:pPr>
              <w:numPr>
                <w:ilvl w:val="0"/>
                <w:numId w:val="10"/>
              </w:numPr>
              <w:tabs>
                <w:tab w:val="num" w:pos="282"/>
              </w:tabs>
              <w:ind w:left="282" w:hanging="282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Managing a client caseload and address individual needs, referring to appropriate services (i.e. housing, health, welfare) as required.</w:t>
            </w:r>
          </w:p>
          <w:p w:rsidR="00833114" w:rsidRPr="00812C5E" w:rsidRDefault="00833114" w:rsidP="00833114">
            <w:pPr>
              <w:numPr>
                <w:ilvl w:val="0"/>
                <w:numId w:val="10"/>
              </w:numPr>
              <w:ind w:left="282" w:hanging="282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Supporting families to be involved in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relevant 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case conferences where po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ssible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</w:tr>
      <w:tr w:rsidR="00833114" w:rsidRPr="00945C64" w:rsidTr="00162A36">
        <w:trPr>
          <w:trHeight w:hRule="exact"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2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both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Ensure access to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and maintain/keep up to date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a range of information for families to sup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port their needs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</w:tr>
      <w:tr w:rsidR="00833114" w:rsidRPr="00945C64" w:rsidTr="00162A36">
        <w:trPr>
          <w:trHeight w:hRule="exact" w:val="56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2"/>
              </w:rPr>
              <w:t>3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Contribute to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family and prisoner induction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and targeted information 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sessions in the regional prisons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, where possible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</w:tr>
      <w:tr w:rsidR="00833114" w:rsidRPr="00945C64" w:rsidTr="00162A36">
        <w:trPr>
          <w:trHeight w:hRule="exact" w:val="56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2"/>
              </w:rPr>
              <w:t>4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B32B51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Adopt flexible working while maintaining appropriate boundaries in provision of support, advice, and</w:t>
            </w:r>
            <w:r w:rsidR="00B32B5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advocacy</w:t>
            </w: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to service users.</w:t>
            </w:r>
          </w:p>
        </w:tc>
      </w:tr>
      <w:tr w:rsidR="00833114" w:rsidRPr="00945C64" w:rsidTr="00162A36">
        <w:trPr>
          <w:trHeight w:hRule="exact" w:val="56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5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290C89">
            <w:pPr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35057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Participate in </w:t>
            </w:r>
            <w:r w:rsidR="00290C89">
              <w:rPr>
                <w:rFonts w:ascii="Calibri" w:hAnsi="Calibri" w:cs="Calibri"/>
                <w:color w:val="FFFFFF"/>
                <w:sz w:val="20"/>
                <w:szCs w:val="20"/>
              </w:rPr>
              <w:t>or lead</w:t>
            </w:r>
            <w:r w:rsidRPr="0035057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relevant meetings that will establish and develop relationships with appropriate groups and individuals within the region</w:t>
            </w:r>
            <w:r w:rsidR="00290C89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</w:tr>
      <w:tr w:rsidR="00833114" w:rsidRPr="00945C64" w:rsidTr="00ED0301">
        <w:trPr>
          <w:trHeight w:hRule="exact" w:val="795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6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B32B51">
            <w:pPr>
              <w:jc w:val="both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35057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Promote and encourage the development of family-focused practice within regional criminal justice fora and </w:t>
            </w:r>
            <w:r w:rsidR="00B32B5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Community Planning Partnerships (CPPs) - </w:t>
            </w:r>
            <w:r w:rsidRPr="00350574">
              <w:rPr>
                <w:rFonts w:ascii="Calibri" w:hAnsi="Calibri" w:cs="Calibri"/>
                <w:color w:val="FFFFFF"/>
                <w:sz w:val="20"/>
                <w:szCs w:val="20"/>
              </w:rPr>
              <w:t>with assistance where necessary from the Chief Executive, Deputy Chief Execu</w:t>
            </w:r>
            <w:r w:rsidR="00B32B51">
              <w:rPr>
                <w:rFonts w:ascii="Calibri" w:hAnsi="Calibri" w:cs="Calibri"/>
                <w:color w:val="FFFFFF"/>
                <w:sz w:val="20"/>
                <w:szCs w:val="20"/>
              </w:rPr>
              <w:t>tive, or Family Support Manager</w:t>
            </w:r>
            <w:r w:rsidRPr="00350574">
              <w:rPr>
                <w:rFonts w:ascii="Calibri" w:hAnsi="Calibri" w:cs="Calibri"/>
                <w:color w:val="FFFFFF"/>
                <w:sz w:val="20"/>
                <w:szCs w:val="20"/>
              </w:rPr>
              <w:t>.</w:t>
            </w:r>
          </w:p>
        </w:tc>
      </w:tr>
      <w:tr w:rsidR="00833114" w:rsidRPr="00945C64" w:rsidTr="00162A36">
        <w:trPr>
          <w:trHeight w:hRule="exact"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7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both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Deliver training and awareness-raising sessions to relevant professionals and interest groups.</w:t>
            </w:r>
          </w:p>
        </w:tc>
      </w:tr>
      <w:tr w:rsidR="00833114" w:rsidRPr="00945C64" w:rsidTr="00162A36">
        <w:trPr>
          <w:trHeight w:hRule="exact" w:val="56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8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both"/>
              <w:rPr>
                <w:rFonts w:ascii="Calibri" w:hAnsi="Calibri" w:cs="Calibri"/>
                <w:color w:val="FFFFFF"/>
                <w:sz w:val="20"/>
                <w:szCs w:val="22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Assist in developing publicity contacts for Families Outside with external organisations, and monitor and evaluate regional publicity outlets to ensure sufficient publicity and materials are available.</w:t>
            </w:r>
          </w:p>
        </w:tc>
      </w:tr>
      <w:tr w:rsidR="00833114" w:rsidRPr="00945C64" w:rsidTr="00ED0301">
        <w:trPr>
          <w:trHeight w:val="450"/>
        </w:trPr>
        <w:tc>
          <w:tcPr>
            <w:tcW w:w="9752" w:type="dxa"/>
            <w:gridSpan w:val="2"/>
            <w:shd w:val="clear" w:color="auto" w:fill="7F7F7F"/>
            <w:vAlign w:val="center"/>
          </w:tcPr>
          <w:p w:rsidR="00833114" w:rsidRPr="00EF2995" w:rsidRDefault="00833114" w:rsidP="00833114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Key tasks, duties &amp; responsibilities</w:t>
            </w: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 – </w:t>
            </w: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General</w:t>
            </w:r>
          </w:p>
        </w:tc>
      </w:tr>
      <w:tr w:rsidR="00833114" w:rsidRPr="00945C64" w:rsidTr="00162A36">
        <w:trPr>
          <w:trHeight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9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tabs>
                <w:tab w:val="left" w:pos="426"/>
              </w:tabs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2C5E">
              <w:rPr>
                <w:rFonts w:ascii="Calibri" w:hAnsi="Calibri" w:cs="Calibri"/>
                <w:color w:val="FFFFFF"/>
                <w:sz w:val="20"/>
                <w:szCs w:val="20"/>
              </w:rPr>
              <w:t>Provide regular feedback to your line manager and/or to the Chief Executive.</w:t>
            </w:r>
          </w:p>
        </w:tc>
      </w:tr>
      <w:tr w:rsidR="00833114" w:rsidRPr="00945C64" w:rsidTr="00162A36">
        <w:trPr>
          <w:trHeight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10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8D2452" w:rsidRDefault="00833114" w:rsidP="00833114">
            <w:pPr>
              <w:jc w:val="both"/>
              <w:rPr>
                <w:rFonts w:ascii="Calibri" w:hAnsi="Calibri" w:cs="Calibri"/>
                <w:color w:val="FFFFFF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Assist in statistical monitoring and reporting of outcomes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via the Family Support Database</w:t>
            </w: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as required. </w:t>
            </w:r>
          </w:p>
        </w:tc>
      </w:tr>
      <w:tr w:rsidR="00833114" w:rsidRPr="00945C64" w:rsidTr="00162A36">
        <w:trPr>
          <w:trHeight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11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8D2452" w:rsidRDefault="00833114" w:rsidP="00833114">
            <w:pPr>
              <w:jc w:val="both"/>
              <w:rPr>
                <w:rFonts w:ascii="Calibri" w:hAnsi="Calibri" w:cs="Calibri"/>
                <w:color w:val="FFFFFF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Attend relevant and appropriate training courses. </w:t>
            </w:r>
          </w:p>
        </w:tc>
      </w:tr>
      <w:tr w:rsidR="00833114" w:rsidRPr="00945C64" w:rsidTr="00162A36">
        <w:trPr>
          <w:trHeight w:val="39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12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8D2452" w:rsidRDefault="00833114" w:rsidP="00833114">
            <w:pPr>
              <w:jc w:val="both"/>
              <w:rPr>
                <w:rFonts w:ascii="Calibri" w:hAnsi="Calibri" w:cs="Calibri"/>
                <w:color w:val="FFFFFF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Attend and participate in staff meetings and in Families Outside events as required. </w:t>
            </w:r>
          </w:p>
        </w:tc>
      </w:tr>
      <w:tr w:rsidR="00833114" w:rsidRPr="00945C64" w:rsidTr="00162A36">
        <w:trPr>
          <w:trHeight w:val="567"/>
        </w:trPr>
        <w:tc>
          <w:tcPr>
            <w:tcW w:w="426" w:type="dxa"/>
            <w:shd w:val="clear" w:color="auto" w:fill="2E74B5"/>
            <w:vAlign w:val="center"/>
          </w:tcPr>
          <w:p w:rsidR="00833114" w:rsidRPr="00EF2995" w:rsidRDefault="00833114" w:rsidP="00833114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14</w:t>
            </w:r>
          </w:p>
        </w:tc>
        <w:tc>
          <w:tcPr>
            <w:tcW w:w="9326" w:type="dxa"/>
            <w:shd w:val="clear" w:color="auto" w:fill="2E74B5"/>
            <w:vAlign w:val="center"/>
          </w:tcPr>
          <w:p w:rsidR="00833114" w:rsidRPr="008D2452" w:rsidRDefault="00833114" w:rsidP="00833114">
            <w:pPr>
              <w:jc w:val="both"/>
              <w:rPr>
                <w:rFonts w:ascii="Calibri" w:hAnsi="Calibri" w:cs="Calibri"/>
                <w:color w:val="FFFFFF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Seek support and help from your line manager w</w:t>
            </w:r>
            <w:r w:rsidR="00E36979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hen appropriate and necessary. </w:t>
            </w: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Regular supervision will be given, and the opportunity to debrief at other times will be paramount.  </w:t>
            </w:r>
          </w:p>
        </w:tc>
      </w:tr>
    </w:tbl>
    <w:p w:rsidR="00535304" w:rsidRDefault="00535304"/>
    <w:p w:rsidR="00ED0301" w:rsidRDefault="00ED0301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ED0301" w:rsidRDefault="00ED0301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ED0301" w:rsidRDefault="00ED0301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1E10EF" w:rsidRDefault="001E10EF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BE1770" w:rsidRDefault="00BE1770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All staff are expected to u</w:t>
      </w:r>
      <w:r w:rsidRPr="00DF02CC">
        <w:rPr>
          <w:rFonts w:ascii="Calibri" w:hAnsi="Calibri" w:cs="Calibri"/>
          <w:b/>
          <w:sz w:val="20"/>
          <w:szCs w:val="20"/>
        </w:rPr>
        <w:t>ndertake any other reasonable duties as required. Additional duties will be to cover unforeseen circumstances/changes in work and will usually be compatible with regular type of work. If an additional task or responsibility becomes a regular/frequent part of the job, it will be included in the job description in consultation with the post holder.</w:t>
      </w:r>
    </w:p>
    <w:p w:rsidR="00ED0301" w:rsidRDefault="00ED0301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1E10EF" w:rsidRDefault="001E10EF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p w:rsidR="001E10EF" w:rsidRDefault="001E10EF" w:rsidP="00BE1770">
      <w:pPr>
        <w:ind w:left="142" w:right="-285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74"/>
        <w:gridCol w:w="1114"/>
        <w:gridCol w:w="1144"/>
      </w:tblGrid>
      <w:tr w:rsidR="00EF0D07" w:rsidRPr="00945C64">
        <w:trPr>
          <w:cantSplit/>
          <w:trHeight w:val="640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F0D07" w:rsidRPr="007844AB" w:rsidRDefault="00EF0D07" w:rsidP="00E01FDA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Person Specification - Selection</w:t>
            </w:r>
            <w:r w:rsidRPr="007844A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Criteria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Essential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F0D07" w:rsidRPr="00EF2995" w:rsidRDefault="00EF0D07" w:rsidP="00EF0D07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Desirable</w:t>
            </w: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EDUCATION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rPr>
                <w:rFonts w:ascii="Calibri" w:hAnsi="Calibri" w:cs="Calibri"/>
                <w:bCs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0"/>
              </w:rPr>
              <w:t>Relevant qualification, e.g. health or social care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340EC5" w:rsidRDefault="00340EC5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  <w:p w:rsidR="00EF0D07" w:rsidRPr="00546837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PREVIOUS EXPERIENCE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Experience of community work and case management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Experience of working with disadvantaged or vulnerable groups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44F08" w:rsidRPr="00945C64">
        <w:trPr>
          <w:trHeight w:hRule="exact" w:val="58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D44F08" w:rsidRPr="00546837" w:rsidRDefault="00D44F08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D44F08" w:rsidRPr="00340EC5" w:rsidRDefault="00D44F08" w:rsidP="00E01FDA">
            <w:pPr>
              <w:rPr>
                <w:rFonts w:asciiTheme="minorHAnsi" w:hAnsiTheme="minorHAnsi" w:cs="Calibri"/>
                <w:color w:val="FFFFFF"/>
                <w:sz w:val="20"/>
                <w:szCs w:val="20"/>
              </w:rPr>
            </w:pPr>
            <w:r w:rsidRPr="00340EC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Experience of developing supportive relationships using a strengths- based approach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D44F08" w:rsidRDefault="00D44F08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D44F08" w:rsidRDefault="00D44F08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44F08" w:rsidRPr="00945C64" w:rsidTr="00D44F08">
        <w:trPr>
          <w:trHeight w:hRule="exact" w:val="3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D44F08" w:rsidRPr="00546837" w:rsidRDefault="00D44F08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D44F08" w:rsidRPr="00340EC5" w:rsidRDefault="00D44F08" w:rsidP="00E01FDA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Experience of working with children and young people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D44F08" w:rsidRDefault="00D44F08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D44F08" w:rsidRDefault="00D44F08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SKILLS AND ABILITY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Good negotiation, communication and interpersonal skills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Some knowledge of the criminal justice system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01512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Ability to relate sensitively to the needs of prisoners’ families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Ability to work with a wide variety of people at all levels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Ability to access support from external agencies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Ability and willingness to work independently and as part of a team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Ability to prioritise/</w:t>
            </w: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manage work load in a pressurised environment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Computer literate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441A16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Current driving licence</w:t>
            </w:r>
            <w:r w:rsidR="000B7F8B">
              <w:t xml:space="preserve"> </w:t>
            </w:r>
            <w:r w:rsidR="000B7F8B" w:rsidRPr="000B7F8B">
              <w:rPr>
                <w:rFonts w:ascii="Calibri" w:hAnsi="Calibri" w:cs="Calibri"/>
                <w:color w:val="FFFFFF"/>
                <w:sz w:val="20"/>
                <w:szCs w:val="20"/>
              </w:rPr>
              <w:t>and access to car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546837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46837">
              <w:rPr>
                <w:rFonts w:ascii="Calibri" w:hAnsi="Calibri" w:cs="Calibri"/>
                <w:color w:val="FFFFFF"/>
                <w:sz w:val="20"/>
                <w:szCs w:val="20"/>
              </w:rPr>
              <w:t>PERSONAL QUALITIES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Adaptable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Honest, punctual, reliable and trustworthy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Calm attitude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Non-judgemental 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Able to maintain confidentiality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EF2995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Willing to undertake relevant training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F0D07" w:rsidRPr="00945C64">
        <w:trPr>
          <w:trHeight w:hRule="exact"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EF2995" w:rsidRDefault="00EF0D07" w:rsidP="00E01FDA">
            <w:pPr>
              <w:pStyle w:val="BodyText"/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EF0D07" w:rsidRPr="008D2452" w:rsidRDefault="00EF0D07" w:rsidP="00E01FD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D2452">
              <w:rPr>
                <w:rFonts w:ascii="Calibri" w:hAnsi="Calibri" w:cs="Calibri"/>
                <w:color w:val="FFFFFF"/>
                <w:sz w:val="20"/>
                <w:szCs w:val="20"/>
              </w:rPr>
              <w:t>Willing and able to travel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Pr="00EF2995" w:rsidRDefault="00EF0D07" w:rsidP="004D2004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EF0D07" w:rsidRDefault="00EF0D07" w:rsidP="004D2004">
            <w:pPr>
              <w:pStyle w:val="BodyText"/>
              <w:spacing w:after="0"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C54C79" w:rsidRPr="00945C64" w:rsidRDefault="00C54C79" w:rsidP="00C54C79">
      <w:pPr>
        <w:pStyle w:val="BodyText"/>
        <w:jc w:val="both"/>
        <w:rPr>
          <w:rFonts w:ascii="Calibri" w:hAnsi="Calibri" w:cs="Calibri"/>
          <w:b/>
          <w:sz w:val="28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C54C79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  <w:r w:rsidRPr="00D44F08">
        <w:rPr>
          <w:rFonts w:asciiTheme="minorHAnsi" w:hAnsiTheme="minorHAnsi" w:cstheme="minorHAnsi"/>
          <w:sz w:val="16"/>
          <w:szCs w:val="16"/>
        </w:rPr>
        <w:t xml:space="preserve">April 2019 </w:t>
      </w: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D44F08" w:rsidRPr="00D44F08" w:rsidRDefault="00D44F08" w:rsidP="00D44F08">
      <w:pPr>
        <w:jc w:val="right"/>
        <w:rPr>
          <w:rFonts w:asciiTheme="minorHAnsi" w:hAnsiTheme="minorHAnsi" w:cstheme="minorHAnsi"/>
          <w:sz w:val="16"/>
          <w:szCs w:val="16"/>
        </w:rPr>
      </w:pPr>
    </w:p>
    <w:sectPr w:rsidR="00D44F08" w:rsidRPr="00D44F08" w:rsidSect="00CC3185">
      <w:pgSz w:w="11906" w:h="16838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E0" w:rsidRDefault="00E401E0">
      <w:r>
        <w:separator/>
      </w:r>
    </w:p>
  </w:endnote>
  <w:endnote w:type="continuationSeparator" w:id="0">
    <w:p w:rsidR="00E401E0" w:rsidRDefault="00E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E0" w:rsidRDefault="00E401E0">
      <w:r>
        <w:separator/>
      </w:r>
    </w:p>
  </w:footnote>
  <w:footnote w:type="continuationSeparator" w:id="0">
    <w:p w:rsidR="00E401E0" w:rsidRDefault="00E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47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B75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31B"/>
    <w:multiLevelType w:val="hybridMultilevel"/>
    <w:tmpl w:val="919A4A28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921"/>
    <w:multiLevelType w:val="multilevel"/>
    <w:tmpl w:val="ECEE1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1F1D30"/>
    <w:multiLevelType w:val="hybridMultilevel"/>
    <w:tmpl w:val="4DFC19DC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B55A0"/>
    <w:multiLevelType w:val="hybridMultilevel"/>
    <w:tmpl w:val="E2F8C2BE"/>
    <w:lvl w:ilvl="0" w:tplc="A580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45C91"/>
    <w:multiLevelType w:val="hybridMultilevel"/>
    <w:tmpl w:val="D8D8779C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4174C"/>
    <w:multiLevelType w:val="hybridMultilevel"/>
    <w:tmpl w:val="4494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7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CE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2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2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A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68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8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F2EDD"/>
    <w:multiLevelType w:val="hybridMultilevel"/>
    <w:tmpl w:val="1890C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07E63"/>
    <w:multiLevelType w:val="hybridMultilevel"/>
    <w:tmpl w:val="D54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91C69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DEE"/>
    <w:multiLevelType w:val="hybridMultilevel"/>
    <w:tmpl w:val="2D905A2A"/>
    <w:lvl w:ilvl="0" w:tplc="6B90FB38">
      <w:start w:val="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4"/>
    <w:rsid w:val="00015127"/>
    <w:rsid w:val="0004235A"/>
    <w:rsid w:val="00043F7C"/>
    <w:rsid w:val="0005625E"/>
    <w:rsid w:val="00084797"/>
    <w:rsid w:val="000A21B7"/>
    <w:rsid w:val="000B7F8B"/>
    <w:rsid w:val="000E2640"/>
    <w:rsid w:val="001062D2"/>
    <w:rsid w:val="0014289B"/>
    <w:rsid w:val="00153AF8"/>
    <w:rsid w:val="00162A36"/>
    <w:rsid w:val="001D60E2"/>
    <w:rsid w:val="001E10EF"/>
    <w:rsid w:val="001E7E4C"/>
    <w:rsid w:val="00214998"/>
    <w:rsid w:val="00290BE1"/>
    <w:rsid w:val="00290C89"/>
    <w:rsid w:val="002A6B49"/>
    <w:rsid w:val="002B267B"/>
    <w:rsid w:val="002D0240"/>
    <w:rsid w:val="002F6F1F"/>
    <w:rsid w:val="003013A0"/>
    <w:rsid w:val="00340EC5"/>
    <w:rsid w:val="00350074"/>
    <w:rsid w:val="00350574"/>
    <w:rsid w:val="00390009"/>
    <w:rsid w:val="00392437"/>
    <w:rsid w:val="00392586"/>
    <w:rsid w:val="00394422"/>
    <w:rsid w:val="003D73B0"/>
    <w:rsid w:val="003F7876"/>
    <w:rsid w:val="00404303"/>
    <w:rsid w:val="004062A7"/>
    <w:rsid w:val="00414203"/>
    <w:rsid w:val="00441A16"/>
    <w:rsid w:val="004624CB"/>
    <w:rsid w:val="00473005"/>
    <w:rsid w:val="004A7A69"/>
    <w:rsid w:val="004B3B72"/>
    <w:rsid w:val="004D2004"/>
    <w:rsid w:val="004E55AD"/>
    <w:rsid w:val="004F096D"/>
    <w:rsid w:val="00521C4D"/>
    <w:rsid w:val="00535304"/>
    <w:rsid w:val="00546837"/>
    <w:rsid w:val="00555533"/>
    <w:rsid w:val="005569F8"/>
    <w:rsid w:val="00572D7F"/>
    <w:rsid w:val="00590B6F"/>
    <w:rsid w:val="00591406"/>
    <w:rsid w:val="005A3E2B"/>
    <w:rsid w:val="005C0540"/>
    <w:rsid w:val="005D541A"/>
    <w:rsid w:val="00604865"/>
    <w:rsid w:val="00636A4E"/>
    <w:rsid w:val="00665B4E"/>
    <w:rsid w:val="006A3C2A"/>
    <w:rsid w:val="006A672B"/>
    <w:rsid w:val="00702704"/>
    <w:rsid w:val="007175B0"/>
    <w:rsid w:val="00724BEE"/>
    <w:rsid w:val="00732C76"/>
    <w:rsid w:val="00741F77"/>
    <w:rsid w:val="00782AD0"/>
    <w:rsid w:val="007844AB"/>
    <w:rsid w:val="007A0923"/>
    <w:rsid w:val="007F39E8"/>
    <w:rsid w:val="008103C4"/>
    <w:rsid w:val="008110DE"/>
    <w:rsid w:val="00812C5E"/>
    <w:rsid w:val="00831C97"/>
    <w:rsid w:val="00833114"/>
    <w:rsid w:val="00836629"/>
    <w:rsid w:val="008457FB"/>
    <w:rsid w:val="0085152C"/>
    <w:rsid w:val="00890227"/>
    <w:rsid w:val="008D2452"/>
    <w:rsid w:val="008D743C"/>
    <w:rsid w:val="00921EF3"/>
    <w:rsid w:val="00927DE6"/>
    <w:rsid w:val="00932620"/>
    <w:rsid w:val="00945C64"/>
    <w:rsid w:val="0094745A"/>
    <w:rsid w:val="009E14CE"/>
    <w:rsid w:val="009E78CD"/>
    <w:rsid w:val="009F46D2"/>
    <w:rsid w:val="009F60D1"/>
    <w:rsid w:val="00A45593"/>
    <w:rsid w:val="00A45ABE"/>
    <w:rsid w:val="00A717A5"/>
    <w:rsid w:val="00AA7E8D"/>
    <w:rsid w:val="00AC24FF"/>
    <w:rsid w:val="00AD5FA0"/>
    <w:rsid w:val="00AF1B0A"/>
    <w:rsid w:val="00B32B51"/>
    <w:rsid w:val="00B35211"/>
    <w:rsid w:val="00BD00DA"/>
    <w:rsid w:val="00BE1770"/>
    <w:rsid w:val="00C54C79"/>
    <w:rsid w:val="00C93739"/>
    <w:rsid w:val="00CC15C6"/>
    <w:rsid w:val="00CC3185"/>
    <w:rsid w:val="00CE6C8C"/>
    <w:rsid w:val="00D02BC6"/>
    <w:rsid w:val="00D44F08"/>
    <w:rsid w:val="00D75DD7"/>
    <w:rsid w:val="00DE3CE1"/>
    <w:rsid w:val="00DF02CC"/>
    <w:rsid w:val="00E066EC"/>
    <w:rsid w:val="00E36979"/>
    <w:rsid w:val="00E401E0"/>
    <w:rsid w:val="00E84F61"/>
    <w:rsid w:val="00ED0301"/>
    <w:rsid w:val="00EF0D07"/>
    <w:rsid w:val="00EF2995"/>
    <w:rsid w:val="00F51332"/>
    <w:rsid w:val="00F56B94"/>
    <w:rsid w:val="00F81080"/>
    <w:rsid w:val="00F84E4C"/>
    <w:rsid w:val="00FA637A"/>
    <w:rsid w:val="00FC5357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90DAD-3561-47FA-BEF9-C04CCAE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C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0240"/>
    <w:pPr>
      <w:keepNext/>
      <w:jc w:val="both"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876A2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02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D0240"/>
    <w:pPr>
      <w:keepNext/>
      <w:jc w:val="both"/>
      <w:outlineLvl w:val="5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D0240"/>
    <w:rPr>
      <w:rFonts w:ascii="Garamond" w:hAnsi="Garamond"/>
      <w:sz w:val="28"/>
    </w:rPr>
  </w:style>
  <w:style w:type="paragraph" w:styleId="Header">
    <w:name w:val="header"/>
    <w:basedOn w:val="Normal"/>
    <w:rsid w:val="002D0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024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6EF5"/>
    <w:pPr>
      <w:jc w:val="center"/>
    </w:pPr>
    <w:rPr>
      <w:b/>
      <w:bCs/>
    </w:rPr>
  </w:style>
  <w:style w:type="character" w:styleId="PageNumber">
    <w:name w:val="page number"/>
    <w:basedOn w:val="DefaultParagraphFont"/>
    <w:rsid w:val="00F86EF5"/>
  </w:style>
  <w:style w:type="character" w:customStyle="1" w:styleId="Heading4Char">
    <w:name w:val="Heading 4 Char"/>
    <w:link w:val="Heading4"/>
    <w:semiHidden/>
    <w:rsid w:val="00876A27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76A27"/>
    <w:pPr>
      <w:spacing w:after="120"/>
    </w:pPr>
  </w:style>
  <w:style w:type="character" w:customStyle="1" w:styleId="BodyTextChar">
    <w:name w:val="Body Text Char"/>
    <w:link w:val="BodyText"/>
    <w:rsid w:val="00876A27"/>
    <w:rPr>
      <w:sz w:val="24"/>
      <w:szCs w:val="24"/>
    </w:rPr>
  </w:style>
  <w:style w:type="paragraph" w:styleId="BalloonText">
    <w:name w:val="Balloon Text"/>
    <w:basedOn w:val="Normal"/>
    <w:semiHidden/>
    <w:rsid w:val="00F51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72"/>
    <w:pPr>
      <w:ind w:left="720"/>
    </w:pPr>
  </w:style>
  <w:style w:type="paragraph" w:styleId="BodyTextIndent">
    <w:name w:val="Body Text Indent"/>
    <w:basedOn w:val="Normal"/>
    <w:link w:val="BodyTextIndentChar"/>
    <w:rsid w:val="004B3B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B3B72"/>
    <w:rPr>
      <w:sz w:val="24"/>
      <w:szCs w:val="24"/>
    </w:rPr>
  </w:style>
  <w:style w:type="table" w:styleId="TableGrid">
    <w:name w:val="Table Grid"/>
    <w:basedOn w:val="TableNormal"/>
    <w:rsid w:val="00FC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2C5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E1CE-33F5-4376-9FFD-E2CE722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STAFF – Telephone Helpline Worker</vt:lpstr>
    </vt:vector>
  </TitlesOfParts>
  <Company>Hewlett-Packard Company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STAFF – Telephone Helpline Worker</dc:title>
  <dc:subject/>
  <dc:creator>Elaine Stalker</dc:creator>
  <cp:keywords/>
  <cp:lastModifiedBy>Elaine Stalker</cp:lastModifiedBy>
  <cp:revision>4</cp:revision>
  <cp:lastPrinted>2016-11-22T12:07:00Z</cp:lastPrinted>
  <dcterms:created xsi:type="dcterms:W3CDTF">2019-04-05T15:22:00Z</dcterms:created>
  <dcterms:modified xsi:type="dcterms:W3CDTF">2019-04-09T12:56:00Z</dcterms:modified>
</cp:coreProperties>
</file>