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654B7" w14:textId="08FF54BB" w:rsidR="00EA0BA2" w:rsidRDefault="009B7CCE" w:rsidP="00A417F5">
      <w:pPr>
        <w:pStyle w:val="Default"/>
        <w:jc w:val="center"/>
      </w:pPr>
      <w:bookmarkStart w:id="0" w:name="_GoBack"/>
      <w:bookmarkEnd w:id="0"/>
      <w:r>
        <w:rPr>
          <w:noProof/>
        </w:rPr>
        <w:drawing>
          <wp:inline distT="0" distB="0" distL="0" distR="0" wp14:anchorId="46623791" wp14:editId="376D7DB8">
            <wp:extent cx="5731510" cy="1194435"/>
            <wp:effectExtent l="0" t="0" r="254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ital City Partnership long Colou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194435"/>
                    </a:xfrm>
                    <a:prstGeom prst="rect">
                      <a:avLst/>
                    </a:prstGeom>
                  </pic:spPr>
                </pic:pic>
              </a:graphicData>
            </a:graphic>
          </wp:inline>
        </w:drawing>
      </w:r>
    </w:p>
    <w:p w14:paraId="32DADAB4" w14:textId="1F83E7A2" w:rsidR="00075E34" w:rsidRPr="009B7CCE" w:rsidRDefault="00075E34" w:rsidP="00EA0BA2">
      <w:pPr>
        <w:pStyle w:val="Default"/>
        <w:rPr>
          <w:sz w:val="28"/>
          <w:szCs w:val="28"/>
        </w:rPr>
      </w:pPr>
    </w:p>
    <w:p w14:paraId="098C6FC3" w14:textId="77777777" w:rsidR="00EA0BA2" w:rsidRPr="00043E13" w:rsidRDefault="00EA0BA2" w:rsidP="00EA0BA2">
      <w:pPr>
        <w:pStyle w:val="Default"/>
        <w:rPr>
          <w:rFonts w:asciiTheme="minorHAnsi" w:hAnsiTheme="minorHAnsi"/>
          <w:b/>
          <w:sz w:val="56"/>
          <w:szCs w:val="56"/>
        </w:rPr>
      </w:pPr>
      <w:r w:rsidRPr="00043E13">
        <w:rPr>
          <w:rFonts w:asciiTheme="minorHAnsi" w:hAnsiTheme="minorHAnsi"/>
          <w:b/>
          <w:sz w:val="56"/>
          <w:szCs w:val="56"/>
        </w:rPr>
        <w:t>Job Information Pack</w:t>
      </w:r>
      <w:r w:rsidR="00D90935" w:rsidRPr="00043E13">
        <w:rPr>
          <w:rFonts w:asciiTheme="minorHAnsi" w:hAnsiTheme="minorHAnsi"/>
          <w:b/>
          <w:sz w:val="56"/>
          <w:szCs w:val="56"/>
        </w:rPr>
        <w:t xml:space="preserve"> for</w:t>
      </w:r>
      <w:r w:rsidRPr="00043E13">
        <w:rPr>
          <w:rFonts w:asciiTheme="minorHAnsi" w:hAnsiTheme="minorHAnsi"/>
          <w:b/>
          <w:sz w:val="56"/>
          <w:szCs w:val="56"/>
        </w:rPr>
        <w:t xml:space="preserve"> </w:t>
      </w:r>
    </w:p>
    <w:p w14:paraId="6BA84E73" w14:textId="1DC109EC" w:rsidR="00EA0BA2" w:rsidRPr="00043E13" w:rsidRDefault="00397A49" w:rsidP="00EA0BA2">
      <w:pPr>
        <w:pStyle w:val="Default"/>
        <w:rPr>
          <w:rFonts w:asciiTheme="minorHAnsi" w:hAnsiTheme="minorHAnsi"/>
          <w:sz w:val="56"/>
          <w:szCs w:val="56"/>
        </w:rPr>
      </w:pPr>
      <w:r w:rsidRPr="00043E13">
        <w:rPr>
          <w:rFonts w:asciiTheme="minorHAnsi" w:hAnsiTheme="minorHAnsi"/>
          <w:sz w:val="56"/>
          <w:szCs w:val="56"/>
        </w:rPr>
        <w:t xml:space="preserve">Integration and Change </w:t>
      </w:r>
      <w:r w:rsidR="00E151A9" w:rsidRPr="00043E13">
        <w:rPr>
          <w:rFonts w:asciiTheme="minorHAnsi" w:hAnsiTheme="minorHAnsi"/>
          <w:sz w:val="56"/>
          <w:szCs w:val="56"/>
        </w:rPr>
        <w:t xml:space="preserve">Officer </w:t>
      </w:r>
    </w:p>
    <w:p w14:paraId="32D67DFA" w14:textId="77777777" w:rsidR="00075E34" w:rsidRPr="00043E13" w:rsidRDefault="00075E34" w:rsidP="00EA0BA2">
      <w:pPr>
        <w:pStyle w:val="Default"/>
        <w:rPr>
          <w:rFonts w:asciiTheme="minorHAnsi" w:hAnsiTheme="minorHAnsi"/>
          <w:sz w:val="23"/>
          <w:szCs w:val="23"/>
        </w:rPr>
      </w:pPr>
    </w:p>
    <w:p w14:paraId="77E80923" w14:textId="399EB7B4" w:rsidR="00EA0BA2" w:rsidRPr="00043E13" w:rsidRDefault="00EA0BA2" w:rsidP="00EA0BA2">
      <w:pPr>
        <w:pStyle w:val="Default"/>
        <w:rPr>
          <w:rFonts w:asciiTheme="minorHAnsi" w:hAnsiTheme="minorHAnsi"/>
          <w:sz w:val="23"/>
          <w:szCs w:val="23"/>
        </w:rPr>
      </w:pPr>
      <w:r w:rsidRPr="00043E13">
        <w:rPr>
          <w:rFonts w:asciiTheme="minorHAnsi" w:hAnsiTheme="minorHAnsi"/>
          <w:sz w:val="23"/>
          <w:szCs w:val="23"/>
        </w:rPr>
        <w:t>Thank you for showing an interest in working for Capital City Partnership</w:t>
      </w:r>
      <w:r w:rsidR="00424974">
        <w:rPr>
          <w:rFonts w:asciiTheme="minorHAnsi" w:hAnsiTheme="minorHAnsi"/>
          <w:sz w:val="23"/>
          <w:szCs w:val="23"/>
        </w:rPr>
        <w:t xml:space="preserve"> (CCP)</w:t>
      </w:r>
      <w:r w:rsidRPr="00043E13">
        <w:rPr>
          <w:rFonts w:asciiTheme="minorHAnsi" w:hAnsiTheme="minorHAnsi"/>
          <w:sz w:val="23"/>
          <w:szCs w:val="23"/>
        </w:rPr>
        <w:t>. Please find below the following documents</w:t>
      </w:r>
      <w:r w:rsidR="00075E34" w:rsidRPr="00043E13">
        <w:rPr>
          <w:rFonts w:asciiTheme="minorHAnsi" w:hAnsiTheme="minorHAnsi"/>
          <w:sz w:val="23"/>
          <w:szCs w:val="23"/>
        </w:rPr>
        <w:t xml:space="preserve"> for this post</w:t>
      </w:r>
      <w:r w:rsidRPr="00043E13">
        <w:rPr>
          <w:rFonts w:asciiTheme="minorHAnsi" w:hAnsiTheme="minorHAnsi"/>
          <w:sz w:val="23"/>
          <w:szCs w:val="23"/>
        </w:rPr>
        <w:t xml:space="preserve">. </w:t>
      </w:r>
    </w:p>
    <w:p w14:paraId="1BB3875E" w14:textId="77777777" w:rsidR="00075E34" w:rsidRPr="00043E13" w:rsidRDefault="00075E34" w:rsidP="00075E34">
      <w:pPr>
        <w:pStyle w:val="Default"/>
        <w:spacing w:after="36"/>
        <w:rPr>
          <w:rFonts w:asciiTheme="minorHAnsi" w:hAnsiTheme="minorHAnsi"/>
          <w:sz w:val="23"/>
          <w:szCs w:val="23"/>
        </w:rPr>
      </w:pPr>
    </w:p>
    <w:p w14:paraId="515CDA2B" w14:textId="77777777" w:rsidR="00075E34" w:rsidRPr="00043E13" w:rsidRDefault="00075E34" w:rsidP="00075E34">
      <w:pPr>
        <w:pStyle w:val="Default"/>
        <w:numPr>
          <w:ilvl w:val="0"/>
          <w:numId w:val="4"/>
        </w:numPr>
        <w:spacing w:after="36"/>
        <w:rPr>
          <w:rFonts w:asciiTheme="minorHAnsi" w:hAnsiTheme="minorHAnsi"/>
          <w:sz w:val="23"/>
          <w:szCs w:val="23"/>
        </w:rPr>
      </w:pPr>
      <w:r w:rsidRPr="00043E13">
        <w:rPr>
          <w:rFonts w:asciiTheme="minorHAnsi" w:hAnsiTheme="minorHAnsi"/>
          <w:sz w:val="23"/>
          <w:szCs w:val="23"/>
        </w:rPr>
        <w:t xml:space="preserve">Job Description and Person Specification </w:t>
      </w:r>
    </w:p>
    <w:p w14:paraId="722A8639" w14:textId="77777777" w:rsidR="00EA0BA2" w:rsidRPr="00043E13" w:rsidRDefault="00075E34" w:rsidP="00075E34">
      <w:pPr>
        <w:pStyle w:val="Default"/>
        <w:numPr>
          <w:ilvl w:val="0"/>
          <w:numId w:val="4"/>
        </w:numPr>
        <w:spacing w:after="36"/>
        <w:rPr>
          <w:rFonts w:asciiTheme="minorHAnsi" w:hAnsiTheme="minorHAnsi"/>
          <w:sz w:val="23"/>
          <w:szCs w:val="23"/>
        </w:rPr>
      </w:pPr>
      <w:r w:rsidRPr="00043E13">
        <w:rPr>
          <w:rFonts w:asciiTheme="minorHAnsi" w:hAnsiTheme="minorHAnsi"/>
          <w:sz w:val="23"/>
          <w:szCs w:val="23"/>
        </w:rPr>
        <w:t xml:space="preserve">Employee Benefits </w:t>
      </w:r>
    </w:p>
    <w:p w14:paraId="646C3A68" w14:textId="77777777" w:rsidR="00EA0BA2" w:rsidRPr="00043E13" w:rsidRDefault="00EA0BA2" w:rsidP="00EA0BA2">
      <w:pPr>
        <w:pStyle w:val="Default"/>
        <w:rPr>
          <w:rFonts w:asciiTheme="minorHAnsi" w:hAnsiTheme="minorHAnsi"/>
          <w:sz w:val="23"/>
          <w:szCs w:val="23"/>
        </w:rPr>
      </w:pPr>
    </w:p>
    <w:p w14:paraId="270991CE" w14:textId="26E4E8FF" w:rsidR="00075E34" w:rsidRPr="00043E13" w:rsidRDefault="00EA0BA2" w:rsidP="00EA0BA2">
      <w:pPr>
        <w:pStyle w:val="Default"/>
        <w:rPr>
          <w:rFonts w:asciiTheme="minorHAnsi" w:hAnsiTheme="minorHAnsi"/>
          <w:sz w:val="23"/>
          <w:szCs w:val="23"/>
        </w:rPr>
      </w:pPr>
      <w:r w:rsidRPr="00043E13">
        <w:rPr>
          <w:rFonts w:asciiTheme="minorHAnsi" w:hAnsiTheme="minorHAnsi"/>
          <w:sz w:val="23"/>
          <w:szCs w:val="23"/>
        </w:rPr>
        <w:t xml:space="preserve">We require you to complete the separately attached CCP Application form (including monitoring form) and return it </w:t>
      </w:r>
      <w:r w:rsidR="00C4729F" w:rsidRPr="00043E13">
        <w:rPr>
          <w:rFonts w:asciiTheme="minorHAnsi" w:hAnsiTheme="minorHAnsi"/>
          <w:sz w:val="23"/>
          <w:szCs w:val="23"/>
        </w:rPr>
        <w:t xml:space="preserve">electronically </w:t>
      </w:r>
      <w:r w:rsidRPr="00043E13">
        <w:rPr>
          <w:rFonts w:asciiTheme="minorHAnsi" w:hAnsiTheme="minorHAnsi"/>
          <w:sz w:val="23"/>
          <w:szCs w:val="23"/>
        </w:rPr>
        <w:t xml:space="preserve">to </w:t>
      </w:r>
      <w:r w:rsidR="00BC2F5C" w:rsidRPr="00043E13">
        <w:rPr>
          <w:rFonts w:asciiTheme="minorHAnsi" w:hAnsiTheme="minorHAnsi"/>
          <w:sz w:val="23"/>
          <w:szCs w:val="23"/>
        </w:rPr>
        <w:t>saty.kaur</w:t>
      </w:r>
      <w:r w:rsidR="00E151A9" w:rsidRPr="00043E13">
        <w:rPr>
          <w:rFonts w:asciiTheme="minorHAnsi" w:hAnsiTheme="minorHAnsi"/>
          <w:sz w:val="23"/>
          <w:szCs w:val="23"/>
        </w:rPr>
        <w:t>@capitalcitypartnership.org</w:t>
      </w:r>
      <w:r w:rsidR="003E7114" w:rsidRPr="00043E13">
        <w:rPr>
          <w:rFonts w:asciiTheme="minorHAnsi" w:hAnsiTheme="minorHAnsi"/>
          <w:sz w:val="23"/>
          <w:szCs w:val="23"/>
        </w:rPr>
        <w:t xml:space="preserve"> </w:t>
      </w:r>
      <w:r w:rsidRPr="00043E13">
        <w:rPr>
          <w:rFonts w:asciiTheme="minorHAnsi" w:hAnsiTheme="minorHAnsi"/>
          <w:sz w:val="23"/>
          <w:szCs w:val="23"/>
        </w:rPr>
        <w:t xml:space="preserve">by </w:t>
      </w:r>
      <w:r w:rsidR="00620FE5" w:rsidRPr="00043E13">
        <w:rPr>
          <w:rFonts w:asciiTheme="minorHAnsi" w:hAnsiTheme="minorHAnsi"/>
          <w:b/>
          <w:sz w:val="23"/>
          <w:szCs w:val="23"/>
        </w:rPr>
        <w:t xml:space="preserve">noon, </w:t>
      </w:r>
      <w:r w:rsidR="00951475">
        <w:rPr>
          <w:rFonts w:asciiTheme="minorHAnsi" w:hAnsiTheme="minorHAnsi"/>
          <w:b/>
          <w:sz w:val="23"/>
          <w:szCs w:val="23"/>
        </w:rPr>
        <w:t>Wednes</w:t>
      </w:r>
      <w:r w:rsidR="002744D4">
        <w:rPr>
          <w:rFonts w:asciiTheme="minorHAnsi" w:hAnsiTheme="minorHAnsi"/>
          <w:b/>
          <w:sz w:val="23"/>
          <w:szCs w:val="23"/>
        </w:rPr>
        <w:t>da</w:t>
      </w:r>
      <w:r w:rsidR="0001643D" w:rsidRPr="00043E13">
        <w:rPr>
          <w:rFonts w:asciiTheme="minorHAnsi" w:hAnsiTheme="minorHAnsi"/>
          <w:b/>
          <w:sz w:val="23"/>
          <w:szCs w:val="23"/>
        </w:rPr>
        <w:t xml:space="preserve">y </w:t>
      </w:r>
      <w:r w:rsidR="002744D4">
        <w:rPr>
          <w:rFonts w:asciiTheme="minorHAnsi" w:hAnsiTheme="minorHAnsi"/>
          <w:b/>
          <w:sz w:val="23"/>
          <w:szCs w:val="23"/>
        </w:rPr>
        <w:t>29</w:t>
      </w:r>
      <w:r w:rsidR="0017050A" w:rsidRPr="00043E13">
        <w:rPr>
          <w:rFonts w:asciiTheme="minorHAnsi" w:hAnsiTheme="minorHAnsi"/>
          <w:b/>
          <w:sz w:val="23"/>
          <w:szCs w:val="23"/>
        </w:rPr>
        <w:t xml:space="preserve"> May 2019</w:t>
      </w:r>
      <w:r w:rsidR="00E151A9" w:rsidRPr="00043E13">
        <w:rPr>
          <w:rFonts w:asciiTheme="minorHAnsi" w:hAnsiTheme="minorHAnsi"/>
          <w:b/>
          <w:bCs/>
          <w:sz w:val="23"/>
          <w:szCs w:val="23"/>
        </w:rPr>
        <w:t>.</w:t>
      </w:r>
    </w:p>
    <w:p w14:paraId="352B6680" w14:textId="77777777" w:rsidR="00075E34" w:rsidRPr="00043E13" w:rsidRDefault="00075E34" w:rsidP="00EA0BA2">
      <w:pPr>
        <w:pStyle w:val="Default"/>
        <w:rPr>
          <w:rFonts w:asciiTheme="minorHAnsi" w:hAnsiTheme="minorHAnsi"/>
          <w:sz w:val="23"/>
          <w:szCs w:val="23"/>
        </w:rPr>
      </w:pPr>
    </w:p>
    <w:p w14:paraId="5D080E18" w14:textId="77777777" w:rsidR="00EA0BA2" w:rsidRPr="00043E13" w:rsidRDefault="00EA0BA2" w:rsidP="00EA0BA2">
      <w:pPr>
        <w:pStyle w:val="Default"/>
        <w:rPr>
          <w:rFonts w:asciiTheme="minorHAnsi" w:hAnsiTheme="minorHAnsi"/>
          <w:sz w:val="23"/>
          <w:szCs w:val="23"/>
        </w:rPr>
      </w:pPr>
      <w:r w:rsidRPr="00043E13">
        <w:rPr>
          <w:rFonts w:asciiTheme="minorHAnsi" w:hAnsiTheme="minorHAnsi"/>
          <w:sz w:val="23"/>
          <w:szCs w:val="23"/>
        </w:rPr>
        <w:t xml:space="preserve">Please note applications received after this time and date will not be accepted </w:t>
      </w:r>
    </w:p>
    <w:p w14:paraId="1911A781" w14:textId="77777777" w:rsidR="00075E34" w:rsidRPr="00043E13" w:rsidRDefault="00075E34" w:rsidP="00EA0BA2">
      <w:pPr>
        <w:pStyle w:val="Default"/>
        <w:rPr>
          <w:rFonts w:asciiTheme="minorHAnsi" w:hAnsiTheme="minorHAnsi"/>
          <w:sz w:val="23"/>
          <w:szCs w:val="23"/>
        </w:rPr>
      </w:pPr>
    </w:p>
    <w:p w14:paraId="0F8DA5AE" w14:textId="5FE53AFB" w:rsidR="00424974" w:rsidRPr="00043E13" w:rsidRDefault="00EA0BA2" w:rsidP="00EA0BA2">
      <w:pPr>
        <w:pStyle w:val="Default"/>
        <w:rPr>
          <w:rFonts w:asciiTheme="minorHAnsi" w:hAnsiTheme="minorHAnsi"/>
          <w:sz w:val="23"/>
          <w:szCs w:val="23"/>
        </w:rPr>
      </w:pPr>
      <w:r w:rsidRPr="00043E13">
        <w:rPr>
          <w:rFonts w:asciiTheme="minorHAnsi" w:hAnsiTheme="minorHAnsi"/>
          <w:sz w:val="23"/>
          <w:szCs w:val="23"/>
        </w:rPr>
        <w:t>Applications submitted will be acknowledged. If you are invited to an interview, you will be notified in writing with at least 5 days’ notice of the arrangement.</w:t>
      </w:r>
      <w:r w:rsidR="00424974">
        <w:rPr>
          <w:rFonts w:asciiTheme="minorHAnsi" w:hAnsiTheme="minorHAnsi"/>
          <w:sz w:val="23"/>
          <w:szCs w:val="23"/>
        </w:rPr>
        <w:t xml:space="preserve">  CCP is disability confident employer.  If you require reasonable adjustments to </w:t>
      </w:r>
      <w:proofErr w:type="gramStart"/>
      <w:r w:rsidR="00424974">
        <w:rPr>
          <w:rFonts w:asciiTheme="minorHAnsi" w:hAnsiTheme="minorHAnsi"/>
          <w:sz w:val="23"/>
          <w:szCs w:val="23"/>
        </w:rPr>
        <w:t>support</w:t>
      </w:r>
      <w:proofErr w:type="gramEnd"/>
      <w:r w:rsidR="00424974">
        <w:rPr>
          <w:rFonts w:asciiTheme="minorHAnsi" w:hAnsiTheme="minorHAnsi"/>
          <w:sz w:val="23"/>
          <w:szCs w:val="23"/>
        </w:rPr>
        <w:t xml:space="preserve"> you to attend an interview please </w:t>
      </w:r>
      <w:r w:rsidR="0030234B">
        <w:rPr>
          <w:rFonts w:asciiTheme="minorHAnsi" w:hAnsiTheme="minorHAnsi"/>
          <w:sz w:val="23"/>
          <w:szCs w:val="23"/>
        </w:rPr>
        <w:t xml:space="preserve">note these in your </w:t>
      </w:r>
      <w:r w:rsidR="007C45DF">
        <w:rPr>
          <w:rFonts w:asciiTheme="minorHAnsi" w:hAnsiTheme="minorHAnsi"/>
          <w:sz w:val="23"/>
          <w:szCs w:val="23"/>
        </w:rPr>
        <w:t>email submission.</w:t>
      </w:r>
    </w:p>
    <w:p w14:paraId="0BB42D00" w14:textId="77777777" w:rsidR="00075E34" w:rsidRPr="00043E13" w:rsidRDefault="00075E34" w:rsidP="00EA0BA2">
      <w:pPr>
        <w:pStyle w:val="Default"/>
        <w:rPr>
          <w:rFonts w:asciiTheme="minorHAnsi" w:hAnsiTheme="minorHAnsi"/>
          <w:sz w:val="23"/>
          <w:szCs w:val="23"/>
        </w:rPr>
      </w:pPr>
    </w:p>
    <w:p w14:paraId="1A2F0223" w14:textId="77777777" w:rsidR="00EA0BA2" w:rsidRPr="00043E13" w:rsidRDefault="00EA0BA2" w:rsidP="00EA0BA2">
      <w:pPr>
        <w:pStyle w:val="Default"/>
        <w:rPr>
          <w:rFonts w:asciiTheme="minorHAnsi" w:hAnsiTheme="minorHAnsi"/>
          <w:sz w:val="23"/>
          <w:szCs w:val="23"/>
        </w:rPr>
      </w:pPr>
      <w:r w:rsidRPr="00043E13">
        <w:rPr>
          <w:rFonts w:asciiTheme="minorHAnsi" w:hAnsiTheme="minorHAnsi"/>
          <w:sz w:val="23"/>
          <w:szCs w:val="23"/>
        </w:rPr>
        <w:t xml:space="preserve">All </w:t>
      </w:r>
      <w:r w:rsidRPr="00043E13">
        <w:rPr>
          <w:rFonts w:asciiTheme="minorHAnsi" w:hAnsiTheme="minorHAnsi"/>
          <w:sz w:val="23"/>
          <w:szCs w:val="23"/>
          <w:u w:val="single"/>
        </w:rPr>
        <w:t>interviewed applicants</w:t>
      </w:r>
      <w:r w:rsidRPr="00043E13">
        <w:rPr>
          <w:rFonts w:asciiTheme="minorHAnsi" w:hAnsiTheme="minorHAnsi"/>
          <w:sz w:val="23"/>
          <w:szCs w:val="23"/>
        </w:rPr>
        <w:t xml:space="preserve"> will be notified of the outcome. If you are not invited to interview and do not hear from us within six weeks of applying, then you have been unsuccessful. </w:t>
      </w:r>
    </w:p>
    <w:p w14:paraId="1871C7D8" w14:textId="77777777" w:rsidR="00075E34" w:rsidRPr="00043E13" w:rsidRDefault="00075E34" w:rsidP="00EA0BA2">
      <w:pPr>
        <w:pStyle w:val="Default"/>
        <w:rPr>
          <w:rFonts w:asciiTheme="minorHAnsi" w:hAnsiTheme="minorHAnsi"/>
          <w:sz w:val="23"/>
          <w:szCs w:val="23"/>
        </w:rPr>
      </w:pPr>
    </w:p>
    <w:p w14:paraId="600C55C0" w14:textId="5CF1C3F0" w:rsidR="00EA0BA2" w:rsidRPr="00043E13" w:rsidRDefault="00EA0BA2" w:rsidP="00EA0BA2">
      <w:pPr>
        <w:pStyle w:val="Default"/>
        <w:rPr>
          <w:rFonts w:asciiTheme="minorHAnsi" w:hAnsiTheme="minorHAnsi"/>
          <w:sz w:val="23"/>
          <w:szCs w:val="23"/>
        </w:rPr>
      </w:pPr>
      <w:r w:rsidRPr="00043E13">
        <w:rPr>
          <w:rFonts w:asciiTheme="minorHAnsi" w:hAnsiTheme="minorHAnsi"/>
          <w:sz w:val="23"/>
          <w:szCs w:val="23"/>
        </w:rPr>
        <w:t>Formal confirmation of a job offer is subject to</w:t>
      </w:r>
      <w:r w:rsidR="00FA7DF4" w:rsidRPr="00043E13">
        <w:rPr>
          <w:rFonts w:asciiTheme="minorHAnsi" w:hAnsiTheme="minorHAnsi"/>
          <w:sz w:val="23"/>
          <w:szCs w:val="23"/>
        </w:rPr>
        <w:t xml:space="preserve"> satisfactory </w:t>
      </w:r>
      <w:r w:rsidRPr="00043E13">
        <w:rPr>
          <w:rFonts w:asciiTheme="minorHAnsi" w:hAnsiTheme="minorHAnsi"/>
          <w:sz w:val="23"/>
          <w:szCs w:val="23"/>
        </w:rPr>
        <w:t xml:space="preserve">checks; including two employer references, proof of qualifications, and right to work in the UK. </w:t>
      </w:r>
    </w:p>
    <w:p w14:paraId="54428E00" w14:textId="77777777" w:rsidR="00075E34" w:rsidRPr="00043E13" w:rsidRDefault="00075E34" w:rsidP="00EA0BA2">
      <w:pPr>
        <w:pStyle w:val="Default"/>
        <w:rPr>
          <w:rFonts w:asciiTheme="minorHAnsi" w:hAnsiTheme="minorHAnsi"/>
          <w:sz w:val="23"/>
          <w:szCs w:val="23"/>
        </w:rPr>
      </w:pPr>
    </w:p>
    <w:p w14:paraId="184E7B61" w14:textId="77777777" w:rsidR="00EA0BA2" w:rsidRPr="00043E13" w:rsidRDefault="00EA0BA2" w:rsidP="00EA0BA2">
      <w:pPr>
        <w:pStyle w:val="Default"/>
        <w:rPr>
          <w:rFonts w:asciiTheme="minorHAnsi" w:hAnsiTheme="minorHAnsi"/>
          <w:sz w:val="23"/>
          <w:szCs w:val="23"/>
        </w:rPr>
      </w:pPr>
      <w:r w:rsidRPr="00043E13">
        <w:rPr>
          <w:rFonts w:asciiTheme="minorHAnsi" w:hAnsiTheme="minorHAnsi"/>
          <w:sz w:val="23"/>
          <w:szCs w:val="23"/>
        </w:rPr>
        <w:t xml:space="preserve">A three-month probationary period will form part of the job offer. </w:t>
      </w:r>
    </w:p>
    <w:p w14:paraId="15E008DD" w14:textId="77777777" w:rsidR="00D90935" w:rsidRPr="00043E13" w:rsidRDefault="00D90935" w:rsidP="00EA0BA2">
      <w:pPr>
        <w:pStyle w:val="Default"/>
        <w:rPr>
          <w:rFonts w:asciiTheme="minorHAnsi" w:hAnsiTheme="minorHAnsi"/>
          <w:sz w:val="23"/>
          <w:szCs w:val="23"/>
        </w:rPr>
      </w:pPr>
    </w:p>
    <w:p w14:paraId="4EC0CAD8" w14:textId="77777777" w:rsidR="00D90935" w:rsidRPr="00043E13" w:rsidRDefault="00D90935" w:rsidP="00D90935">
      <w:pPr>
        <w:rPr>
          <w:rFonts w:cs="Arial"/>
          <w:b/>
          <w:u w:val="single"/>
        </w:rPr>
      </w:pPr>
      <w:r w:rsidRPr="00043E13">
        <w:rPr>
          <w:rFonts w:cs="Arial"/>
          <w:b/>
          <w:u w:val="single"/>
        </w:rPr>
        <w:t>Please note we welcome secondment</w:t>
      </w:r>
      <w:r w:rsidR="00CF6ED3" w:rsidRPr="00043E13">
        <w:rPr>
          <w:rFonts w:cs="Arial"/>
          <w:b/>
          <w:u w:val="single"/>
        </w:rPr>
        <w:t xml:space="preserve">s </w:t>
      </w:r>
      <w:r w:rsidRPr="00043E13">
        <w:rPr>
          <w:rFonts w:cs="Arial"/>
          <w:b/>
          <w:u w:val="single"/>
        </w:rPr>
        <w:t xml:space="preserve">for this </w:t>
      </w:r>
      <w:r w:rsidR="00D30AC8" w:rsidRPr="00043E13">
        <w:rPr>
          <w:rFonts w:cs="Arial"/>
          <w:b/>
          <w:u w:val="single"/>
        </w:rPr>
        <w:t>opportunity</w:t>
      </w:r>
    </w:p>
    <w:p w14:paraId="5532A206" w14:textId="77777777" w:rsidR="00075E34" w:rsidRPr="00043E13" w:rsidRDefault="00075E34" w:rsidP="00EA0BA2">
      <w:pPr>
        <w:rPr>
          <w:b/>
          <w:bCs/>
          <w:sz w:val="28"/>
          <w:szCs w:val="28"/>
        </w:rPr>
      </w:pPr>
    </w:p>
    <w:p w14:paraId="127EAD0E" w14:textId="47BBCBB9" w:rsidR="00EA0BA2" w:rsidRPr="00043E13" w:rsidRDefault="00EA0BA2" w:rsidP="00EA0BA2">
      <w:pPr>
        <w:rPr>
          <w:b/>
          <w:bCs/>
          <w:sz w:val="28"/>
          <w:szCs w:val="28"/>
        </w:rPr>
      </w:pPr>
      <w:r w:rsidRPr="00043E13">
        <w:rPr>
          <w:b/>
          <w:bCs/>
          <w:sz w:val="28"/>
          <w:szCs w:val="28"/>
        </w:rPr>
        <w:t xml:space="preserve">Closing Date: </w:t>
      </w:r>
      <w:r w:rsidR="006339FA" w:rsidRPr="00043E13">
        <w:rPr>
          <w:b/>
          <w:bCs/>
          <w:sz w:val="28"/>
          <w:szCs w:val="28"/>
        </w:rPr>
        <w:t xml:space="preserve">noon, </w:t>
      </w:r>
      <w:r w:rsidR="002744D4">
        <w:rPr>
          <w:b/>
          <w:bCs/>
          <w:sz w:val="28"/>
          <w:szCs w:val="28"/>
        </w:rPr>
        <w:t>Wednes</w:t>
      </w:r>
      <w:r w:rsidR="00E151A9" w:rsidRPr="00043E13">
        <w:rPr>
          <w:b/>
          <w:bCs/>
          <w:sz w:val="28"/>
          <w:szCs w:val="28"/>
        </w:rPr>
        <w:t>day</w:t>
      </w:r>
      <w:r w:rsidR="002B3679" w:rsidRPr="00043E13">
        <w:rPr>
          <w:b/>
          <w:bCs/>
          <w:sz w:val="28"/>
          <w:szCs w:val="28"/>
        </w:rPr>
        <w:t xml:space="preserve"> </w:t>
      </w:r>
      <w:r w:rsidR="002744D4">
        <w:rPr>
          <w:b/>
          <w:bCs/>
          <w:sz w:val="28"/>
          <w:szCs w:val="28"/>
        </w:rPr>
        <w:t>29</w:t>
      </w:r>
      <w:r w:rsidR="002B3679" w:rsidRPr="00043E13">
        <w:rPr>
          <w:b/>
          <w:bCs/>
          <w:sz w:val="28"/>
          <w:szCs w:val="28"/>
        </w:rPr>
        <w:t xml:space="preserve"> May 2019</w:t>
      </w:r>
    </w:p>
    <w:p w14:paraId="2DD4AD64" w14:textId="4FD20845" w:rsidR="002842FE" w:rsidRPr="00043E13" w:rsidRDefault="002842FE" w:rsidP="00EA0BA2">
      <w:pPr>
        <w:rPr>
          <w:b/>
          <w:sz w:val="28"/>
          <w:szCs w:val="28"/>
        </w:rPr>
      </w:pPr>
      <w:r w:rsidRPr="00043E13">
        <w:rPr>
          <w:b/>
          <w:sz w:val="28"/>
          <w:szCs w:val="28"/>
        </w:rPr>
        <w:t xml:space="preserve">Interviews scheduled for </w:t>
      </w:r>
      <w:r w:rsidR="002744D4">
        <w:rPr>
          <w:b/>
          <w:sz w:val="28"/>
          <w:szCs w:val="28"/>
        </w:rPr>
        <w:t>Thursday 6 June 2019</w:t>
      </w:r>
    </w:p>
    <w:p w14:paraId="5F4D6371" w14:textId="77777777" w:rsidR="009B7CCE" w:rsidRPr="00043E13" w:rsidRDefault="009B7CCE">
      <w:pPr>
        <w:rPr>
          <w:b/>
          <w:sz w:val="48"/>
          <w:szCs w:val="48"/>
        </w:rPr>
      </w:pPr>
    </w:p>
    <w:p w14:paraId="7190FE13" w14:textId="77777777" w:rsidR="009B7CCE" w:rsidRPr="00043E13" w:rsidRDefault="009B7CCE">
      <w:pPr>
        <w:rPr>
          <w:b/>
          <w:sz w:val="28"/>
          <w:szCs w:val="28"/>
        </w:rPr>
      </w:pPr>
      <w:r w:rsidRPr="00043E13">
        <w:rPr>
          <w:noProof/>
          <w:sz w:val="28"/>
          <w:szCs w:val="28"/>
        </w:rPr>
        <w:drawing>
          <wp:inline distT="0" distB="0" distL="0" distR="0" wp14:anchorId="1E2A97EC" wp14:editId="27BAF9E4">
            <wp:extent cx="5731510" cy="119443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ital City Partnership long Colou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194435"/>
                    </a:xfrm>
                    <a:prstGeom prst="rect">
                      <a:avLst/>
                    </a:prstGeom>
                  </pic:spPr>
                </pic:pic>
              </a:graphicData>
            </a:graphic>
          </wp:inline>
        </w:drawing>
      </w:r>
    </w:p>
    <w:p w14:paraId="3F8899DF" w14:textId="1B1E3982" w:rsidR="00EA0BA2" w:rsidRPr="00043E13" w:rsidRDefault="000E48B4">
      <w:pPr>
        <w:rPr>
          <w:b/>
          <w:noProof/>
          <w:sz w:val="48"/>
          <w:szCs w:val="48"/>
        </w:rPr>
      </w:pPr>
      <w:r w:rsidRPr="00043E13">
        <w:rPr>
          <w:b/>
          <w:noProof/>
          <w:sz w:val="48"/>
          <w:szCs w:val="48"/>
        </w:rPr>
        <w:t>Job Description</w:t>
      </w:r>
    </w:p>
    <w:p w14:paraId="7683C9F7" w14:textId="77777777" w:rsidR="00075E34" w:rsidRPr="00043E13" w:rsidRDefault="00075E34" w:rsidP="00075E34">
      <w:pPr>
        <w:autoSpaceDE w:val="0"/>
        <w:autoSpaceDN w:val="0"/>
        <w:adjustRightInd w:val="0"/>
        <w:spacing w:after="0" w:line="240" w:lineRule="auto"/>
        <w:rPr>
          <w:rFonts w:cs="Arial"/>
          <w:b/>
          <w:bCs/>
          <w:color w:val="000000"/>
          <w:sz w:val="23"/>
          <w:szCs w:val="23"/>
        </w:rPr>
      </w:pPr>
    </w:p>
    <w:p w14:paraId="38E7ED49" w14:textId="1AA423C7" w:rsidR="00075E34" w:rsidRPr="00043E13" w:rsidRDefault="00075E34" w:rsidP="00075E34">
      <w:pPr>
        <w:autoSpaceDE w:val="0"/>
        <w:autoSpaceDN w:val="0"/>
        <w:adjustRightInd w:val="0"/>
        <w:spacing w:after="0" w:line="240" w:lineRule="auto"/>
        <w:rPr>
          <w:rFonts w:cs="Arial"/>
          <w:b/>
          <w:bCs/>
          <w:color w:val="000000"/>
          <w:sz w:val="23"/>
          <w:szCs w:val="23"/>
        </w:rPr>
      </w:pPr>
      <w:r w:rsidRPr="00043E13">
        <w:rPr>
          <w:rFonts w:cs="Arial"/>
          <w:b/>
          <w:bCs/>
          <w:color w:val="000000"/>
          <w:sz w:val="23"/>
          <w:szCs w:val="23"/>
        </w:rPr>
        <w:t xml:space="preserve">TITLE: </w:t>
      </w:r>
      <w:r w:rsidR="002E043C" w:rsidRPr="00043E13">
        <w:rPr>
          <w:rFonts w:cs="Arial"/>
          <w:b/>
          <w:bCs/>
          <w:color w:val="000000"/>
          <w:sz w:val="23"/>
          <w:szCs w:val="23"/>
        </w:rPr>
        <w:t>Integration and Change</w:t>
      </w:r>
      <w:r w:rsidR="00CD4924" w:rsidRPr="00043E13">
        <w:rPr>
          <w:rFonts w:cs="Arial"/>
          <w:b/>
          <w:bCs/>
          <w:color w:val="000000"/>
          <w:sz w:val="23"/>
          <w:szCs w:val="23"/>
        </w:rPr>
        <w:t xml:space="preserve"> Officer</w:t>
      </w:r>
    </w:p>
    <w:p w14:paraId="3486DA5E" w14:textId="77777777" w:rsidR="00075E34" w:rsidRPr="00043E13" w:rsidRDefault="00075E34" w:rsidP="00075E34">
      <w:pPr>
        <w:autoSpaceDE w:val="0"/>
        <w:autoSpaceDN w:val="0"/>
        <w:adjustRightInd w:val="0"/>
        <w:spacing w:after="0" w:line="240" w:lineRule="auto"/>
        <w:rPr>
          <w:rFonts w:cs="Arial"/>
          <w:b/>
          <w:bCs/>
          <w:color w:val="000000"/>
          <w:sz w:val="23"/>
          <w:szCs w:val="23"/>
        </w:rPr>
      </w:pPr>
    </w:p>
    <w:p w14:paraId="0AEB5687" w14:textId="6EDBF6A4" w:rsidR="000674E4" w:rsidRPr="00043E13" w:rsidRDefault="00075E34" w:rsidP="00CD4924">
      <w:pPr>
        <w:jc w:val="both"/>
        <w:rPr>
          <w:b/>
          <w:bCs/>
        </w:rPr>
      </w:pPr>
      <w:r w:rsidRPr="00043E13">
        <w:rPr>
          <w:rFonts w:cs="Arial"/>
          <w:b/>
          <w:bCs/>
          <w:color w:val="000000"/>
          <w:sz w:val="23"/>
          <w:szCs w:val="23"/>
        </w:rPr>
        <w:t xml:space="preserve">SALARY: </w:t>
      </w:r>
      <w:r w:rsidR="00CD4924" w:rsidRPr="00043E13">
        <w:rPr>
          <w:rFonts w:cs="Arial"/>
          <w:b/>
          <w:bCs/>
          <w:color w:val="000000"/>
          <w:sz w:val="23"/>
          <w:szCs w:val="23"/>
        </w:rPr>
        <w:t>£</w:t>
      </w:r>
      <w:r w:rsidR="009B2B64" w:rsidRPr="00043E13">
        <w:rPr>
          <w:rFonts w:cs="Arial"/>
          <w:b/>
          <w:bCs/>
          <w:color w:val="000000"/>
          <w:sz w:val="23"/>
          <w:szCs w:val="23"/>
        </w:rPr>
        <w:t>30</w:t>
      </w:r>
      <w:r w:rsidR="00CD4924" w:rsidRPr="00043E13">
        <w:rPr>
          <w:rFonts w:cs="Arial"/>
          <w:b/>
          <w:bCs/>
          <w:color w:val="000000"/>
          <w:sz w:val="23"/>
          <w:szCs w:val="23"/>
        </w:rPr>
        <w:t>,</w:t>
      </w:r>
      <w:r w:rsidR="009B2B64" w:rsidRPr="00043E13">
        <w:rPr>
          <w:rFonts w:cs="Arial"/>
          <w:b/>
          <w:bCs/>
          <w:color w:val="000000"/>
          <w:sz w:val="23"/>
          <w:szCs w:val="23"/>
        </w:rPr>
        <w:t>582</w:t>
      </w:r>
      <w:r w:rsidR="00CD4924" w:rsidRPr="00043E13">
        <w:rPr>
          <w:rFonts w:cs="Arial"/>
          <w:b/>
          <w:bCs/>
          <w:color w:val="000000"/>
          <w:sz w:val="23"/>
          <w:szCs w:val="23"/>
        </w:rPr>
        <w:t>-£3</w:t>
      </w:r>
      <w:r w:rsidR="006B06E1" w:rsidRPr="00043E13">
        <w:rPr>
          <w:rFonts w:cs="Arial"/>
          <w:b/>
          <w:bCs/>
          <w:color w:val="000000"/>
          <w:sz w:val="23"/>
          <w:szCs w:val="23"/>
        </w:rPr>
        <w:t>6</w:t>
      </w:r>
      <w:r w:rsidR="00CD4924" w:rsidRPr="00043E13">
        <w:rPr>
          <w:rFonts w:cs="Arial"/>
          <w:b/>
          <w:bCs/>
          <w:color w:val="000000"/>
          <w:sz w:val="23"/>
          <w:szCs w:val="23"/>
        </w:rPr>
        <w:t>,</w:t>
      </w:r>
      <w:r w:rsidR="006B06E1" w:rsidRPr="00043E13">
        <w:rPr>
          <w:rFonts w:cs="Arial"/>
          <w:b/>
          <w:bCs/>
          <w:color w:val="000000"/>
          <w:sz w:val="23"/>
          <w:szCs w:val="23"/>
        </w:rPr>
        <w:t>495</w:t>
      </w:r>
      <w:r w:rsidR="002F1C55" w:rsidRPr="00043E13">
        <w:rPr>
          <w:rFonts w:cs="Arial"/>
          <w:b/>
          <w:bCs/>
          <w:color w:val="000000"/>
          <w:sz w:val="23"/>
          <w:szCs w:val="23"/>
        </w:rPr>
        <w:t xml:space="preserve"> (Grade 7)</w:t>
      </w:r>
    </w:p>
    <w:p w14:paraId="475627B9" w14:textId="23244A71" w:rsidR="00A10D5A" w:rsidRPr="00043E13" w:rsidRDefault="00A10D5A" w:rsidP="00075E34">
      <w:pPr>
        <w:autoSpaceDE w:val="0"/>
        <w:autoSpaceDN w:val="0"/>
        <w:adjustRightInd w:val="0"/>
        <w:spacing w:after="0" w:line="240" w:lineRule="auto"/>
        <w:rPr>
          <w:rFonts w:cs="Arial"/>
          <w:b/>
          <w:bCs/>
          <w:color w:val="000000"/>
          <w:sz w:val="23"/>
          <w:szCs w:val="23"/>
        </w:rPr>
      </w:pPr>
      <w:r w:rsidRPr="00043E13">
        <w:rPr>
          <w:rFonts w:cs="Arial"/>
          <w:b/>
          <w:bCs/>
          <w:color w:val="000000"/>
          <w:sz w:val="23"/>
          <w:szCs w:val="23"/>
        </w:rPr>
        <w:t xml:space="preserve">EXPECTED START DATE: </w:t>
      </w:r>
      <w:r w:rsidR="00CD4924" w:rsidRPr="00043E13">
        <w:rPr>
          <w:rFonts w:cs="Arial"/>
          <w:b/>
          <w:bCs/>
          <w:color w:val="000000"/>
          <w:sz w:val="23"/>
          <w:szCs w:val="23"/>
        </w:rPr>
        <w:t xml:space="preserve">circa </w:t>
      </w:r>
      <w:r w:rsidR="00333EF8" w:rsidRPr="00043E13">
        <w:rPr>
          <w:rFonts w:cs="Arial"/>
          <w:b/>
          <w:bCs/>
          <w:color w:val="000000"/>
          <w:sz w:val="23"/>
          <w:szCs w:val="23"/>
        </w:rPr>
        <w:t>1</w:t>
      </w:r>
      <w:r w:rsidR="00333EF8" w:rsidRPr="00043E13">
        <w:rPr>
          <w:rFonts w:cs="Arial"/>
          <w:b/>
          <w:bCs/>
          <w:color w:val="000000"/>
          <w:sz w:val="23"/>
          <w:szCs w:val="23"/>
          <w:vertAlign w:val="superscript"/>
        </w:rPr>
        <w:t>st</w:t>
      </w:r>
      <w:r w:rsidR="00333EF8" w:rsidRPr="00043E13">
        <w:rPr>
          <w:rFonts w:cs="Arial"/>
          <w:b/>
          <w:bCs/>
          <w:color w:val="000000"/>
          <w:sz w:val="23"/>
          <w:szCs w:val="23"/>
        </w:rPr>
        <w:t xml:space="preserve"> </w:t>
      </w:r>
      <w:r w:rsidR="006B06E1" w:rsidRPr="00043E13">
        <w:rPr>
          <w:rFonts w:cs="Arial"/>
          <w:b/>
          <w:bCs/>
          <w:color w:val="000000"/>
          <w:sz w:val="23"/>
          <w:szCs w:val="23"/>
        </w:rPr>
        <w:t>July</w:t>
      </w:r>
      <w:r w:rsidR="005933FE" w:rsidRPr="00043E13">
        <w:rPr>
          <w:rFonts w:cs="Arial"/>
          <w:b/>
          <w:bCs/>
          <w:color w:val="000000"/>
          <w:sz w:val="23"/>
          <w:szCs w:val="23"/>
        </w:rPr>
        <w:t xml:space="preserve"> 201</w:t>
      </w:r>
      <w:r w:rsidR="006B06E1" w:rsidRPr="00043E13">
        <w:rPr>
          <w:rFonts w:cs="Arial"/>
          <w:b/>
          <w:bCs/>
          <w:color w:val="000000"/>
          <w:sz w:val="23"/>
          <w:szCs w:val="23"/>
        </w:rPr>
        <w:t>9</w:t>
      </w:r>
      <w:r w:rsidR="006B7596" w:rsidRPr="00043E13">
        <w:rPr>
          <w:rFonts w:cs="Arial"/>
          <w:b/>
          <w:bCs/>
          <w:color w:val="000000"/>
          <w:sz w:val="23"/>
          <w:szCs w:val="23"/>
        </w:rPr>
        <w:t xml:space="preserve"> (fixed term for two years</w:t>
      </w:r>
      <w:r w:rsidR="00737EFE" w:rsidRPr="00043E13">
        <w:rPr>
          <w:rFonts w:cs="Arial"/>
          <w:b/>
          <w:bCs/>
          <w:color w:val="000000"/>
          <w:sz w:val="23"/>
          <w:szCs w:val="23"/>
        </w:rPr>
        <w:t xml:space="preserve"> until 30 June 2021)</w:t>
      </w:r>
    </w:p>
    <w:p w14:paraId="6608FC87" w14:textId="77777777" w:rsidR="00075E34" w:rsidRPr="00043E13" w:rsidRDefault="00075E34" w:rsidP="00075E34">
      <w:pPr>
        <w:autoSpaceDE w:val="0"/>
        <w:autoSpaceDN w:val="0"/>
        <w:adjustRightInd w:val="0"/>
        <w:spacing w:after="0" w:line="240" w:lineRule="auto"/>
        <w:rPr>
          <w:rFonts w:cs="Arial"/>
          <w:b/>
          <w:bCs/>
          <w:color w:val="000000"/>
          <w:sz w:val="23"/>
          <w:szCs w:val="23"/>
        </w:rPr>
      </w:pPr>
    </w:p>
    <w:p w14:paraId="01CCA468" w14:textId="058B97A6" w:rsidR="00075E34" w:rsidRPr="00043E13" w:rsidRDefault="00075E34" w:rsidP="00075E34">
      <w:pPr>
        <w:autoSpaceDE w:val="0"/>
        <w:autoSpaceDN w:val="0"/>
        <w:adjustRightInd w:val="0"/>
        <w:spacing w:after="0" w:line="240" w:lineRule="auto"/>
        <w:rPr>
          <w:rFonts w:cs="Arial"/>
          <w:b/>
          <w:bCs/>
          <w:color w:val="000000"/>
          <w:sz w:val="23"/>
          <w:szCs w:val="23"/>
        </w:rPr>
      </w:pPr>
      <w:r w:rsidRPr="00043E13">
        <w:rPr>
          <w:rFonts w:cs="Arial"/>
          <w:b/>
          <w:bCs/>
          <w:color w:val="000000"/>
          <w:sz w:val="23"/>
          <w:szCs w:val="23"/>
        </w:rPr>
        <w:t xml:space="preserve">RESPONSIBLE TO:  </w:t>
      </w:r>
      <w:r w:rsidR="007C45DF">
        <w:rPr>
          <w:rFonts w:cs="Arial"/>
          <w:b/>
          <w:bCs/>
          <w:color w:val="000000"/>
          <w:sz w:val="23"/>
          <w:szCs w:val="23"/>
        </w:rPr>
        <w:t>Integration and Change</w:t>
      </w:r>
      <w:r w:rsidR="00CD4924" w:rsidRPr="00043E13">
        <w:rPr>
          <w:rFonts w:cs="Arial"/>
          <w:b/>
          <w:bCs/>
          <w:color w:val="000000"/>
          <w:sz w:val="23"/>
          <w:szCs w:val="23"/>
        </w:rPr>
        <w:t xml:space="preserve"> Manager</w:t>
      </w:r>
    </w:p>
    <w:p w14:paraId="22CBE9B2" w14:textId="77777777" w:rsidR="00075E34" w:rsidRPr="00043E13" w:rsidRDefault="00075E34" w:rsidP="00075E34">
      <w:pPr>
        <w:autoSpaceDE w:val="0"/>
        <w:autoSpaceDN w:val="0"/>
        <w:adjustRightInd w:val="0"/>
        <w:spacing w:after="0" w:line="240" w:lineRule="auto"/>
        <w:rPr>
          <w:rFonts w:cs="Arial"/>
          <w:b/>
          <w:bCs/>
          <w:color w:val="000000"/>
          <w:sz w:val="23"/>
          <w:szCs w:val="23"/>
        </w:rPr>
      </w:pPr>
    </w:p>
    <w:p w14:paraId="03D12930" w14:textId="77777777" w:rsidR="00075E34" w:rsidRPr="00043E13" w:rsidRDefault="00075E34" w:rsidP="003E7114">
      <w:pPr>
        <w:pBdr>
          <w:bottom w:val="single" w:sz="4" w:space="1" w:color="auto"/>
        </w:pBdr>
        <w:autoSpaceDE w:val="0"/>
        <w:autoSpaceDN w:val="0"/>
        <w:adjustRightInd w:val="0"/>
        <w:spacing w:after="0" w:line="240" w:lineRule="auto"/>
        <w:rPr>
          <w:rFonts w:cs="Arial"/>
          <w:b/>
          <w:bCs/>
          <w:color w:val="000000"/>
          <w:sz w:val="23"/>
          <w:szCs w:val="23"/>
        </w:rPr>
      </w:pPr>
    </w:p>
    <w:p w14:paraId="0A25C08D" w14:textId="77777777" w:rsidR="00D23B69" w:rsidRPr="00043E13" w:rsidRDefault="00D23B69" w:rsidP="00075E34">
      <w:pPr>
        <w:autoSpaceDE w:val="0"/>
        <w:autoSpaceDN w:val="0"/>
        <w:adjustRightInd w:val="0"/>
        <w:spacing w:after="0" w:line="240" w:lineRule="auto"/>
        <w:rPr>
          <w:rFonts w:cs="Arial"/>
          <w:b/>
          <w:bCs/>
          <w:color w:val="000000"/>
          <w:sz w:val="23"/>
          <w:szCs w:val="23"/>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CD4924" w:rsidRPr="00043E13" w14:paraId="17B58C64" w14:textId="77777777" w:rsidTr="273BC481">
        <w:tc>
          <w:tcPr>
            <w:tcW w:w="8748" w:type="dxa"/>
            <w:tcBorders>
              <w:top w:val="nil"/>
              <w:left w:val="nil"/>
              <w:bottom w:val="single" w:sz="4" w:space="0" w:color="auto"/>
              <w:right w:val="nil"/>
            </w:tcBorders>
          </w:tcPr>
          <w:p w14:paraId="0637A717" w14:textId="1AF40322" w:rsidR="00CD4924" w:rsidRPr="00043E13" w:rsidRDefault="00CD4924" w:rsidP="00952A4B">
            <w:pPr>
              <w:shd w:val="clear" w:color="auto" w:fill="FFFFFF"/>
              <w:rPr>
                <w:rFonts w:cs="Arial"/>
              </w:rPr>
            </w:pPr>
            <w:r w:rsidRPr="00043E13">
              <w:rPr>
                <w:rFonts w:cs="Arial"/>
              </w:rPr>
              <w:t xml:space="preserve">Capital City Partnership (CCP) is an arm’s length company of </w:t>
            </w:r>
            <w:r w:rsidR="00272D2E" w:rsidRPr="00043E13">
              <w:rPr>
                <w:rFonts w:cs="Arial"/>
              </w:rPr>
              <w:t>T</w:t>
            </w:r>
            <w:r w:rsidRPr="00043E13">
              <w:rPr>
                <w:rFonts w:cs="Arial"/>
              </w:rPr>
              <w:t>he City of Edinburgh Council and is tasked with the operational development, management and support of employability and poverty reduction measures.</w:t>
            </w:r>
            <w:r w:rsidR="00CE720D" w:rsidRPr="00043E13">
              <w:rPr>
                <w:rFonts w:cs="Arial"/>
              </w:rPr>
              <w:t xml:space="preserve">  </w:t>
            </w:r>
            <w:r w:rsidRPr="00043E13">
              <w:rPr>
                <w:rFonts w:cs="Arial"/>
              </w:rPr>
              <w:t>This includes programme funding, performance measurement, promoting joint work, employer relationships, management information services, research and development and capacity building.  Please visit our website</w:t>
            </w:r>
            <w:r w:rsidR="00B3468B" w:rsidRPr="00043E13">
              <w:rPr>
                <w:rFonts w:cs="Arial"/>
              </w:rPr>
              <w:t>s</w:t>
            </w:r>
            <w:r w:rsidRPr="00043E13">
              <w:rPr>
                <w:rFonts w:cs="Arial"/>
              </w:rPr>
              <w:t xml:space="preserve"> for further details </w:t>
            </w:r>
            <w:hyperlink r:id="rId12" w:history="1">
              <w:r w:rsidRPr="00043E13">
                <w:rPr>
                  <w:rStyle w:val="Hyperlink"/>
                  <w:rFonts w:cs="Arial"/>
                </w:rPr>
                <w:t>www.capitalcitypartnership.co.uk</w:t>
              </w:r>
            </w:hyperlink>
            <w:r w:rsidRPr="00043E13">
              <w:rPr>
                <w:rFonts w:cs="Arial"/>
              </w:rPr>
              <w:t xml:space="preserve"> </w:t>
            </w:r>
            <w:r w:rsidR="00DB14A1" w:rsidRPr="00043E13">
              <w:rPr>
                <w:rFonts w:cs="Arial"/>
              </w:rPr>
              <w:t>and</w:t>
            </w:r>
            <w:r w:rsidR="00B3468B" w:rsidRPr="00043E13">
              <w:rPr>
                <w:rFonts w:cs="Arial"/>
              </w:rPr>
              <w:t xml:space="preserve"> </w:t>
            </w:r>
            <w:hyperlink r:id="rId13" w:history="1">
              <w:r w:rsidR="00CA355C" w:rsidRPr="00043E13">
                <w:rPr>
                  <w:rStyle w:val="Hyperlink"/>
                  <w:rFonts w:cs="Arial"/>
                </w:rPr>
                <w:t>www.joinedupforjobs.org</w:t>
              </w:r>
            </w:hyperlink>
            <w:r w:rsidR="00955087">
              <w:rPr>
                <w:rStyle w:val="Hyperlink"/>
                <w:rFonts w:cs="Arial"/>
              </w:rPr>
              <w:t>.</w:t>
            </w:r>
            <w:r w:rsidR="00CA355C" w:rsidRPr="00043E13">
              <w:rPr>
                <w:rFonts w:cs="Arial"/>
              </w:rPr>
              <w:t xml:space="preserve"> </w:t>
            </w:r>
          </w:p>
          <w:p w14:paraId="642F67F3" w14:textId="231C7EF9" w:rsidR="00CD4924" w:rsidRPr="00043E13" w:rsidRDefault="00CD4924" w:rsidP="00952A4B">
            <w:pPr>
              <w:shd w:val="clear" w:color="auto" w:fill="FFFFFF"/>
              <w:rPr>
                <w:rStyle w:val="Hyperlink"/>
                <w:rFonts w:cs="Arial"/>
              </w:rPr>
            </w:pPr>
            <w:r w:rsidRPr="00043E13">
              <w:rPr>
                <w:rFonts w:cs="Arial"/>
              </w:rPr>
              <w:t>CCP is a partner in the Edinburgh and South East Scotland City Region Deal</w:t>
            </w:r>
            <w:r w:rsidR="00CE720D" w:rsidRPr="00043E13">
              <w:rPr>
                <w:rFonts w:cs="Arial"/>
              </w:rPr>
              <w:t xml:space="preserve"> (ESESCRD).  </w:t>
            </w:r>
            <w:r w:rsidRPr="00043E13">
              <w:rPr>
                <w:rFonts w:cs="Arial"/>
              </w:rPr>
              <w:t xml:space="preserve">A City Region Deal is a mechanism for accelerating growth by pulling in significant government investment in innovation, skills and infrastructure to tackle inequality and deprivation.  Please visit the accelerating growth website for more details </w:t>
            </w:r>
            <w:hyperlink r:id="rId14" w:history="1">
              <w:r w:rsidRPr="00043E13">
                <w:rPr>
                  <w:rStyle w:val="Hyperlink"/>
                  <w:rFonts w:cs="Arial"/>
                </w:rPr>
                <w:t>www.acceleratinggrowth.org.uk/</w:t>
              </w:r>
            </w:hyperlink>
          </w:p>
          <w:p w14:paraId="122A6931" w14:textId="77777777" w:rsidR="00293AB2" w:rsidRPr="00043E13" w:rsidRDefault="00293AB2" w:rsidP="00952A4B">
            <w:pPr>
              <w:shd w:val="clear" w:color="auto" w:fill="FFFFFF"/>
              <w:rPr>
                <w:rFonts w:cs="Arial"/>
              </w:rPr>
            </w:pPr>
          </w:p>
          <w:p w14:paraId="4F3A8D96" w14:textId="6362AD4E" w:rsidR="00CD4924" w:rsidRPr="00043E13" w:rsidRDefault="00CD4924" w:rsidP="00952A4B">
            <w:pPr>
              <w:shd w:val="clear" w:color="auto" w:fill="FFFFFF"/>
              <w:rPr>
                <w:rFonts w:cs="Arial"/>
                <w:b/>
                <w:bCs/>
                <w:u w:val="single"/>
              </w:rPr>
            </w:pPr>
            <w:r w:rsidRPr="00043E13">
              <w:rPr>
                <w:rFonts w:cs="Arial"/>
                <w:b/>
                <w:bCs/>
                <w:u w:val="single"/>
              </w:rPr>
              <w:t>The Job Purpose</w:t>
            </w:r>
          </w:p>
          <w:p w14:paraId="1E78DB88" w14:textId="0A6A42F8" w:rsidR="0001643D" w:rsidRPr="00043E13" w:rsidRDefault="00CE720D" w:rsidP="00952A4B">
            <w:pPr>
              <w:shd w:val="clear" w:color="auto" w:fill="FFFFFF"/>
              <w:rPr>
                <w:rFonts w:cs="Arial"/>
              </w:rPr>
            </w:pPr>
            <w:r w:rsidRPr="00043E13">
              <w:rPr>
                <w:rFonts w:cs="Arial"/>
              </w:rPr>
              <w:t xml:space="preserve">As part of the ESESCRD </w:t>
            </w:r>
            <w:r w:rsidR="00FB5A7D" w:rsidRPr="00043E13">
              <w:rPr>
                <w:rFonts w:cs="Arial"/>
              </w:rPr>
              <w:t>C</w:t>
            </w:r>
            <w:r w:rsidR="00433C48" w:rsidRPr="00043E13">
              <w:rPr>
                <w:rFonts w:cs="Arial"/>
              </w:rPr>
              <w:t>CP</w:t>
            </w:r>
            <w:r w:rsidR="00FB5A7D" w:rsidRPr="00043E13">
              <w:rPr>
                <w:rFonts w:cs="Arial"/>
              </w:rPr>
              <w:t xml:space="preserve"> are the lead for the delivery of </w:t>
            </w:r>
            <w:r w:rsidR="00C67A04" w:rsidRPr="00043E13">
              <w:rPr>
                <w:rFonts w:cs="Arial"/>
              </w:rPr>
              <w:t>an</w:t>
            </w:r>
            <w:r w:rsidR="00FB5A7D" w:rsidRPr="00043E13">
              <w:rPr>
                <w:rFonts w:cs="Arial"/>
              </w:rPr>
              <w:t xml:space="preserve"> Integrated Knowledge System </w:t>
            </w:r>
            <w:r w:rsidR="00AA5FA2" w:rsidRPr="00043E13">
              <w:rPr>
                <w:rFonts w:cs="Arial"/>
              </w:rPr>
              <w:t>(IKS)</w:t>
            </w:r>
            <w:r w:rsidRPr="00043E13">
              <w:rPr>
                <w:rFonts w:cs="Arial"/>
              </w:rPr>
              <w:t xml:space="preserve">.  </w:t>
            </w:r>
            <w:r w:rsidR="00790B10" w:rsidRPr="00043E13">
              <w:rPr>
                <w:rFonts w:cs="Arial"/>
              </w:rPr>
              <w:t>The project will better align and integrate partner performance management systems and digital services to enable the more effective pooling, analysis, and dissemination of performance information that will be critical to driving service improvement, increased responsiveness, and the creation of an integrated person-centred approach.</w:t>
            </w:r>
          </w:p>
          <w:p w14:paraId="4577D26E" w14:textId="7EC7EB98" w:rsidR="002E043C" w:rsidRPr="00043E13" w:rsidRDefault="006F5DA8" w:rsidP="00952A4B">
            <w:pPr>
              <w:shd w:val="clear" w:color="auto" w:fill="FFFFFF"/>
              <w:rPr>
                <w:rFonts w:cs="Arial"/>
              </w:rPr>
            </w:pPr>
            <w:r w:rsidRPr="00043E13">
              <w:rPr>
                <w:rFonts w:cs="Arial"/>
              </w:rPr>
              <w:t xml:space="preserve">Working closely with the other project teams </w:t>
            </w:r>
            <w:r w:rsidR="00194BB6" w:rsidRPr="00043E13">
              <w:rPr>
                <w:rFonts w:cs="Arial"/>
              </w:rPr>
              <w:t xml:space="preserve">in the Integrated </w:t>
            </w:r>
            <w:r w:rsidR="00131C91" w:rsidRPr="00043E13">
              <w:rPr>
                <w:rFonts w:cs="Arial"/>
              </w:rPr>
              <w:t xml:space="preserve">Regional </w:t>
            </w:r>
            <w:r w:rsidR="00194BB6" w:rsidRPr="00043E13">
              <w:rPr>
                <w:rFonts w:cs="Arial"/>
              </w:rPr>
              <w:t xml:space="preserve">Employability and Skills Programme, the </w:t>
            </w:r>
            <w:r w:rsidR="002E043C" w:rsidRPr="00043E13">
              <w:rPr>
                <w:rFonts w:cs="Arial"/>
              </w:rPr>
              <w:t>Integration and Change</w:t>
            </w:r>
            <w:r w:rsidR="00194BB6" w:rsidRPr="00043E13">
              <w:rPr>
                <w:rFonts w:cs="Arial"/>
              </w:rPr>
              <w:t xml:space="preserve"> Officer</w:t>
            </w:r>
            <w:r w:rsidR="002E043C" w:rsidRPr="00043E13">
              <w:rPr>
                <w:rFonts w:cs="Arial"/>
              </w:rPr>
              <w:t xml:space="preserve"> will </w:t>
            </w:r>
            <w:r w:rsidR="00FE05B6" w:rsidRPr="00043E13">
              <w:rPr>
                <w:rFonts w:cs="Arial"/>
              </w:rPr>
              <w:t xml:space="preserve">support the delivery of </w:t>
            </w:r>
            <w:r w:rsidR="002E043C" w:rsidRPr="00043E13">
              <w:rPr>
                <w:rFonts w:cs="Arial"/>
              </w:rPr>
              <w:t xml:space="preserve">a comprehensive </w:t>
            </w:r>
            <w:r w:rsidR="00131C91" w:rsidRPr="00043E13">
              <w:rPr>
                <w:rFonts w:cs="Arial"/>
              </w:rPr>
              <w:t xml:space="preserve">agenda of change and innovation </w:t>
            </w:r>
            <w:r w:rsidR="001F753B" w:rsidRPr="00043E13">
              <w:rPr>
                <w:rFonts w:cs="Arial"/>
              </w:rPr>
              <w:t xml:space="preserve">across the six local authority regions of Edinburgh, Midlothian, East and West Lothians, Fife and Scottish Borders.  </w:t>
            </w:r>
          </w:p>
          <w:p w14:paraId="279A83FD" w14:textId="792DD9EA" w:rsidR="00C72764" w:rsidRPr="00043E13" w:rsidRDefault="008A1D3D" w:rsidP="007165DA">
            <w:pPr>
              <w:shd w:val="clear" w:color="auto" w:fill="FFFFFF"/>
              <w:rPr>
                <w:rFonts w:cs="Arial"/>
              </w:rPr>
            </w:pPr>
            <w:r w:rsidRPr="00043E13">
              <w:rPr>
                <w:rFonts w:cs="Arial"/>
              </w:rPr>
              <w:t>This is an</w:t>
            </w:r>
            <w:r w:rsidR="00790B10" w:rsidRPr="00043E13">
              <w:rPr>
                <w:rFonts w:cs="Arial"/>
              </w:rPr>
              <w:t xml:space="preserve"> exciting</w:t>
            </w:r>
            <w:r w:rsidRPr="00043E13">
              <w:rPr>
                <w:rFonts w:cs="Arial"/>
              </w:rPr>
              <w:t xml:space="preserve"> opportunity for someone who has a sound </w:t>
            </w:r>
            <w:r w:rsidR="00B62C64" w:rsidRPr="00043E13">
              <w:rPr>
                <w:rFonts w:cs="Arial"/>
              </w:rPr>
              <w:t xml:space="preserve">understanding of the employability sector </w:t>
            </w:r>
            <w:r w:rsidR="00F47475" w:rsidRPr="00043E13">
              <w:rPr>
                <w:rFonts w:cs="Arial"/>
              </w:rPr>
              <w:t xml:space="preserve">and is looking </w:t>
            </w:r>
            <w:r w:rsidR="00A322C5" w:rsidRPr="00043E13">
              <w:rPr>
                <w:rFonts w:cs="Arial"/>
              </w:rPr>
              <w:t>to</w:t>
            </w:r>
            <w:r w:rsidR="00CB4DF4" w:rsidRPr="00043E13">
              <w:rPr>
                <w:rFonts w:cs="Arial"/>
              </w:rPr>
              <w:t xml:space="preserve"> </w:t>
            </w:r>
            <w:r w:rsidR="000C08A9" w:rsidRPr="00043E13">
              <w:rPr>
                <w:rFonts w:cs="Arial"/>
              </w:rPr>
              <w:t>use their</w:t>
            </w:r>
            <w:r w:rsidR="00CB4DF4" w:rsidRPr="00043E13">
              <w:rPr>
                <w:rFonts w:cs="Arial"/>
              </w:rPr>
              <w:t xml:space="preserve"> skills in a regional setting</w:t>
            </w:r>
            <w:r w:rsidR="00896AD4" w:rsidRPr="00043E13">
              <w:rPr>
                <w:rFonts w:cs="Arial"/>
              </w:rPr>
              <w:t xml:space="preserve"> to effect change, create a regional solution to integrating information systems and facilitate inclusive growth.</w:t>
            </w:r>
          </w:p>
          <w:p w14:paraId="68DE7B1C" w14:textId="77777777" w:rsidR="009B7CCE" w:rsidRDefault="009B7CCE" w:rsidP="00C72764">
            <w:pPr>
              <w:shd w:val="clear" w:color="auto" w:fill="FFFFFF"/>
              <w:spacing w:after="0" w:line="240" w:lineRule="auto"/>
              <w:rPr>
                <w:rFonts w:cs="Arial"/>
              </w:rPr>
            </w:pPr>
          </w:p>
          <w:p w14:paraId="508177CA" w14:textId="77777777" w:rsidR="00417FD5" w:rsidRPr="00043E13" w:rsidRDefault="00417FD5" w:rsidP="00C72764">
            <w:pPr>
              <w:shd w:val="clear" w:color="auto" w:fill="FFFFFF"/>
              <w:spacing w:after="0" w:line="240" w:lineRule="auto"/>
              <w:rPr>
                <w:rFonts w:cs="Arial"/>
              </w:rPr>
            </w:pPr>
          </w:p>
          <w:p w14:paraId="4E20AD4A" w14:textId="313211B8" w:rsidR="00CD4924" w:rsidRPr="00043E13" w:rsidRDefault="00CD4924" w:rsidP="00C72764">
            <w:pPr>
              <w:shd w:val="clear" w:color="auto" w:fill="FFFFFF"/>
              <w:spacing w:after="0" w:line="240" w:lineRule="auto"/>
              <w:rPr>
                <w:rFonts w:cs="Arial"/>
              </w:rPr>
            </w:pPr>
            <w:r w:rsidRPr="00043E13">
              <w:rPr>
                <w:rFonts w:cs="Arial"/>
              </w:rPr>
              <w:t xml:space="preserve">The </w:t>
            </w:r>
            <w:r w:rsidR="007165DA" w:rsidRPr="00043E13">
              <w:rPr>
                <w:rFonts w:cs="Arial"/>
              </w:rPr>
              <w:t xml:space="preserve">Integration and Change Officer’s </w:t>
            </w:r>
            <w:r w:rsidRPr="00043E13">
              <w:rPr>
                <w:rFonts w:cs="Arial"/>
              </w:rPr>
              <w:t>core functions are</w:t>
            </w:r>
            <w:r w:rsidR="00E1760B" w:rsidRPr="00043E13">
              <w:rPr>
                <w:rFonts w:cs="Arial"/>
              </w:rPr>
              <w:t xml:space="preserve"> to</w:t>
            </w:r>
            <w:r w:rsidR="00AB7659" w:rsidRPr="00043E13">
              <w:rPr>
                <w:rFonts w:cs="Arial"/>
              </w:rPr>
              <w:t>:</w:t>
            </w:r>
          </w:p>
          <w:p w14:paraId="0A1B1867" w14:textId="77777777" w:rsidR="00E94B98" w:rsidRPr="00043E13" w:rsidRDefault="00E94B98" w:rsidP="00E94B98">
            <w:pPr>
              <w:shd w:val="clear" w:color="auto" w:fill="FFFFFF"/>
              <w:spacing w:after="0" w:line="240" w:lineRule="auto"/>
              <w:rPr>
                <w:rFonts w:cs="Arial"/>
              </w:rPr>
            </w:pPr>
          </w:p>
          <w:p w14:paraId="77B988A6" w14:textId="2B88CA6D" w:rsidR="00E94B98" w:rsidRPr="00043E13" w:rsidRDefault="001E70C3" w:rsidP="00AB7659">
            <w:pPr>
              <w:numPr>
                <w:ilvl w:val="0"/>
                <w:numId w:val="5"/>
              </w:numPr>
              <w:shd w:val="clear" w:color="auto" w:fill="FFFFFF"/>
              <w:spacing w:after="0" w:line="240" w:lineRule="auto"/>
              <w:rPr>
                <w:rFonts w:cs="Arial"/>
              </w:rPr>
            </w:pPr>
            <w:r w:rsidRPr="00043E13">
              <w:rPr>
                <w:rFonts w:cs="Arial"/>
              </w:rPr>
              <w:t>Support the delivery of</w:t>
            </w:r>
            <w:r w:rsidR="00E1760B" w:rsidRPr="00043E13">
              <w:rPr>
                <w:rFonts w:cs="Arial"/>
              </w:rPr>
              <w:t xml:space="preserve"> a comprehensive change programme across the employability sector regionally</w:t>
            </w:r>
          </w:p>
          <w:p w14:paraId="05E67B0E" w14:textId="77777777" w:rsidR="00E94B98" w:rsidRPr="00043E13" w:rsidRDefault="00E94B98" w:rsidP="00E94B98">
            <w:pPr>
              <w:shd w:val="clear" w:color="auto" w:fill="FFFFFF"/>
              <w:spacing w:after="0" w:line="240" w:lineRule="auto"/>
              <w:ind w:left="720"/>
              <w:rPr>
                <w:rFonts w:cs="Arial"/>
              </w:rPr>
            </w:pPr>
          </w:p>
          <w:p w14:paraId="32D4A9AC" w14:textId="2F617B9B" w:rsidR="00AB7659" w:rsidRPr="00043E13" w:rsidRDefault="007165DA" w:rsidP="00AB7659">
            <w:pPr>
              <w:numPr>
                <w:ilvl w:val="0"/>
                <w:numId w:val="5"/>
              </w:numPr>
              <w:shd w:val="clear" w:color="auto" w:fill="FFFFFF"/>
              <w:spacing w:after="0" w:line="240" w:lineRule="auto"/>
              <w:rPr>
                <w:rFonts w:cs="Arial"/>
              </w:rPr>
            </w:pPr>
            <w:r w:rsidRPr="00043E13">
              <w:rPr>
                <w:rFonts w:cs="Arial"/>
              </w:rPr>
              <w:t xml:space="preserve">Coordinate and deliver key programmes of work as directed by the Project Board  </w:t>
            </w:r>
          </w:p>
          <w:p w14:paraId="4A3E08AA" w14:textId="12988FE6" w:rsidR="00922203" w:rsidRPr="00043E13" w:rsidRDefault="00922203" w:rsidP="007E24B0">
            <w:pPr>
              <w:shd w:val="clear" w:color="auto" w:fill="FFFFFF"/>
              <w:spacing w:after="0" w:line="240" w:lineRule="auto"/>
              <w:rPr>
                <w:rFonts w:cs="Arial"/>
              </w:rPr>
            </w:pPr>
          </w:p>
          <w:p w14:paraId="18801CEA" w14:textId="77777777" w:rsidR="004A078B" w:rsidRPr="00043E13" w:rsidRDefault="00940C41" w:rsidP="004A078B">
            <w:pPr>
              <w:numPr>
                <w:ilvl w:val="0"/>
                <w:numId w:val="5"/>
              </w:numPr>
              <w:shd w:val="clear" w:color="auto" w:fill="FFFFFF"/>
              <w:spacing w:after="0" w:line="240" w:lineRule="auto"/>
              <w:rPr>
                <w:rFonts w:cs="Arial"/>
              </w:rPr>
            </w:pPr>
            <w:r w:rsidRPr="00043E13">
              <w:rPr>
                <w:rFonts w:cs="Arial"/>
              </w:rPr>
              <w:t xml:space="preserve">Build, maintain and utilise </w:t>
            </w:r>
            <w:r w:rsidR="008B1B15" w:rsidRPr="00043E13">
              <w:rPr>
                <w:rFonts w:cs="Arial"/>
              </w:rPr>
              <w:t>relationships</w:t>
            </w:r>
            <w:r w:rsidRPr="00043E13">
              <w:rPr>
                <w:rFonts w:cs="Arial"/>
              </w:rPr>
              <w:t xml:space="preserve"> with public, private and third sector </w:t>
            </w:r>
            <w:r w:rsidR="00A52B71" w:rsidRPr="00043E13">
              <w:rPr>
                <w:rFonts w:cs="Arial"/>
              </w:rPr>
              <w:t>organisations</w:t>
            </w:r>
            <w:r w:rsidRPr="00043E13">
              <w:rPr>
                <w:rFonts w:cs="Arial"/>
              </w:rPr>
              <w:t xml:space="preserve"> </w:t>
            </w:r>
            <w:r w:rsidR="00A52B71" w:rsidRPr="00043E13">
              <w:rPr>
                <w:rFonts w:cs="Arial"/>
              </w:rPr>
              <w:t xml:space="preserve">to </w:t>
            </w:r>
            <w:r w:rsidR="00C13636" w:rsidRPr="00043E13">
              <w:rPr>
                <w:rFonts w:cs="Arial"/>
              </w:rPr>
              <w:t>effect change and foster partnership working</w:t>
            </w:r>
            <w:r w:rsidR="00433C48" w:rsidRPr="00043E13">
              <w:rPr>
                <w:rFonts w:cs="Arial"/>
              </w:rPr>
              <w:t xml:space="preserve"> </w:t>
            </w:r>
          </w:p>
          <w:p w14:paraId="059B97CA" w14:textId="77777777" w:rsidR="007165DA" w:rsidRPr="00043E13" w:rsidRDefault="007165DA" w:rsidP="007165DA">
            <w:pPr>
              <w:shd w:val="clear" w:color="auto" w:fill="FFFFFF"/>
              <w:spacing w:after="0" w:line="240" w:lineRule="auto"/>
              <w:ind w:left="720"/>
              <w:rPr>
                <w:rFonts w:cs="Arial"/>
              </w:rPr>
            </w:pPr>
          </w:p>
          <w:p w14:paraId="752E06B1" w14:textId="7A913314" w:rsidR="004A078B" w:rsidRPr="00043E13" w:rsidRDefault="007A0DA8" w:rsidP="004A078B">
            <w:pPr>
              <w:numPr>
                <w:ilvl w:val="0"/>
                <w:numId w:val="5"/>
              </w:numPr>
              <w:shd w:val="clear" w:color="auto" w:fill="FFFFFF"/>
              <w:spacing w:after="0" w:line="240" w:lineRule="auto"/>
              <w:rPr>
                <w:rFonts w:cs="Arial"/>
              </w:rPr>
            </w:pPr>
            <w:r w:rsidRPr="00043E13">
              <w:rPr>
                <w:rFonts w:cs="Arial"/>
              </w:rPr>
              <w:t>Work</w:t>
            </w:r>
            <w:r w:rsidR="001B3F42" w:rsidRPr="00043E13">
              <w:rPr>
                <w:rFonts w:cs="Arial"/>
              </w:rPr>
              <w:t xml:space="preserve"> flexibly</w:t>
            </w:r>
            <w:r w:rsidRPr="00043E13">
              <w:rPr>
                <w:rFonts w:cs="Arial"/>
              </w:rPr>
              <w:t xml:space="preserve"> across</w:t>
            </w:r>
            <w:r w:rsidR="00C028A5" w:rsidRPr="00043E13">
              <w:rPr>
                <w:rFonts w:cs="Arial"/>
              </w:rPr>
              <w:t xml:space="preserve"> Edinburgh and South East Scotland engaging with relevant stakeholders </w:t>
            </w:r>
            <w:r w:rsidR="004A078B" w:rsidRPr="00043E13">
              <w:rPr>
                <w:rFonts w:cs="Arial"/>
              </w:rPr>
              <w:t>to identify opportunities for joint working, partnership projects and added value</w:t>
            </w:r>
          </w:p>
          <w:p w14:paraId="0F15447B" w14:textId="4834A3C0" w:rsidR="007E24B0" w:rsidRPr="00043E13" w:rsidRDefault="007E24B0" w:rsidP="007165DA">
            <w:pPr>
              <w:shd w:val="clear" w:color="auto" w:fill="FFFFFF"/>
              <w:spacing w:after="0" w:line="240" w:lineRule="auto"/>
              <w:ind w:left="720"/>
              <w:rPr>
                <w:rFonts w:cs="Arial"/>
              </w:rPr>
            </w:pPr>
          </w:p>
          <w:p w14:paraId="624869F2" w14:textId="3565EA6F" w:rsidR="007E24B0" w:rsidRPr="00043E13" w:rsidRDefault="007E24B0" w:rsidP="00AB7659">
            <w:pPr>
              <w:numPr>
                <w:ilvl w:val="0"/>
                <w:numId w:val="5"/>
              </w:numPr>
              <w:shd w:val="clear" w:color="auto" w:fill="FFFFFF"/>
              <w:spacing w:after="0" w:line="240" w:lineRule="auto"/>
              <w:rPr>
                <w:rFonts w:cs="Arial"/>
              </w:rPr>
            </w:pPr>
            <w:r w:rsidRPr="00043E13">
              <w:rPr>
                <w:rFonts w:cs="Arial"/>
              </w:rPr>
              <w:t xml:space="preserve">Work with CCP’s </w:t>
            </w:r>
            <w:r w:rsidR="00925CF1" w:rsidRPr="00043E13">
              <w:rPr>
                <w:rFonts w:cs="Arial"/>
              </w:rPr>
              <w:t>Joined Up for Jobs and Joined Up for Bus</w:t>
            </w:r>
            <w:r w:rsidR="000D00BD" w:rsidRPr="00043E13">
              <w:rPr>
                <w:rFonts w:cs="Arial"/>
              </w:rPr>
              <w:t xml:space="preserve">iness teams to </w:t>
            </w:r>
            <w:r w:rsidR="00E37645" w:rsidRPr="00043E13">
              <w:rPr>
                <w:rFonts w:cs="Arial"/>
              </w:rPr>
              <w:t>ensure that</w:t>
            </w:r>
            <w:r w:rsidR="00E41478" w:rsidRPr="00043E13">
              <w:rPr>
                <w:rFonts w:cs="Arial"/>
              </w:rPr>
              <w:t xml:space="preserve"> client </w:t>
            </w:r>
            <w:r w:rsidR="006D0FD4" w:rsidRPr="00043E13">
              <w:rPr>
                <w:rFonts w:cs="Arial"/>
              </w:rPr>
              <w:t>needs,</w:t>
            </w:r>
            <w:r w:rsidR="00E41478" w:rsidRPr="00043E13">
              <w:rPr>
                <w:rFonts w:cs="Arial"/>
              </w:rPr>
              <w:t xml:space="preserve"> and expectations are identified</w:t>
            </w:r>
            <w:r w:rsidR="006D0FD4" w:rsidRPr="00043E13">
              <w:rPr>
                <w:rFonts w:cs="Arial"/>
              </w:rPr>
              <w:t>, understood</w:t>
            </w:r>
            <w:r w:rsidR="00E41478" w:rsidRPr="00043E13">
              <w:rPr>
                <w:rFonts w:cs="Arial"/>
              </w:rPr>
              <w:t xml:space="preserve"> and met</w:t>
            </w:r>
          </w:p>
          <w:p w14:paraId="199C71B9" w14:textId="77777777" w:rsidR="007E24B0" w:rsidRPr="00043E13" w:rsidRDefault="007E24B0" w:rsidP="006D0FD4">
            <w:pPr>
              <w:shd w:val="clear" w:color="auto" w:fill="FFFFFF"/>
              <w:spacing w:after="0" w:line="240" w:lineRule="auto"/>
              <w:rPr>
                <w:rFonts w:cs="Arial"/>
              </w:rPr>
            </w:pPr>
          </w:p>
          <w:p w14:paraId="0DDC8BAB" w14:textId="49CFAE2B" w:rsidR="00CD4924" w:rsidRPr="00043E13" w:rsidRDefault="003F2E74" w:rsidP="00BB61BF">
            <w:pPr>
              <w:numPr>
                <w:ilvl w:val="0"/>
                <w:numId w:val="5"/>
              </w:numPr>
              <w:shd w:val="clear" w:color="auto" w:fill="FFFFFF"/>
              <w:spacing w:after="0" w:line="240" w:lineRule="auto"/>
              <w:rPr>
                <w:rFonts w:cs="Arial"/>
              </w:rPr>
            </w:pPr>
            <w:r w:rsidRPr="00043E13">
              <w:rPr>
                <w:rFonts w:cs="Arial"/>
              </w:rPr>
              <w:t>De</w:t>
            </w:r>
            <w:r w:rsidR="000530AD" w:rsidRPr="00043E13">
              <w:rPr>
                <w:rFonts w:cs="Arial"/>
              </w:rPr>
              <w:t xml:space="preserve">sign and implement </w:t>
            </w:r>
            <w:r w:rsidR="00D00FD6" w:rsidRPr="00043E13">
              <w:rPr>
                <w:rFonts w:cs="Arial"/>
              </w:rPr>
              <w:t>appropriate actions in response to local, regional and national strategies on employa</w:t>
            </w:r>
            <w:r w:rsidR="00525805" w:rsidRPr="00043E13">
              <w:rPr>
                <w:rFonts w:cs="Arial"/>
              </w:rPr>
              <w:t xml:space="preserve">bility such as Edinburgh’s Economic Strategy, </w:t>
            </w:r>
            <w:r w:rsidR="00BA1AD7" w:rsidRPr="00043E13">
              <w:rPr>
                <w:rFonts w:cs="Arial"/>
              </w:rPr>
              <w:t xml:space="preserve">Scottish Government’s Employability and Integration, Fair Work and No One Left Behind policies  </w:t>
            </w:r>
          </w:p>
          <w:p w14:paraId="25667C52" w14:textId="77777777" w:rsidR="00BB61BF" w:rsidRPr="00043E13" w:rsidRDefault="00BB61BF" w:rsidP="00BB61BF">
            <w:pPr>
              <w:shd w:val="clear" w:color="auto" w:fill="FFFFFF"/>
              <w:spacing w:after="0" w:line="240" w:lineRule="auto"/>
              <w:rPr>
                <w:rFonts w:cs="Arial"/>
              </w:rPr>
            </w:pPr>
          </w:p>
          <w:p w14:paraId="60E6E2C8" w14:textId="4F19AC7E" w:rsidR="00CD4924" w:rsidRPr="00043E13" w:rsidRDefault="00CD4924" w:rsidP="00CD4924">
            <w:pPr>
              <w:numPr>
                <w:ilvl w:val="0"/>
                <w:numId w:val="5"/>
              </w:numPr>
              <w:shd w:val="clear" w:color="auto" w:fill="FFFFFF"/>
              <w:spacing w:after="0" w:line="240" w:lineRule="auto"/>
              <w:rPr>
                <w:rFonts w:cs="Arial"/>
              </w:rPr>
            </w:pPr>
            <w:r w:rsidRPr="00043E13">
              <w:rPr>
                <w:rFonts w:cs="Arial"/>
              </w:rPr>
              <w:t>To help identify new strategic funding opportunities</w:t>
            </w:r>
            <w:r w:rsidR="00B77D53" w:rsidRPr="00043E13">
              <w:rPr>
                <w:rFonts w:cs="Arial"/>
              </w:rPr>
              <w:t xml:space="preserve"> </w:t>
            </w:r>
            <w:r w:rsidRPr="00043E13">
              <w:rPr>
                <w:rFonts w:cs="Arial"/>
              </w:rPr>
              <w:t xml:space="preserve">to add value to current provision and build capacity internally and externally. </w:t>
            </w:r>
          </w:p>
          <w:p w14:paraId="6864699A" w14:textId="77777777" w:rsidR="00C72764" w:rsidRPr="00043E13" w:rsidRDefault="00C72764" w:rsidP="00C72764">
            <w:pPr>
              <w:pStyle w:val="ListParagraph"/>
              <w:rPr>
                <w:rFonts w:asciiTheme="minorHAnsi" w:hAnsiTheme="minorHAnsi" w:cs="Arial"/>
              </w:rPr>
            </w:pPr>
          </w:p>
          <w:p w14:paraId="7D1B3462" w14:textId="2CD21D77" w:rsidR="00CD4924" w:rsidRPr="00043E13" w:rsidRDefault="00C72764" w:rsidP="00433C48">
            <w:pPr>
              <w:shd w:val="clear" w:color="auto" w:fill="FFFFFF"/>
              <w:rPr>
                <w:rFonts w:cs="Arial"/>
              </w:rPr>
            </w:pPr>
            <w:r w:rsidRPr="00043E13">
              <w:rPr>
                <w:rFonts w:cs="Arial"/>
              </w:rPr>
              <w:t xml:space="preserve">As a small organisation, flexibility across all CCP areas is expected from this role, including contract performance management, employer engagement, management information systems, communications, and finance and audit compliance. </w:t>
            </w:r>
          </w:p>
        </w:tc>
      </w:tr>
      <w:tr w:rsidR="00CD4924" w:rsidRPr="00043E13" w14:paraId="28FBBC71" w14:textId="77777777" w:rsidTr="273BC481">
        <w:tc>
          <w:tcPr>
            <w:tcW w:w="8748" w:type="dxa"/>
            <w:tcBorders>
              <w:top w:val="single" w:sz="4" w:space="0" w:color="auto"/>
              <w:left w:val="nil"/>
              <w:bottom w:val="nil"/>
              <w:right w:val="nil"/>
            </w:tcBorders>
          </w:tcPr>
          <w:p w14:paraId="2AD78450" w14:textId="77777777" w:rsidR="00CD4924" w:rsidRPr="00043E13" w:rsidRDefault="00CD4924" w:rsidP="00952A4B">
            <w:pPr>
              <w:pStyle w:val="Heading1"/>
              <w:jc w:val="left"/>
              <w:rPr>
                <w:rFonts w:asciiTheme="minorHAnsi" w:hAnsiTheme="minorHAnsi" w:cs="Arial"/>
                <w:szCs w:val="22"/>
              </w:rPr>
            </w:pPr>
          </w:p>
        </w:tc>
      </w:tr>
      <w:tr w:rsidR="00CD4924" w:rsidRPr="00043E13" w14:paraId="0E41783A" w14:textId="77777777" w:rsidTr="273BC481">
        <w:tc>
          <w:tcPr>
            <w:tcW w:w="8748" w:type="dxa"/>
            <w:tcBorders>
              <w:top w:val="nil"/>
              <w:left w:val="nil"/>
              <w:bottom w:val="nil"/>
              <w:right w:val="nil"/>
            </w:tcBorders>
          </w:tcPr>
          <w:p w14:paraId="5C790A8C" w14:textId="77777777" w:rsidR="00CD4924" w:rsidRPr="00043E13" w:rsidRDefault="00CD4924" w:rsidP="00952A4B">
            <w:pPr>
              <w:shd w:val="clear" w:color="auto" w:fill="FFFFFF"/>
              <w:rPr>
                <w:rFonts w:cs="Arial"/>
              </w:rPr>
            </w:pPr>
          </w:p>
          <w:p w14:paraId="2A969259" w14:textId="77777777" w:rsidR="00CD4924" w:rsidRPr="00043E13" w:rsidRDefault="00CD4924" w:rsidP="00952A4B">
            <w:pPr>
              <w:pStyle w:val="Heading1"/>
              <w:jc w:val="left"/>
              <w:rPr>
                <w:rFonts w:asciiTheme="minorHAnsi" w:hAnsiTheme="minorHAnsi" w:cs="Arial"/>
                <w:szCs w:val="22"/>
              </w:rPr>
            </w:pPr>
            <w:r w:rsidRPr="00043E13">
              <w:rPr>
                <w:rFonts w:asciiTheme="minorHAnsi" w:hAnsiTheme="minorHAnsi" w:cs="Arial"/>
                <w:szCs w:val="22"/>
              </w:rPr>
              <w:t xml:space="preserve">Major Tasks/Job Activities   </w:t>
            </w:r>
          </w:p>
          <w:p w14:paraId="6D7932FA" w14:textId="77777777" w:rsidR="00CD4924" w:rsidRPr="00043E13" w:rsidRDefault="00CD4924" w:rsidP="00952A4B">
            <w:pPr>
              <w:rPr>
                <w:rFonts w:cs="Arial"/>
              </w:rPr>
            </w:pPr>
          </w:p>
          <w:p w14:paraId="15868D86" w14:textId="3231CC7A" w:rsidR="002E2B1B" w:rsidRPr="00043E13" w:rsidRDefault="273BC481" w:rsidP="273BC481">
            <w:pPr>
              <w:pStyle w:val="ListParagraph"/>
              <w:numPr>
                <w:ilvl w:val="0"/>
                <w:numId w:val="2"/>
              </w:numPr>
              <w:shd w:val="clear" w:color="auto" w:fill="FFFFFF" w:themeFill="background1"/>
              <w:rPr>
                <w:rFonts w:asciiTheme="minorHAnsi" w:hAnsiTheme="minorHAnsi"/>
                <w:sz w:val="22"/>
                <w:szCs w:val="22"/>
              </w:rPr>
            </w:pPr>
            <w:r w:rsidRPr="00043E13">
              <w:rPr>
                <w:rFonts w:asciiTheme="minorHAnsi" w:hAnsiTheme="minorHAnsi" w:cs="Arial"/>
              </w:rPr>
              <w:t>Coordinate and deliver actions for the IKS project which includes scoping of products, engagement with stakeholders, product testing and implementation</w:t>
            </w:r>
          </w:p>
          <w:p w14:paraId="31A80002" w14:textId="15152512" w:rsidR="001234B6" w:rsidRPr="00043E13" w:rsidRDefault="001234B6" w:rsidP="00C67A04">
            <w:pPr>
              <w:shd w:val="clear" w:color="auto" w:fill="FFFFFF"/>
              <w:spacing w:after="0" w:line="240" w:lineRule="auto"/>
              <w:rPr>
                <w:rFonts w:cs="Arial"/>
              </w:rPr>
            </w:pPr>
          </w:p>
          <w:p w14:paraId="673BDCEF" w14:textId="5E9DB115" w:rsidR="001234B6" w:rsidRPr="00043E13" w:rsidRDefault="273BC481" w:rsidP="273BC481">
            <w:pPr>
              <w:pStyle w:val="ListParagraph"/>
              <w:numPr>
                <w:ilvl w:val="0"/>
                <w:numId w:val="2"/>
              </w:numPr>
              <w:shd w:val="clear" w:color="auto" w:fill="FFFFFF" w:themeFill="background1"/>
              <w:rPr>
                <w:rFonts w:asciiTheme="minorHAnsi" w:hAnsiTheme="minorHAnsi"/>
                <w:sz w:val="22"/>
                <w:szCs w:val="22"/>
              </w:rPr>
            </w:pPr>
            <w:r w:rsidRPr="00043E13">
              <w:rPr>
                <w:rFonts w:asciiTheme="minorHAnsi" w:hAnsiTheme="minorHAnsi" w:cs="Arial"/>
              </w:rPr>
              <w:t>Provide project updates, progress reports and maintain work plans, and provide support to the Project Board</w:t>
            </w:r>
          </w:p>
          <w:p w14:paraId="28D8677E" w14:textId="11070B7E" w:rsidR="006117E8" w:rsidRPr="00043E13" w:rsidRDefault="006117E8" w:rsidP="00C67A04">
            <w:pPr>
              <w:shd w:val="clear" w:color="auto" w:fill="FFFFFF"/>
              <w:spacing w:after="0" w:line="240" w:lineRule="auto"/>
              <w:rPr>
                <w:rFonts w:cs="Arial"/>
              </w:rPr>
            </w:pPr>
          </w:p>
          <w:p w14:paraId="5AEEF519" w14:textId="0BF8F5FF" w:rsidR="003D01EE" w:rsidRPr="00043E13" w:rsidRDefault="273BC481" w:rsidP="273BC481">
            <w:pPr>
              <w:pStyle w:val="ListParagraph"/>
              <w:numPr>
                <w:ilvl w:val="0"/>
                <w:numId w:val="2"/>
              </w:numPr>
              <w:shd w:val="clear" w:color="auto" w:fill="FFFFFF" w:themeFill="background1"/>
              <w:rPr>
                <w:rFonts w:asciiTheme="minorHAnsi" w:hAnsiTheme="minorHAnsi"/>
                <w:sz w:val="22"/>
                <w:szCs w:val="22"/>
              </w:rPr>
            </w:pPr>
            <w:r w:rsidRPr="00043E13">
              <w:rPr>
                <w:rFonts w:asciiTheme="minorHAnsi" w:hAnsiTheme="minorHAnsi" w:cs="Arial"/>
              </w:rPr>
              <w:t>Work in partnership with key stakeholders to develop the scope of the system and implementation across the region</w:t>
            </w:r>
          </w:p>
          <w:p w14:paraId="62BCCCB7" w14:textId="77777777" w:rsidR="00C80958" w:rsidRPr="00043E13" w:rsidRDefault="00C80958" w:rsidP="00C67A04">
            <w:pPr>
              <w:shd w:val="clear" w:color="auto" w:fill="FFFFFF"/>
              <w:spacing w:after="0" w:line="240" w:lineRule="auto"/>
              <w:rPr>
                <w:rFonts w:cs="Arial"/>
              </w:rPr>
            </w:pPr>
          </w:p>
          <w:p w14:paraId="748E817E" w14:textId="75E9BF04" w:rsidR="003C35EE" w:rsidRPr="00043E13" w:rsidRDefault="273BC481" w:rsidP="273BC481">
            <w:pPr>
              <w:pStyle w:val="ListParagraph"/>
              <w:numPr>
                <w:ilvl w:val="0"/>
                <w:numId w:val="2"/>
              </w:numPr>
              <w:rPr>
                <w:rFonts w:asciiTheme="minorHAnsi" w:hAnsiTheme="minorHAnsi"/>
                <w:sz w:val="22"/>
                <w:szCs w:val="22"/>
              </w:rPr>
            </w:pPr>
            <w:r w:rsidRPr="00043E13">
              <w:rPr>
                <w:rFonts w:asciiTheme="minorHAnsi" w:hAnsiTheme="minorHAnsi" w:cs="Arial"/>
              </w:rPr>
              <w:t>Design and oversee a digital and data upskilling programme to the employability workforce and service users</w:t>
            </w:r>
          </w:p>
          <w:p w14:paraId="5586C3F6" w14:textId="69181E9D" w:rsidR="273BC481" w:rsidRPr="00043E13" w:rsidRDefault="273BC481" w:rsidP="273BC481">
            <w:pPr>
              <w:ind w:left="360"/>
              <w:rPr>
                <w:rFonts w:cs="Arial"/>
              </w:rPr>
            </w:pPr>
          </w:p>
          <w:p w14:paraId="55DC8456" w14:textId="040CA7D0" w:rsidR="00652B1D" w:rsidRPr="00043E13" w:rsidRDefault="273BC481" w:rsidP="273BC481">
            <w:pPr>
              <w:pStyle w:val="ListParagraph"/>
              <w:numPr>
                <w:ilvl w:val="0"/>
                <w:numId w:val="2"/>
              </w:numPr>
              <w:rPr>
                <w:rFonts w:asciiTheme="minorHAnsi" w:hAnsiTheme="minorHAnsi"/>
                <w:sz w:val="22"/>
                <w:szCs w:val="22"/>
              </w:rPr>
            </w:pPr>
            <w:r w:rsidRPr="00043E13">
              <w:rPr>
                <w:rFonts w:asciiTheme="minorHAnsi" w:hAnsiTheme="minorHAnsi" w:cs="Arial"/>
              </w:rPr>
              <w:t xml:space="preserve">Facilitate a process for service user feedback at identified checkpoint stages of the project, such as workshops and engagement sessions </w:t>
            </w:r>
          </w:p>
          <w:p w14:paraId="6186F8FA" w14:textId="54E882E8" w:rsidR="273BC481" w:rsidRPr="00043E13" w:rsidRDefault="273BC481" w:rsidP="273BC481">
            <w:pPr>
              <w:ind w:left="360"/>
              <w:rPr>
                <w:rFonts w:cs="Arial"/>
              </w:rPr>
            </w:pPr>
          </w:p>
          <w:p w14:paraId="74491E03" w14:textId="36894313" w:rsidR="00CD4924" w:rsidRPr="00043E13" w:rsidRDefault="273BC481" w:rsidP="273BC481">
            <w:pPr>
              <w:pStyle w:val="ListParagraph"/>
              <w:numPr>
                <w:ilvl w:val="0"/>
                <w:numId w:val="2"/>
              </w:numPr>
              <w:rPr>
                <w:rFonts w:asciiTheme="minorHAnsi" w:hAnsiTheme="minorHAnsi"/>
                <w:sz w:val="22"/>
                <w:szCs w:val="22"/>
              </w:rPr>
            </w:pPr>
            <w:r w:rsidRPr="00043E13">
              <w:rPr>
                <w:rFonts w:asciiTheme="minorHAnsi" w:hAnsiTheme="minorHAnsi" w:cs="Arial"/>
              </w:rPr>
              <w:t>To work with Communications Teams to develop and deliver a communications plan to underpin the IKS project</w:t>
            </w:r>
          </w:p>
          <w:p w14:paraId="29A8E60A" w14:textId="098D0192" w:rsidR="273BC481" w:rsidRPr="00043E13" w:rsidRDefault="273BC481" w:rsidP="273BC481">
            <w:pPr>
              <w:ind w:left="360"/>
              <w:rPr>
                <w:rFonts w:cs="Arial"/>
              </w:rPr>
            </w:pPr>
          </w:p>
          <w:p w14:paraId="7C66DC38" w14:textId="6B793D0E" w:rsidR="00F44149" w:rsidRPr="00043E13" w:rsidRDefault="273BC481" w:rsidP="273BC481">
            <w:pPr>
              <w:pStyle w:val="ListParagraph"/>
              <w:numPr>
                <w:ilvl w:val="0"/>
                <w:numId w:val="2"/>
              </w:numPr>
              <w:rPr>
                <w:rFonts w:asciiTheme="minorHAnsi" w:hAnsiTheme="minorHAnsi"/>
                <w:sz w:val="22"/>
                <w:szCs w:val="22"/>
              </w:rPr>
            </w:pPr>
            <w:r w:rsidRPr="00043E13">
              <w:rPr>
                <w:rFonts w:asciiTheme="minorHAnsi" w:hAnsiTheme="minorHAnsi" w:cs="Arial"/>
              </w:rPr>
              <w:t>Design and deliver an ongoing evaluation process to measure impact in each phase and capture lessons learned that will inform future phases</w:t>
            </w:r>
          </w:p>
          <w:p w14:paraId="74AF5826" w14:textId="03889AA5" w:rsidR="273BC481" w:rsidRPr="00043E13" w:rsidRDefault="273BC481" w:rsidP="273BC481">
            <w:pPr>
              <w:ind w:left="360"/>
              <w:rPr>
                <w:rFonts w:cs="Arial"/>
              </w:rPr>
            </w:pPr>
          </w:p>
          <w:p w14:paraId="61A4D9E7" w14:textId="74DA976F" w:rsidR="002F1C55" w:rsidRPr="00043E13" w:rsidRDefault="273BC481" w:rsidP="273BC481">
            <w:pPr>
              <w:pStyle w:val="ListParagraph"/>
              <w:numPr>
                <w:ilvl w:val="0"/>
                <w:numId w:val="2"/>
              </w:numPr>
              <w:rPr>
                <w:rFonts w:asciiTheme="minorHAnsi" w:hAnsiTheme="minorHAnsi"/>
                <w:sz w:val="22"/>
                <w:szCs w:val="22"/>
              </w:rPr>
            </w:pPr>
            <w:r w:rsidRPr="00043E13">
              <w:rPr>
                <w:rFonts w:asciiTheme="minorHAnsi" w:hAnsiTheme="minorHAnsi" w:cs="Arial"/>
              </w:rPr>
              <w:t>To provide support to other partnership policies, processes and strategies as required, for example through identifying joint working opportunities with the Joined Up for Jobs and Joined Up for Business teams.</w:t>
            </w:r>
          </w:p>
          <w:p w14:paraId="6D441E30" w14:textId="77777777" w:rsidR="009B7CCE" w:rsidRPr="00043E13" w:rsidRDefault="009B7CCE" w:rsidP="009B7CCE">
            <w:pPr>
              <w:rPr>
                <w:rStyle w:val="Heading1Char"/>
                <w:rFonts w:asciiTheme="minorHAnsi" w:eastAsiaTheme="minorHAnsi" w:hAnsiTheme="minorHAnsi" w:cs="Arial"/>
                <w:b w:val="0"/>
                <w:bCs w:val="0"/>
                <w:szCs w:val="22"/>
                <w:u w:val="none"/>
              </w:rPr>
            </w:pPr>
          </w:p>
          <w:p w14:paraId="47D87814" w14:textId="77777777" w:rsidR="00E72003" w:rsidRDefault="273BC481" w:rsidP="00E72003">
            <w:pPr>
              <w:shd w:val="clear" w:color="auto" w:fill="FFFFFF"/>
              <w:spacing w:after="0"/>
              <w:rPr>
                <w:rFonts w:cs="Arial"/>
              </w:rPr>
            </w:pPr>
            <w:r w:rsidRPr="00043E13">
              <w:rPr>
                <w:rStyle w:val="Heading1Char"/>
                <w:rFonts w:asciiTheme="minorHAnsi" w:eastAsiaTheme="minorEastAsia" w:hAnsiTheme="minorHAnsi" w:cs="Arial"/>
              </w:rPr>
              <w:t>Supervision and Management of People</w:t>
            </w:r>
            <w:r w:rsidRPr="00043E13">
              <w:rPr>
                <w:rFonts w:cs="Arial"/>
              </w:rPr>
              <w:t xml:space="preserve"> </w:t>
            </w:r>
          </w:p>
          <w:p w14:paraId="54C37D19" w14:textId="556CBE97" w:rsidR="00CD4924" w:rsidRPr="00043E13" w:rsidRDefault="273BC481" w:rsidP="00E72003">
            <w:pPr>
              <w:shd w:val="clear" w:color="auto" w:fill="FFFFFF"/>
              <w:spacing w:after="0"/>
              <w:rPr>
                <w:rFonts w:cs="Arial"/>
              </w:rPr>
            </w:pPr>
            <w:r w:rsidRPr="00043E13">
              <w:rPr>
                <w:rFonts w:cs="Arial"/>
              </w:rPr>
              <w:t xml:space="preserve">(Numbers and type of staff)  </w:t>
            </w:r>
          </w:p>
          <w:p w14:paraId="6855193D" w14:textId="60FDB380" w:rsidR="273BC481" w:rsidRPr="00043E13" w:rsidRDefault="273BC481" w:rsidP="273BC481">
            <w:pPr>
              <w:shd w:val="clear" w:color="auto" w:fill="FFFFFF" w:themeFill="background1"/>
              <w:rPr>
                <w:rFonts w:cs="Arial"/>
              </w:rPr>
            </w:pPr>
          </w:p>
          <w:p w14:paraId="2026CE9B" w14:textId="408FD880" w:rsidR="00CD4924" w:rsidRPr="00043E13" w:rsidRDefault="273BC481" w:rsidP="273BC481">
            <w:pPr>
              <w:shd w:val="clear" w:color="auto" w:fill="FFFFFF" w:themeFill="background1"/>
              <w:rPr>
                <w:rFonts w:eastAsia="Times New Roman" w:cs="Arial"/>
                <w:sz w:val="24"/>
                <w:szCs w:val="24"/>
              </w:rPr>
            </w:pPr>
            <w:r w:rsidRPr="00043E13">
              <w:rPr>
                <w:rFonts w:eastAsia="Times New Roman" w:cs="Arial"/>
                <w:sz w:val="24"/>
                <w:szCs w:val="24"/>
              </w:rPr>
              <w:t xml:space="preserve">No direct line management in the normal course of events, though prospect to manage interns or apprentices as a development opportunity may arise.  </w:t>
            </w:r>
          </w:p>
          <w:p w14:paraId="32B24006" w14:textId="1BEFF1A1" w:rsidR="273BC481" w:rsidRPr="00043E13" w:rsidRDefault="273BC481" w:rsidP="273BC481">
            <w:pPr>
              <w:shd w:val="clear" w:color="auto" w:fill="FFFFFF" w:themeFill="background1"/>
              <w:rPr>
                <w:rFonts w:cs="Arial"/>
              </w:rPr>
            </w:pPr>
          </w:p>
          <w:p w14:paraId="0BD0C67C" w14:textId="77777777" w:rsidR="00CD4924" w:rsidRPr="00043E13" w:rsidRDefault="00CD4924" w:rsidP="00952A4B">
            <w:pPr>
              <w:pStyle w:val="Heading1"/>
              <w:jc w:val="left"/>
              <w:rPr>
                <w:rStyle w:val="Heading1Char"/>
                <w:rFonts w:asciiTheme="minorHAnsi" w:hAnsiTheme="minorHAnsi" w:cs="Arial"/>
                <w:b/>
                <w:szCs w:val="22"/>
              </w:rPr>
            </w:pPr>
            <w:r w:rsidRPr="00043E13">
              <w:rPr>
                <w:rStyle w:val="Heading1Char"/>
                <w:rFonts w:asciiTheme="minorHAnsi" w:hAnsiTheme="minorHAnsi" w:cs="Arial"/>
                <w:b/>
                <w:szCs w:val="22"/>
              </w:rPr>
              <w:t xml:space="preserve">Creativity and Innovation </w:t>
            </w:r>
          </w:p>
          <w:p w14:paraId="725848D5" w14:textId="77777777" w:rsidR="001F000F" w:rsidRPr="00043E13" w:rsidRDefault="001F000F" w:rsidP="00952A4B">
            <w:pPr>
              <w:shd w:val="clear" w:color="auto" w:fill="FFFFFF"/>
              <w:rPr>
                <w:rFonts w:cs="Arial"/>
              </w:rPr>
            </w:pPr>
          </w:p>
          <w:p w14:paraId="3F278EC1" w14:textId="40CC229A" w:rsidR="00CD4924" w:rsidRPr="00043E13" w:rsidRDefault="273BC481" w:rsidP="273BC481">
            <w:pPr>
              <w:pStyle w:val="ListParagraph"/>
              <w:numPr>
                <w:ilvl w:val="0"/>
                <w:numId w:val="1"/>
              </w:numPr>
              <w:shd w:val="clear" w:color="auto" w:fill="FFFFFF" w:themeFill="background1"/>
              <w:rPr>
                <w:rFonts w:asciiTheme="minorHAnsi" w:hAnsiTheme="minorHAnsi"/>
                <w:sz w:val="22"/>
                <w:szCs w:val="22"/>
              </w:rPr>
            </w:pPr>
            <w:r w:rsidRPr="00043E13">
              <w:rPr>
                <w:rFonts w:asciiTheme="minorHAnsi" w:hAnsiTheme="minorHAnsi" w:cs="Arial"/>
              </w:rPr>
              <w:t>Develop innovative and creative ideas to meet objectives and contribute to service improvement where possible</w:t>
            </w:r>
          </w:p>
          <w:p w14:paraId="6A749FB8" w14:textId="625FA54D" w:rsidR="273BC481" w:rsidRPr="00043E13" w:rsidRDefault="273BC481" w:rsidP="273BC481">
            <w:pPr>
              <w:shd w:val="clear" w:color="auto" w:fill="FFFFFF" w:themeFill="background1"/>
              <w:ind w:left="360"/>
              <w:rPr>
                <w:rFonts w:cs="Arial"/>
              </w:rPr>
            </w:pPr>
          </w:p>
          <w:p w14:paraId="68C84E14" w14:textId="5C71391D" w:rsidR="00CD4924" w:rsidRPr="00043E13" w:rsidRDefault="273BC481" w:rsidP="273BC481">
            <w:pPr>
              <w:pStyle w:val="ListParagraph"/>
              <w:numPr>
                <w:ilvl w:val="0"/>
                <w:numId w:val="1"/>
              </w:numPr>
              <w:shd w:val="clear" w:color="auto" w:fill="FFFFFF" w:themeFill="background1"/>
              <w:rPr>
                <w:rFonts w:asciiTheme="minorHAnsi" w:hAnsiTheme="minorHAnsi"/>
                <w:sz w:val="22"/>
                <w:szCs w:val="22"/>
              </w:rPr>
            </w:pPr>
            <w:r w:rsidRPr="00043E13">
              <w:rPr>
                <w:rFonts w:asciiTheme="minorHAnsi" w:hAnsiTheme="minorHAnsi" w:cs="Arial"/>
              </w:rPr>
              <w:t xml:space="preserve">Prepare project briefs, undertake research, analyse information and present findings internally and externally  </w:t>
            </w:r>
          </w:p>
          <w:p w14:paraId="03288191" w14:textId="0D54BF12" w:rsidR="273BC481" w:rsidRPr="00043E13" w:rsidRDefault="273BC481" w:rsidP="273BC481">
            <w:pPr>
              <w:shd w:val="clear" w:color="auto" w:fill="FFFFFF" w:themeFill="background1"/>
              <w:ind w:left="360"/>
              <w:rPr>
                <w:rFonts w:cs="Arial"/>
              </w:rPr>
            </w:pPr>
          </w:p>
          <w:p w14:paraId="24A45C4F" w14:textId="7C4E0533" w:rsidR="00CD4924" w:rsidRPr="00043E13" w:rsidRDefault="273BC481" w:rsidP="273BC481">
            <w:pPr>
              <w:pStyle w:val="ListParagraph"/>
              <w:numPr>
                <w:ilvl w:val="0"/>
                <w:numId w:val="1"/>
              </w:numPr>
              <w:shd w:val="clear" w:color="auto" w:fill="FFFFFF" w:themeFill="background1"/>
              <w:rPr>
                <w:rFonts w:asciiTheme="minorHAnsi" w:hAnsiTheme="minorHAnsi"/>
                <w:sz w:val="22"/>
                <w:szCs w:val="22"/>
              </w:rPr>
            </w:pPr>
            <w:r w:rsidRPr="00043E13">
              <w:rPr>
                <w:rFonts w:asciiTheme="minorHAnsi" w:hAnsiTheme="minorHAnsi" w:cs="Arial"/>
              </w:rPr>
              <w:t>Develop project ideas and business cases; make recommendations for consideration by Senior Managers and Project Boards</w:t>
            </w:r>
          </w:p>
          <w:p w14:paraId="54F09ED7" w14:textId="53749CD8" w:rsidR="273BC481" w:rsidRPr="00043E13" w:rsidRDefault="273BC481" w:rsidP="273BC481">
            <w:pPr>
              <w:shd w:val="clear" w:color="auto" w:fill="FFFFFF" w:themeFill="background1"/>
              <w:ind w:left="360"/>
              <w:rPr>
                <w:rFonts w:cs="Arial"/>
              </w:rPr>
            </w:pPr>
          </w:p>
          <w:p w14:paraId="59C51EC2" w14:textId="423AF0F6" w:rsidR="00CD4924" w:rsidRPr="00043E13" w:rsidRDefault="273BC481" w:rsidP="273BC481">
            <w:pPr>
              <w:pStyle w:val="ListParagraph"/>
              <w:numPr>
                <w:ilvl w:val="0"/>
                <w:numId w:val="1"/>
              </w:numPr>
              <w:shd w:val="clear" w:color="auto" w:fill="FFFFFF" w:themeFill="background1"/>
              <w:rPr>
                <w:rFonts w:asciiTheme="minorHAnsi" w:hAnsiTheme="minorHAnsi"/>
                <w:sz w:val="22"/>
                <w:szCs w:val="22"/>
              </w:rPr>
            </w:pPr>
            <w:r w:rsidRPr="00043E13">
              <w:rPr>
                <w:rFonts w:asciiTheme="minorHAnsi" w:hAnsiTheme="minorHAnsi" w:cs="Arial"/>
              </w:rPr>
              <w:t>Develop and maintain effective working relationships with internal and external colleagues across the service, the wider provider network and regionally</w:t>
            </w:r>
          </w:p>
          <w:p w14:paraId="35051E2A" w14:textId="6BD66F19" w:rsidR="273BC481" w:rsidRPr="00043E13" w:rsidRDefault="273BC481" w:rsidP="273BC481">
            <w:pPr>
              <w:shd w:val="clear" w:color="auto" w:fill="FFFFFF" w:themeFill="background1"/>
              <w:ind w:left="360"/>
              <w:rPr>
                <w:rFonts w:cs="Arial"/>
              </w:rPr>
            </w:pPr>
          </w:p>
          <w:p w14:paraId="19122A68" w14:textId="14775FB1" w:rsidR="00CD4924" w:rsidRPr="00043E13" w:rsidRDefault="273BC481" w:rsidP="273BC481">
            <w:pPr>
              <w:pStyle w:val="ListParagraph"/>
              <w:numPr>
                <w:ilvl w:val="0"/>
                <w:numId w:val="1"/>
              </w:numPr>
              <w:shd w:val="clear" w:color="auto" w:fill="FFFFFF" w:themeFill="background1"/>
              <w:rPr>
                <w:rFonts w:asciiTheme="minorHAnsi" w:hAnsiTheme="minorHAnsi"/>
                <w:sz w:val="22"/>
                <w:szCs w:val="22"/>
              </w:rPr>
            </w:pPr>
            <w:r w:rsidRPr="00043E13">
              <w:rPr>
                <w:rFonts w:asciiTheme="minorHAnsi" w:hAnsiTheme="minorHAnsi" w:cs="Arial"/>
              </w:rPr>
              <w:t xml:space="preserve">Manage own workload, progressing Performance Review and Development objectives and monitoring the effective delivery of projects  </w:t>
            </w:r>
          </w:p>
          <w:p w14:paraId="53A8CF53" w14:textId="56A60BA1" w:rsidR="273BC481" w:rsidRPr="00043E13" w:rsidRDefault="273BC481" w:rsidP="273BC481">
            <w:pPr>
              <w:shd w:val="clear" w:color="auto" w:fill="FFFFFF" w:themeFill="background1"/>
              <w:ind w:left="360"/>
              <w:rPr>
                <w:rFonts w:cs="Arial"/>
              </w:rPr>
            </w:pPr>
          </w:p>
          <w:p w14:paraId="1A187F5E" w14:textId="68E2ABFC" w:rsidR="00CD4924" w:rsidRPr="00043E13" w:rsidRDefault="273BC481" w:rsidP="273BC481">
            <w:pPr>
              <w:pStyle w:val="ListParagraph"/>
              <w:numPr>
                <w:ilvl w:val="0"/>
                <w:numId w:val="1"/>
              </w:numPr>
              <w:shd w:val="clear" w:color="auto" w:fill="FFFFFF" w:themeFill="background1"/>
              <w:rPr>
                <w:rFonts w:asciiTheme="minorHAnsi" w:hAnsiTheme="minorHAnsi"/>
                <w:sz w:val="22"/>
                <w:szCs w:val="22"/>
              </w:rPr>
            </w:pPr>
            <w:r w:rsidRPr="00043E13">
              <w:rPr>
                <w:rFonts w:asciiTheme="minorHAnsi" w:hAnsiTheme="minorHAnsi" w:cs="Arial"/>
              </w:rPr>
              <w:t xml:space="preserve">Work on a variety of projects of differing complexity concurrently, managing conflicting priorities and deadlines. Prioritise as appropriate to ensure all tasks are completed on time  </w:t>
            </w:r>
          </w:p>
          <w:p w14:paraId="289468F6" w14:textId="4B2809B5" w:rsidR="273BC481" w:rsidRPr="00043E13" w:rsidRDefault="273BC481" w:rsidP="273BC481">
            <w:pPr>
              <w:shd w:val="clear" w:color="auto" w:fill="FFFFFF" w:themeFill="background1"/>
              <w:ind w:left="360"/>
              <w:rPr>
                <w:rFonts w:cs="Arial"/>
              </w:rPr>
            </w:pPr>
          </w:p>
          <w:p w14:paraId="015F6AE3" w14:textId="37F1EDE7" w:rsidR="009F3447" w:rsidRPr="00043E13" w:rsidRDefault="273BC481" w:rsidP="273BC481">
            <w:pPr>
              <w:pStyle w:val="ListParagraph"/>
              <w:numPr>
                <w:ilvl w:val="0"/>
                <w:numId w:val="1"/>
              </w:numPr>
              <w:shd w:val="clear" w:color="auto" w:fill="FFFFFF" w:themeFill="background1"/>
              <w:rPr>
                <w:rFonts w:asciiTheme="minorHAnsi" w:hAnsiTheme="minorHAnsi"/>
                <w:sz w:val="22"/>
                <w:szCs w:val="22"/>
              </w:rPr>
            </w:pPr>
            <w:r w:rsidRPr="00043E13">
              <w:rPr>
                <w:rFonts w:asciiTheme="minorHAnsi" w:hAnsiTheme="minorHAnsi" w:cs="Arial"/>
              </w:rPr>
              <w:t xml:space="preserve">Mindful of the political sensitivities both in terms of the political environment and wider partnership working.  </w:t>
            </w:r>
          </w:p>
          <w:p w14:paraId="5740824B" w14:textId="77777777" w:rsidR="003C6EF8" w:rsidRPr="00043E13" w:rsidRDefault="003C6EF8" w:rsidP="00952A4B">
            <w:pPr>
              <w:shd w:val="clear" w:color="auto" w:fill="FFFFFF"/>
              <w:rPr>
                <w:rStyle w:val="Heading1Char"/>
                <w:rFonts w:asciiTheme="minorHAnsi" w:eastAsiaTheme="minorHAnsi" w:hAnsiTheme="minorHAnsi" w:cs="Arial"/>
                <w:b w:val="0"/>
                <w:bCs w:val="0"/>
                <w:szCs w:val="22"/>
                <w:u w:val="none"/>
              </w:rPr>
            </w:pPr>
          </w:p>
          <w:p w14:paraId="2E50A23B" w14:textId="79242BF1" w:rsidR="273BC481" w:rsidRPr="00043E13" w:rsidRDefault="273BC481" w:rsidP="273BC481">
            <w:pPr>
              <w:shd w:val="clear" w:color="auto" w:fill="FFFFFF" w:themeFill="background1"/>
              <w:rPr>
                <w:rStyle w:val="Heading1Char"/>
                <w:rFonts w:asciiTheme="minorHAnsi" w:eastAsiaTheme="minorEastAsia" w:hAnsiTheme="minorHAnsi" w:cs="Arial"/>
              </w:rPr>
            </w:pPr>
          </w:p>
          <w:p w14:paraId="54AE068F" w14:textId="42EBF552" w:rsidR="00CD4924" w:rsidRPr="00043E13" w:rsidRDefault="00CD4924" w:rsidP="00952A4B">
            <w:pPr>
              <w:shd w:val="clear" w:color="auto" w:fill="FFFFFF"/>
              <w:rPr>
                <w:rFonts w:cs="Arial"/>
              </w:rPr>
            </w:pPr>
            <w:r w:rsidRPr="00043E13">
              <w:rPr>
                <w:rStyle w:val="Heading1Char"/>
                <w:rFonts w:asciiTheme="minorHAnsi" w:eastAsiaTheme="minorHAnsi" w:hAnsiTheme="minorHAnsi" w:cs="Arial"/>
                <w:szCs w:val="22"/>
              </w:rPr>
              <w:t>Environment – Working</w:t>
            </w:r>
            <w:r w:rsidRPr="00043E13">
              <w:rPr>
                <w:rFonts w:cs="Arial"/>
              </w:rPr>
              <w:t xml:space="preserve"> </w:t>
            </w:r>
            <w:r w:rsidRPr="00043E13">
              <w:rPr>
                <w:rStyle w:val="Heading1Char"/>
                <w:rFonts w:asciiTheme="minorHAnsi" w:eastAsiaTheme="minorHAnsi" w:hAnsiTheme="minorHAnsi" w:cs="Arial"/>
                <w:szCs w:val="22"/>
              </w:rPr>
              <w:t>conditions</w:t>
            </w:r>
            <w:r w:rsidRPr="00043E13">
              <w:rPr>
                <w:rFonts w:cs="Arial"/>
              </w:rPr>
              <w:t xml:space="preserve"> </w:t>
            </w:r>
          </w:p>
          <w:p w14:paraId="7FF44423" w14:textId="382EE86D" w:rsidR="00CD4924" w:rsidRPr="00043E13" w:rsidRDefault="00CD4924" w:rsidP="00952A4B">
            <w:pPr>
              <w:shd w:val="clear" w:color="auto" w:fill="FFFFFF"/>
              <w:rPr>
                <w:rFonts w:cs="Arial"/>
              </w:rPr>
            </w:pPr>
            <w:r w:rsidRPr="00043E13">
              <w:rPr>
                <w:rFonts w:cs="Arial"/>
              </w:rPr>
              <w:t>Normal working conditions</w:t>
            </w:r>
            <w:r w:rsidR="002A13C9" w:rsidRPr="00043E13">
              <w:rPr>
                <w:rFonts w:cs="Arial"/>
              </w:rPr>
              <w:t>.  This is</w:t>
            </w:r>
            <w:r w:rsidRPr="00043E13">
              <w:rPr>
                <w:rFonts w:cs="Arial"/>
              </w:rPr>
              <w:t xml:space="preserve"> </w:t>
            </w:r>
            <w:r w:rsidR="002A13C9" w:rsidRPr="00043E13">
              <w:rPr>
                <w:rFonts w:cs="Arial"/>
              </w:rPr>
              <w:t>an office-based post working from CCP’s main offices at Leith Walk,</w:t>
            </w:r>
            <w:r w:rsidRPr="00043E13">
              <w:rPr>
                <w:rFonts w:cs="Arial"/>
              </w:rPr>
              <w:t xml:space="preserve"> Edinburgh</w:t>
            </w:r>
            <w:r w:rsidR="002A13C9" w:rsidRPr="00043E13">
              <w:rPr>
                <w:rFonts w:cs="Arial"/>
              </w:rPr>
              <w:t xml:space="preserve">.  Due to the nature of the project being part of City Region Deal, there will be times when </w:t>
            </w:r>
            <w:r w:rsidRPr="00043E13">
              <w:rPr>
                <w:rFonts w:cs="Arial"/>
              </w:rPr>
              <w:t>travel w</w:t>
            </w:r>
            <w:r w:rsidR="0056244A" w:rsidRPr="00043E13">
              <w:rPr>
                <w:rFonts w:cs="Arial"/>
              </w:rPr>
              <w:t xml:space="preserve">ithin Scotland to </w:t>
            </w:r>
            <w:r w:rsidR="009D1120" w:rsidRPr="00043E13">
              <w:rPr>
                <w:rFonts w:cs="Arial"/>
              </w:rPr>
              <w:t>Fife, East, West and Mid Lothians and Scottish Borders will be required.</w:t>
            </w:r>
          </w:p>
          <w:p w14:paraId="272A9E22" w14:textId="77777777" w:rsidR="009B7CCE" w:rsidRPr="00043E13" w:rsidRDefault="009B7CCE" w:rsidP="00952A4B">
            <w:pPr>
              <w:shd w:val="clear" w:color="auto" w:fill="FFFFFF"/>
              <w:rPr>
                <w:rStyle w:val="Heading1Char"/>
                <w:rFonts w:asciiTheme="minorHAnsi" w:eastAsiaTheme="minorHAnsi" w:hAnsiTheme="minorHAnsi"/>
              </w:rPr>
            </w:pPr>
          </w:p>
          <w:p w14:paraId="41780A81" w14:textId="08BBC96A" w:rsidR="00CD4924" w:rsidRPr="00043E13" w:rsidRDefault="00CD4924" w:rsidP="00952A4B">
            <w:pPr>
              <w:shd w:val="clear" w:color="auto" w:fill="FFFFFF"/>
              <w:rPr>
                <w:rFonts w:cs="Arial"/>
                <w:b/>
                <w:bCs/>
                <w:u w:val="single"/>
              </w:rPr>
            </w:pPr>
            <w:r w:rsidRPr="00043E13">
              <w:rPr>
                <w:rStyle w:val="Heading1Char"/>
                <w:rFonts w:asciiTheme="minorHAnsi" w:eastAsiaTheme="minorHAnsi" w:hAnsiTheme="minorHAnsi" w:cs="Arial"/>
                <w:szCs w:val="22"/>
              </w:rPr>
              <w:t>Knowledge and Skills</w:t>
            </w:r>
            <w:r w:rsidRPr="00043E13">
              <w:rPr>
                <w:rFonts w:cs="Arial"/>
              </w:rPr>
              <w:t xml:space="preserve"> </w:t>
            </w:r>
          </w:p>
          <w:p w14:paraId="3537DF3D" w14:textId="0459C38F" w:rsidR="00CD4924" w:rsidRPr="00E72003" w:rsidRDefault="00CD4924" w:rsidP="00952A4B">
            <w:pPr>
              <w:pStyle w:val="Default"/>
              <w:rPr>
                <w:rFonts w:asciiTheme="minorHAnsi" w:hAnsiTheme="minorHAnsi"/>
                <w:sz w:val="22"/>
                <w:szCs w:val="22"/>
              </w:rPr>
            </w:pPr>
            <w:r w:rsidRPr="00E72003">
              <w:rPr>
                <w:rFonts w:asciiTheme="minorHAnsi" w:hAnsiTheme="minorHAnsi"/>
                <w:sz w:val="22"/>
                <w:szCs w:val="22"/>
              </w:rPr>
              <w:t>Essential</w:t>
            </w:r>
            <w:r w:rsidR="00E72003">
              <w:rPr>
                <w:rFonts w:asciiTheme="minorHAnsi" w:hAnsiTheme="minorHAnsi"/>
                <w:sz w:val="22"/>
                <w:szCs w:val="22"/>
              </w:rPr>
              <w:t>:</w:t>
            </w:r>
            <w:r w:rsidRPr="00E72003">
              <w:rPr>
                <w:rFonts w:asciiTheme="minorHAnsi" w:hAnsiTheme="minorHAnsi"/>
                <w:sz w:val="22"/>
                <w:szCs w:val="22"/>
              </w:rPr>
              <w:t xml:space="preserve"> </w:t>
            </w:r>
          </w:p>
          <w:p w14:paraId="3B7C01F9" w14:textId="77777777" w:rsidR="00CD4924" w:rsidRPr="00043E13" w:rsidRDefault="00CD4924" w:rsidP="00952A4B">
            <w:pPr>
              <w:pStyle w:val="Default"/>
              <w:rPr>
                <w:rFonts w:asciiTheme="minorHAnsi" w:hAnsiTheme="minorHAnsi"/>
                <w:sz w:val="22"/>
                <w:szCs w:val="22"/>
              </w:rPr>
            </w:pPr>
          </w:p>
          <w:p w14:paraId="0B230F93" w14:textId="3B6666BB" w:rsidR="00CD4924" w:rsidRPr="00043E13" w:rsidRDefault="00CD4924" w:rsidP="00952A4B">
            <w:pPr>
              <w:numPr>
                <w:ilvl w:val="0"/>
                <w:numId w:val="12"/>
              </w:numPr>
              <w:spacing w:after="0" w:line="240" w:lineRule="auto"/>
              <w:rPr>
                <w:rFonts w:cs="Arial"/>
              </w:rPr>
            </w:pPr>
            <w:r w:rsidRPr="00043E13">
              <w:rPr>
                <w:rFonts w:cs="Arial"/>
              </w:rPr>
              <w:t xml:space="preserve">Educated to degree level or </w:t>
            </w:r>
            <w:r w:rsidR="00D7791D" w:rsidRPr="00043E13">
              <w:rPr>
                <w:rFonts w:cs="Arial"/>
              </w:rPr>
              <w:t xml:space="preserve">able to demonstrate </w:t>
            </w:r>
            <w:r w:rsidR="00C91815" w:rsidRPr="00043E13">
              <w:rPr>
                <w:rFonts w:cs="Arial"/>
              </w:rPr>
              <w:t>two</w:t>
            </w:r>
            <w:r w:rsidRPr="00043E13">
              <w:rPr>
                <w:rFonts w:cs="Arial"/>
              </w:rPr>
              <w:t xml:space="preserve"> years recent experience in </w:t>
            </w:r>
            <w:r w:rsidR="000D392A" w:rsidRPr="00043E13">
              <w:rPr>
                <w:rFonts w:cs="Arial"/>
              </w:rPr>
              <w:t xml:space="preserve">either an </w:t>
            </w:r>
            <w:r w:rsidRPr="00043E13">
              <w:rPr>
                <w:rFonts w:cs="Arial"/>
              </w:rPr>
              <w:t>employability</w:t>
            </w:r>
            <w:r w:rsidR="000D392A" w:rsidRPr="00043E13">
              <w:rPr>
                <w:rFonts w:cs="Arial"/>
              </w:rPr>
              <w:t xml:space="preserve">, change management or systems role </w:t>
            </w:r>
          </w:p>
          <w:p w14:paraId="3039C8F6" w14:textId="77777777" w:rsidR="00CD4924" w:rsidRPr="00043E13" w:rsidRDefault="00CD4924" w:rsidP="00CD4924">
            <w:pPr>
              <w:spacing w:after="0" w:line="240" w:lineRule="auto"/>
              <w:rPr>
                <w:rFonts w:cs="Arial"/>
              </w:rPr>
            </w:pPr>
          </w:p>
          <w:p w14:paraId="6F134D24" w14:textId="1A80992E" w:rsidR="00CD4924" w:rsidRPr="00043E13" w:rsidRDefault="005A0390" w:rsidP="000C1955">
            <w:pPr>
              <w:numPr>
                <w:ilvl w:val="0"/>
                <w:numId w:val="12"/>
              </w:numPr>
              <w:spacing w:after="0" w:line="240" w:lineRule="auto"/>
              <w:rPr>
                <w:rFonts w:cs="Arial"/>
              </w:rPr>
            </w:pPr>
            <w:r w:rsidRPr="00043E13">
              <w:rPr>
                <w:rFonts w:cs="Arial"/>
              </w:rPr>
              <w:t>U</w:t>
            </w:r>
            <w:r w:rsidR="00CD4924" w:rsidRPr="00043E13">
              <w:rPr>
                <w:rFonts w:cs="Arial"/>
              </w:rPr>
              <w:t xml:space="preserve">nderstanding of </w:t>
            </w:r>
            <w:r w:rsidR="002A13C9" w:rsidRPr="00043E13">
              <w:rPr>
                <w:rFonts w:cs="Arial"/>
              </w:rPr>
              <w:t>employability strategies at a local level</w:t>
            </w:r>
            <w:r w:rsidR="00C91815" w:rsidRPr="00043E13">
              <w:rPr>
                <w:rFonts w:cs="Arial"/>
              </w:rPr>
              <w:t>,</w:t>
            </w:r>
            <w:r w:rsidR="002A13C9" w:rsidRPr="00043E13">
              <w:rPr>
                <w:rFonts w:cs="Arial"/>
              </w:rPr>
              <w:t xml:space="preserve"> </w:t>
            </w:r>
            <w:r w:rsidR="00952FEE" w:rsidRPr="00043E13">
              <w:rPr>
                <w:rFonts w:cs="Arial"/>
              </w:rPr>
              <w:t xml:space="preserve">such as </w:t>
            </w:r>
            <w:r w:rsidR="00CD4924" w:rsidRPr="00043E13">
              <w:rPr>
                <w:rFonts w:cs="Arial"/>
              </w:rPr>
              <w:t>the Local Employability Partnership strategy and the role of the Job Strategy Group in Edinburgh</w:t>
            </w:r>
            <w:r w:rsidR="00F24EE1" w:rsidRPr="00043E13">
              <w:rPr>
                <w:rFonts w:cs="Arial"/>
              </w:rPr>
              <w:t>, or similar in another local authority area</w:t>
            </w:r>
          </w:p>
          <w:p w14:paraId="21B42402" w14:textId="77777777" w:rsidR="000C1955" w:rsidRPr="00043E13" w:rsidRDefault="000C1955" w:rsidP="000C1955">
            <w:pPr>
              <w:spacing w:after="0" w:line="240" w:lineRule="auto"/>
              <w:rPr>
                <w:rFonts w:cs="Arial"/>
              </w:rPr>
            </w:pPr>
          </w:p>
          <w:p w14:paraId="52835A9C" w14:textId="547D6D28" w:rsidR="00CD4924" w:rsidRPr="00043E13" w:rsidRDefault="00CD4924" w:rsidP="00CD4924">
            <w:pPr>
              <w:numPr>
                <w:ilvl w:val="0"/>
                <w:numId w:val="12"/>
              </w:numPr>
              <w:spacing w:after="0" w:line="240" w:lineRule="auto"/>
              <w:rPr>
                <w:rFonts w:cs="Arial"/>
              </w:rPr>
            </w:pPr>
            <w:r w:rsidRPr="00043E13">
              <w:rPr>
                <w:rFonts w:cs="Arial"/>
              </w:rPr>
              <w:t>Understanding of national drivers to employability, including the Fair Start</w:t>
            </w:r>
            <w:r w:rsidR="005A0390" w:rsidRPr="00043E13">
              <w:rPr>
                <w:rFonts w:cs="Arial"/>
              </w:rPr>
              <w:t xml:space="preserve"> and</w:t>
            </w:r>
            <w:r w:rsidRPr="00043E13">
              <w:rPr>
                <w:rFonts w:cs="Arial"/>
              </w:rPr>
              <w:t xml:space="preserve"> No One Left Behind </w:t>
            </w:r>
            <w:r w:rsidR="005A0390" w:rsidRPr="00043E13">
              <w:rPr>
                <w:rFonts w:cs="Arial"/>
              </w:rPr>
              <w:t>agendas</w:t>
            </w:r>
          </w:p>
          <w:p w14:paraId="1437E851" w14:textId="77777777" w:rsidR="00CD4924" w:rsidRPr="00043E13" w:rsidRDefault="00CD4924" w:rsidP="00952A4B">
            <w:pPr>
              <w:pStyle w:val="ListParagraph"/>
              <w:rPr>
                <w:rFonts w:asciiTheme="minorHAnsi" w:hAnsiTheme="minorHAnsi" w:cs="Arial"/>
                <w:sz w:val="22"/>
                <w:szCs w:val="22"/>
              </w:rPr>
            </w:pPr>
          </w:p>
          <w:p w14:paraId="6CF88863" w14:textId="17977638" w:rsidR="00CD4924" w:rsidRPr="00043E13" w:rsidRDefault="00E06730" w:rsidP="00952A4B">
            <w:pPr>
              <w:numPr>
                <w:ilvl w:val="0"/>
                <w:numId w:val="12"/>
              </w:numPr>
              <w:spacing w:after="0" w:line="240" w:lineRule="auto"/>
              <w:rPr>
                <w:rFonts w:cs="Arial"/>
              </w:rPr>
            </w:pPr>
            <w:r w:rsidRPr="00043E13">
              <w:rPr>
                <w:rFonts w:cs="Arial"/>
              </w:rPr>
              <w:t>K</w:t>
            </w:r>
            <w:r w:rsidR="00CD4924" w:rsidRPr="00043E13">
              <w:rPr>
                <w:rFonts w:cs="Arial"/>
              </w:rPr>
              <w:t xml:space="preserve">nowledge of the Edinburgh and South East Scotland City Region Deal Integrated Regional Employability and Skills requirements </w:t>
            </w:r>
          </w:p>
          <w:p w14:paraId="289F101F" w14:textId="77777777" w:rsidR="00E06730" w:rsidRPr="00043E13" w:rsidRDefault="00E06730" w:rsidP="00E06730">
            <w:pPr>
              <w:spacing w:after="0" w:line="240" w:lineRule="auto"/>
              <w:rPr>
                <w:rFonts w:cs="Arial"/>
              </w:rPr>
            </w:pPr>
          </w:p>
          <w:p w14:paraId="16FDC623" w14:textId="3AD36FAF" w:rsidR="00CD4924" w:rsidRPr="00043E13" w:rsidRDefault="00CD4924" w:rsidP="00952A4B">
            <w:pPr>
              <w:numPr>
                <w:ilvl w:val="0"/>
                <w:numId w:val="12"/>
              </w:numPr>
              <w:spacing w:after="0" w:line="240" w:lineRule="auto"/>
              <w:rPr>
                <w:rFonts w:cs="Arial"/>
              </w:rPr>
            </w:pPr>
            <w:r w:rsidRPr="00043E13">
              <w:rPr>
                <w:rFonts w:cs="Arial"/>
              </w:rPr>
              <w:t>Excellent written and verbal communication skills including the ability to communicate effectively with people in a range of settings</w:t>
            </w:r>
          </w:p>
          <w:p w14:paraId="5C70606B" w14:textId="77777777" w:rsidR="00E06730" w:rsidRPr="00043E13" w:rsidRDefault="00E06730" w:rsidP="00E06730">
            <w:pPr>
              <w:spacing w:after="0" w:line="240" w:lineRule="auto"/>
              <w:rPr>
                <w:rFonts w:cs="Arial"/>
              </w:rPr>
            </w:pPr>
          </w:p>
          <w:p w14:paraId="20A6DE05" w14:textId="3F40B4CD" w:rsidR="00CD4924" w:rsidRPr="00043E13" w:rsidRDefault="00CD4924" w:rsidP="00CD4924">
            <w:pPr>
              <w:numPr>
                <w:ilvl w:val="0"/>
                <w:numId w:val="12"/>
              </w:numPr>
              <w:spacing w:after="0" w:line="240" w:lineRule="auto"/>
              <w:rPr>
                <w:rFonts w:cs="Arial"/>
              </w:rPr>
            </w:pPr>
            <w:r w:rsidRPr="00043E13">
              <w:rPr>
                <w:rFonts w:cs="Arial"/>
              </w:rPr>
              <w:t xml:space="preserve">Well-developed interpersonal skills and experience </w:t>
            </w:r>
            <w:r w:rsidR="00D4695F" w:rsidRPr="00043E13">
              <w:rPr>
                <w:rFonts w:cs="Arial"/>
              </w:rPr>
              <w:t>of co-production, partnership working and stakeholder engagement</w:t>
            </w:r>
          </w:p>
          <w:p w14:paraId="3CA02D39" w14:textId="77777777" w:rsidR="00CD4924" w:rsidRPr="00043E13" w:rsidRDefault="00CD4924" w:rsidP="00952A4B">
            <w:pPr>
              <w:pStyle w:val="ListParagraph"/>
              <w:rPr>
                <w:rFonts w:asciiTheme="minorHAnsi" w:hAnsiTheme="minorHAnsi" w:cs="Arial"/>
                <w:sz w:val="22"/>
                <w:szCs w:val="22"/>
              </w:rPr>
            </w:pPr>
          </w:p>
          <w:p w14:paraId="0D53CEAE" w14:textId="36C88344" w:rsidR="00CD4924" w:rsidRPr="00043E13" w:rsidRDefault="00CD4924" w:rsidP="00952A4B">
            <w:pPr>
              <w:numPr>
                <w:ilvl w:val="0"/>
                <w:numId w:val="12"/>
              </w:numPr>
              <w:spacing w:after="0" w:line="240" w:lineRule="auto"/>
              <w:rPr>
                <w:rFonts w:cs="Arial"/>
              </w:rPr>
            </w:pPr>
            <w:r w:rsidRPr="00043E13">
              <w:rPr>
                <w:rFonts w:cs="Arial"/>
              </w:rPr>
              <w:t>Ability to work under minimal supervision and to make use of initiative</w:t>
            </w:r>
          </w:p>
          <w:p w14:paraId="4560896A" w14:textId="77777777" w:rsidR="00EC444A" w:rsidRPr="00043E13" w:rsidRDefault="00EC444A" w:rsidP="00EC444A">
            <w:pPr>
              <w:spacing w:after="0" w:line="240" w:lineRule="auto"/>
              <w:rPr>
                <w:rFonts w:cs="Arial"/>
              </w:rPr>
            </w:pPr>
          </w:p>
          <w:p w14:paraId="778919A7" w14:textId="070623DA" w:rsidR="00CD4924" w:rsidRPr="00043E13" w:rsidRDefault="00CD4924" w:rsidP="00EC444A">
            <w:pPr>
              <w:numPr>
                <w:ilvl w:val="0"/>
                <w:numId w:val="12"/>
              </w:numPr>
              <w:spacing w:after="0" w:line="240" w:lineRule="auto"/>
              <w:rPr>
                <w:rFonts w:cs="Arial"/>
              </w:rPr>
            </w:pPr>
            <w:r w:rsidRPr="00043E13">
              <w:rPr>
                <w:rFonts w:cs="Arial"/>
              </w:rPr>
              <w:t>Experience of developing and maintaining networks and working in partnership settings</w:t>
            </w:r>
            <w:r w:rsidR="00D4695F" w:rsidRPr="00043E13">
              <w:rPr>
                <w:rFonts w:cs="Arial"/>
              </w:rPr>
              <w:t xml:space="preserve"> to deliver projects </w:t>
            </w:r>
            <w:r w:rsidR="006131E5" w:rsidRPr="00043E13">
              <w:rPr>
                <w:rFonts w:cs="Arial"/>
              </w:rPr>
              <w:t xml:space="preserve">successfully </w:t>
            </w:r>
          </w:p>
          <w:p w14:paraId="119A275B" w14:textId="77777777" w:rsidR="00EC444A" w:rsidRPr="00043E13" w:rsidRDefault="00EC444A" w:rsidP="00EC444A">
            <w:pPr>
              <w:spacing w:after="0" w:line="240" w:lineRule="auto"/>
              <w:rPr>
                <w:rFonts w:cs="Arial"/>
              </w:rPr>
            </w:pPr>
          </w:p>
          <w:p w14:paraId="61AA131A" w14:textId="77777777" w:rsidR="00CD4924" w:rsidRPr="00043E13" w:rsidRDefault="00CD4924" w:rsidP="00CD4924">
            <w:pPr>
              <w:numPr>
                <w:ilvl w:val="0"/>
                <w:numId w:val="12"/>
              </w:numPr>
              <w:shd w:val="clear" w:color="auto" w:fill="FFFFFF"/>
              <w:spacing w:after="0" w:line="240" w:lineRule="auto"/>
              <w:rPr>
                <w:rFonts w:cs="Arial"/>
              </w:rPr>
            </w:pPr>
            <w:r w:rsidRPr="00043E13">
              <w:rPr>
                <w:rFonts w:cs="Arial"/>
              </w:rPr>
              <w:t>Able to apply knowledge and skills in researching, analysing and presenting information to others</w:t>
            </w:r>
          </w:p>
          <w:p w14:paraId="54ABBAF7" w14:textId="77777777" w:rsidR="00CD4924" w:rsidRPr="00043E13" w:rsidRDefault="00CD4924" w:rsidP="00952A4B">
            <w:pPr>
              <w:pStyle w:val="Default"/>
              <w:spacing w:after="37"/>
              <w:ind w:firstLine="135"/>
              <w:rPr>
                <w:rFonts w:asciiTheme="minorHAnsi" w:hAnsiTheme="minorHAnsi"/>
                <w:sz w:val="22"/>
                <w:szCs w:val="22"/>
              </w:rPr>
            </w:pPr>
          </w:p>
          <w:p w14:paraId="5B306C7F" w14:textId="4C914814" w:rsidR="00CD4924" w:rsidRPr="00043E13" w:rsidRDefault="00CD4924" w:rsidP="00CD4924">
            <w:pPr>
              <w:pStyle w:val="Default"/>
              <w:numPr>
                <w:ilvl w:val="0"/>
                <w:numId w:val="12"/>
              </w:numPr>
              <w:spacing w:after="37"/>
              <w:rPr>
                <w:rFonts w:asciiTheme="minorHAnsi" w:hAnsiTheme="minorHAnsi"/>
                <w:sz w:val="22"/>
                <w:szCs w:val="22"/>
              </w:rPr>
            </w:pPr>
            <w:r w:rsidRPr="00043E13">
              <w:rPr>
                <w:rFonts w:asciiTheme="minorHAnsi" w:hAnsiTheme="minorHAnsi"/>
                <w:sz w:val="22"/>
                <w:szCs w:val="22"/>
              </w:rPr>
              <w:t xml:space="preserve">Ability to demonstrate an appropriate level of analytical, problem-solving skills and the ability to assimilate and effectively communicate information </w:t>
            </w:r>
          </w:p>
          <w:p w14:paraId="629E3657" w14:textId="77777777" w:rsidR="006131E5" w:rsidRPr="00043E13" w:rsidRDefault="006131E5" w:rsidP="006131E5">
            <w:pPr>
              <w:pStyle w:val="ListParagraph"/>
              <w:rPr>
                <w:rFonts w:asciiTheme="minorHAnsi" w:hAnsiTheme="minorHAnsi"/>
                <w:sz w:val="22"/>
                <w:szCs w:val="22"/>
              </w:rPr>
            </w:pPr>
          </w:p>
          <w:p w14:paraId="7C870380" w14:textId="173FD45A" w:rsidR="006131E5" w:rsidRPr="00043E13" w:rsidRDefault="006131E5" w:rsidP="00CD4924">
            <w:pPr>
              <w:pStyle w:val="Default"/>
              <w:numPr>
                <w:ilvl w:val="0"/>
                <w:numId w:val="12"/>
              </w:numPr>
              <w:spacing w:after="37"/>
              <w:rPr>
                <w:rFonts w:asciiTheme="minorHAnsi" w:hAnsiTheme="minorHAnsi"/>
                <w:sz w:val="22"/>
                <w:szCs w:val="22"/>
              </w:rPr>
            </w:pPr>
            <w:r w:rsidRPr="00043E13">
              <w:rPr>
                <w:rFonts w:asciiTheme="minorHAnsi" w:hAnsiTheme="minorHAnsi"/>
                <w:sz w:val="22"/>
                <w:szCs w:val="22"/>
              </w:rPr>
              <w:t>Experience of project management including budget management and risk management</w:t>
            </w:r>
            <w:r w:rsidR="00955087">
              <w:rPr>
                <w:rFonts w:asciiTheme="minorHAnsi" w:hAnsiTheme="minorHAnsi"/>
                <w:sz w:val="22"/>
                <w:szCs w:val="22"/>
              </w:rPr>
              <w:t>.</w:t>
            </w:r>
            <w:r w:rsidRPr="00043E13">
              <w:rPr>
                <w:rFonts w:asciiTheme="minorHAnsi" w:hAnsiTheme="minorHAnsi"/>
                <w:sz w:val="22"/>
                <w:szCs w:val="22"/>
              </w:rPr>
              <w:t xml:space="preserve"> </w:t>
            </w:r>
          </w:p>
          <w:p w14:paraId="29FDC002" w14:textId="77777777" w:rsidR="00CD4924" w:rsidRPr="00043E13" w:rsidRDefault="00CD4924" w:rsidP="00952A4B">
            <w:pPr>
              <w:pStyle w:val="Default"/>
              <w:spacing w:after="37"/>
              <w:rPr>
                <w:rFonts w:asciiTheme="minorHAnsi" w:hAnsiTheme="minorHAnsi"/>
                <w:sz w:val="22"/>
                <w:szCs w:val="22"/>
              </w:rPr>
            </w:pPr>
          </w:p>
          <w:p w14:paraId="36E20FC0" w14:textId="02AFE7DF" w:rsidR="00CD4924" w:rsidRPr="00E72003" w:rsidRDefault="00CD4924" w:rsidP="006131E5">
            <w:pPr>
              <w:pStyle w:val="Default"/>
              <w:rPr>
                <w:rFonts w:asciiTheme="minorHAnsi" w:eastAsia="Times New Roman" w:hAnsiTheme="minorHAnsi"/>
                <w:color w:val="auto"/>
                <w:sz w:val="22"/>
                <w:szCs w:val="22"/>
              </w:rPr>
            </w:pPr>
            <w:r w:rsidRPr="00E72003">
              <w:rPr>
                <w:rFonts w:asciiTheme="minorHAnsi" w:eastAsia="Times New Roman" w:hAnsiTheme="minorHAnsi"/>
                <w:color w:val="auto"/>
                <w:sz w:val="22"/>
                <w:szCs w:val="22"/>
              </w:rPr>
              <w:t>Desirable</w:t>
            </w:r>
            <w:r w:rsidR="00E72003">
              <w:rPr>
                <w:rFonts w:asciiTheme="minorHAnsi" w:eastAsia="Times New Roman" w:hAnsiTheme="minorHAnsi"/>
                <w:color w:val="auto"/>
                <w:sz w:val="22"/>
                <w:szCs w:val="22"/>
              </w:rPr>
              <w:t>:</w:t>
            </w:r>
            <w:r w:rsidRPr="00E72003">
              <w:rPr>
                <w:rFonts w:asciiTheme="minorHAnsi" w:eastAsia="Times New Roman" w:hAnsiTheme="minorHAnsi"/>
                <w:color w:val="auto"/>
                <w:sz w:val="22"/>
                <w:szCs w:val="22"/>
              </w:rPr>
              <w:t xml:space="preserve"> </w:t>
            </w:r>
          </w:p>
          <w:p w14:paraId="64A881BB" w14:textId="77777777" w:rsidR="006131E5" w:rsidRPr="00043E13" w:rsidRDefault="006131E5" w:rsidP="006131E5">
            <w:pPr>
              <w:pStyle w:val="Default"/>
              <w:rPr>
                <w:rFonts w:asciiTheme="minorHAnsi" w:eastAsia="Times New Roman" w:hAnsiTheme="minorHAnsi"/>
                <w:color w:val="auto"/>
                <w:sz w:val="22"/>
                <w:szCs w:val="22"/>
                <w:u w:val="single"/>
              </w:rPr>
            </w:pPr>
          </w:p>
          <w:p w14:paraId="0FF40F60" w14:textId="42BF6994" w:rsidR="006131E5" w:rsidRPr="00043E13" w:rsidRDefault="006131E5" w:rsidP="009B7CCE">
            <w:pPr>
              <w:pStyle w:val="Default"/>
              <w:numPr>
                <w:ilvl w:val="0"/>
                <w:numId w:val="12"/>
              </w:numPr>
              <w:rPr>
                <w:rFonts w:asciiTheme="minorHAnsi" w:hAnsiTheme="minorHAnsi"/>
                <w:sz w:val="22"/>
                <w:szCs w:val="22"/>
              </w:rPr>
            </w:pPr>
            <w:r w:rsidRPr="00043E13">
              <w:rPr>
                <w:rFonts w:asciiTheme="minorHAnsi" w:hAnsiTheme="minorHAnsi"/>
                <w:sz w:val="22"/>
                <w:szCs w:val="22"/>
              </w:rPr>
              <w:t xml:space="preserve">Experience of delivering change programmes </w:t>
            </w:r>
          </w:p>
          <w:p w14:paraId="44423286" w14:textId="5663F573" w:rsidR="009B7CCE" w:rsidRPr="00043E13" w:rsidRDefault="009B7CCE" w:rsidP="009B7CCE">
            <w:pPr>
              <w:pStyle w:val="Default"/>
              <w:ind w:left="720"/>
              <w:rPr>
                <w:rFonts w:asciiTheme="minorHAnsi" w:hAnsiTheme="minorHAnsi"/>
                <w:sz w:val="22"/>
                <w:szCs w:val="22"/>
              </w:rPr>
            </w:pPr>
          </w:p>
          <w:p w14:paraId="3FA1DFB2" w14:textId="12E3A862" w:rsidR="000C1955" w:rsidRPr="00043E13" w:rsidRDefault="00A6500F" w:rsidP="009B7CCE">
            <w:pPr>
              <w:pStyle w:val="Default"/>
              <w:numPr>
                <w:ilvl w:val="0"/>
                <w:numId w:val="12"/>
              </w:numPr>
              <w:rPr>
                <w:rFonts w:asciiTheme="minorHAnsi" w:hAnsiTheme="minorHAnsi"/>
                <w:sz w:val="22"/>
                <w:szCs w:val="22"/>
              </w:rPr>
            </w:pPr>
            <w:r w:rsidRPr="00043E13">
              <w:rPr>
                <w:rFonts w:asciiTheme="minorHAnsi" w:hAnsiTheme="minorHAnsi"/>
                <w:sz w:val="22"/>
                <w:szCs w:val="22"/>
              </w:rPr>
              <w:t>Previous experience of working in either the public or third sector in</w:t>
            </w:r>
            <w:r w:rsidR="009B7CCE" w:rsidRPr="00043E13">
              <w:rPr>
                <w:rFonts w:asciiTheme="minorHAnsi" w:hAnsiTheme="minorHAnsi"/>
                <w:sz w:val="22"/>
                <w:szCs w:val="22"/>
              </w:rPr>
              <w:t xml:space="preserve"> an employability related field</w:t>
            </w:r>
          </w:p>
          <w:p w14:paraId="23FAE0A4" w14:textId="77777777" w:rsidR="006131E5" w:rsidRPr="00043E13" w:rsidRDefault="006131E5" w:rsidP="009B7CCE">
            <w:pPr>
              <w:pStyle w:val="Default"/>
              <w:ind w:left="360"/>
              <w:rPr>
                <w:rFonts w:asciiTheme="minorHAnsi" w:hAnsiTheme="minorHAnsi"/>
                <w:sz w:val="22"/>
                <w:szCs w:val="22"/>
              </w:rPr>
            </w:pPr>
          </w:p>
          <w:p w14:paraId="198319B6" w14:textId="41525E2F" w:rsidR="00CD4924" w:rsidRPr="00043E13" w:rsidRDefault="00CD4924" w:rsidP="009B7CCE">
            <w:pPr>
              <w:pStyle w:val="Default"/>
              <w:numPr>
                <w:ilvl w:val="0"/>
                <w:numId w:val="12"/>
              </w:numPr>
              <w:rPr>
                <w:rFonts w:asciiTheme="minorHAnsi" w:hAnsiTheme="minorHAnsi"/>
                <w:sz w:val="22"/>
                <w:szCs w:val="22"/>
              </w:rPr>
            </w:pPr>
            <w:r w:rsidRPr="00043E13">
              <w:rPr>
                <w:rFonts w:asciiTheme="minorHAnsi" w:hAnsiTheme="minorHAnsi"/>
                <w:sz w:val="22"/>
                <w:szCs w:val="22"/>
              </w:rPr>
              <w:t xml:space="preserve">Confident in the </w:t>
            </w:r>
            <w:r w:rsidR="00C75870" w:rsidRPr="00043E13">
              <w:rPr>
                <w:rFonts w:asciiTheme="minorHAnsi" w:hAnsiTheme="minorHAnsi"/>
                <w:sz w:val="22"/>
                <w:szCs w:val="22"/>
              </w:rPr>
              <w:t xml:space="preserve">development and </w:t>
            </w:r>
            <w:r w:rsidRPr="00043E13">
              <w:rPr>
                <w:rFonts w:asciiTheme="minorHAnsi" w:hAnsiTheme="minorHAnsi"/>
                <w:sz w:val="22"/>
                <w:szCs w:val="22"/>
              </w:rPr>
              <w:t xml:space="preserve">use of </w:t>
            </w:r>
            <w:r w:rsidR="00C75870" w:rsidRPr="00043E13">
              <w:rPr>
                <w:rFonts w:asciiTheme="minorHAnsi" w:hAnsiTheme="minorHAnsi"/>
                <w:sz w:val="22"/>
                <w:szCs w:val="22"/>
              </w:rPr>
              <w:t xml:space="preserve">CRM and </w:t>
            </w:r>
            <w:r w:rsidRPr="00043E13">
              <w:rPr>
                <w:rFonts w:asciiTheme="minorHAnsi" w:hAnsiTheme="minorHAnsi"/>
                <w:sz w:val="22"/>
                <w:szCs w:val="22"/>
              </w:rPr>
              <w:t>Management Information Systems</w:t>
            </w:r>
          </w:p>
          <w:p w14:paraId="557E103E" w14:textId="77777777" w:rsidR="00CD4924" w:rsidRPr="00043E13" w:rsidRDefault="00CD4924" w:rsidP="009B7CCE">
            <w:pPr>
              <w:pStyle w:val="Default"/>
              <w:ind w:left="720"/>
              <w:rPr>
                <w:rFonts w:asciiTheme="minorHAnsi" w:hAnsiTheme="minorHAnsi"/>
                <w:sz w:val="22"/>
                <w:szCs w:val="22"/>
              </w:rPr>
            </w:pPr>
          </w:p>
          <w:p w14:paraId="14EFE2EA" w14:textId="29FCDD2F" w:rsidR="00CD4924" w:rsidRPr="00043E13" w:rsidRDefault="00CD4924" w:rsidP="009B7CCE">
            <w:pPr>
              <w:pStyle w:val="Default"/>
              <w:numPr>
                <w:ilvl w:val="0"/>
                <w:numId w:val="12"/>
              </w:numPr>
              <w:rPr>
                <w:rFonts w:asciiTheme="minorHAnsi" w:hAnsiTheme="minorHAnsi"/>
                <w:sz w:val="22"/>
                <w:szCs w:val="22"/>
              </w:rPr>
            </w:pPr>
            <w:r w:rsidRPr="00043E13">
              <w:rPr>
                <w:rFonts w:asciiTheme="minorHAnsi" w:hAnsiTheme="minorHAnsi"/>
                <w:sz w:val="22"/>
                <w:szCs w:val="22"/>
              </w:rPr>
              <w:t>Awareness of Community Benefit protocols and contract requirements related to community benefits</w:t>
            </w:r>
          </w:p>
          <w:p w14:paraId="64BE2598" w14:textId="77777777" w:rsidR="009B7CCE" w:rsidRPr="00043E13" w:rsidRDefault="009B7CCE" w:rsidP="009B7CCE">
            <w:pPr>
              <w:pStyle w:val="Default"/>
              <w:rPr>
                <w:rFonts w:asciiTheme="minorHAnsi" w:hAnsiTheme="minorHAnsi"/>
                <w:sz w:val="22"/>
                <w:szCs w:val="22"/>
              </w:rPr>
            </w:pPr>
          </w:p>
          <w:p w14:paraId="6F39DFAF" w14:textId="466C6CB9" w:rsidR="00CD4924" w:rsidRPr="00043E13" w:rsidRDefault="00CD4924" w:rsidP="009B7CCE">
            <w:pPr>
              <w:pStyle w:val="Default"/>
              <w:numPr>
                <w:ilvl w:val="0"/>
                <w:numId w:val="12"/>
              </w:numPr>
              <w:rPr>
                <w:rFonts w:asciiTheme="minorHAnsi" w:hAnsiTheme="minorHAnsi"/>
                <w:sz w:val="22"/>
                <w:szCs w:val="22"/>
              </w:rPr>
            </w:pPr>
            <w:r w:rsidRPr="00043E13">
              <w:rPr>
                <w:rFonts w:asciiTheme="minorHAnsi" w:hAnsiTheme="minorHAnsi"/>
                <w:sz w:val="22"/>
                <w:szCs w:val="22"/>
              </w:rPr>
              <w:t xml:space="preserve">Experience of </w:t>
            </w:r>
            <w:r w:rsidR="006131E5" w:rsidRPr="00043E13">
              <w:rPr>
                <w:rFonts w:asciiTheme="minorHAnsi" w:hAnsiTheme="minorHAnsi"/>
                <w:sz w:val="22"/>
                <w:szCs w:val="22"/>
              </w:rPr>
              <w:t xml:space="preserve">applying and </w:t>
            </w:r>
            <w:r w:rsidRPr="00043E13">
              <w:rPr>
                <w:rFonts w:asciiTheme="minorHAnsi" w:hAnsiTheme="minorHAnsi"/>
                <w:sz w:val="22"/>
                <w:szCs w:val="22"/>
              </w:rPr>
              <w:t>supporting funding bids</w:t>
            </w:r>
          </w:p>
          <w:p w14:paraId="1A47313D" w14:textId="77777777" w:rsidR="00C665AD" w:rsidRPr="00043E13" w:rsidRDefault="00C665AD" w:rsidP="009B7CCE">
            <w:pPr>
              <w:pStyle w:val="ListParagraph"/>
              <w:rPr>
                <w:rFonts w:asciiTheme="minorHAnsi" w:hAnsiTheme="minorHAnsi"/>
                <w:sz w:val="22"/>
                <w:szCs w:val="22"/>
              </w:rPr>
            </w:pPr>
          </w:p>
          <w:p w14:paraId="3838C3F5" w14:textId="53CF3FAF" w:rsidR="00C665AD" w:rsidRPr="00043E13" w:rsidRDefault="00C665AD" w:rsidP="009B7CCE">
            <w:pPr>
              <w:numPr>
                <w:ilvl w:val="0"/>
                <w:numId w:val="12"/>
              </w:numPr>
              <w:spacing w:after="0" w:line="240" w:lineRule="auto"/>
              <w:rPr>
                <w:rFonts w:cs="Arial"/>
              </w:rPr>
            </w:pPr>
            <w:r w:rsidRPr="00043E13">
              <w:rPr>
                <w:rFonts w:cs="Arial"/>
              </w:rPr>
              <w:t xml:space="preserve">Experience of procurement processes and use of Public Contract Scotland, Dynamic Purchasing System or equivalent </w:t>
            </w:r>
          </w:p>
          <w:p w14:paraId="17E894D3" w14:textId="77777777" w:rsidR="00E06730" w:rsidRPr="00043E13" w:rsidRDefault="00E06730" w:rsidP="009B7CCE">
            <w:pPr>
              <w:pStyle w:val="ListParagraph"/>
              <w:rPr>
                <w:rFonts w:asciiTheme="minorHAnsi" w:hAnsiTheme="minorHAnsi" w:cs="Arial"/>
                <w:sz w:val="22"/>
                <w:szCs w:val="22"/>
              </w:rPr>
            </w:pPr>
          </w:p>
          <w:p w14:paraId="50A22D48" w14:textId="6AD1708B" w:rsidR="00E06730" w:rsidRPr="00043E13" w:rsidRDefault="00E06730" w:rsidP="009B7CCE">
            <w:pPr>
              <w:numPr>
                <w:ilvl w:val="0"/>
                <w:numId w:val="12"/>
              </w:numPr>
              <w:spacing w:after="0" w:line="240" w:lineRule="auto"/>
              <w:rPr>
                <w:rFonts w:cs="Arial"/>
              </w:rPr>
            </w:pPr>
            <w:r w:rsidRPr="00043E13">
              <w:rPr>
                <w:rFonts w:cs="Arial"/>
              </w:rPr>
              <w:t xml:space="preserve">Experience in policy development and implementation </w:t>
            </w:r>
          </w:p>
          <w:p w14:paraId="08D426BF" w14:textId="77777777" w:rsidR="005A0390" w:rsidRPr="00043E13" w:rsidRDefault="005A0390" w:rsidP="005A0390">
            <w:pPr>
              <w:pStyle w:val="ListParagraph"/>
              <w:rPr>
                <w:rFonts w:asciiTheme="minorHAnsi" w:hAnsiTheme="minorHAnsi" w:cs="Arial"/>
                <w:sz w:val="22"/>
                <w:szCs w:val="22"/>
              </w:rPr>
            </w:pPr>
          </w:p>
          <w:p w14:paraId="7FD77C9A" w14:textId="24824AFC" w:rsidR="005A0390" w:rsidRPr="00043E13" w:rsidRDefault="273BC481" w:rsidP="273BC481">
            <w:pPr>
              <w:numPr>
                <w:ilvl w:val="0"/>
                <w:numId w:val="12"/>
              </w:numPr>
              <w:spacing w:after="0" w:line="240" w:lineRule="auto"/>
              <w:rPr>
                <w:rFonts w:cs="Arial"/>
              </w:rPr>
            </w:pPr>
            <w:r w:rsidRPr="00043E13">
              <w:rPr>
                <w:rFonts w:cs="Arial"/>
              </w:rPr>
              <w:t>A full clean driving licence.</w:t>
            </w:r>
          </w:p>
          <w:p w14:paraId="68F0D73D" w14:textId="77777777" w:rsidR="00C665AD" w:rsidRPr="00043E13" w:rsidRDefault="00C665AD" w:rsidP="006131E5">
            <w:pPr>
              <w:pStyle w:val="Default"/>
              <w:spacing w:after="37"/>
              <w:rPr>
                <w:rFonts w:asciiTheme="minorHAnsi" w:hAnsiTheme="minorHAnsi"/>
                <w:sz w:val="22"/>
                <w:szCs w:val="22"/>
              </w:rPr>
            </w:pPr>
          </w:p>
          <w:p w14:paraId="4B621EB9" w14:textId="4893CB73" w:rsidR="006131E5" w:rsidRPr="00043E13" w:rsidRDefault="006131E5" w:rsidP="006131E5">
            <w:pPr>
              <w:pStyle w:val="Default"/>
              <w:spacing w:after="37"/>
              <w:rPr>
                <w:rFonts w:asciiTheme="minorHAnsi" w:hAnsiTheme="minorHAnsi"/>
                <w:sz w:val="22"/>
                <w:szCs w:val="22"/>
              </w:rPr>
            </w:pPr>
          </w:p>
        </w:tc>
      </w:tr>
      <w:tr w:rsidR="002A13C9" w:rsidRPr="00043E13" w14:paraId="67C4C1A4" w14:textId="77777777" w:rsidTr="273BC481">
        <w:tc>
          <w:tcPr>
            <w:tcW w:w="8748" w:type="dxa"/>
            <w:tcBorders>
              <w:top w:val="nil"/>
              <w:left w:val="nil"/>
              <w:bottom w:val="nil"/>
              <w:right w:val="nil"/>
            </w:tcBorders>
          </w:tcPr>
          <w:p w14:paraId="74A136EB" w14:textId="77777777" w:rsidR="002A13C9" w:rsidRPr="00043E13" w:rsidRDefault="002A13C9" w:rsidP="00952A4B">
            <w:pPr>
              <w:shd w:val="clear" w:color="auto" w:fill="FFFFFF"/>
              <w:rPr>
                <w:rFonts w:cs="Arial"/>
              </w:rPr>
            </w:pPr>
          </w:p>
        </w:tc>
      </w:tr>
    </w:tbl>
    <w:p w14:paraId="2FD6CFCE" w14:textId="2A6B9B6F" w:rsidR="009B7CCE" w:rsidRPr="00043E13" w:rsidRDefault="009B7CCE" w:rsidP="009F3447">
      <w:pPr>
        <w:rPr>
          <w:b/>
          <w:noProof/>
          <w:sz w:val="48"/>
          <w:szCs w:val="48"/>
        </w:rPr>
      </w:pPr>
    </w:p>
    <w:p w14:paraId="0F136910" w14:textId="77777777" w:rsidR="009B7CCE" w:rsidRPr="00043E13" w:rsidRDefault="009B7CCE" w:rsidP="009F3447">
      <w:pPr>
        <w:rPr>
          <w:b/>
          <w:noProof/>
          <w:sz w:val="48"/>
          <w:szCs w:val="48"/>
        </w:rPr>
      </w:pPr>
    </w:p>
    <w:p w14:paraId="31EC4D73" w14:textId="529DDCE9" w:rsidR="009B7CCE" w:rsidRPr="00043E13" w:rsidRDefault="009B7CCE" w:rsidP="009F3447">
      <w:pPr>
        <w:rPr>
          <w:b/>
          <w:noProof/>
          <w:sz w:val="48"/>
          <w:szCs w:val="48"/>
        </w:rPr>
      </w:pPr>
    </w:p>
    <w:p w14:paraId="03A636B3" w14:textId="0781F9F6" w:rsidR="009B7CCE" w:rsidRPr="00043E13" w:rsidRDefault="009B7CCE" w:rsidP="009F3447">
      <w:pPr>
        <w:rPr>
          <w:b/>
          <w:noProof/>
          <w:sz w:val="48"/>
          <w:szCs w:val="48"/>
        </w:rPr>
      </w:pPr>
    </w:p>
    <w:p w14:paraId="33457FF8" w14:textId="77777777" w:rsidR="009B7CCE" w:rsidRPr="00043E13" w:rsidRDefault="009B7CCE" w:rsidP="009F3447">
      <w:pPr>
        <w:rPr>
          <w:b/>
          <w:noProof/>
          <w:sz w:val="48"/>
          <w:szCs w:val="48"/>
        </w:rPr>
      </w:pPr>
    </w:p>
    <w:p w14:paraId="3741919B" w14:textId="238CFE50" w:rsidR="009B7CCE" w:rsidRDefault="009B7CCE" w:rsidP="009F3447">
      <w:pPr>
        <w:rPr>
          <w:b/>
          <w:noProof/>
          <w:sz w:val="48"/>
          <w:szCs w:val="48"/>
        </w:rPr>
      </w:pPr>
    </w:p>
    <w:p w14:paraId="73051508" w14:textId="04CFEC70" w:rsidR="002563BC" w:rsidRDefault="002563BC" w:rsidP="009F3447">
      <w:pPr>
        <w:rPr>
          <w:b/>
          <w:noProof/>
          <w:sz w:val="48"/>
          <w:szCs w:val="48"/>
        </w:rPr>
      </w:pPr>
    </w:p>
    <w:p w14:paraId="37AE39E3" w14:textId="31EF91F5" w:rsidR="002563BC" w:rsidRDefault="002563BC" w:rsidP="009F3447">
      <w:pPr>
        <w:rPr>
          <w:b/>
          <w:noProof/>
          <w:sz w:val="48"/>
          <w:szCs w:val="48"/>
        </w:rPr>
      </w:pPr>
    </w:p>
    <w:p w14:paraId="4EBF2B56" w14:textId="77777777" w:rsidR="002563BC" w:rsidRPr="00043E13" w:rsidRDefault="002563BC" w:rsidP="009F3447">
      <w:pPr>
        <w:rPr>
          <w:b/>
          <w:noProof/>
          <w:sz w:val="48"/>
          <w:szCs w:val="48"/>
        </w:rPr>
      </w:pPr>
    </w:p>
    <w:p w14:paraId="48BC825C" w14:textId="77777777" w:rsidR="009B7CCE" w:rsidRPr="00043E13" w:rsidRDefault="009B7CCE" w:rsidP="009F3447">
      <w:pPr>
        <w:rPr>
          <w:b/>
          <w:noProof/>
          <w:sz w:val="48"/>
          <w:szCs w:val="48"/>
        </w:rPr>
      </w:pPr>
    </w:p>
    <w:p w14:paraId="2EB59C38" w14:textId="1EFF3E98" w:rsidR="009B7CCE" w:rsidRPr="00043E13" w:rsidRDefault="009B7CCE" w:rsidP="009F3447">
      <w:pPr>
        <w:rPr>
          <w:b/>
          <w:noProof/>
          <w:sz w:val="48"/>
          <w:szCs w:val="48"/>
        </w:rPr>
      </w:pPr>
    </w:p>
    <w:p w14:paraId="10340334" w14:textId="16EE5916" w:rsidR="00C66AD9" w:rsidRPr="00043E13" w:rsidRDefault="002563BC" w:rsidP="009F3447">
      <w:pPr>
        <w:rPr>
          <w:b/>
          <w:noProof/>
          <w:sz w:val="48"/>
          <w:szCs w:val="48"/>
        </w:rPr>
      </w:pPr>
      <w:r w:rsidRPr="00043E13">
        <w:rPr>
          <w:noProof/>
        </w:rPr>
        <w:drawing>
          <wp:inline distT="0" distB="0" distL="0" distR="0" wp14:anchorId="50DC6879" wp14:editId="5C9BC8DF">
            <wp:extent cx="5731510" cy="1194435"/>
            <wp:effectExtent l="0" t="0" r="254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ital City Partnership long Colou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194435"/>
                    </a:xfrm>
                    <a:prstGeom prst="rect">
                      <a:avLst/>
                    </a:prstGeom>
                  </pic:spPr>
                </pic:pic>
              </a:graphicData>
            </a:graphic>
          </wp:inline>
        </w:drawing>
      </w:r>
    </w:p>
    <w:p w14:paraId="01DEAC73" w14:textId="75ED286E" w:rsidR="00052B30" w:rsidRPr="00052B30" w:rsidRDefault="008C4EFC" w:rsidP="005E4689">
      <w:pPr>
        <w:rPr>
          <w:b/>
          <w:noProof/>
          <w:sz w:val="48"/>
          <w:szCs w:val="48"/>
        </w:rPr>
      </w:pPr>
      <w:r w:rsidRPr="00043E13">
        <w:rPr>
          <w:b/>
          <w:noProof/>
          <w:sz w:val="48"/>
          <w:szCs w:val="48"/>
        </w:rPr>
        <w:t>Employee Benefits</w:t>
      </w:r>
    </w:p>
    <w:p w14:paraId="67BE6D39" w14:textId="12A1E87C" w:rsidR="00B13EA4" w:rsidRPr="00043E13" w:rsidRDefault="00B13EA4" w:rsidP="005E4689">
      <w:pPr>
        <w:rPr>
          <w:rFonts w:cs="Arial"/>
        </w:rPr>
      </w:pPr>
      <w:r w:rsidRPr="00043E13">
        <w:rPr>
          <w:rFonts w:cs="Arial"/>
        </w:rPr>
        <w:t xml:space="preserve">Your </w:t>
      </w:r>
      <w:r w:rsidR="00E40046" w:rsidRPr="00043E13">
        <w:rPr>
          <w:rFonts w:cs="Arial"/>
        </w:rPr>
        <w:t xml:space="preserve">main </w:t>
      </w:r>
      <w:r w:rsidRPr="00043E13">
        <w:rPr>
          <w:rFonts w:cs="Arial"/>
        </w:rPr>
        <w:t>workplace will be The Capital City Partnership</w:t>
      </w:r>
      <w:r w:rsidR="00417FD5">
        <w:rPr>
          <w:rFonts w:cs="Arial"/>
        </w:rPr>
        <w:t xml:space="preserve"> (CCP)</w:t>
      </w:r>
      <w:r w:rsidRPr="00043E13">
        <w:rPr>
          <w:rFonts w:cs="Arial"/>
        </w:rPr>
        <w:t xml:space="preserve"> </w:t>
      </w:r>
      <w:r w:rsidR="00417FD5">
        <w:rPr>
          <w:rFonts w:cs="Arial"/>
        </w:rPr>
        <w:t>o</w:t>
      </w:r>
      <w:r w:rsidRPr="00043E13">
        <w:rPr>
          <w:rFonts w:cs="Arial"/>
        </w:rPr>
        <w:t xml:space="preserve">ffices </w:t>
      </w:r>
      <w:r w:rsidR="00E40046" w:rsidRPr="00043E13">
        <w:rPr>
          <w:rFonts w:cs="Arial"/>
        </w:rPr>
        <w:t>in</w:t>
      </w:r>
      <w:r w:rsidRPr="00043E13">
        <w:rPr>
          <w:rFonts w:cs="Arial"/>
        </w:rPr>
        <w:t xml:space="preserve"> Edinburgh</w:t>
      </w:r>
      <w:r w:rsidR="005B6A9F" w:rsidRPr="00043E13">
        <w:rPr>
          <w:rFonts w:cs="Arial"/>
        </w:rPr>
        <w:t>, currently based at 1</w:t>
      </w:r>
      <w:r w:rsidR="00AB7A7F" w:rsidRPr="00043E13">
        <w:rPr>
          <w:rFonts w:cs="Arial"/>
        </w:rPr>
        <w:t>65a Leith Walk,</w:t>
      </w:r>
      <w:r w:rsidR="005B6A9F" w:rsidRPr="00043E13">
        <w:rPr>
          <w:rFonts w:cs="Arial"/>
        </w:rPr>
        <w:t xml:space="preserve"> EH</w:t>
      </w:r>
      <w:r w:rsidR="00AB7A7F" w:rsidRPr="00043E13">
        <w:rPr>
          <w:rFonts w:cs="Arial"/>
        </w:rPr>
        <w:t>6</w:t>
      </w:r>
      <w:r w:rsidRPr="00043E13">
        <w:rPr>
          <w:rFonts w:cs="Arial"/>
        </w:rPr>
        <w:t xml:space="preserve">. </w:t>
      </w:r>
    </w:p>
    <w:p w14:paraId="0F71129B" w14:textId="778822BB" w:rsidR="00B13EA4" w:rsidRPr="00043E13" w:rsidRDefault="00417FD5" w:rsidP="005E4689">
      <w:pPr>
        <w:rPr>
          <w:rFonts w:cs="Arial"/>
        </w:rPr>
      </w:pPr>
      <w:r>
        <w:rPr>
          <w:rFonts w:cs="Arial"/>
        </w:rPr>
        <w:t>CCP</w:t>
      </w:r>
      <w:r w:rsidR="00B13EA4" w:rsidRPr="00043E13">
        <w:rPr>
          <w:rFonts w:cs="Arial"/>
        </w:rPr>
        <w:t xml:space="preserve"> operates a 5-day, 35 ¾ hour working week. </w:t>
      </w:r>
    </w:p>
    <w:p w14:paraId="7FE37130" w14:textId="12ABF9B4" w:rsidR="00B13EA4" w:rsidRPr="00043E13" w:rsidRDefault="00B13EA4" w:rsidP="005E4689">
      <w:pPr>
        <w:rPr>
          <w:rFonts w:cs="Arial"/>
        </w:rPr>
      </w:pPr>
      <w:r w:rsidRPr="00043E13">
        <w:rPr>
          <w:rFonts w:cs="Arial"/>
        </w:rPr>
        <w:t xml:space="preserve">Some evening and weekend work may be </w:t>
      </w:r>
      <w:r w:rsidR="00551369" w:rsidRPr="00043E13">
        <w:rPr>
          <w:rFonts w:cs="Arial"/>
        </w:rPr>
        <w:t>required,</w:t>
      </w:r>
      <w:r w:rsidRPr="00043E13">
        <w:rPr>
          <w:rFonts w:cs="Arial"/>
        </w:rPr>
        <w:t xml:space="preserve"> and </w:t>
      </w:r>
      <w:r w:rsidR="00417FD5">
        <w:rPr>
          <w:rFonts w:cs="Arial"/>
        </w:rPr>
        <w:t>CCP</w:t>
      </w:r>
      <w:r w:rsidRPr="00043E13">
        <w:rPr>
          <w:rFonts w:cs="Arial"/>
        </w:rPr>
        <w:t xml:space="preserve"> operates a flexitime system. </w:t>
      </w:r>
    </w:p>
    <w:p w14:paraId="537A3712" w14:textId="77777777" w:rsidR="00B13EA4" w:rsidRPr="00043E13" w:rsidRDefault="00B13EA4" w:rsidP="005E4689">
      <w:pPr>
        <w:rPr>
          <w:rFonts w:cs="Arial"/>
        </w:rPr>
      </w:pPr>
      <w:r w:rsidRPr="00043E13">
        <w:rPr>
          <w:rFonts w:cs="Arial"/>
        </w:rPr>
        <w:t xml:space="preserve">Payment of the annual salary is by twelve monthly instalments. This is subject to appropriate deductions for National Insurance, Income Tax and Superannuation. Any broken period at the beginning or end of your service will be paid pro-rata. Payment will be made towards the end of each month by direct credit transfer to your bank or building society. </w:t>
      </w:r>
    </w:p>
    <w:p w14:paraId="129F9877" w14:textId="799297C5" w:rsidR="00B13EA4" w:rsidRPr="00043E13" w:rsidRDefault="00B13EA4" w:rsidP="005E4689">
      <w:pPr>
        <w:rPr>
          <w:rFonts w:cs="Arial"/>
        </w:rPr>
      </w:pPr>
      <w:r w:rsidRPr="00043E13">
        <w:rPr>
          <w:rFonts w:cs="Arial"/>
        </w:rPr>
        <w:t xml:space="preserve">The paid leave entitlement is 25 days annual leave, 6 days floating and 4 fixed public holidays. Annual leave increases by one day per year of service to a maximum of </w:t>
      </w:r>
      <w:r w:rsidR="00417FD5">
        <w:rPr>
          <w:rFonts w:cs="Arial"/>
        </w:rPr>
        <w:t>5 extra</w:t>
      </w:r>
      <w:r w:rsidRPr="00043E13">
        <w:rPr>
          <w:rFonts w:cs="Arial"/>
        </w:rPr>
        <w:t xml:space="preserve"> days. </w:t>
      </w:r>
      <w:r w:rsidR="00417FD5">
        <w:rPr>
          <w:rFonts w:cs="Arial"/>
        </w:rPr>
        <w:t>CC</w:t>
      </w:r>
      <w:r w:rsidRPr="00043E13">
        <w:rPr>
          <w:rFonts w:cs="Arial"/>
        </w:rPr>
        <w:t xml:space="preserve">P’s leave year runs from 1st April to 31st March. </w:t>
      </w:r>
    </w:p>
    <w:p w14:paraId="0FA8C86D" w14:textId="66AA1743" w:rsidR="00B13EA4" w:rsidRPr="00043E13" w:rsidRDefault="00417FD5" w:rsidP="005E4689">
      <w:pPr>
        <w:rPr>
          <w:rFonts w:cs="Arial"/>
        </w:rPr>
      </w:pPr>
      <w:r>
        <w:rPr>
          <w:rFonts w:cs="Arial"/>
        </w:rPr>
        <w:t>CCP</w:t>
      </w:r>
      <w:r w:rsidR="00B13EA4" w:rsidRPr="00043E13">
        <w:rPr>
          <w:rFonts w:cs="Arial"/>
        </w:rPr>
        <w:t xml:space="preserve"> premises is a no-smoking area. </w:t>
      </w:r>
    </w:p>
    <w:p w14:paraId="591DC41B" w14:textId="181430AC" w:rsidR="00B13EA4" w:rsidRPr="00043E13" w:rsidRDefault="00B13EA4" w:rsidP="005E4689">
      <w:pPr>
        <w:rPr>
          <w:rFonts w:cs="Arial"/>
        </w:rPr>
      </w:pPr>
      <w:r w:rsidRPr="00043E13">
        <w:rPr>
          <w:rFonts w:cs="Arial"/>
        </w:rPr>
        <w:t xml:space="preserve">Under statute you are required to make provision for a pension. As an employee of </w:t>
      </w:r>
      <w:r w:rsidR="00417FD5">
        <w:rPr>
          <w:rFonts w:cs="Arial"/>
        </w:rPr>
        <w:t>CCP</w:t>
      </w:r>
      <w:r w:rsidRPr="00043E13">
        <w:rPr>
          <w:rFonts w:cs="Arial"/>
        </w:rPr>
        <w:t xml:space="preserve">, you are eligible to participate in the </w:t>
      </w:r>
      <w:r w:rsidR="00946215" w:rsidRPr="00043E13">
        <w:rPr>
          <w:rFonts w:cs="Arial"/>
        </w:rPr>
        <w:t>CCP pension scheme,</w:t>
      </w:r>
      <w:r w:rsidR="005E4689" w:rsidRPr="00043E13">
        <w:rPr>
          <w:rFonts w:cs="Arial"/>
        </w:rPr>
        <w:t xml:space="preserve"> which </w:t>
      </w:r>
      <w:r w:rsidRPr="00043E13">
        <w:rPr>
          <w:rFonts w:cs="Arial"/>
        </w:rPr>
        <w:t xml:space="preserve">is a contributory scheme, members being automatically contracted out of the State Earnings Related Pension Scheme. </w:t>
      </w:r>
    </w:p>
    <w:p w14:paraId="4293BE7F" w14:textId="04C7D9A6" w:rsidR="00417FD5" w:rsidRPr="00043E13" w:rsidRDefault="00B13EA4" w:rsidP="005E4689">
      <w:pPr>
        <w:rPr>
          <w:rFonts w:cs="Arial"/>
        </w:rPr>
      </w:pPr>
      <w:r w:rsidRPr="00043E13">
        <w:rPr>
          <w:rFonts w:cs="Arial"/>
        </w:rPr>
        <w:t xml:space="preserve">Please note that conditions of service at </w:t>
      </w:r>
      <w:r w:rsidR="00417FD5">
        <w:rPr>
          <w:rFonts w:cs="Arial"/>
        </w:rPr>
        <w:t>CCP</w:t>
      </w:r>
      <w:r w:rsidRPr="00043E13">
        <w:rPr>
          <w:rFonts w:cs="Arial"/>
        </w:rPr>
        <w:t xml:space="preserve"> are modelled on those applicable currently in the City of Edinburgh Council and any subsequent amendments, subject to the practicality of their implementation in a small organisation</w:t>
      </w:r>
      <w:r w:rsidR="00417FD5">
        <w:rPr>
          <w:rFonts w:cs="Arial"/>
        </w:rPr>
        <w:t>.  The CCP staff handbook</w:t>
      </w:r>
      <w:r w:rsidR="00952A4B">
        <w:rPr>
          <w:rFonts w:cs="Arial"/>
        </w:rPr>
        <w:t xml:space="preserve"> outlines all of this and a copy will be given at induction.</w:t>
      </w:r>
    </w:p>
    <w:p w14:paraId="1FE9AC06" w14:textId="77777777" w:rsidR="00B13EA4" w:rsidRPr="00043E13" w:rsidRDefault="00B13EA4" w:rsidP="005E4689">
      <w:pPr>
        <w:rPr>
          <w:rFonts w:cs="Arial"/>
        </w:rPr>
      </w:pPr>
      <w:r w:rsidRPr="00043E13">
        <w:rPr>
          <w:rFonts w:cs="Arial"/>
        </w:rPr>
        <w:t xml:space="preserve">Any procedures that have been agreed are available on request. </w:t>
      </w:r>
    </w:p>
    <w:p w14:paraId="62791C79" w14:textId="023805F6" w:rsidR="00B13EA4" w:rsidRPr="00043E13" w:rsidRDefault="00B13EA4" w:rsidP="005E4689">
      <w:pPr>
        <w:rPr>
          <w:rFonts w:cs="Arial"/>
        </w:rPr>
      </w:pPr>
      <w:r w:rsidRPr="00043E13">
        <w:rPr>
          <w:rFonts w:cs="Arial"/>
        </w:rPr>
        <w:t xml:space="preserve">As of </w:t>
      </w:r>
      <w:r w:rsidR="007D71A2" w:rsidRPr="00043E13">
        <w:rPr>
          <w:rFonts w:cs="Arial"/>
        </w:rPr>
        <w:t>1st May 2004,</w:t>
      </w:r>
      <w:r w:rsidRPr="00043E13">
        <w:rPr>
          <w:rFonts w:cs="Arial"/>
        </w:rPr>
        <w:t xml:space="preserve"> it is a requirement of the Asylum and Immigration Act 1996 that employers verify authenticity of specific documentation relating to an individual’s identity and UK residency status.</w:t>
      </w:r>
    </w:p>
    <w:sectPr w:rsidR="00B13EA4" w:rsidRPr="00043E13" w:rsidSect="00783D56">
      <w:headerReference w:type="default" r:id="rId15"/>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BF6C1" w14:textId="77777777" w:rsidR="00923C46" w:rsidRDefault="00923C46" w:rsidP="00FE1186">
      <w:pPr>
        <w:spacing w:after="0" w:line="240" w:lineRule="auto"/>
      </w:pPr>
      <w:r>
        <w:separator/>
      </w:r>
    </w:p>
  </w:endnote>
  <w:endnote w:type="continuationSeparator" w:id="0">
    <w:p w14:paraId="7B6E23DD" w14:textId="77777777" w:rsidR="00923C46" w:rsidRDefault="00923C46" w:rsidP="00FE1186">
      <w:pPr>
        <w:spacing w:after="0" w:line="240" w:lineRule="auto"/>
      </w:pPr>
      <w:r>
        <w:continuationSeparator/>
      </w:r>
    </w:p>
  </w:endnote>
  <w:endnote w:type="continuationNotice" w:id="1">
    <w:p w14:paraId="0D36F1F3" w14:textId="77777777" w:rsidR="00951475" w:rsidRDefault="009514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1BF9E" w14:textId="77777777" w:rsidR="00923C46" w:rsidRDefault="00923C46" w:rsidP="00FE1186">
      <w:pPr>
        <w:spacing w:after="0" w:line="240" w:lineRule="auto"/>
      </w:pPr>
      <w:r>
        <w:separator/>
      </w:r>
    </w:p>
  </w:footnote>
  <w:footnote w:type="continuationSeparator" w:id="0">
    <w:p w14:paraId="7DA47521" w14:textId="77777777" w:rsidR="00923C46" w:rsidRDefault="00923C46" w:rsidP="00FE1186">
      <w:pPr>
        <w:spacing w:after="0" w:line="240" w:lineRule="auto"/>
      </w:pPr>
      <w:r>
        <w:continuationSeparator/>
      </w:r>
    </w:p>
  </w:footnote>
  <w:footnote w:type="continuationNotice" w:id="1">
    <w:p w14:paraId="2AE5CF99" w14:textId="77777777" w:rsidR="00951475" w:rsidRDefault="009514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6148C" w14:textId="70ED0685" w:rsidR="002D7D35" w:rsidRDefault="002D7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11226"/>
    <w:multiLevelType w:val="hybridMultilevel"/>
    <w:tmpl w:val="C4987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70ED0"/>
    <w:multiLevelType w:val="hybridMultilevel"/>
    <w:tmpl w:val="8458BC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93159B"/>
    <w:multiLevelType w:val="hybridMultilevel"/>
    <w:tmpl w:val="002E355A"/>
    <w:lvl w:ilvl="0" w:tplc="4ED00CC4">
      <w:start w:val="1"/>
      <w:numFmt w:val="bullet"/>
      <w:lvlText w:val=""/>
      <w:lvlJc w:val="left"/>
      <w:pPr>
        <w:ind w:left="720" w:hanging="360"/>
      </w:pPr>
      <w:rPr>
        <w:rFonts w:ascii="Symbol" w:hAnsi="Symbol" w:hint="default"/>
      </w:rPr>
    </w:lvl>
    <w:lvl w:ilvl="1" w:tplc="06E4A828">
      <w:start w:val="1"/>
      <w:numFmt w:val="bullet"/>
      <w:lvlText w:val="o"/>
      <w:lvlJc w:val="left"/>
      <w:pPr>
        <w:ind w:left="1440" w:hanging="360"/>
      </w:pPr>
      <w:rPr>
        <w:rFonts w:ascii="Courier New" w:hAnsi="Courier New" w:hint="default"/>
      </w:rPr>
    </w:lvl>
    <w:lvl w:ilvl="2" w:tplc="B8ECEE7A">
      <w:start w:val="1"/>
      <w:numFmt w:val="bullet"/>
      <w:lvlText w:val=""/>
      <w:lvlJc w:val="left"/>
      <w:pPr>
        <w:ind w:left="2160" w:hanging="360"/>
      </w:pPr>
      <w:rPr>
        <w:rFonts w:ascii="Wingdings" w:hAnsi="Wingdings" w:hint="default"/>
      </w:rPr>
    </w:lvl>
    <w:lvl w:ilvl="3" w:tplc="46161AD4">
      <w:start w:val="1"/>
      <w:numFmt w:val="bullet"/>
      <w:lvlText w:val=""/>
      <w:lvlJc w:val="left"/>
      <w:pPr>
        <w:ind w:left="2880" w:hanging="360"/>
      </w:pPr>
      <w:rPr>
        <w:rFonts w:ascii="Symbol" w:hAnsi="Symbol" w:hint="default"/>
      </w:rPr>
    </w:lvl>
    <w:lvl w:ilvl="4" w:tplc="AC3AD624">
      <w:start w:val="1"/>
      <w:numFmt w:val="bullet"/>
      <w:lvlText w:val="o"/>
      <w:lvlJc w:val="left"/>
      <w:pPr>
        <w:ind w:left="3600" w:hanging="360"/>
      </w:pPr>
      <w:rPr>
        <w:rFonts w:ascii="Courier New" w:hAnsi="Courier New" w:hint="default"/>
      </w:rPr>
    </w:lvl>
    <w:lvl w:ilvl="5" w:tplc="D0F4C3C8">
      <w:start w:val="1"/>
      <w:numFmt w:val="bullet"/>
      <w:lvlText w:val=""/>
      <w:lvlJc w:val="left"/>
      <w:pPr>
        <w:ind w:left="4320" w:hanging="360"/>
      </w:pPr>
      <w:rPr>
        <w:rFonts w:ascii="Wingdings" w:hAnsi="Wingdings" w:hint="default"/>
      </w:rPr>
    </w:lvl>
    <w:lvl w:ilvl="6" w:tplc="4330E5FC">
      <w:start w:val="1"/>
      <w:numFmt w:val="bullet"/>
      <w:lvlText w:val=""/>
      <w:lvlJc w:val="left"/>
      <w:pPr>
        <w:ind w:left="5040" w:hanging="360"/>
      </w:pPr>
      <w:rPr>
        <w:rFonts w:ascii="Symbol" w:hAnsi="Symbol" w:hint="default"/>
      </w:rPr>
    </w:lvl>
    <w:lvl w:ilvl="7" w:tplc="B88205B4">
      <w:start w:val="1"/>
      <w:numFmt w:val="bullet"/>
      <w:lvlText w:val="o"/>
      <w:lvlJc w:val="left"/>
      <w:pPr>
        <w:ind w:left="5760" w:hanging="360"/>
      </w:pPr>
      <w:rPr>
        <w:rFonts w:ascii="Courier New" w:hAnsi="Courier New" w:hint="default"/>
      </w:rPr>
    </w:lvl>
    <w:lvl w:ilvl="8" w:tplc="2BFEFB86">
      <w:start w:val="1"/>
      <w:numFmt w:val="bullet"/>
      <w:lvlText w:val=""/>
      <w:lvlJc w:val="left"/>
      <w:pPr>
        <w:ind w:left="6480" w:hanging="360"/>
      </w:pPr>
      <w:rPr>
        <w:rFonts w:ascii="Wingdings" w:hAnsi="Wingdings" w:hint="default"/>
      </w:rPr>
    </w:lvl>
  </w:abstractNum>
  <w:abstractNum w:abstractNumId="3" w15:restartNumberingAfterBreak="0">
    <w:nsid w:val="196B46CE"/>
    <w:multiLevelType w:val="hybridMultilevel"/>
    <w:tmpl w:val="8C3421FA"/>
    <w:lvl w:ilvl="0" w:tplc="9918D2AC">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8959C4"/>
    <w:multiLevelType w:val="hybridMultilevel"/>
    <w:tmpl w:val="152A3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8D81B0"/>
    <w:multiLevelType w:val="hybridMultilevel"/>
    <w:tmpl w:val="100AB8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C08410A"/>
    <w:multiLevelType w:val="hybridMultilevel"/>
    <w:tmpl w:val="A63A7BCA"/>
    <w:lvl w:ilvl="0" w:tplc="90E8905A">
      <w:start w:val="1"/>
      <w:numFmt w:val="bullet"/>
      <w:lvlText w:val=""/>
      <w:lvlJc w:val="left"/>
      <w:pPr>
        <w:ind w:left="720" w:hanging="360"/>
      </w:pPr>
      <w:rPr>
        <w:rFonts w:ascii="Symbol" w:hAnsi="Symbol" w:hint="default"/>
      </w:rPr>
    </w:lvl>
    <w:lvl w:ilvl="1" w:tplc="61F0BD68">
      <w:start w:val="1"/>
      <w:numFmt w:val="bullet"/>
      <w:lvlText w:val="o"/>
      <w:lvlJc w:val="left"/>
      <w:pPr>
        <w:ind w:left="1440" w:hanging="360"/>
      </w:pPr>
      <w:rPr>
        <w:rFonts w:ascii="Courier New" w:hAnsi="Courier New" w:hint="default"/>
      </w:rPr>
    </w:lvl>
    <w:lvl w:ilvl="2" w:tplc="DA4C590A">
      <w:start w:val="1"/>
      <w:numFmt w:val="bullet"/>
      <w:lvlText w:val=""/>
      <w:lvlJc w:val="left"/>
      <w:pPr>
        <w:ind w:left="2160" w:hanging="360"/>
      </w:pPr>
      <w:rPr>
        <w:rFonts w:ascii="Wingdings" w:hAnsi="Wingdings" w:hint="default"/>
      </w:rPr>
    </w:lvl>
    <w:lvl w:ilvl="3" w:tplc="47366ED8">
      <w:start w:val="1"/>
      <w:numFmt w:val="bullet"/>
      <w:lvlText w:val=""/>
      <w:lvlJc w:val="left"/>
      <w:pPr>
        <w:ind w:left="2880" w:hanging="360"/>
      </w:pPr>
      <w:rPr>
        <w:rFonts w:ascii="Symbol" w:hAnsi="Symbol" w:hint="default"/>
      </w:rPr>
    </w:lvl>
    <w:lvl w:ilvl="4" w:tplc="C3C4E56A">
      <w:start w:val="1"/>
      <w:numFmt w:val="bullet"/>
      <w:lvlText w:val="o"/>
      <w:lvlJc w:val="left"/>
      <w:pPr>
        <w:ind w:left="3600" w:hanging="360"/>
      </w:pPr>
      <w:rPr>
        <w:rFonts w:ascii="Courier New" w:hAnsi="Courier New" w:hint="default"/>
      </w:rPr>
    </w:lvl>
    <w:lvl w:ilvl="5" w:tplc="C666AA9E">
      <w:start w:val="1"/>
      <w:numFmt w:val="bullet"/>
      <w:lvlText w:val=""/>
      <w:lvlJc w:val="left"/>
      <w:pPr>
        <w:ind w:left="4320" w:hanging="360"/>
      </w:pPr>
      <w:rPr>
        <w:rFonts w:ascii="Wingdings" w:hAnsi="Wingdings" w:hint="default"/>
      </w:rPr>
    </w:lvl>
    <w:lvl w:ilvl="6" w:tplc="11764DBC">
      <w:start w:val="1"/>
      <w:numFmt w:val="bullet"/>
      <w:lvlText w:val=""/>
      <w:lvlJc w:val="left"/>
      <w:pPr>
        <w:ind w:left="5040" w:hanging="360"/>
      </w:pPr>
      <w:rPr>
        <w:rFonts w:ascii="Symbol" w:hAnsi="Symbol" w:hint="default"/>
      </w:rPr>
    </w:lvl>
    <w:lvl w:ilvl="7" w:tplc="77544A62">
      <w:start w:val="1"/>
      <w:numFmt w:val="bullet"/>
      <w:lvlText w:val="o"/>
      <w:lvlJc w:val="left"/>
      <w:pPr>
        <w:ind w:left="5760" w:hanging="360"/>
      </w:pPr>
      <w:rPr>
        <w:rFonts w:ascii="Courier New" w:hAnsi="Courier New" w:hint="default"/>
      </w:rPr>
    </w:lvl>
    <w:lvl w:ilvl="8" w:tplc="18749860">
      <w:start w:val="1"/>
      <w:numFmt w:val="bullet"/>
      <w:lvlText w:val=""/>
      <w:lvlJc w:val="left"/>
      <w:pPr>
        <w:ind w:left="6480" w:hanging="360"/>
      </w:pPr>
      <w:rPr>
        <w:rFonts w:ascii="Wingdings" w:hAnsi="Wingdings" w:hint="default"/>
      </w:rPr>
    </w:lvl>
  </w:abstractNum>
  <w:abstractNum w:abstractNumId="7" w15:restartNumberingAfterBreak="0">
    <w:nsid w:val="3C720E9B"/>
    <w:multiLevelType w:val="hybridMultilevel"/>
    <w:tmpl w:val="E4460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0D63AA"/>
    <w:multiLevelType w:val="hybridMultilevel"/>
    <w:tmpl w:val="E21E3620"/>
    <w:lvl w:ilvl="0" w:tplc="C7E65BD8">
      <w:numFmt w:val="bullet"/>
      <w:lvlText w:val="•"/>
      <w:lvlJc w:val="left"/>
      <w:pPr>
        <w:ind w:left="720" w:hanging="360"/>
      </w:pPr>
      <w:rPr>
        <w:rFonts w:ascii="Helvetica" w:eastAsia="Times New Roman"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043833"/>
    <w:multiLevelType w:val="hybridMultilevel"/>
    <w:tmpl w:val="568C9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8A521D"/>
    <w:multiLevelType w:val="hybridMultilevel"/>
    <w:tmpl w:val="6F5ED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7E4A8E"/>
    <w:multiLevelType w:val="hybridMultilevel"/>
    <w:tmpl w:val="C212B7EC"/>
    <w:lvl w:ilvl="0" w:tplc="C7E65BD8">
      <w:numFmt w:val="bullet"/>
      <w:lvlText w:val="•"/>
      <w:lvlJc w:val="left"/>
      <w:pPr>
        <w:ind w:left="720" w:hanging="360"/>
      </w:pPr>
      <w:rPr>
        <w:rFonts w:ascii="Helvetica" w:eastAsia="Times New Roman"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AF25D2"/>
    <w:multiLevelType w:val="hybridMultilevel"/>
    <w:tmpl w:val="428E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7"/>
  </w:num>
  <w:num w:numId="5">
    <w:abstractNumId w:val="12"/>
  </w:num>
  <w:num w:numId="6">
    <w:abstractNumId w:val="10"/>
  </w:num>
  <w:num w:numId="7">
    <w:abstractNumId w:val="1"/>
  </w:num>
  <w:num w:numId="8">
    <w:abstractNumId w:val="4"/>
  </w:num>
  <w:num w:numId="9">
    <w:abstractNumId w:val="8"/>
  </w:num>
  <w:num w:numId="10">
    <w:abstractNumId w:val="11"/>
  </w:num>
  <w:num w:numId="11">
    <w:abstractNumId w:val="3"/>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BA2"/>
    <w:rsid w:val="0001643D"/>
    <w:rsid w:val="000321A5"/>
    <w:rsid w:val="000333C5"/>
    <w:rsid w:val="00043E13"/>
    <w:rsid w:val="00044E8F"/>
    <w:rsid w:val="000456F2"/>
    <w:rsid w:val="00052B30"/>
    <w:rsid w:val="000530AD"/>
    <w:rsid w:val="000674E4"/>
    <w:rsid w:val="00075E34"/>
    <w:rsid w:val="00085D6A"/>
    <w:rsid w:val="00087C31"/>
    <w:rsid w:val="000A2D38"/>
    <w:rsid w:val="000C08A9"/>
    <w:rsid w:val="000C1955"/>
    <w:rsid w:val="000C51B1"/>
    <w:rsid w:val="000D00BD"/>
    <w:rsid w:val="000D34E5"/>
    <w:rsid w:val="000D392A"/>
    <w:rsid w:val="000E48B4"/>
    <w:rsid w:val="000F12C9"/>
    <w:rsid w:val="000F77B7"/>
    <w:rsid w:val="001038D6"/>
    <w:rsid w:val="00105692"/>
    <w:rsid w:val="00111432"/>
    <w:rsid w:val="001234B6"/>
    <w:rsid w:val="00124589"/>
    <w:rsid w:val="00131C91"/>
    <w:rsid w:val="0013301D"/>
    <w:rsid w:val="0013581F"/>
    <w:rsid w:val="001601D7"/>
    <w:rsid w:val="00161918"/>
    <w:rsid w:val="0017050A"/>
    <w:rsid w:val="00182404"/>
    <w:rsid w:val="00194BB6"/>
    <w:rsid w:val="001958D9"/>
    <w:rsid w:val="001A372E"/>
    <w:rsid w:val="001B3F42"/>
    <w:rsid w:val="001C1CB5"/>
    <w:rsid w:val="001E70C3"/>
    <w:rsid w:val="001F000F"/>
    <w:rsid w:val="001F753B"/>
    <w:rsid w:val="00215147"/>
    <w:rsid w:val="002269C8"/>
    <w:rsid w:val="00234988"/>
    <w:rsid w:val="00235EB4"/>
    <w:rsid w:val="00243D5F"/>
    <w:rsid w:val="002536E2"/>
    <w:rsid w:val="002563BC"/>
    <w:rsid w:val="0026257D"/>
    <w:rsid w:val="00272D2E"/>
    <w:rsid w:val="002744D4"/>
    <w:rsid w:val="00274898"/>
    <w:rsid w:val="002842FE"/>
    <w:rsid w:val="00293AB2"/>
    <w:rsid w:val="002A13C9"/>
    <w:rsid w:val="002B3679"/>
    <w:rsid w:val="002C01D1"/>
    <w:rsid w:val="002C132F"/>
    <w:rsid w:val="002C692C"/>
    <w:rsid w:val="002C7A5E"/>
    <w:rsid w:val="002D7D35"/>
    <w:rsid w:val="002E043C"/>
    <w:rsid w:val="002E2B1B"/>
    <w:rsid w:val="002E7AB2"/>
    <w:rsid w:val="002F1C55"/>
    <w:rsid w:val="002F7BCD"/>
    <w:rsid w:val="0030234B"/>
    <w:rsid w:val="00306446"/>
    <w:rsid w:val="0030666B"/>
    <w:rsid w:val="00315021"/>
    <w:rsid w:val="00326844"/>
    <w:rsid w:val="00333EF8"/>
    <w:rsid w:val="00336C9F"/>
    <w:rsid w:val="00362DA8"/>
    <w:rsid w:val="00374CEB"/>
    <w:rsid w:val="00380B94"/>
    <w:rsid w:val="00394803"/>
    <w:rsid w:val="00397A49"/>
    <w:rsid w:val="003A72C3"/>
    <w:rsid w:val="003C35EE"/>
    <w:rsid w:val="003C6EF8"/>
    <w:rsid w:val="003D01EE"/>
    <w:rsid w:val="003D17F4"/>
    <w:rsid w:val="003E2254"/>
    <w:rsid w:val="003E6058"/>
    <w:rsid w:val="003E7114"/>
    <w:rsid w:val="003F2E74"/>
    <w:rsid w:val="004032AA"/>
    <w:rsid w:val="00403F9B"/>
    <w:rsid w:val="00417FD5"/>
    <w:rsid w:val="00424974"/>
    <w:rsid w:val="00433C48"/>
    <w:rsid w:val="004500D5"/>
    <w:rsid w:val="00453966"/>
    <w:rsid w:val="004566B9"/>
    <w:rsid w:val="00472941"/>
    <w:rsid w:val="0048396A"/>
    <w:rsid w:val="004931AB"/>
    <w:rsid w:val="004A078B"/>
    <w:rsid w:val="004A65D9"/>
    <w:rsid w:val="004E5BC2"/>
    <w:rsid w:val="004F7240"/>
    <w:rsid w:val="00504F0C"/>
    <w:rsid w:val="005110D7"/>
    <w:rsid w:val="00525805"/>
    <w:rsid w:val="00540B92"/>
    <w:rsid w:val="00551369"/>
    <w:rsid w:val="0056244A"/>
    <w:rsid w:val="005933FE"/>
    <w:rsid w:val="005A0067"/>
    <w:rsid w:val="005A0390"/>
    <w:rsid w:val="005A0C47"/>
    <w:rsid w:val="005A5128"/>
    <w:rsid w:val="005A5E71"/>
    <w:rsid w:val="005A6A40"/>
    <w:rsid w:val="005B6A9F"/>
    <w:rsid w:val="005C2BFD"/>
    <w:rsid w:val="005D42A1"/>
    <w:rsid w:val="005D76F7"/>
    <w:rsid w:val="005E4689"/>
    <w:rsid w:val="005F36CD"/>
    <w:rsid w:val="00600146"/>
    <w:rsid w:val="00601587"/>
    <w:rsid w:val="006117E8"/>
    <w:rsid w:val="006131E5"/>
    <w:rsid w:val="0061533D"/>
    <w:rsid w:val="00620FE5"/>
    <w:rsid w:val="006339FA"/>
    <w:rsid w:val="00647D44"/>
    <w:rsid w:val="00652B1D"/>
    <w:rsid w:val="00661634"/>
    <w:rsid w:val="0066166E"/>
    <w:rsid w:val="00665DD6"/>
    <w:rsid w:val="00672727"/>
    <w:rsid w:val="006A5694"/>
    <w:rsid w:val="006B06E1"/>
    <w:rsid w:val="006B7596"/>
    <w:rsid w:val="006C3420"/>
    <w:rsid w:val="006D0FD4"/>
    <w:rsid w:val="006E74BF"/>
    <w:rsid w:val="006F31EC"/>
    <w:rsid w:val="006F3F38"/>
    <w:rsid w:val="006F5DA8"/>
    <w:rsid w:val="00700443"/>
    <w:rsid w:val="0071027D"/>
    <w:rsid w:val="007165DA"/>
    <w:rsid w:val="00725B47"/>
    <w:rsid w:val="00725CD3"/>
    <w:rsid w:val="00737EFE"/>
    <w:rsid w:val="00745AC9"/>
    <w:rsid w:val="00783D56"/>
    <w:rsid w:val="00790B10"/>
    <w:rsid w:val="007A0DA8"/>
    <w:rsid w:val="007A76E2"/>
    <w:rsid w:val="007A7908"/>
    <w:rsid w:val="007B2D4C"/>
    <w:rsid w:val="007C45DF"/>
    <w:rsid w:val="007C530C"/>
    <w:rsid w:val="007D71A2"/>
    <w:rsid w:val="007E24B0"/>
    <w:rsid w:val="007F0494"/>
    <w:rsid w:val="007F7C69"/>
    <w:rsid w:val="00805EAD"/>
    <w:rsid w:val="00813747"/>
    <w:rsid w:val="00843F1D"/>
    <w:rsid w:val="00864C81"/>
    <w:rsid w:val="008650A6"/>
    <w:rsid w:val="00873075"/>
    <w:rsid w:val="00896AD4"/>
    <w:rsid w:val="008A1D3D"/>
    <w:rsid w:val="008B1B15"/>
    <w:rsid w:val="008B1B29"/>
    <w:rsid w:val="008B617A"/>
    <w:rsid w:val="008B7F25"/>
    <w:rsid w:val="008C4EFC"/>
    <w:rsid w:val="008F47BB"/>
    <w:rsid w:val="00922203"/>
    <w:rsid w:val="00923C46"/>
    <w:rsid w:val="00925CF1"/>
    <w:rsid w:val="009271EC"/>
    <w:rsid w:val="00940C41"/>
    <w:rsid w:val="00946215"/>
    <w:rsid w:val="00951475"/>
    <w:rsid w:val="00952A4B"/>
    <w:rsid w:val="00952FEE"/>
    <w:rsid w:val="00955087"/>
    <w:rsid w:val="0097615B"/>
    <w:rsid w:val="00981245"/>
    <w:rsid w:val="00993022"/>
    <w:rsid w:val="009A1EE0"/>
    <w:rsid w:val="009A24E7"/>
    <w:rsid w:val="009B2B64"/>
    <w:rsid w:val="009B7CCE"/>
    <w:rsid w:val="009D1120"/>
    <w:rsid w:val="009D72FE"/>
    <w:rsid w:val="009E1C55"/>
    <w:rsid w:val="009F3447"/>
    <w:rsid w:val="00A03D2E"/>
    <w:rsid w:val="00A10D5A"/>
    <w:rsid w:val="00A241FB"/>
    <w:rsid w:val="00A30A98"/>
    <w:rsid w:val="00A322C5"/>
    <w:rsid w:val="00A32B31"/>
    <w:rsid w:val="00A3607C"/>
    <w:rsid w:val="00A417F5"/>
    <w:rsid w:val="00A52B71"/>
    <w:rsid w:val="00A60E66"/>
    <w:rsid w:val="00A63C8F"/>
    <w:rsid w:val="00A6500F"/>
    <w:rsid w:val="00A830F5"/>
    <w:rsid w:val="00A95CFB"/>
    <w:rsid w:val="00AA5FA2"/>
    <w:rsid w:val="00AB7659"/>
    <w:rsid w:val="00AB7A7F"/>
    <w:rsid w:val="00B13EA4"/>
    <w:rsid w:val="00B242CF"/>
    <w:rsid w:val="00B3468B"/>
    <w:rsid w:val="00B40E2D"/>
    <w:rsid w:val="00B41412"/>
    <w:rsid w:val="00B47AB2"/>
    <w:rsid w:val="00B533E4"/>
    <w:rsid w:val="00B53A91"/>
    <w:rsid w:val="00B62C64"/>
    <w:rsid w:val="00B7343E"/>
    <w:rsid w:val="00B7366B"/>
    <w:rsid w:val="00B77D53"/>
    <w:rsid w:val="00B848B1"/>
    <w:rsid w:val="00B85CF8"/>
    <w:rsid w:val="00BA1AD7"/>
    <w:rsid w:val="00BA64E2"/>
    <w:rsid w:val="00BB61BF"/>
    <w:rsid w:val="00BC2F5C"/>
    <w:rsid w:val="00BD4B95"/>
    <w:rsid w:val="00BF2A2C"/>
    <w:rsid w:val="00C028A5"/>
    <w:rsid w:val="00C0659B"/>
    <w:rsid w:val="00C07ABB"/>
    <w:rsid w:val="00C1353A"/>
    <w:rsid w:val="00C13636"/>
    <w:rsid w:val="00C15D6B"/>
    <w:rsid w:val="00C4729F"/>
    <w:rsid w:val="00C53473"/>
    <w:rsid w:val="00C53C32"/>
    <w:rsid w:val="00C6031D"/>
    <w:rsid w:val="00C665AD"/>
    <w:rsid w:val="00C66AD9"/>
    <w:rsid w:val="00C67A04"/>
    <w:rsid w:val="00C71B38"/>
    <w:rsid w:val="00C72764"/>
    <w:rsid w:val="00C75870"/>
    <w:rsid w:val="00C770AB"/>
    <w:rsid w:val="00C80958"/>
    <w:rsid w:val="00C91815"/>
    <w:rsid w:val="00CA355C"/>
    <w:rsid w:val="00CB4DF4"/>
    <w:rsid w:val="00CD159E"/>
    <w:rsid w:val="00CD4924"/>
    <w:rsid w:val="00CE720D"/>
    <w:rsid w:val="00CE78F6"/>
    <w:rsid w:val="00CF6ED3"/>
    <w:rsid w:val="00CF7522"/>
    <w:rsid w:val="00D00FD6"/>
    <w:rsid w:val="00D15E30"/>
    <w:rsid w:val="00D23B69"/>
    <w:rsid w:val="00D30AC8"/>
    <w:rsid w:val="00D32878"/>
    <w:rsid w:val="00D44A5B"/>
    <w:rsid w:val="00D4695F"/>
    <w:rsid w:val="00D55F92"/>
    <w:rsid w:val="00D7791D"/>
    <w:rsid w:val="00D856DC"/>
    <w:rsid w:val="00D90935"/>
    <w:rsid w:val="00D92A2A"/>
    <w:rsid w:val="00D96425"/>
    <w:rsid w:val="00DA06FB"/>
    <w:rsid w:val="00DB045D"/>
    <w:rsid w:val="00DB14A1"/>
    <w:rsid w:val="00DC2C52"/>
    <w:rsid w:val="00DC5AA0"/>
    <w:rsid w:val="00DD78CD"/>
    <w:rsid w:val="00DF52AC"/>
    <w:rsid w:val="00E03AE2"/>
    <w:rsid w:val="00E06730"/>
    <w:rsid w:val="00E151A9"/>
    <w:rsid w:val="00E1760B"/>
    <w:rsid w:val="00E37645"/>
    <w:rsid w:val="00E40046"/>
    <w:rsid w:val="00E41478"/>
    <w:rsid w:val="00E539F5"/>
    <w:rsid w:val="00E57C10"/>
    <w:rsid w:val="00E603D0"/>
    <w:rsid w:val="00E62ACB"/>
    <w:rsid w:val="00E72003"/>
    <w:rsid w:val="00E94B98"/>
    <w:rsid w:val="00EA0BA2"/>
    <w:rsid w:val="00EA34FE"/>
    <w:rsid w:val="00EC040F"/>
    <w:rsid w:val="00EC0A9C"/>
    <w:rsid w:val="00EC444A"/>
    <w:rsid w:val="00ED0CFA"/>
    <w:rsid w:val="00ED7D82"/>
    <w:rsid w:val="00EE4CFF"/>
    <w:rsid w:val="00F0274C"/>
    <w:rsid w:val="00F07AA3"/>
    <w:rsid w:val="00F24EE1"/>
    <w:rsid w:val="00F44149"/>
    <w:rsid w:val="00F47475"/>
    <w:rsid w:val="00F50D04"/>
    <w:rsid w:val="00F56EB3"/>
    <w:rsid w:val="00F60DFB"/>
    <w:rsid w:val="00F623F3"/>
    <w:rsid w:val="00F77F28"/>
    <w:rsid w:val="00FA6677"/>
    <w:rsid w:val="00FA7DF4"/>
    <w:rsid w:val="00FB5595"/>
    <w:rsid w:val="00FB5A7D"/>
    <w:rsid w:val="00FB7F29"/>
    <w:rsid w:val="00FE05B6"/>
    <w:rsid w:val="00FE1186"/>
    <w:rsid w:val="273BC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DC484E"/>
  <w15:chartTrackingRefBased/>
  <w15:docId w15:val="{1F35884F-3EAB-4C12-A281-651579A6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75E34"/>
    <w:pPr>
      <w:keepNext/>
      <w:spacing w:after="0" w:line="240" w:lineRule="auto"/>
      <w:jc w:val="both"/>
      <w:outlineLvl w:val="0"/>
    </w:pPr>
    <w:rPr>
      <w:rFonts w:ascii="Comic Sans MS" w:eastAsia="Times New Roman" w:hAnsi="Comic Sans MS" w:cs="Times New Roman"/>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0BA2"/>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075E34"/>
    <w:rPr>
      <w:rFonts w:ascii="Comic Sans MS" w:eastAsia="Times New Roman" w:hAnsi="Comic Sans MS" w:cs="Times New Roman"/>
      <w:b/>
      <w:bCs/>
      <w:szCs w:val="24"/>
      <w:u w:val="single"/>
    </w:rPr>
  </w:style>
  <w:style w:type="paragraph" w:styleId="BodyText">
    <w:name w:val="Body Text"/>
    <w:basedOn w:val="Normal"/>
    <w:link w:val="BodyTextChar"/>
    <w:rsid w:val="00075E34"/>
    <w:pPr>
      <w:spacing w:after="0" w:line="240" w:lineRule="auto"/>
    </w:pPr>
    <w:rPr>
      <w:rFonts w:ascii="Comic Sans MS" w:eastAsia="Times New Roman" w:hAnsi="Comic Sans MS" w:cs="Times New Roman"/>
      <w:szCs w:val="24"/>
    </w:rPr>
  </w:style>
  <w:style w:type="character" w:customStyle="1" w:styleId="BodyTextChar">
    <w:name w:val="Body Text Char"/>
    <w:basedOn w:val="DefaultParagraphFont"/>
    <w:link w:val="BodyText"/>
    <w:rsid w:val="00075E34"/>
    <w:rPr>
      <w:rFonts w:ascii="Comic Sans MS" w:eastAsia="Times New Roman" w:hAnsi="Comic Sans MS" w:cs="Times New Roman"/>
      <w:szCs w:val="24"/>
    </w:rPr>
  </w:style>
  <w:style w:type="paragraph" w:styleId="ListParagraph">
    <w:name w:val="List Paragraph"/>
    <w:basedOn w:val="Normal"/>
    <w:uiPriority w:val="34"/>
    <w:qFormat/>
    <w:rsid w:val="00075E34"/>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E7114"/>
    <w:rPr>
      <w:color w:val="0563C1" w:themeColor="hyperlink"/>
      <w:u w:val="single"/>
    </w:rPr>
  </w:style>
  <w:style w:type="character" w:styleId="UnresolvedMention">
    <w:name w:val="Unresolved Mention"/>
    <w:basedOn w:val="DefaultParagraphFont"/>
    <w:uiPriority w:val="99"/>
    <w:semiHidden/>
    <w:unhideWhenUsed/>
    <w:rsid w:val="003E7114"/>
    <w:rPr>
      <w:color w:val="808080"/>
      <w:shd w:val="clear" w:color="auto" w:fill="E6E6E6"/>
    </w:rPr>
  </w:style>
  <w:style w:type="paragraph" w:styleId="NormalWeb">
    <w:name w:val="Normal (Web)"/>
    <w:basedOn w:val="Normal"/>
    <w:uiPriority w:val="99"/>
    <w:semiHidden/>
    <w:unhideWhenUsed/>
    <w:rsid w:val="00ED7D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269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9C8"/>
    <w:rPr>
      <w:rFonts w:ascii="Segoe UI" w:hAnsi="Segoe UI" w:cs="Segoe UI"/>
      <w:sz w:val="18"/>
      <w:szCs w:val="18"/>
    </w:rPr>
  </w:style>
  <w:style w:type="paragraph" w:styleId="Header">
    <w:name w:val="header"/>
    <w:basedOn w:val="Normal"/>
    <w:link w:val="HeaderChar"/>
    <w:uiPriority w:val="99"/>
    <w:unhideWhenUsed/>
    <w:rsid w:val="00FE11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186"/>
  </w:style>
  <w:style w:type="paragraph" w:styleId="Footer">
    <w:name w:val="footer"/>
    <w:basedOn w:val="Normal"/>
    <w:link w:val="FooterChar"/>
    <w:uiPriority w:val="99"/>
    <w:unhideWhenUsed/>
    <w:rsid w:val="00FE11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186"/>
  </w:style>
  <w:style w:type="character" w:customStyle="1" w:styleId="normaltextrun">
    <w:name w:val="normaltextrun"/>
    <w:basedOn w:val="DefaultParagraphFont"/>
    <w:rsid w:val="00F07AA3"/>
  </w:style>
  <w:style w:type="character" w:customStyle="1" w:styleId="eop">
    <w:name w:val="eop"/>
    <w:basedOn w:val="DefaultParagraphFont"/>
    <w:rsid w:val="00F07AA3"/>
  </w:style>
  <w:style w:type="character" w:styleId="FollowedHyperlink">
    <w:name w:val="FollowedHyperlink"/>
    <w:basedOn w:val="DefaultParagraphFont"/>
    <w:uiPriority w:val="99"/>
    <w:semiHidden/>
    <w:unhideWhenUsed/>
    <w:rsid w:val="00A95C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334172">
      <w:bodyDiv w:val="1"/>
      <w:marLeft w:val="0"/>
      <w:marRight w:val="0"/>
      <w:marTop w:val="0"/>
      <w:marBottom w:val="0"/>
      <w:divBdr>
        <w:top w:val="none" w:sz="0" w:space="0" w:color="auto"/>
        <w:left w:val="none" w:sz="0" w:space="0" w:color="auto"/>
        <w:bottom w:val="none" w:sz="0" w:space="0" w:color="auto"/>
        <w:right w:val="none" w:sz="0" w:space="0" w:color="auto"/>
      </w:divBdr>
    </w:div>
    <w:div w:id="185155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oinedupforjob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pitalcitypartnership.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cceleratinggrowt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B8E2EDA0535A418B230121745CE00F" ma:contentTypeVersion="9" ma:contentTypeDescription="Create a new document." ma:contentTypeScope="" ma:versionID="7a023157341dd6bf210c7e275f814629">
  <xsd:schema xmlns:xsd="http://www.w3.org/2001/XMLSchema" xmlns:xs="http://www.w3.org/2001/XMLSchema" xmlns:p="http://schemas.microsoft.com/office/2006/metadata/properties" xmlns:ns2="33e83db1-5349-48ab-8d77-2b11b3a6610f" xmlns:ns3="e646d95c-3e99-4d9b-923c-527bd8a29f6f" targetNamespace="http://schemas.microsoft.com/office/2006/metadata/properties" ma:root="true" ma:fieldsID="ed11603d61cb8a979388c46cc651e3a2" ns2:_="" ns3:_="">
    <xsd:import namespace="33e83db1-5349-48ab-8d77-2b11b3a6610f"/>
    <xsd:import namespace="e646d95c-3e99-4d9b-923c-527bd8a29f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83db1-5349-48ab-8d77-2b11b3a6610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46d95c-3e99-4d9b-923c-527bd8a29f6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07E2F-BB2A-47A1-B4A8-E14D396CC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83db1-5349-48ab-8d77-2b11b3a6610f"/>
    <ds:schemaRef ds:uri="e646d95c-3e99-4d9b-923c-527bd8a29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BF7646-6FC7-4ECE-857F-A36488FF2B2F}">
  <ds:schemaRefs>
    <ds:schemaRef ds:uri="33e83db1-5349-48ab-8d77-2b11b3a6610f"/>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e646d95c-3e99-4d9b-923c-527bd8a29f6f"/>
    <ds:schemaRef ds:uri="http://www.w3.org/XML/1998/namespace"/>
    <ds:schemaRef ds:uri="http://purl.org/dc/elements/1.1/"/>
  </ds:schemaRefs>
</ds:datastoreItem>
</file>

<file path=customXml/itemProps3.xml><?xml version="1.0" encoding="utf-8"?>
<ds:datastoreItem xmlns:ds="http://schemas.openxmlformats.org/officeDocument/2006/customXml" ds:itemID="{F5256A87-84D4-4124-AF33-9ECBFA88DE43}">
  <ds:schemaRefs>
    <ds:schemaRef ds:uri="http://schemas.microsoft.com/sharepoint/v3/contenttype/forms"/>
  </ds:schemaRefs>
</ds:datastoreItem>
</file>

<file path=customXml/itemProps4.xml><?xml version="1.0" encoding="utf-8"?>
<ds:datastoreItem xmlns:ds="http://schemas.openxmlformats.org/officeDocument/2006/customXml" ds:itemID="{DD1D6DE5-EF73-4867-A061-2B39F1031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1714</Words>
  <Characters>9775</Characters>
  <Application>Microsoft Office Word</Application>
  <DocSecurity>4</DocSecurity>
  <Lines>81</Lines>
  <Paragraphs>22</Paragraphs>
  <ScaleCrop>false</ScaleCrop>
  <Company/>
  <LinksUpToDate>false</LinksUpToDate>
  <CharactersWithSpaces>11467</CharactersWithSpaces>
  <SharedDoc>false</SharedDoc>
  <HLinks>
    <vt:vector size="18" baseType="variant">
      <vt:variant>
        <vt:i4>4718668</vt:i4>
      </vt:variant>
      <vt:variant>
        <vt:i4>6</vt:i4>
      </vt:variant>
      <vt:variant>
        <vt:i4>0</vt:i4>
      </vt:variant>
      <vt:variant>
        <vt:i4>5</vt:i4>
      </vt:variant>
      <vt:variant>
        <vt:lpwstr>http://www.acceleratinggrowth.org.uk/</vt:lpwstr>
      </vt:variant>
      <vt:variant>
        <vt:lpwstr/>
      </vt:variant>
      <vt:variant>
        <vt:i4>3670142</vt:i4>
      </vt:variant>
      <vt:variant>
        <vt:i4>3</vt:i4>
      </vt:variant>
      <vt:variant>
        <vt:i4>0</vt:i4>
      </vt:variant>
      <vt:variant>
        <vt:i4>5</vt:i4>
      </vt:variant>
      <vt:variant>
        <vt:lpwstr>http://www.joinedupforjobs.org/</vt:lpwstr>
      </vt:variant>
      <vt:variant>
        <vt:lpwstr/>
      </vt:variant>
      <vt:variant>
        <vt:i4>4259854</vt:i4>
      </vt:variant>
      <vt:variant>
        <vt:i4>0</vt:i4>
      </vt:variant>
      <vt:variant>
        <vt:i4>0</vt:i4>
      </vt:variant>
      <vt:variant>
        <vt:i4>5</vt:i4>
      </vt:variant>
      <vt:variant>
        <vt:lpwstr>http://www.capitalcitypartnership.co.uk/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Rona.Hunter@CCPNET.local</dc:creator>
  <cp:keywords/>
  <dc:description/>
  <cp:lastModifiedBy>Saty Kaur</cp:lastModifiedBy>
  <cp:revision>247</cp:revision>
  <cp:lastPrinted>2018-05-10T16:33:00Z</cp:lastPrinted>
  <dcterms:created xsi:type="dcterms:W3CDTF">2018-05-10T17:11:00Z</dcterms:created>
  <dcterms:modified xsi:type="dcterms:W3CDTF">2019-04-30T18:51:00Z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0x0101008BB8E2EDA0535A418B230121745CE00F</vt:lpwstr>
  </property>
</Properties>
</file>