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895707" w:rsidRDefault="00895707" w:rsidP="00CD504B">
      <w:pPr>
        <w:jc w:val="center"/>
        <w:rPr>
          <w:b/>
          <w:sz w:val="32"/>
          <w:szCs w:val="32"/>
        </w:rPr>
      </w:pPr>
    </w:p>
    <w:p w:rsidR="0070444D" w:rsidRDefault="00CD504B" w:rsidP="00CD504B">
      <w:pPr>
        <w:jc w:val="center"/>
        <w:rPr>
          <w:b/>
          <w:sz w:val="32"/>
          <w:szCs w:val="32"/>
        </w:rPr>
      </w:pPr>
      <w:r w:rsidRPr="00895707">
        <w:rPr>
          <w:b/>
          <w:sz w:val="32"/>
          <w:szCs w:val="32"/>
        </w:rPr>
        <w:t>ROLE PROFILE</w:t>
      </w:r>
    </w:p>
    <w:p w:rsidR="00895707" w:rsidRPr="00895707" w:rsidRDefault="00895707"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895707">
        <w:rPr>
          <w:b/>
        </w:rPr>
        <w:t>HOLLAND STREET</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543884">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bookmarkStart w:id="0" w:name="_GoBack"/>
      <w:bookmarkEnd w:id="0"/>
    </w:p>
    <w:p w:rsidR="0070444D" w:rsidRDefault="00CD504B" w:rsidP="0070444D">
      <w:pPr>
        <w:jc w:val="both"/>
        <w:rPr>
          <w:b/>
        </w:rPr>
      </w:pPr>
      <w:r>
        <w:rPr>
          <w:b/>
        </w:rPr>
        <w:t>HOURS PER WEEK:</w:t>
      </w:r>
      <w:r>
        <w:rPr>
          <w:b/>
        </w:rPr>
        <w:tab/>
      </w:r>
      <w:r w:rsidR="006D5C82">
        <w:rPr>
          <w:b/>
        </w:rPr>
        <w:t>3</w:t>
      </w:r>
      <w:r w:rsidR="000F7F37">
        <w:rPr>
          <w:b/>
        </w:rPr>
        <w:t>6</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4771E5">
        <w:rPr>
          <w:b/>
        </w:rPr>
        <w:t>20,475</w:t>
      </w:r>
      <w:r w:rsidR="00F860A4">
        <w:rPr>
          <w:b/>
        </w:rPr>
        <w:t xml:space="preserve"> - £</w:t>
      </w:r>
      <w:r w:rsidR="004771E5">
        <w:rPr>
          <w:b/>
        </w:rPr>
        <w:t>21,537</w:t>
      </w:r>
      <w:r w:rsidR="00BF4CC0">
        <w:rPr>
          <w:b/>
        </w:rPr>
        <w:t xml:space="preserve"> (pro rata)</w:t>
      </w:r>
    </w:p>
    <w:p w:rsidR="0070444D" w:rsidRPr="004B16D3" w:rsidRDefault="0070444D" w:rsidP="0070444D">
      <w:pPr>
        <w:jc w:val="both"/>
        <w:rPr>
          <w:b/>
          <w:i/>
        </w:rPr>
      </w:pPr>
    </w:p>
    <w:p w:rsidR="004B16D3" w:rsidRDefault="004B16D3" w:rsidP="0070444D">
      <w:pPr>
        <w:jc w:val="both"/>
        <w:rPr>
          <w:b/>
        </w:rPr>
      </w:pPr>
    </w:p>
    <w:p w:rsidR="00895707" w:rsidRDefault="00895707"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895707" w:rsidRDefault="00895707" w:rsidP="0070444D">
      <w:pPr>
        <w:jc w:val="both"/>
        <w:rPr>
          <w:b/>
        </w:rPr>
      </w:pPr>
    </w:p>
    <w:p w:rsidR="00895707" w:rsidRDefault="00895707" w:rsidP="0070444D">
      <w:pPr>
        <w:jc w:val="both"/>
        <w:rPr>
          <w:b/>
        </w:rPr>
      </w:pPr>
      <w:r w:rsidRPr="0034536C">
        <w:t xml:space="preserve">Reporting to the </w:t>
      </w:r>
      <w:r>
        <w:t xml:space="preserve">Project </w:t>
      </w:r>
      <w:r w:rsidRPr="0034536C">
        <w:t>Manager you will work as part of a team providing a safe, secure, supported accommodation unit for homeless people.</w:t>
      </w:r>
      <w:r>
        <w:t xml:space="preserve">  </w:t>
      </w:r>
      <w:r>
        <w:rPr>
          <w:lang w:val="en-GB"/>
        </w:rPr>
        <w:t xml:space="preserve">You will </w:t>
      </w:r>
      <w:r w:rsidRPr="00F823A1">
        <w:rPr>
          <w:lang w:val="en-GB"/>
        </w:rPr>
        <w:t>provide a quality service compatible to the assessed needs of each individual.</w:t>
      </w:r>
      <w:r>
        <w:rPr>
          <w:lang w:val="en-GB"/>
        </w:rPr>
        <w:t xml:space="preserve"> </w:t>
      </w:r>
      <w:r w:rsidRPr="0034536C">
        <w:t xml:space="preserve"> </w:t>
      </w:r>
      <w:r>
        <w:rPr>
          <w:lang w:val="en-GB"/>
        </w:rPr>
        <w:t xml:space="preserve">To achieve this, you will </w:t>
      </w:r>
      <w:r w:rsidRPr="0034536C">
        <w:t>identify, plan and facilitate the process of securing appropriate move on accommo</w:t>
      </w:r>
      <w:r>
        <w:t>dation options for each service user</w:t>
      </w:r>
      <w:r w:rsidRPr="0034536C">
        <w:t>, inc</w:t>
      </w:r>
      <w:r>
        <w:t>luding the security of tenure.</w:t>
      </w:r>
    </w:p>
    <w:p w:rsidR="00895707" w:rsidRDefault="00895707" w:rsidP="0070444D">
      <w:pPr>
        <w:jc w:val="both"/>
        <w:rPr>
          <w:b/>
        </w:rPr>
      </w:pPr>
    </w:p>
    <w:p w:rsidR="00A239EC" w:rsidRDefault="00A239EC" w:rsidP="007A4E71">
      <w:pPr>
        <w:jc w:val="both"/>
        <w:rPr>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lastRenderedPageBreak/>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543884" w:rsidTr="000B113F">
        <w:tc>
          <w:tcPr>
            <w:tcW w:w="13892" w:type="dxa"/>
            <w:gridSpan w:val="3"/>
            <w:tcMar>
              <w:top w:w="0" w:type="dxa"/>
              <w:left w:w="108" w:type="dxa"/>
              <w:bottom w:w="0" w:type="dxa"/>
              <w:right w:w="108" w:type="dxa"/>
            </w:tcMar>
          </w:tcPr>
          <w:p w:rsidR="00543884" w:rsidRPr="0075368E" w:rsidRDefault="00543884" w:rsidP="000B113F">
            <w:pPr>
              <w:jc w:val="center"/>
              <w:rPr>
                <w:b/>
                <w:sz w:val="6"/>
                <w:szCs w:val="6"/>
              </w:rPr>
            </w:pPr>
          </w:p>
          <w:p w:rsidR="00543884" w:rsidRDefault="00543884" w:rsidP="000B113F">
            <w:pPr>
              <w:jc w:val="center"/>
              <w:rPr>
                <w:b/>
              </w:rPr>
            </w:pPr>
            <w:r>
              <w:rPr>
                <w:b/>
              </w:rPr>
              <w:t>Person Specification - Project Worker</w:t>
            </w:r>
          </w:p>
          <w:p w:rsidR="00543884" w:rsidRPr="0075368E" w:rsidRDefault="00543884" w:rsidP="000B113F">
            <w:pPr>
              <w:jc w:val="center"/>
              <w:rPr>
                <w:b/>
                <w:sz w:val="8"/>
                <w:szCs w:val="8"/>
              </w:rPr>
            </w:pPr>
          </w:p>
        </w:tc>
      </w:tr>
      <w:tr w:rsidR="00543884" w:rsidTr="000B113F">
        <w:tc>
          <w:tcPr>
            <w:tcW w:w="2552" w:type="dxa"/>
            <w:tcMar>
              <w:top w:w="0" w:type="dxa"/>
              <w:left w:w="108" w:type="dxa"/>
              <w:bottom w:w="0" w:type="dxa"/>
              <w:right w:w="108" w:type="dxa"/>
            </w:tcMar>
            <w:hideMark/>
          </w:tcPr>
          <w:p w:rsidR="00543884" w:rsidRDefault="00543884" w:rsidP="000B113F">
            <w:pPr>
              <w:jc w:val="center"/>
              <w:rPr>
                <w:b/>
              </w:rPr>
            </w:pPr>
            <w:r>
              <w:rPr>
                <w:b/>
              </w:rPr>
              <w:t xml:space="preserve">Criteria </w:t>
            </w:r>
          </w:p>
        </w:tc>
        <w:tc>
          <w:tcPr>
            <w:tcW w:w="5528" w:type="dxa"/>
            <w:tcMar>
              <w:top w:w="0" w:type="dxa"/>
              <w:left w:w="108" w:type="dxa"/>
              <w:bottom w:w="0" w:type="dxa"/>
              <w:right w:w="108" w:type="dxa"/>
            </w:tcMar>
            <w:hideMark/>
          </w:tcPr>
          <w:p w:rsidR="00543884" w:rsidRDefault="00543884" w:rsidP="000B113F">
            <w:pPr>
              <w:jc w:val="center"/>
              <w:rPr>
                <w:b/>
              </w:rPr>
            </w:pPr>
            <w:r>
              <w:rPr>
                <w:b/>
              </w:rPr>
              <w:t xml:space="preserve">Essential </w:t>
            </w:r>
          </w:p>
        </w:tc>
        <w:tc>
          <w:tcPr>
            <w:tcW w:w="5812" w:type="dxa"/>
            <w:tcMar>
              <w:top w:w="0" w:type="dxa"/>
              <w:left w:w="108" w:type="dxa"/>
              <w:bottom w:w="0" w:type="dxa"/>
              <w:right w:w="108" w:type="dxa"/>
            </w:tcMar>
            <w:hideMark/>
          </w:tcPr>
          <w:p w:rsidR="00543884" w:rsidRDefault="00543884" w:rsidP="000B113F">
            <w:pPr>
              <w:jc w:val="center"/>
              <w:rPr>
                <w:b/>
              </w:rPr>
            </w:pPr>
            <w:r>
              <w:rPr>
                <w:b/>
              </w:rPr>
              <w:t xml:space="preserve">Desirable </w:t>
            </w:r>
          </w:p>
        </w:tc>
      </w:tr>
      <w:tr w:rsidR="00543884" w:rsidTr="000B113F">
        <w:tc>
          <w:tcPr>
            <w:tcW w:w="2552" w:type="dxa"/>
            <w:tcMar>
              <w:top w:w="0" w:type="dxa"/>
              <w:left w:w="108" w:type="dxa"/>
              <w:bottom w:w="0" w:type="dxa"/>
              <w:right w:w="108" w:type="dxa"/>
            </w:tcMar>
            <w:hideMark/>
          </w:tcPr>
          <w:p w:rsidR="00543884" w:rsidRPr="0075368E" w:rsidRDefault="00543884" w:rsidP="000B113F">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suppressAutoHyphens/>
              <w:autoSpaceDE/>
              <w:adjustRightInd/>
              <w:spacing w:after="120"/>
              <w:rPr>
                <w:sz w:val="21"/>
                <w:szCs w:val="21"/>
              </w:rPr>
            </w:pPr>
            <w:r w:rsidRPr="002E2F86">
              <w:rPr>
                <w:sz w:val="20"/>
              </w:rPr>
              <w:t>HNC/SVQ Level 3 Social Care</w:t>
            </w:r>
          </w:p>
        </w:tc>
        <w:tc>
          <w:tcPr>
            <w:tcW w:w="5812" w:type="dxa"/>
            <w:tcMar>
              <w:top w:w="0" w:type="dxa"/>
              <w:left w:w="108" w:type="dxa"/>
              <w:bottom w:w="0" w:type="dxa"/>
              <w:right w:w="108" w:type="dxa"/>
            </w:tcMar>
          </w:tcPr>
          <w:p w:rsidR="00543884" w:rsidRPr="0075368E" w:rsidRDefault="00543884" w:rsidP="000B113F">
            <w:pPr>
              <w:rPr>
                <w:sz w:val="21"/>
                <w:szCs w:val="21"/>
              </w:rPr>
            </w:pPr>
          </w:p>
        </w:tc>
      </w:tr>
      <w:tr w:rsidR="00543884" w:rsidTr="000B113F">
        <w:trPr>
          <w:trHeight w:val="1921"/>
        </w:trPr>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Knowledge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rPr>
                <w:sz w:val="22"/>
                <w:szCs w:val="22"/>
              </w:rPr>
            </w:pPr>
            <w:r w:rsidRPr="002E2F86">
              <w:rPr>
                <w:sz w:val="22"/>
                <w:szCs w:val="22"/>
              </w:rPr>
              <w:t>Working with homeless people</w:t>
            </w:r>
          </w:p>
          <w:p w:rsidR="00543884" w:rsidRPr="002E2F86" w:rsidRDefault="00543884" w:rsidP="00543884">
            <w:pPr>
              <w:pStyle w:val="ListParagraph"/>
              <w:numPr>
                <w:ilvl w:val="0"/>
                <w:numId w:val="22"/>
              </w:numPr>
              <w:rPr>
                <w:sz w:val="22"/>
                <w:szCs w:val="22"/>
              </w:rPr>
            </w:pPr>
            <w:r w:rsidRPr="002E2F86">
              <w:rPr>
                <w:sz w:val="22"/>
                <w:szCs w:val="22"/>
              </w:rPr>
              <w:t>Working with people who have been looked after and a</w:t>
            </w:r>
            <w:r>
              <w:rPr>
                <w:sz w:val="22"/>
                <w:szCs w:val="22"/>
              </w:rPr>
              <w:t>ccommodated by local authorities</w:t>
            </w:r>
          </w:p>
          <w:p w:rsidR="00543884" w:rsidRPr="002E2F86" w:rsidRDefault="00543884" w:rsidP="00543884">
            <w:pPr>
              <w:pStyle w:val="ListParagraph"/>
              <w:numPr>
                <w:ilvl w:val="0"/>
                <w:numId w:val="22"/>
              </w:numPr>
              <w:rPr>
                <w:sz w:val="22"/>
                <w:szCs w:val="22"/>
              </w:rPr>
            </w:pPr>
            <w:r w:rsidRPr="002E2F86">
              <w:rPr>
                <w:sz w:val="22"/>
                <w:szCs w:val="22"/>
              </w:rPr>
              <w:t>Drug and alcohol awareness</w:t>
            </w:r>
          </w:p>
          <w:p w:rsidR="00543884" w:rsidRPr="002E2F86" w:rsidRDefault="00543884" w:rsidP="00543884">
            <w:pPr>
              <w:pStyle w:val="ListParagraph"/>
              <w:numPr>
                <w:ilvl w:val="0"/>
                <w:numId w:val="22"/>
              </w:numPr>
              <w:rPr>
                <w:sz w:val="22"/>
                <w:szCs w:val="22"/>
              </w:rPr>
            </w:pPr>
            <w:r w:rsidRPr="002E2F86">
              <w:rPr>
                <w:sz w:val="22"/>
                <w:szCs w:val="22"/>
              </w:rPr>
              <w:t>Residential client group</w:t>
            </w:r>
            <w:r w:rsidRPr="002E2F86">
              <w:rPr>
                <w:sz w:val="22"/>
                <w:szCs w:val="22"/>
              </w:rPr>
              <w:tab/>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Homelessness and its effects</w:t>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Levels of vulnerability of client group</w:t>
            </w:r>
          </w:p>
          <w:p w:rsidR="00543884" w:rsidRPr="002E2F86" w:rsidRDefault="00543884" w:rsidP="000B113F">
            <w:pPr>
              <w:rPr>
                <w:sz w:val="22"/>
                <w:szCs w:val="22"/>
              </w:rPr>
            </w:pPr>
          </w:p>
        </w:tc>
        <w:tc>
          <w:tcPr>
            <w:tcW w:w="5812" w:type="dxa"/>
            <w:tcMar>
              <w:top w:w="0" w:type="dxa"/>
              <w:left w:w="108" w:type="dxa"/>
              <w:bottom w:w="0" w:type="dxa"/>
              <w:right w:w="108" w:type="dxa"/>
            </w:tcMar>
          </w:tcPr>
          <w:p w:rsidR="00543884" w:rsidRPr="002E2F86" w:rsidRDefault="00543884" w:rsidP="00543884">
            <w:pPr>
              <w:pStyle w:val="ListParagraph"/>
              <w:numPr>
                <w:ilvl w:val="0"/>
                <w:numId w:val="22"/>
              </w:numPr>
              <w:rPr>
                <w:sz w:val="22"/>
                <w:szCs w:val="22"/>
              </w:rPr>
            </w:pPr>
            <w:r w:rsidRPr="002E2F86">
              <w:rPr>
                <w:sz w:val="22"/>
                <w:szCs w:val="22"/>
              </w:rPr>
              <w:t>Homelessness legislation</w:t>
            </w:r>
          </w:p>
          <w:p w:rsidR="00543884" w:rsidRPr="002E2F86" w:rsidRDefault="00543884" w:rsidP="00543884">
            <w:pPr>
              <w:pStyle w:val="ListParagraph"/>
              <w:numPr>
                <w:ilvl w:val="0"/>
                <w:numId w:val="22"/>
              </w:numPr>
              <w:rPr>
                <w:sz w:val="22"/>
                <w:szCs w:val="22"/>
              </w:rPr>
            </w:pPr>
            <w:r w:rsidRPr="002E2F86">
              <w:rPr>
                <w:sz w:val="22"/>
                <w:szCs w:val="22"/>
              </w:rPr>
              <w:t>Understanding of attachment issues</w:t>
            </w: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Experience </w:t>
            </w:r>
          </w:p>
        </w:tc>
        <w:tc>
          <w:tcPr>
            <w:tcW w:w="5528" w:type="dxa"/>
            <w:tcMar>
              <w:top w:w="0" w:type="dxa"/>
              <w:left w:w="108" w:type="dxa"/>
              <w:bottom w:w="0" w:type="dxa"/>
              <w:right w:w="108" w:type="dxa"/>
            </w:tcMar>
          </w:tcPr>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Team working</w:t>
            </w:r>
            <w:r w:rsidRPr="002E2F86">
              <w:rPr>
                <w:sz w:val="22"/>
                <w:szCs w:val="22"/>
              </w:rPr>
              <w:tab/>
            </w:r>
            <w:r w:rsidRPr="002E2F86">
              <w:rPr>
                <w:sz w:val="22"/>
                <w:szCs w:val="22"/>
              </w:rPr>
              <w:tab/>
            </w:r>
            <w:r w:rsidRPr="002E2F86">
              <w:rPr>
                <w:sz w:val="22"/>
                <w:szCs w:val="22"/>
              </w:rPr>
              <w:tab/>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Working with vulnerable people</w:t>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 xml:space="preserve">Working with addiction issues </w:t>
            </w:r>
          </w:p>
          <w:p w:rsidR="00543884" w:rsidRPr="002E2F86" w:rsidRDefault="00543884" w:rsidP="00543884">
            <w:pPr>
              <w:pStyle w:val="ListParagraph"/>
              <w:numPr>
                <w:ilvl w:val="0"/>
                <w:numId w:val="22"/>
              </w:numPr>
              <w:rPr>
                <w:sz w:val="22"/>
                <w:szCs w:val="22"/>
              </w:rPr>
            </w:pPr>
            <w:r w:rsidRPr="002E2F86">
              <w:rPr>
                <w:sz w:val="22"/>
                <w:szCs w:val="22"/>
              </w:rPr>
              <w:t>Working with challenging behavior</w:t>
            </w:r>
          </w:p>
          <w:p w:rsidR="00543884" w:rsidRPr="002E2F86" w:rsidRDefault="00543884" w:rsidP="00543884">
            <w:pPr>
              <w:pStyle w:val="ListParagraph"/>
              <w:numPr>
                <w:ilvl w:val="0"/>
                <w:numId w:val="22"/>
              </w:numPr>
              <w:rPr>
                <w:sz w:val="22"/>
                <w:szCs w:val="22"/>
              </w:rPr>
            </w:pPr>
            <w:r w:rsidRPr="002E2F86">
              <w:rPr>
                <w:sz w:val="22"/>
                <w:szCs w:val="22"/>
              </w:rPr>
              <w:t>Key working</w:t>
            </w:r>
          </w:p>
          <w:p w:rsidR="00543884" w:rsidRPr="002E2F86" w:rsidRDefault="00543884" w:rsidP="000B113F">
            <w:pPr>
              <w:pStyle w:val="BodyTextIndent"/>
              <w:ind w:left="0"/>
              <w:rPr>
                <w:sz w:val="22"/>
                <w:szCs w:val="22"/>
              </w:rPr>
            </w:pPr>
          </w:p>
        </w:tc>
        <w:tc>
          <w:tcPr>
            <w:tcW w:w="5812" w:type="dxa"/>
            <w:tcMar>
              <w:top w:w="0" w:type="dxa"/>
              <w:left w:w="108" w:type="dxa"/>
              <w:bottom w:w="0" w:type="dxa"/>
              <w:right w:w="108" w:type="dxa"/>
            </w:tcMar>
          </w:tcPr>
          <w:p w:rsidR="00543884" w:rsidRPr="002E2F86" w:rsidRDefault="00543884" w:rsidP="000B113F">
            <w:pPr>
              <w:suppressAutoHyphens/>
              <w:autoSpaceDE/>
              <w:adjustRightInd/>
              <w:ind w:left="346"/>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Skills and Abilities </w:t>
            </w:r>
          </w:p>
        </w:tc>
        <w:tc>
          <w:tcPr>
            <w:tcW w:w="5528" w:type="dxa"/>
            <w:tcMar>
              <w:top w:w="0" w:type="dxa"/>
              <w:left w:w="108" w:type="dxa"/>
              <w:bottom w:w="0" w:type="dxa"/>
              <w:right w:w="108" w:type="dxa"/>
            </w:tcMar>
          </w:tcPr>
          <w:p w:rsidR="00543884" w:rsidRPr="002E2F86" w:rsidRDefault="00543884" w:rsidP="00543884">
            <w:pPr>
              <w:pStyle w:val="BodyText"/>
              <w:numPr>
                <w:ilvl w:val="0"/>
                <w:numId w:val="22"/>
              </w:numPr>
              <w:autoSpaceDE w:val="0"/>
              <w:autoSpaceDN w:val="0"/>
              <w:adjustRightInd w:val="0"/>
              <w:rPr>
                <w:sz w:val="22"/>
                <w:szCs w:val="22"/>
              </w:rPr>
            </w:pPr>
            <w:r w:rsidRPr="002E2F86">
              <w:rPr>
                <w:sz w:val="22"/>
                <w:szCs w:val="22"/>
              </w:rPr>
              <w:t>Effective written and verbal communication</w:t>
            </w:r>
          </w:p>
          <w:p w:rsidR="00543884" w:rsidRPr="002E2F86" w:rsidRDefault="00543884" w:rsidP="00543884">
            <w:pPr>
              <w:pStyle w:val="BodyText"/>
              <w:numPr>
                <w:ilvl w:val="0"/>
                <w:numId w:val="22"/>
              </w:numPr>
              <w:autoSpaceDE w:val="0"/>
              <w:autoSpaceDN w:val="0"/>
              <w:adjustRightInd w:val="0"/>
              <w:rPr>
                <w:sz w:val="22"/>
                <w:szCs w:val="22"/>
              </w:rPr>
            </w:pPr>
            <w:r w:rsidRPr="002E2F86">
              <w:rPr>
                <w:sz w:val="22"/>
                <w:szCs w:val="22"/>
              </w:rPr>
              <w:t>Appropriate assertiveness</w:t>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Ability to work under pressure</w:t>
            </w:r>
            <w:r w:rsidRPr="002E2F86">
              <w:rPr>
                <w:sz w:val="22"/>
                <w:szCs w:val="22"/>
              </w:rPr>
              <w:tab/>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Ability to develop and sustain positive and appropriate relationships</w:t>
            </w:r>
          </w:p>
          <w:p w:rsidR="00543884" w:rsidRPr="002E2F86" w:rsidRDefault="00543884" w:rsidP="00543884">
            <w:pPr>
              <w:pStyle w:val="ListParagraph"/>
              <w:numPr>
                <w:ilvl w:val="0"/>
                <w:numId w:val="22"/>
              </w:numPr>
              <w:rPr>
                <w:sz w:val="22"/>
                <w:szCs w:val="22"/>
              </w:rPr>
            </w:pPr>
            <w:r w:rsidRPr="002E2F86">
              <w:rPr>
                <w:sz w:val="22"/>
                <w:szCs w:val="22"/>
              </w:rPr>
              <w:t>Ability to motivate people using group work process</w:t>
            </w:r>
            <w:r w:rsidRPr="002E2F86">
              <w:rPr>
                <w:sz w:val="22"/>
                <w:szCs w:val="22"/>
              </w:rPr>
              <w:tab/>
            </w:r>
          </w:p>
          <w:p w:rsidR="00543884" w:rsidRPr="002E2F86" w:rsidRDefault="00543884" w:rsidP="00543884">
            <w:pPr>
              <w:pStyle w:val="Heading2"/>
              <w:numPr>
                <w:ilvl w:val="0"/>
                <w:numId w:val="22"/>
              </w:numPr>
              <w:spacing w:before="0"/>
              <w:rPr>
                <w:rFonts w:ascii="Arial" w:hAnsi="Arial"/>
                <w:color w:val="auto"/>
                <w:sz w:val="22"/>
                <w:szCs w:val="22"/>
              </w:rPr>
            </w:pPr>
            <w:r w:rsidRPr="002E2F86">
              <w:rPr>
                <w:rFonts w:ascii="Arial" w:hAnsi="Arial"/>
                <w:color w:val="auto"/>
                <w:sz w:val="22"/>
                <w:szCs w:val="22"/>
              </w:rPr>
              <w:t>Computer literacy</w:t>
            </w:r>
          </w:p>
          <w:p w:rsidR="00543884" w:rsidRPr="002E2F86" w:rsidRDefault="00543884" w:rsidP="000B113F">
            <w:pPr>
              <w:suppressAutoHyphens/>
              <w:autoSpaceDE/>
              <w:adjustRightInd/>
              <w:spacing w:after="120"/>
              <w:ind w:left="318"/>
              <w:rPr>
                <w:sz w:val="22"/>
                <w:szCs w:val="22"/>
              </w:rPr>
            </w:pPr>
          </w:p>
        </w:tc>
        <w:tc>
          <w:tcPr>
            <w:tcW w:w="5812" w:type="dxa"/>
            <w:tcMar>
              <w:top w:w="0" w:type="dxa"/>
              <w:left w:w="108" w:type="dxa"/>
              <w:bottom w:w="0" w:type="dxa"/>
              <w:right w:w="108" w:type="dxa"/>
            </w:tcMar>
          </w:tcPr>
          <w:p w:rsidR="00543884" w:rsidRPr="002E2F86" w:rsidRDefault="00543884" w:rsidP="000B113F">
            <w:pPr>
              <w:suppressAutoHyphens/>
              <w:autoSpaceDE/>
              <w:adjustRightInd/>
              <w:ind w:left="346"/>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Personal Qualities </w:t>
            </w:r>
          </w:p>
        </w:tc>
        <w:tc>
          <w:tcPr>
            <w:tcW w:w="5528" w:type="dxa"/>
            <w:tcMar>
              <w:top w:w="0" w:type="dxa"/>
              <w:left w:w="108" w:type="dxa"/>
              <w:bottom w:w="0" w:type="dxa"/>
              <w:right w:w="108" w:type="dxa"/>
            </w:tcMar>
          </w:tcPr>
          <w:p w:rsidR="00543884" w:rsidRPr="002E2F86" w:rsidRDefault="00543884" w:rsidP="00543884">
            <w:pPr>
              <w:pStyle w:val="Heading2"/>
              <w:numPr>
                <w:ilvl w:val="0"/>
                <w:numId w:val="22"/>
              </w:numPr>
              <w:rPr>
                <w:rFonts w:ascii="Arial" w:hAnsi="Arial"/>
                <w:color w:val="auto"/>
                <w:sz w:val="22"/>
                <w:szCs w:val="22"/>
              </w:rPr>
            </w:pPr>
            <w:r w:rsidRPr="002E2F86">
              <w:rPr>
                <w:rFonts w:ascii="Arial" w:hAnsi="Arial" w:cs="Arial"/>
                <w:color w:val="auto"/>
                <w:sz w:val="22"/>
                <w:szCs w:val="22"/>
              </w:rPr>
              <w:t>Personal values consistent with social care</w:t>
            </w:r>
            <w:r w:rsidRPr="002E2F86">
              <w:rPr>
                <w:color w:val="auto"/>
                <w:sz w:val="22"/>
                <w:szCs w:val="22"/>
              </w:rPr>
              <w:tab/>
            </w:r>
          </w:p>
          <w:p w:rsidR="00543884" w:rsidRPr="002E2F86" w:rsidRDefault="00543884" w:rsidP="00543884">
            <w:pPr>
              <w:pStyle w:val="ListParagraph"/>
              <w:numPr>
                <w:ilvl w:val="0"/>
                <w:numId w:val="22"/>
              </w:numPr>
              <w:rPr>
                <w:sz w:val="22"/>
                <w:szCs w:val="22"/>
              </w:rPr>
            </w:pPr>
            <w:r w:rsidRPr="002E2F86">
              <w:rPr>
                <w:sz w:val="22"/>
                <w:szCs w:val="22"/>
              </w:rPr>
              <w:t>Flexible, adaptable and reliable</w:t>
            </w:r>
          </w:p>
          <w:p w:rsidR="00543884" w:rsidRPr="002E2F86" w:rsidRDefault="00543884" w:rsidP="00543884">
            <w:pPr>
              <w:pStyle w:val="ListParagraph"/>
              <w:numPr>
                <w:ilvl w:val="0"/>
                <w:numId w:val="22"/>
              </w:numPr>
              <w:rPr>
                <w:sz w:val="22"/>
                <w:szCs w:val="22"/>
              </w:rPr>
            </w:pPr>
            <w:r w:rsidRPr="002E2F86">
              <w:rPr>
                <w:sz w:val="22"/>
                <w:szCs w:val="22"/>
              </w:rPr>
              <w:t>Friendly, calm and personable</w:t>
            </w:r>
          </w:p>
          <w:p w:rsidR="00543884" w:rsidRPr="002E2F86" w:rsidRDefault="00543884" w:rsidP="00543884">
            <w:pPr>
              <w:pStyle w:val="ListParagraph"/>
              <w:numPr>
                <w:ilvl w:val="0"/>
                <w:numId w:val="22"/>
              </w:numPr>
              <w:rPr>
                <w:sz w:val="22"/>
                <w:szCs w:val="22"/>
              </w:rPr>
            </w:pPr>
            <w:r w:rsidRPr="002E2F86">
              <w:rPr>
                <w:sz w:val="22"/>
                <w:szCs w:val="22"/>
              </w:rPr>
              <w:t>Patient, resilient and tolerant</w:t>
            </w:r>
          </w:p>
          <w:p w:rsidR="00543884" w:rsidRPr="002E2F86" w:rsidRDefault="00543884" w:rsidP="00543884">
            <w:pPr>
              <w:pStyle w:val="ListParagraph"/>
              <w:numPr>
                <w:ilvl w:val="0"/>
                <w:numId w:val="22"/>
              </w:numPr>
              <w:tabs>
                <w:tab w:val="left" w:pos="39"/>
              </w:tabs>
              <w:suppressAutoHyphens/>
              <w:autoSpaceDE/>
              <w:adjustRightInd/>
              <w:spacing w:after="120"/>
              <w:rPr>
                <w:sz w:val="22"/>
                <w:szCs w:val="22"/>
              </w:rPr>
            </w:pPr>
            <w:r w:rsidRPr="002E2F86">
              <w:rPr>
                <w:sz w:val="22"/>
                <w:szCs w:val="22"/>
              </w:rPr>
              <w:t>Sense of humour</w:t>
            </w:r>
            <w:r w:rsidRPr="002E2F86">
              <w:rPr>
                <w:sz w:val="22"/>
                <w:szCs w:val="22"/>
              </w:rPr>
              <w:tab/>
            </w:r>
          </w:p>
        </w:tc>
        <w:tc>
          <w:tcPr>
            <w:tcW w:w="5812" w:type="dxa"/>
            <w:tcMar>
              <w:top w:w="0" w:type="dxa"/>
              <w:left w:w="108" w:type="dxa"/>
              <w:bottom w:w="0" w:type="dxa"/>
              <w:right w:w="108" w:type="dxa"/>
            </w:tcMar>
          </w:tcPr>
          <w:p w:rsidR="00543884" w:rsidRPr="002E2F86" w:rsidRDefault="00543884" w:rsidP="000B113F">
            <w:pPr>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Personal Circumstances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suppressAutoHyphens/>
              <w:autoSpaceDE/>
              <w:adjustRightInd/>
              <w:rPr>
                <w:sz w:val="22"/>
                <w:szCs w:val="22"/>
              </w:rPr>
            </w:pPr>
            <w:r w:rsidRPr="002E2F86">
              <w:rPr>
                <w:sz w:val="22"/>
                <w:szCs w:val="22"/>
              </w:rPr>
              <w:t>Ability to work flexible shift patterns</w:t>
            </w:r>
          </w:p>
        </w:tc>
        <w:tc>
          <w:tcPr>
            <w:tcW w:w="5812" w:type="dxa"/>
            <w:tcMar>
              <w:top w:w="0" w:type="dxa"/>
              <w:left w:w="108" w:type="dxa"/>
              <w:bottom w:w="0" w:type="dxa"/>
              <w:right w:w="108" w:type="dxa"/>
            </w:tcMar>
          </w:tcPr>
          <w:p w:rsidR="00543884" w:rsidRPr="002E2F86" w:rsidRDefault="00543884" w:rsidP="000B113F">
            <w:pPr>
              <w:rPr>
                <w:sz w:val="22"/>
                <w:szCs w:val="22"/>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EB656BB"/>
    <w:multiLevelType w:val="hybridMultilevel"/>
    <w:tmpl w:val="7B8E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18"/>
  </w:num>
  <w:num w:numId="4">
    <w:abstractNumId w:val="19"/>
  </w:num>
  <w:num w:numId="5">
    <w:abstractNumId w:val="20"/>
  </w:num>
  <w:num w:numId="6">
    <w:abstractNumId w:val="9"/>
  </w:num>
  <w:num w:numId="7">
    <w:abstractNumId w:val="3"/>
  </w:num>
  <w:num w:numId="8">
    <w:abstractNumId w:val="13"/>
  </w:num>
  <w:num w:numId="9">
    <w:abstractNumId w:val="4"/>
  </w:num>
  <w:num w:numId="10">
    <w:abstractNumId w:val="5"/>
  </w:num>
  <w:num w:numId="11">
    <w:abstractNumId w:val="11"/>
  </w:num>
  <w:num w:numId="12">
    <w:abstractNumId w:val="16"/>
  </w:num>
  <w:num w:numId="13">
    <w:abstractNumId w:val="7"/>
  </w:num>
  <w:num w:numId="14">
    <w:abstractNumId w:val="15"/>
  </w:num>
  <w:num w:numId="15">
    <w:abstractNumId w:val="2"/>
  </w:num>
  <w:num w:numId="16">
    <w:abstractNumId w:val="17"/>
  </w:num>
  <w:num w:numId="17">
    <w:abstractNumId w:val="0"/>
  </w:num>
  <w:num w:numId="18">
    <w:abstractNumId w:val="14"/>
  </w:num>
  <w:num w:numId="19">
    <w:abstractNumId w:val="8"/>
  </w:num>
  <w:num w:numId="20">
    <w:abstractNumId w:val="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0F7F37"/>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538B4"/>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1E5"/>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3884"/>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5C82"/>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0E"/>
    <w:rsid w:val="0087777A"/>
    <w:rsid w:val="00895707"/>
    <w:rsid w:val="008C188F"/>
    <w:rsid w:val="008C5E32"/>
    <w:rsid w:val="008D041D"/>
    <w:rsid w:val="008F63CB"/>
    <w:rsid w:val="0090077D"/>
    <w:rsid w:val="00900C84"/>
    <w:rsid w:val="00910823"/>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910823"/>
    <w:pPr>
      <w:spacing w:after="120"/>
      <w:ind w:left="283"/>
    </w:pPr>
  </w:style>
  <w:style w:type="character" w:customStyle="1" w:styleId="BodyTextIndentChar">
    <w:name w:val="Body Text Indent Char"/>
    <w:basedOn w:val="DefaultParagraphFont"/>
    <w:link w:val="BodyTextIndent"/>
    <w:uiPriority w:val="99"/>
    <w:rsid w:val="0091082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C09F-1A2C-4C8E-A890-FD0B3B3D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882</Words>
  <Characters>5063</Characters>
  <Application>Microsoft Office Word</Application>
  <DocSecurity>0</DocSecurity>
  <Lines>281</Lines>
  <Paragraphs>138</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7</cp:revision>
  <dcterms:created xsi:type="dcterms:W3CDTF">2019-04-03T10:07:00Z</dcterms:created>
  <dcterms:modified xsi:type="dcterms:W3CDTF">2019-05-02T09:47:00Z</dcterms:modified>
</cp:coreProperties>
</file>