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28C9" w14:textId="49CE7EEA" w:rsidR="00305016" w:rsidRPr="00020D7F" w:rsidRDefault="00305016" w:rsidP="00305016">
      <w:pPr>
        <w:spacing w:after="0" w:line="360" w:lineRule="auto"/>
        <w:ind w:left="2160" w:hanging="2160"/>
        <w:rPr>
          <w:rFonts w:ascii="Segoe UI" w:hAnsi="Segoe UI" w:cs="Segoe UI"/>
        </w:rPr>
      </w:pPr>
      <w:r w:rsidRPr="00020D7F">
        <w:rPr>
          <w:rFonts w:ascii="Segoe UI" w:hAnsi="Segoe UI" w:cs="Segoe UI"/>
          <w:b/>
        </w:rPr>
        <w:t>Job title:</w:t>
      </w:r>
      <w:r>
        <w:rPr>
          <w:rFonts w:ascii="Segoe UI" w:hAnsi="Segoe UI" w:cs="Segoe UI"/>
        </w:rPr>
        <w:tab/>
        <w:t xml:space="preserve">Relationship Manager - </w:t>
      </w:r>
      <w:r w:rsidRPr="00305016">
        <w:rPr>
          <w:rFonts w:ascii="Segoe UI" w:hAnsi="Segoe UI" w:cs="Segoe UI"/>
        </w:rPr>
        <w:t>Maternity cover for a fixed term of 6 months with option for renewal dependent on funding</w:t>
      </w:r>
    </w:p>
    <w:p w14:paraId="752E7278" w14:textId="19A22D34" w:rsidR="00305016" w:rsidRDefault="00305016" w:rsidP="00305016">
      <w:pPr>
        <w:spacing w:after="0" w:line="360" w:lineRule="auto"/>
        <w:rPr>
          <w:rFonts w:ascii="Segoe UI" w:hAnsi="Segoe UI" w:cs="Segoe UI"/>
        </w:rPr>
      </w:pPr>
      <w:r w:rsidRPr="00020D7F">
        <w:rPr>
          <w:rFonts w:ascii="Segoe UI" w:hAnsi="Segoe UI" w:cs="Segoe UI"/>
          <w:b/>
        </w:rPr>
        <w:t>Reporting to:</w:t>
      </w:r>
      <w:r w:rsidRPr="00020D7F">
        <w:rPr>
          <w:rFonts w:ascii="Segoe UI" w:hAnsi="Segoe UI" w:cs="Segoe UI"/>
        </w:rPr>
        <w:t xml:space="preserve"> </w:t>
      </w:r>
      <w:r w:rsidRPr="00020D7F">
        <w:rPr>
          <w:rFonts w:ascii="Segoe UI" w:hAnsi="Segoe UI" w:cs="Segoe UI"/>
        </w:rPr>
        <w:tab/>
      </w:r>
      <w:r>
        <w:rPr>
          <w:rFonts w:ascii="Segoe UI" w:hAnsi="Segoe UI" w:cs="Segoe UI"/>
        </w:rPr>
        <w:tab/>
      </w:r>
      <w:r w:rsidR="007B6181" w:rsidRPr="00C60628">
        <w:rPr>
          <w:rFonts w:ascii="Segoe UI" w:hAnsi="Segoe UI" w:cs="Segoe UI"/>
        </w:rPr>
        <w:t>Chief Operating Officer</w:t>
      </w:r>
    </w:p>
    <w:p w14:paraId="2917270B" w14:textId="77777777" w:rsidR="00305016" w:rsidRPr="00020D7F" w:rsidRDefault="00305016" w:rsidP="00305016">
      <w:pPr>
        <w:spacing w:after="0" w:line="360" w:lineRule="auto"/>
        <w:rPr>
          <w:rFonts w:ascii="Segoe UI" w:hAnsi="Segoe UI" w:cs="Segoe UI"/>
        </w:rPr>
      </w:pPr>
      <w:r w:rsidRPr="00020D7F">
        <w:rPr>
          <w:rFonts w:ascii="Segoe UI" w:hAnsi="Segoe UI" w:cs="Segoe UI"/>
          <w:b/>
        </w:rPr>
        <w:t>Salary:</w:t>
      </w:r>
      <w:r w:rsidRPr="00020D7F">
        <w:rPr>
          <w:rFonts w:ascii="Segoe UI" w:hAnsi="Segoe UI" w:cs="Segoe UI"/>
          <w:b/>
        </w:rPr>
        <w:tab/>
      </w:r>
      <w:r w:rsidRPr="00020D7F">
        <w:rPr>
          <w:rFonts w:ascii="Segoe UI" w:hAnsi="Segoe UI" w:cs="Segoe UI"/>
        </w:rPr>
        <w:tab/>
      </w:r>
      <w:r>
        <w:rPr>
          <w:rFonts w:ascii="Segoe UI" w:hAnsi="Segoe UI" w:cs="Segoe UI"/>
        </w:rPr>
        <w:tab/>
        <w:t>c£32,000 + 5% pension</w:t>
      </w:r>
    </w:p>
    <w:p w14:paraId="7841A5D0" w14:textId="48DD01F7" w:rsidR="00305016" w:rsidRPr="00020D7F" w:rsidRDefault="00305016" w:rsidP="00305016">
      <w:pPr>
        <w:spacing w:after="0" w:line="360" w:lineRule="auto"/>
        <w:rPr>
          <w:rFonts w:ascii="Segoe UI" w:hAnsi="Segoe UI" w:cs="Segoe UI"/>
        </w:rPr>
      </w:pPr>
      <w:r w:rsidRPr="00020D7F">
        <w:rPr>
          <w:rFonts w:ascii="Segoe UI" w:hAnsi="Segoe UI" w:cs="Segoe UI"/>
          <w:b/>
        </w:rPr>
        <w:t>Hours:</w:t>
      </w:r>
      <w:r w:rsidRPr="00020D7F">
        <w:rPr>
          <w:rFonts w:ascii="Segoe UI" w:hAnsi="Segoe UI" w:cs="Segoe UI"/>
          <w:b/>
        </w:rPr>
        <w:tab/>
      </w:r>
      <w:r w:rsidRPr="00020D7F">
        <w:rPr>
          <w:rFonts w:ascii="Segoe UI" w:hAnsi="Segoe UI" w:cs="Segoe UI"/>
        </w:rPr>
        <w:tab/>
      </w:r>
      <w:r>
        <w:rPr>
          <w:rFonts w:ascii="Segoe UI" w:hAnsi="Segoe UI" w:cs="Segoe UI"/>
        </w:rPr>
        <w:tab/>
        <w:t>Full time</w:t>
      </w:r>
      <w:r w:rsidR="00550D91">
        <w:rPr>
          <w:rFonts w:ascii="Segoe UI" w:hAnsi="Segoe UI" w:cs="Segoe UI"/>
        </w:rPr>
        <w:t xml:space="preserve"> </w:t>
      </w:r>
    </w:p>
    <w:p w14:paraId="09830E15" w14:textId="12F564A6" w:rsidR="00305016" w:rsidRPr="00020D7F" w:rsidRDefault="00305016" w:rsidP="00305016">
      <w:pPr>
        <w:spacing w:after="0" w:line="360" w:lineRule="auto"/>
        <w:rPr>
          <w:rFonts w:ascii="Segoe UI" w:hAnsi="Segoe UI" w:cs="Segoe UI"/>
        </w:rPr>
      </w:pPr>
      <w:r w:rsidRPr="00020D7F">
        <w:rPr>
          <w:rFonts w:ascii="Segoe UI" w:hAnsi="Segoe UI" w:cs="Segoe UI"/>
          <w:b/>
        </w:rPr>
        <w:t>Based:</w:t>
      </w:r>
      <w:r w:rsidRPr="00020D7F">
        <w:rPr>
          <w:rFonts w:ascii="Segoe UI" w:hAnsi="Segoe UI" w:cs="Segoe UI"/>
          <w:b/>
        </w:rPr>
        <w:tab/>
      </w:r>
      <w:r w:rsidRPr="00020D7F">
        <w:rPr>
          <w:rFonts w:ascii="Segoe UI" w:hAnsi="Segoe UI" w:cs="Segoe UI"/>
        </w:rPr>
        <w:tab/>
      </w:r>
      <w:r>
        <w:rPr>
          <w:rFonts w:ascii="Segoe UI" w:hAnsi="Segoe UI" w:cs="Segoe UI"/>
        </w:rPr>
        <w:tab/>
        <w:t xml:space="preserve">Glasgow </w:t>
      </w:r>
    </w:p>
    <w:p w14:paraId="03BFF64D" w14:textId="77777777" w:rsidR="00305016" w:rsidRDefault="00305016" w:rsidP="00305016">
      <w:pPr>
        <w:spacing w:after="0" w:line="360" w:lineRule="auto"/>
        <w:rPr>
          <w:rFonts w:ascii="Segoe UI" w:hAnsi="Segoe UI" w:cs="Segoe UI"/>
        </w:rPr>
      </w:pPr>
      <w:r>
        <w:rPr>
          <w:rFonts w:ascii="Segoe UI" w:hAnsi="Segoe UI" w:cs="Segoe UI"/>
          <w:b/>
        </w:rPr>
        <w:t>Start date</w:t>
      </w:r>
      <w:r w:rsidRPr="00020D7F">
        <w:rPr>
          <w:rFonts w:ascii="Segoe UI" w:hAnsi="Segoe UI" w:cs="Segoe UI"/>
          <w:b/>
        </w:rPr>
        <w:t>:</w:t>
      </w:r>
      <w:r w:rsidRPr="00020D7F">
        <w:rPr>
          <w:rFonts w:ascii="Segoe UI" w:hAnsi="Segoe UI" w:cs="Segoe UI"/>
          <w:b/>
        </w:rPr>
        <w:tab/>
      </w:r>
      <w:r>
        <w:rPr>
          <w:rFonts w:ascii="Segoe UI" w:hAnsi="Segoe UI" w:cs="Segoe UI"/>
        </w:rPr>
        <w:tab/>
        <w:t>ASAP</w:t>
      </w:r>
    </w:p>
    <w:p w14:paraId="7658A410" w14:textId="77777777" w:rsidR="00305016" w:rsidRPr="00020D7F" w:rsidRDefault="00305016" w:rsidP="00305016">
      <w:pPr>
        <w:spacing w:after="0" w:line="240" w:lineRule="auto"/>
        <w:rPr>
          <w:rFonts w:ascii="Segoe UI" w:hAnsi="Segoe UI" w:cs="Segoe UI"/>
        </w:rPr>
      </w:pPr>
    </w:p>
    <w:p w14:paraId="419AED94" w14:textId="77777777" w:rsidR="00305016" w:rsidRPr="00020D7F" w:rsidRDefault="00305016" w:rsidP="00305016">
      <w:pPr>
        <w:spacing w:after="0" w:line="240" w:lineRule="auto"/>
        <w:rPr>
          <w:rFonts w:ascii="Segoe UI" w:hAnsi="Segoe UI" w:cs="Segoe UI"/>
          <w:b/>
        </w:rPr>
      </w:pPr>
      <w:r>
        <w:rPr>
          <w:rFonts w:ascii="Segoe UI" w:hAnsi="Segoe UI" w:cs="Segoe UI"/>
          <w:b/>
        </w:rPr>
        <w:t>About Firstport</w:t>
      </w:r>
    </w:p>
    <w:p w14:paraId="6F9912AA" w14:textId="77777777" w:rsidR="00305016" w:rsidRPr="00020D7F" w:rsidRDefault="00305016" w:rsidP="00305016">
      <w:pPr>
        <w:spacing w:after="0" w:line="240" w:lineRule="auto"/>
        <w:rPr>
          <w:rFonts w:ascii="Segoe UI" w:hAnsi="Segoe UI" w:cs="Segoe UI"/>
        </w:rPr>
      </w:pPr>
    </w:p>
    <w:p w14:paraId="6B22DFC3" w14:textId="77777777" w:rsidR="007B6181" w:rsidRDefault="007B6181" w:rsidP="007B6181">
      <w:pPr>
        <w:spacing w:after="0"/>
        <w:jc w:val="both"/>
        <w:rPr>
          <w:rFonts w:ascii="Segoe UI" w:hAnsi="Segoe UI" w:cs="Segoe UI"/>
        </w:rPr>
      </w:pPr>
      <w:r w:rsidRPr="008F78D3">
        <w:rPr>
          <w:rFonts w:ascii="Segoe UI" w:hAnsi="Segoe UI" w:cs="Segoe UI"/>
        </w:rPr>
        <w:t>Firstport is Scotland’s development agency for start</w:t>
      </w:r>
      <w:r>
        <w:rPr>
          <w:rFonts w:ascii="Segoe UI" w:hAnsi="Segoe UI" w:cs="Segoe UI"/>
        </w:rPr>
        <w:t>-up social enterprise. We support</w:t>
      </w:r>
      <w:r w:rsidRPr="008F78D3">
        <w:rPr>
          <w:rFonts w:ascii="Segoe UI" w:hAnsi="Segoe UI" w:cs="Segoe UI"/>
        </w:rPr>
        <w:t xml:space="preserve"> early stage social enterprises </w:t>
      </w:r>
      <w:r>
        <w:rPr>
          <w:rFonts w:ascii="Segoe UI" w:hAnsi="Segoe UI" w:cs="Segoe UI"/>
        </w:rPr>
        <w:t>and highly-motivated people</w:t>
      </w:r>
      <w:r w:rsidRPr="008F78D3">
        <w:rPr>
          <w:rFonts w:ascii="Segoe UI" w:hAnsi="Segoe UI" w:cs="Segoe UI"/>
        </w:rPr>
        <w:t xml:space="preserve"> to test, refine and grow their ide</w:t>
      </w:r>
      <w:r>
        <w:rPr>
          <w:rFonts w:ascii="Segoe UI" w:hAnsi="Segoe UI" w:cs="Segoe UI"/>
        </w:rPr>
        <w:t>as into viable social businesses</w:t>
      </w:r>
      <w:r w:rsidRPr="008F78D3">
        <w:rPr>
          <w:rFonts w:ascii="Segoe UI" w:hAnsi="Segoe UI" w:cs="Segoe UI"/>
        </w:rPr>
        <w:t xml:space="preserve">.  </w:t>
      </w:r>
    </w:p>
    <w:p w14:paraId="33EF232B" w14:textId="77777777" w:rsidR="007B6181" w:rsidRPr="008F78D3" w:rsidRDefault="007B6181" w:rsidP="007B6181">
      <w:pPr>
        <w:spacing w:after="0"/>
        <w:jc w:val="both"/>
        <w:rPr>
          <w:rFonts w:ascii="Segoe UI" w:hAnsi="Segoe UI" w:cs="Segoe UI"/>
        </w:rPr>
      </w:pPr>
    </w:p>
    <w:p w14:paraId="3BE55CAF" w14:textId="280D2107" w:rsidR="007B6181" w:rsidRDefault="008F33F9" w:rsidP="007B6181">
      <w:pPr>
        <w:spacing w:after="0"/>
        <w:jc w:val="both"/>
        <w:rPr>
          <w:rFonts w:ascii="Segoe UI" w:eastAsia="Times New Roman" w:hAnsi="Segoe UI" w:cs="Segoe UI"/>
        </w:rPr>
      </w:pPr>
      <w:r w:rsidRPr="008F33F9">
        <w:rPr>
          <w:rFonts w:ascii="Segoe UI" w:eastAsia="Times New Roman" w:hAnsi="Segoe UI" w:cs="Segoe UI"/>
        </w:rPr>
        <w:t>We are a small team working in every part of Scotland, helping develop over 1100 ideas every year</w:t>
      </w:r>
      <w:r>
        <w:rPr>
          <w:rFonts w:ascii="Segoe UI" w:eastAsia="Times New Roman" w:hAnsi="Segoe UI" w:cs="Segoe UI"/>
        </w:rPr>
        <w:t xml:space="preserve"> through one to one business advice, seed funding, connections and training</w:t>
      </w:r>
      <w:r w:rsidRPr="008F33F9">
        <w:rPr>
          <w:rFonts w:ascii="Segoe UI" w:eastAsia="Times New Roman" w:hAnsi="Segoe UI" w:cs="Segoe UI"/>
        </w:rPr>
        <w:t>. Our clients come in all shapes and sizes, from individuals setting up social enterprises in small rural communities all the way to fast-paced, high growth start-ups.</w:t>
      </w:r>
    </w:p>
    <w:p w14:paraId="1AB8E34F" w14:textId="77777777" w:rsidR="008F33F9" w:rsidRPr="008F78D3" w:rsidRDefault="008F33F9" w:rsidP="007B6181">
      <w:pPr>
        <w:spacing w:after="0"/>
        <w:jc w:val="both"/>
        <w:rPr>
          <w:rFonts w:ascii="Segoe UI" w:eastAsia="Times New Roman" w:hAnsi="Segoe UI" w:cs="Segoe UI"/>
        </w:rPr>
      </w:pPr>
    </w:p>
    <w:p w14:paraId="69216689" w14:textId="41F51867" w:rsidR="007B6181" w:rsidRPr="008F78D3" w:rsidRDefault="007B6181" w:rsidP="007B6181">
      <w:pPr>
        <w:spacing w:after="0"/>
        <w:jc w:val="both"/>
        <w:rPr>
          <w:rFonts w:ascii="Segoe UI" w:eastAsia="Times New Roman" w:hAnsi="Segoe UI" w:cs="Segoe UI"/>
        </w:rPr>
      </w:pPr>
      <w:r>
        <w:rPr>
          <w:rFonts w:ascii="Segoe UI" w:eastAsia="Times New Roman" w:hAnsi="Segoe UI" w:cs="Segoe UI"/>
        </w:rPr>
        <w:t>We manage and deliver the Social Entrepreneurs Fund, an</w:t>
      </w:r>
      <w:r w:rsidRPr="008F78D3">
        <w:rPr>
          <w:rFonts w:ascii="Segoe UI" w:eastAsia="Times New Roman" w:hAnsi="Segoe UI" w:cs="Segoe UI"/>
        </w:rPr>
        <w:t xml:space="preserve"> awards programme</w:t>
      </w:r>
      <w:r>
        <w:rPr>
          <w:rFonts w:ascii="Segoe UI" w:eastAsia="Times New Roman" w:hAnsi="Segoe UI" w:cs="Segoe UI"/>
        </w:rPr>
        <w:t xml:space="preserve"> funded by the Scottish Government</w:t>
      </w:r>
      <w:r w:rsidRPr="008F78D3">
        <w:rPr>
          <w:rFonts w:ascii="Segoe UI" w:eastAsia="Times New Roman" w:hAnsi="Segoe UI" w:cs="Segoe UI"/>
        </w:rPr>
        <w:t xml:space="preserve"> that pro</w:t>
      </w:r>
      <w:r>
        <w:rPr>
          <w:rFonts w:ascii="Segoe UI" w:eastAsia="Times New Roman" w:hAnsi="Segoe UI" w:cs="Segoe UI"/>
        </w:rPr>
        <w:t>vides seed funding to</w:t>
      </w:r>
      <w:r w:rsidRPr="008F78D3">
        <w:rPr>
          <w:rFonts w:ascii="Segoe UI" w:eastAsia="Times New Roman" w:hAnsi="Segoe UI" w:cs="Segoe UI"/>
        </w:rPr>
        <w:t xml:space="preserve"> new start</w:t>
      </w:r>
      <w:r>
        <w:rPr>
          <w:rFonts w:ascii="Segoe UI" w:eastAsia="Times New Roman" w:hAnsi="Segoe UI" w:cs="Segoe UI"/>
        </w:rPr>
        <w:t xml:space="preserve">-ups </w:t>
      </w:r>
      <w:r w:rsidRPr="008F78D3">
        <w:rPr>
          <w:rFonts w:ascii="Segoe UI" w:eastAsia="Times New Roman" w:hAnsi="Segoe UI" w:cs="Segoe UI"/>
        </w:rPr>
        <w:t xml:space="preserve">focused on delivering real social or environmental benefits to people and communities. </w:t>
      </w:r>
      <w:r w:rsidRPr="007B6181">
        <w:rPr>
          <w:rFonts w:ascii="Segoe UI" w:eastAsia="Times New Roman" w:hAnsi="Segoe UI" w:cs="Segoe UI"/>
        </w:rPr>
        <w:t>Since 2009, the Social Entrepreneurs Fund has made 627 awards and distributed £4.8 million across Scotland.</w:t>
      </w:r>
    </w:p>
    <w:p w14:paraId="4167821E" w14:textId="77777777" w:rsidR="007B6181" w:rsidRDefault="007B6181" w:rsidP="007B6181">
      <w:pPr>
        <w:spacing w:after="0"/>
        <w:jc w:val="both"/>
        <w:rPr>
          <w:rFonts w:ascii="Segoe UI" w:eastAsia="Times New Roman" w:hAnsi="Segoe UI" w:cs="Segoe UI"/>
        </w:rPr>
      </w:pPr>
    </w:p>
    <w:p w14:paraId="3AF78567" w14:textId="0EEB5BE5" w:rsidR="007B6181" w:rsidRDefault="007B6181" w:rsidP="007B6181">
      <w:pPr>
        <w:spacing w:after="0"/>
        <w:jc w:val="both"/>
        <w:rPr>
          <w:rFonts w:ascii="Segoe UI" w:eastAsia="Times New Roman" w:hAnsi="Segoe UI" w:cs="Segoe UI"/>
        </w:rPr>
      </w:pPr>
      <w:r>
        <w:rPr>
          <w:rFonts w:ascii="Segoe UI" w:eastAsia="Times New Roman" w:hAnsi="Segoe UI" w:cs="Segoe UI"/>
        </w:rPr>
        <w:t>Firstport</w:t>
      </w:r>
      <w:r w:rsidRPr="008F78D3">
        <w:rPr>
          <w:rFonts w:ascii="Segoe UI" w:eastAsia="Times New Roman" w:hAnsi="Segoe UI" w:cs="Segoe UI"/>
        </w:rPr>
        <w:t xml:space="preserve"> </w:t>
      </w:r>
      <w:r>
        <w:rPr>
          <w:rFonts w:ascii="Segoe UI" w:eastAsia="Times New Roman" w:hAnsi="Segoe UI" w:cs="Segoe UI"/>
        </w:rPr>
        <w:t xml:space="preserve">also </w:t>
      </w:r>
      <w:r w:rsidRPr="008F78D3">
        <w:rPr>
          <w:rFonts w:ascii="Segoe UI" w:eastAsia="Times New Roman" w:hAnsi="Segoe UI" w:cs="Segoe UI"/>
        </w:rPr>
        <w:t>deliver</w:t>
      </w:r>
      <w:r>
        <w:rPr>
          <w:rFonts w:ascii="Segoe UI" w:eastAsia="Times New Roman" w:hAnsi="Segoe UI" w:cs="Segoe UI"/>
        </w:rPr>
        <w:t>s a range of</w:t>
      </w:r>
      <w:r w:rsidRPr="008F78D3">
        <w:rPr>
          <w:rFonts w:ascii="Segoe UI" w:eastAsia="Times New Roman" w:hAnsi="Segoe UI" w:cs="Segoe UI"/>
        </w:rPr>
        <w:t xml:space="preserve"> initiatives to find, encourage and support individuals who want to start something good </w:t>
      </w:r>
      <w:r>
        <w:rPr>
          <w:rFonts w:ascii="Segoe UI" w:eastAsia="Times New Roman" w:hAnsi="Segoe UI" w:cs="Segoe UI"/>
        </w:rPr>
        <w:t>–</w:t>
      </w:r>
      <w:r w:rsidRPr="008F78D3">
        <w:rPr>
          <w:rFonts w:ascii="Segoe UI" w:eastAsia="Times New Roman" w:hAnsi="Segoe UI" w:cs="Segoe UI"/>
        </w:rPr>
        <w:t xml:space="preserve"> </w:t>
      </w:r>
      <w:r>
        <w:rPr>
          <w:rFonts w:ascii="Segoe UI" w:eastAsia="Times New Roman" w:hAnsi="Segoe UI" w:cs="Segoe UI"/>
        </w:rPr>
        <w:t>What if… encourages local people to set up social enterprises that make their</w:t>
      </w:r>
      <w:r w:rsidR="008F33F9">
        <w:rPr>
          <w:rFonts w:ascii="Segoe UI" w:eastAsia="Times New Roman" w:hAnsi="Segoe UI" w:cs="Segoe UI"/>
        </w:rPr>
        <w:t xml:space="preserve"> areas better; and LaunchMe, an</w:t>
      </w:r>
      <w:r w:rsidRPr="008F78D3">
        <w:rPr>
          <w:rFonts w:ascii="Segoe UI" w:eastAsia="Times New Roman" w:hAnsi="Segoe UI" w:cs="Segoe UI"/>
        </w:rPr>
        <w:t xml:space="preserve"> accelerator programme for ambitious social enterprises</w:t>
      </w:r>
      <w:r>
        <w:rPr>
          <w:rFonts w:ascii="Segoe UI" w:eastAsia="Times New Roman" w:hAnsi="Segoe UI" w:cs="Segoe UI"/>
        </w:rPr>
        <w:t>, looks to at</w:t>
      </w:r>
      <w:r w:rsidR="00C60628">
        <w:rPr>
          <w:rFonts w:ascii="Segoe UI" w:eastAsia="Times New Roman" w:hAnsi="Segoe UI" w:cs="Segoe UI"/>
        </w:rPr>
        <w:t>tract new investors to help social entrepreneurs</w:t>
      </w:r>
      <w:r>
        <w:rPr>
          <w:rFonts w:ascii="Segoe UI" w:eastAsia="Times New Roman" w:hAnsi="Segoe UI" w:cs="Segoe UI"/>
        </w:rPr>
        <w:t xml:space="preserve"> rapidly scale up and grow their impact.</w:t>
      </w:r>
    </w:p>
    <w:p w14:paraId="5D7D6F65" w14:textId="30275CF2" w:rsidR="007B6181" w:rsidRDefault="007B6181" w:rsidP="007B6181">
      <w:pPr>
        <w:spacing w:after="0"/>
        <w:jc w:val="both"/>
        <w:rPr>
          <w:rFonts w:ascii="Segoe UI" w:eastAsia="Times New Roman" w:hAnsi="Segoe UI" w:cs="Segoe UI"/>
        </w:rPr>
      </w:pPr>
    </w:p>
    <w:p w14:paraId="6899ABBA" w14:textId="7D64012F" w:rsidR="007B6181" w:rsidRDefault="007B6181" w:rsidP="007B6181">
      <w:pPr>
        <w:spacing w:after="0"/>
        <w:jc w:val="both"/>
        <w:rPr>
          <w:rFonts w:ascii="Segoe UI" w:eastAsia="Times New Roman" w:hAnsi="Segoe UI" w:cs="Segoe UI"/>
        </w:rPr>
      </w:pPr>
      <w:r>
        <w:rPr>
          <w:rFonts w:ascii="Segoe UI" w:eastAsia="Times New Roman" w:hAnsi="Segoe UI" w:cs="Segoe UI"/>
        </w:rPr>
        <w:t>In March 2019 we published our new strategy ‘</w:t>
      </w:r>
      <w:hyperlink r:id="rId11" w:history="1">
        <w:r w:rsidRPr="007B6181">
          <w:rPr>
            <w:rStyle w:val="Hyperlink"/>
            <w:rFonts w:ascii="Segoe UI" w:eastAsia="Times New Roman" w:hAnsi="Segoe UI" w:cs="Segoe UI"/>
          </w:rPr>
          <w:t>Increasing Social Impact through Entrepreneurship’</w:t>
        </w:r>
      </w:hyperlink>
      <w:r>
        <w:rPr>
          <w:rFonts w:ascii="Segoe UI" w:eastAsia="Times New Roman" w:hAnsi="Segoe UI" w:cs="Segoe UI"/>
        </w:rPr>
        <w:t xml:space="preserve">, which </w:t>
      </w:r>
      <w:r w:rsidR="00C60628">
        <w:rPr>
          <w:rFonts w:ascii="Segoe UI" w:eastAsia="Times New Roman" w:hAnsi="Segoe UI" w:cs="Segoe UI"/>
        </w:rPr>
        <w:t>will help us boost</w:t>
      </w:r>
      <w:r w:rsidRPr="007B6181">
        <w:rPr>
          <w:rFonts w:ascii="Segoe UI" w:eastAsia="Times New Roman" w:hAnsi="Segoe UI" w:cs="Segoe UI"/>
        </w:rPr>
        <w:t xml:space="preserve"> our capacity to support the growing interest in social entrepreneurship, whilst playing a more purposeful role in shaping the inclusive economy agenda across Scotland. </w:t>
      </w:r>
      <w:r w:rsidR="008F33F9">
        <w:rPr>
          <w:rFonts w:ascii="Segoe UI" w:eastAsia="Times New Roman" w:hAnsi="Segoe UI" w:cs="Segoe UI"/>
        </w:rPr>
        <w:t xml:space="preserve"> </w:t>
      </w:r>
      <w:r>
        <w:rPr>
          <w:rFonts w:ascii="Segoe UI" w:eastAsia="Times New Roman" w:hAnsi="Segoe UI" w:cs="Segoe UI"/>
        </w:rPr>
        <w:t xml:space="preserve">More information is available at </w:t>
      </w:r>
      <w:hyperlink r:id="rId12" w:history="1">
        <w:r w:rsidRPr="00B768D7">
          <w:rPr>
            <w:rStyle w:val="Hyperlink"/>
            <w:rFonts w:ascii="Segoe UI" w:eastAsia="Times New Roman" w:hAnsi="Segoe UI" w:cs="Segoe UI"/>
          </w:rPr>
          <w:t>www.firstport.org.uk</w:t>
        </w:r>
      </w:hyperlink>
      <w:r>
        <w:rPr>
          <w:rFonts w:ascii="Segoe UI" w:eastAsia="Times New Roman" w:hAnsi="Segoe UI" w:cs="Segoe UI"/>
        </w:rPr>
        <w:t xml:space="preserve"> </w:t>
      </w:r>
    </w:p>
    <w:p w14:paraId="2A1E2045" w14:textId="77777777" w:rsidR="00305016" w:rsidRDefault="00305016" w:rsidP="00305016">
      <w:pPr>
        <w:spacing w:after="0" w:line="240" w:lineRule="auto"/>
        <w:jc w:val="both"/>
        <w:rPr>
          <w:rFonts w:ascii="Segoe UI" w:eastAsia="Times New Roman" w:hAnsi="Segoe UI" w:cs="Segoe UI"/>
        </w:rPr>
      </w:pPr>
    </w:p>
    <w:p w14:paraId="1156D93A" w14:textId="300B40BA" w:rsidR="00305016" w:rsidRDefault="00305016" w:rsidP="00305016">
      <w:pPr>
        <w:spacing w:after="0" w:line="240" w:lineRule="auto"/>
        <w:jc w:val="both"/>
        <w:rPr>
          <w:rFonts w:ascii="Segoe UI" w:eastAsia="Times New Roman" w:hAnsi="Segoe UI" w:cs="Segoe UI"/>
          <w:b/>
          <w:sz w:val="24"/>
        </w:rPr>
        <w:sectPr w:rsidR="00305016" w:rsidSect="00C27B47">
          <w:headerReference w:type="default" r:id="rId13"/>
          <w:pgSz w:w="12240" w:h="15840"/>
          <w:pgMar w:top="1985" w:right="1440" w:bottom="1440" w:left="1440" w:header="708" w:footer="708" w:gutter="0"/>
          <w:cols w:space="708"/>
          <w:docGrid w:linePitch="360"/>
        </w:sectPr>
      </w:pPr>
    </w:p>
    <w:p w14:paraId="4BD83952" w14:textId="77777777" w:rsidR="00305016" w:rsidRPr="00A949F5" w:rsidRDefault="00305016" w:rsidP="00305016">
      <w:pPr>
        <w:spacing w:after="0" w:line="240" w:lineRule="auto"/>
        <w:jc w:val="both"/>
        <w:rPr>
          <w:rFonts w:ascii="Segoe UI" w:eastAsia="Times New Roman" w:hAnsi="Segoe UI" w:cs="Segoe UI"/>
          <w:b/>
          <w:sz w:val="24"/>
        </w:rPr>
      </w:pPr>
      <w:r w:rsidRPr="00A949F5">
        <w:rPr>
          <w:rFonts w:ascii="Segoe UI" w:eastAsia="Times New Roman" w:hAnsi="Segoe UI" w:cs="Segoe UI"/>
          <w:b/>
          <w:sz w:val="24"/>
        </w:rPr>
        <w:lastRenderedPageBreak/>
        <w:t>Job advert</w:t>
      </w:r>
    </w:p>
    <w:p w14:paraId="411BE1EB" w14:textId="77777777" w:rsidR="00305016" w:rsidRDefault="00305016" w:rsidP="00305016">
      <w:pPr>
        <w:spacing w:after="0" w:line="240" w:lineRule="auto"/>
        <w:jc w:val="both"/>
        <w:rPr>
          <w:rFonts w:ascii="Segoe UI" w:eastAsia="Times New Roman" w:hAnsi="Segoe UI" w:cs="Segoe UI"/>
        </w:rPr>
      </w:pPr>
    </w:p>
    <w:p w14:paraId="533981D0" w14:textId="37B0AD23" w:rsidR="00C14974" w:rsidRPr="00DA5EC4" w:rsidRDefault="00C14974" w:rsidP="00D06DDB">
      <w:pPr>
        <w:spacing w:after="0"/>
        <w:jc w:val="both"/>
        <w:rPr>
          <w:rFonts w:ascii="Segoe UI" w:eastAsia="Times New Roman" w:hAnsi="Segoe UI" w:cs="Segoe UI"/>
        </w:rPr>
      </w:pPr>
      <w:r w:rsidRPr="00DA5EC4">
        <w:rPr>
          <w:rFonts w:ascii="Segoe UI" w:eastAsia="Times New Roman" w:hAnsi="Segoe UI" w:cs="Segoe UI"/>
        </w:rPr>
        <w:t>We are looking for a confident, experienced individual with</w:t>
      </w:r>
      <w:r w:rsidR="00D06DDB">
        <w:rPr>
          <w:rFonts w:ascii="Segoe UI" w:eastAsia="Times New Roman" w:hAnsi="Segoe UI" w:cs="Segoe UI"/>
        </w:rPr>
        <w:t xml:space="preserve"> excellent analytical skills, a desire to help others succeed and </w:t>
      </w:r>
      <w:r w:rsidR="00D06DDB" w:rsidRPr="00DA5EC4">
        <w:rPr>
          <w:rFonts w:ascii="Segoe UI" w:eastAsia="Times New Roman" w:hAnsi="Segoe UI" w:cs="Segoe UI"/>
        </w:rPr>
        <w:t>commitme</w:t>
      </w:r>
      <w:r w:rsidR="00D06DDB">
        <w:rPr>
          <w:rFonts w:ascii="Segoe UI" w:eastAsia="Times New Roman" w:hAnsi="Segoe UI" w:cs="Segoe UI"/>
        </w:rPr>
        <w:t xml:space="preserve">nt to </w:t>
      </w:r>
      <w:bookmarkStart w:id="0" w:name="_GoBack"/>
      <w:bookmarkEnd w:id="0"/>
      <w:r w:rsidR="00D06DDB">
        <w:rPr>
          <w:rFonts w:ascii="Segoe UI" w:eastAsia="Times New Roman" w:hAnsi="Segoe UI" w:cs="Segoe UI"/>
        </w:rPr>
        <w:t>creating social change.</w:t>
      </w:r>
    </w:p>
    <w:p w14:paraId="6035DE47" w14:textId="77777777" w:rsidR="00C14974" w:rsidRPr="00DA5EC4" w:rsidRDefault="00C14974" w:rsidP="00C14974">
      <w:pPr>
        <w:spacing w:after="0"/>
        <w:jc w:val="both"/>
        <w:rPr>
          <w:rFonts w:ascii="Segoe UI" w:eastAsia="Times New Roman" w:hAnsi="Segoe UI" w:cs="Segoe UI"/>
        </w:rPr>
      </w:pPr>
    </w:p>
    <w:p w14:paraId="0D9D4235" w14:textId="22AC47D5" w:rsidR="00C14974" w:rsidRPr="00DA5EC4" w:rsidRDefault="00C14974" w:rsidP="00C14974">
      <w:pPr>
        <w:spacing w:after="0"/>
        <w:jc w:val="both"/>
        <w:rPr>
          <w:rFonts w:ascii="Segoe UI" w:eastAsia="Times New Roman" w:hAnsi="Segoe UI" w:cs="Segoe UI"/>
        </w:rPr>
      </w:pPr>
      <w:r w:rsidRPr="00DA5EC4">
        <w:rPr>
          <w:rFonts w:ascii="Segoe UI" w:eastAsia="Times New Roman" w:hAnsi="Segoe UI" w:cs="Segoe UI"/>
        </w:rPr>
        <w:t xml:space="preserve">You will contribute to the successful delivery of </w:t>
      </w:r>
      <w:r>
        <w:rPr>
          <w:rFonts w:ascii="Segoe UI" w:eastAsia="Times New Roman" w:hAnsi="Segoe UI" w:cs="Segoe UI"/>
        </w:rPr>
        <w:t>Firstport funding programmes</w:t>
      </w:r>
      <w:r w:rsidRPr="00DA5EC4">
        <w:rPr>
          <w:rFonts w:ascii="Segoe UI" w:eastAsia="Times New Roman" w:hAnsi="Segoe UI" w:cs="Segoe UI"/>
        </w:rPr>
        <w:t xml:space="preserve">, using excellent judgment skills to filter and assess applications in line with </w:t>
      </w:r>
      <w:r w:rsidR="00CE02BE">
        <w:rPr>
          <w:rFonts w:ascii="Segoe UI" w:eastAsia="Times New Roman" w:hAnsi="Segoe UI" w:cs="Segoe UI"/>
        </w:rPr>
        <w:t xml:space="preserve">funding </w:t>
      </w:r>
      <w:r w:rsidRPr="00DA5EC4">
        <w:rPr>
          <w:rFonts w:ascii="Segoe UI" w:eastAsia="Times New Roman" w:hAnsi="Segoe UI" w:cs="Segoe UI"/>
        </w:rPr>
        <w:t xml:space="preserve">criteria, and provide recommendations to an independent panel. </w:t>
      </w:r>
    </w:p>
    <w:p w14:paraId="65019AC2" w14:textId="77777777" w:rsidR="00C14974" w:rsidRPr="00DA5EC4" w:rsidRDefault="00C14974" w:rsidP="00C14974">
      <w:pPr>
        <w:spacing w:after="0"/>
        <w:jc w:val="both"/>
        <w:rPr>
          <w:rFonts w:ascii="Segoe UI" w:eastAsia="Times New Roman" w:hAnsi="Segoe UI" w:cs="Segoe UI"/>
        </w:rPr>
      </w:pPr>
    </w:p>
    <w:p w14:paraId="099AE477" w14:textId="10B88103" w:rsidR="00C14974" w:rsidRPr="00DA5EC4" w:rsidRDefault="00C14974" w:rsidP="00C14974">
      <w:pPr>
        <w:spacing w:after="0"/>
        <w:jc w:val="both"/>
        <w:rPr>
          <w:rFonts w:ascii="Segoe UI" w:eastAsia="Times New Roman" w:hAnsi="Segoe UI" w:cs="Segoe UI"/>
        </w:rPr>
      </w:pPr>
      <w:r w:rsidRPr="00DA5EC4">
        <w:rPr>
          <w:rFonts w:ascii="Segoe UI" w:eastAsia="Times New Roman" w:hAnsi="Segoe UI" w:cs="Segoe UI"/>
        </w:rPr>
        <w:t>Your role will require excellent communication skills, as it will involve direct contact with applicants at various stages</w:t>
      </w:r>
      <w:r>
        <w:rPr>
          <w:rFonts w:ascii="Segoe UI" w:eastAsia="Times New Roman" w:hAnsi="Segoe UI" w:cs="Segoe UI"/>
        </w:rPr>
        <w:t xml:space="preserve"> in their respective journeys, </w:t>
      </w:r>
      <w:r w:rsidRPr="00DA5EC4">
        <w:rPr>
          <w:rFonts w:ascii="Segoe UI" w:eastAsia="Times New Roman" w:hAnsi="Segoe UI" w:cs="Segoe UI"/>
        </w:rPr>
        <w:t>supporting them to put their ideas into action</w:t>
      </w:r>
      <w:r>
        <w:rPr>
          <w:rFonts w:ascii="Segoe UI" w:eastAsia="Times New Roman" w:hAnsi="Segoe UI" w:cs="Segoe UI"/>
        </w:rPr>
        <w:t>, and to transition between different Firstport programmes</w:t>
      </w:r>
      <w:r w:rsidRPr="00DA5EC4">
        <w:rPr>
          <w:rFonts w:ascii="Segoe UI" w:eastAsia="Times New Roman" w:hAnsi="Segoe UI" w:cs="Segoe UI"/>
        </w:rPr>
        <w:t>.</w:t>
      </w:r>
      <w:r>
        <w:rPr>
          <w:rFonts w:ascii="Segoe UI" w:eastAsia="Times New Roman" w:hAnsi="Segoe UI" w:cs="Segoe UI"/>
        </w:rPr>
        <w:t xml:space="preserve">  It will also require attention to detail and the ability to implement grant management and compliance processes to monitor progress and award spend.  </w:t>
      </w:r>
    </w:p>
    <w:p w14:paraId="163B507F" w14:textId="77777777" w:rsidR="00C14974" w:rsidRPr="00DA5EC4" w:rsidRDefault="00C14974" w:rsidP="00C14974">
      <w:pPr>
        <w:spacing w:after="0"/>
        <w:jc w:val="both"/>
        <w:rPr>
          <w:rFonts w:ascii="Segoe UI" w:eastAsia="Times New Roman" w:hAnsi="Segoe UI" w:cs="Segoe UI"/>
        </w:rPr>
      </w:pPr>
    </w:p>
    <w:p w14:paraId="7DCA999D" w14:textId="77777777" w:rsidR="00CE02BE" w:rsidRDefault="00C14974" w:rsidP="00C14974">
      <w:pPr>
        <w:spacing w:after="0"/>
        <w:jc w:val="both"/>
        <w:rPr>
          <w:rFonts w:ascii="Segoe UI" w:eastAsia="Times New Roman" w:hAnsi="Segoe UI" w:cs="Segoe UI"/>
        </w:rPr>
      </w:pPr>
      <w:r>
        <w:rPr>
          <w:rFonts w:ascii="Segoe UI" w:eastAsia="Times New Roman" w:hAnsi="Segoe UI" w:cs="Segoe UI"/>
        </w:rPr>
        <w:t>You should</w:t>
      </w:r>
      <w:r w:rsidRPr="00DA5EC4">
        <w:rPr>
          <w:rFonts w:ascii="Segoe UI" w:eastAsia="Times New Roman" w:hAnsi="Segoe UI" w:cs="Segoe UI"/>
        </w:rPr>
        <w:t xml:space="preserve"> be able to demonstrate a solid understanding of a range of business models, and the challenges faced by new enterprises. </w:t>
      </w:r>
      <w:r>
        <w:rPr>
          <w:rFonts w:ascii="Segoe UI" w:eastAsia="Times New Roman" w:hAnsi="Segoe UI" w:cs="Segoe UI"/>
        </w:rPr>
        <w:t xml:space="preserve">You will be expected to contribute with creative ideas to increase the reach and availability of the fund to people from all areas and backgrounds. </w:t>
      </w:r>
    </w:p>
    <w:p w14:paraId="608ECBF0" w14:textId="77777777" w:rsidR="00CE02BE" w:rsidRDefault="00CE02BE" w:rsidP="00C14974">
      <w:pPr>
        <w:spacing w:after="0"/>
        <w:jc w:val="both"/>
        <w:rPr>
          <w:rFonts w:ascii="Segoe UI" w:eastAsia="Times New Roman" w:hAnsi="Segoe UI" w:cs="Segoe UI"/>
        </w:rPr>
      </w:pPr>
    </w:p>
    <w:p w14:paraId="7C8BD281" w14:textId="5D4C10C3" w:rsidR="00C14974" w:rsidRPr="00DA5EC4" w:rsidRDefault="00CE02BE" w:rsidP="00C14974">
      <w:pPr>
        <w:spacing w:after="0"/>
        <w:jc w:val="both"/>
        <w:rPr>
          <w:rFonts w:ascii="Segoe UI" w:eastAsia="Times New Roman" w:hAnsi="Segoe UI" w:cs="Segoe UI"/>
        </w:rPr>
      </w:pPr>
      <w:r>
        <w:rPr>
          <w:rFonts w:ascii="Segoe UI" w:eastAsia="Times New Roman" w:hAnsi="Segoe UI" w:cs="Segoe UI"/>
        </w:rPr>
        <w:t xml:space="preserve">The ideal candidate </w:t>
      </w:r>
      <w:r w:rsidR="00C14974" w:rsidRPr="00DA5EC4">
        <w:rPr>
          <w:rFonts w:ascii="Segoe UI" w:eastAsia="Times New Roman" w:hAnsi="Segoe UI" w:cs="Segoe UI"/>
        </w:rPr>
        <w:t xml:space="preserve">will </w:t>
      </w:r>
      <w:r>
        <w:rPr>
          <w:rFonts w:ascii="Segoe UI" w:eastAsia="Times New Roman" w:hAnsi="Segoe UI" w:cs="Segoe UI"/>
        </w:rPr>
        <w:t>already be familiar with grant making and assessment processes,</w:t>
      </w:r>
      <w:r w:rsidRPr="00DA5EC4">
        <w:rPr>
          <w:rFonts w:ascii="Segoe UI" w:eastAsia="Times New Roman" w:hAnsi="Segoe UI" w:cs="Segoe UI"/>
        </w:rPr>
        <w:t xml:space="preserve"> </w:t>
      </w:r>
      <w:r>
        <w:rPr>
          <w:rFonts w:ascii="Segoe UI" w:eastAsia="Times New Roman" w:hAnsi="Segoe UI" w:cs="Segoe UI"/>
        </w:rPr>
        <w:t xml:space="preserve">and have prior experience in </w:t>
      </w:r>
      <w:r w:rsidR="00C14974" w:rsidRPr="00DA5EC4">
        <w:rPr>
          <w:rFonts w:ascii="Segoe UI" w:eastAsia="Times New Roman" w:hAnsi="Segoe UI" w:cs="Segoe UI"/>
        </w:rPr>
        <w:t>working with start-ups and/or social enterprises,</w:t>
      </w:r>
      <w:r w:rsidR="00C14974">
        <w:rPr>
          <w:rFonts w:ascii="Segoe UI" w:eastAsia="Times New Roman" w:hAnsi="Segoe UI" w:cs="Segoe UI"/>
        </w:rPr>
        <w:t xml:space="preserve"> </w:t>
      </w:r>
      <w:r>
        <w:rPr>
          <w:rFonts w:ascii="Segoe UI" w:eastAsia="Times New Roman" w:hAnsi="Segoe UI" w:cs="Segoe UI"/>
        </w:rPr>
        <w:t xml:space="preserve">as well as </w:t>
      </w:r>
      <w:r w:rsidR="00C14974" w:rsidRPr="00DA5EC4">
        <w:rPr>
          <w:rFonts w:ascii="Segoe UI" w:eastAsia="Times New Roman" w:hAnsi="Segoe UI" w:cs="Segoe UI"/>
        </w:rPr>
        <w:t xml:space="preserve">a track record of building relationships across the third, private and public sectors. </w:t>
      </w:r>
    </w:p>
    <w:p w14:paraId="1B178BD0" w14:textId="77777777" w:rsidR="00C14974" w:rsidRPr="00DA5EC4" w:rsidRDefault="00C14974" w:rsidP="00C14974">
      <w:pPr>
        <w:spacing w:after="0"/>
        <w:jc w:val="both"/>
        <w:rPr>
          <w:rFonts w:ascii="Segoe UI" w:eastAsia="Times New Roman" w:hAnsi="Segoe UI" w:cs="Segoe UI"/>
        </w:rPr>
      </w:pPr>
    </w:p>
    <w:p w14:paraId="715B623B" w14:textId="77777777" w:rsidR="00C14974" w:rsidRPr="00DA5EC4" w:rsidRDefault="00C14974" w:rsidP="00C14974">
      <w:pPr>
        <w:spacing w:after="0"/>
        <w:jc w:val="both"/>
        <w:rPr>
          <w:rFonts w:ascii="Segoe UI" w:eastAsia="Times New Roman" w:hAnsi="Segoe UI" w:cs="Segoe UI"/>
        </w:rPr>
      </w:pPr>
      <w:r w:rsidRPr="00DA5EC4">
        <w:rPr>
          <w:rFonts w:ascii="Segoe UI" w:eastAsia="Times New Roman" w:hAnsi="Segoe UI" w:cs="Segoe UI"/>
        </w:rPr>
        <w:t>The role is fast-paced and you will work with a caseload of projects at different levels of development, so the ability to multi-task, prioritise and work to tight deadlines is essential.</w:t>
      </w:r>
    </w:p>
    <w:p w14:paraId="59D47010" w14:textId="77777777" w:rsidR="00C14974" w:rsidRDefault="00C14974" w:rsidP="00C14974">
      <w:pPr>
        <w:spacing w:after="0"/>
        <w:jc w:val="both"/>
        <w:rPr>
          <w:rFonts w:ascii="Segoe UI" w:eastAsia="Times New Roman" w:hAnsi="Segoe UI" w:cs="Segoe UI"/>
        </w:rPr>
      </w:pPr>
    </w:p>
    <w:p w14:paraId="332714C9" w14:textId="77777777" w:rsidR="00305016" w:rsidRDefault="00305016" w:rsidP="00305016">
      <w:pPr>
        <w:spacing w:after="0"/>
        <w:jc w:val="both"/>
        <w:rPr>
          <w:rFonts w:ascii="Segoe UI" w:eastAsia="Times New Roman" w:hAnsi="Segoe UI" w:cs="Segoe UI"/>
        </w:rPr>
      </w:pPr>
    </w:p>
    <w:p w14:paraId="7D5528B3" w14:textId="082AFA96" w:rsidR="00305016" w:rsidRPr="00871480" w:rsidRDefault="00305016" w:rsidP="00305016">
      <w:pPr>
        <w:spacing w:after="0"/>
        <w:jc w:val="both"/>
        <w:rPr>
          <w:rFonts w:ascii="Segoe UI" w:eastAsia="Times New Roman" w:hAnsi="Segoe UI" w:cs="Segoe UI"/>
        </w:rPr>
      </w:pPr>
      <w:r w:rsidRPr="00011F7F">
        <w:rPr>
          <w:rFonts w:ascii="Segoe UI" w:eastAsia="Times New Roman" w:hAnsi="Segoe UI" w:cs="Segoe UI"/>
        </w:rPr>
        <w:t>To a</w:t>
      </w:r>
      <w:r>
        <w:rPr>
          <w:rFonts w:ascii="Segoe UI" w:eastAsia="Times New Roman" w:hAnsi="Segoe UI" w:cs="Segoe UI"/>
        </w:rPr>
        <w:t>pply, visit www.firstport.org.uk/</w:t>
      </w:r>
      <w:r w:rsidRPr="00011F7F">
        <w:rPr>
          <w:rFonts w:ascii="Segoe UI" w:eastAsia="Times New Roman" w:hAnsi="Segoe UI" w:cs="Segoe UI"/>
        </w:rPr>
        <w:t>vacancies to download a full job description, application form</w:t>
      </w:r>
      <w:r>
        <w:rPr>
          <w:rFonts w:ascii="Segoe UI" w:eastAsia="Times New Roman" w:hAnsi="Segoe UI" w:cs="Segoe UI"/>
        </w:rPr>
        <w:t xml:space="preserve"> </w:t>
      </w:r>
      <w:r w:rsidRPr="00011F7F">
        <w:rPr>
          <w:rFonts w:ascii="Segoe UI" w:eastAsia="Times New Roman" w:hAnsi="Segoe UI" w:cs="Segoe UI"/>
        </w:rPr>
        <w:t xml:space="preserve">and equal opportunities form. </w:t>
      </w:r>
      <w:r w:rsidRPr="00011F7F">
        <w:rPr>
          <w:rFonts w:ascii="Segoe UI" w:eastAsia="Times New Roman" w:hAnsi="Segoe UI" w:cs="Segoe UI"/>
          <w:b/>
        </w:rPr>
        <w:t>Submit your com</w:t>
      </w:r>
      <w:r>
        <w:rPr>
          <w:rFonts w:ascii="Segoe UI" w:eastAsia="Times New Roman" w:hAnsi="Segoe UI" w:cs="Segoe UI"/>
          <w:b/>
        </w:rPr>
        <w:t xml:space="preserve">plete application pack by 9am on </w:t>
      </w:r>
      <w:r w:rsidR="007B6181" w:rsidRPr="00C60628">
        <w:rPr>
          <w:rFonts w:ascii="Segoe UI" w:eastAsia="Times New Roman" w:hAnsi="Segoe UI" w:cs="Segoe UI"/>
          <w:b/>
        </w:rPr>
        <w:t>Friday 31</w:t>
      </w:r>
      <w:r w:rsidR="007B6181" w:rsidRPr="00C60628">
        <w:rPr>
          <w:rFonts w:ascii="Segoe UI" w:eastAsia="Times New Roman" w:hAnsi="Segoe UI" w:cs="Segoe UI"/>
          <w:b/>
          <w:vertAlign w:val="superscript"/>
        </w:rPr>
        <w:t>st</w:t>
      </w:r>
      <w:r w:rsidR="007B6181" w:rsidRPr="00C60628">
        <w:rPr>
          <w:rFonts w:ascii="Segoe UI" w:eastAsia="Times New Roman" w:hAnsi="Segoe UI" w:cs="Segoe UI"/>
          <w:b/>
        </w:rPr>
        <w:t xml:space="preserve"> </w:t>
      </w:r>
      <w:r w:rsidR="007B6181">
        <w:rPr>
          <w:rFonts w:ascii="Segoe UI" w:eastAsia="Times New Roman" w:hAnsi="Segoe UI" w:cs="Segoe UI"/>
          <w:b/>
        </w:rPr>
        <w:t>May</w:t>
      </w:r>
      <w:r>
        <w:rPr>
          <w:rFonts w:ascii="Segoe UI" w:eastAsia="Times New Roman" w:hAnsi="Segoe UI" w:cs="Segoe UI"/>
          <w:b/>
        </w:rPr>
        <w:t xml:space="preserve"> </w:t>
      </w:r>
      <w:r w:rsidRPr="00011F7F">
        <w:rPr>
          <w:rFonts w:ascii="Segoe UI" w:eastAsia="Times New Roman" w:hAnsi="Segoe UI" w:cs="Segoe UI"/>
          <w:b/>
        </w:rPr>
        <w:t>to elaine@firstport.org.uk</w:t>
      </w:r>
      <w:r>
        <w:rPr>
          <w:rFonts w:ascii="Segoe UI" w:eastAsia="Times New Roman" w:hAnsi="Segoe UI" w:cs="Segoe UI"/>
          <w:b/>
        </w:rPr>
        <w:t>.</w:t>
      </w:r>
    </w:p>
    <w:p w14:paraId="470763E2" w14:textId="77777777" w:rsidR="00305016" w:rsidRDefault="00305016" w:rsidP="00305016">
      <w:pPr>
        <w:spacing w:after="0"/>
        <w:jc w:val="both"/>
        <w:rPr>
          <w:rFonts w:ascii="Segoe UI" w:eastAsia="Times New Roman" w:hAnsi="Segoe UI" w:cs="Segoe UI"/>
        </w:rPr>
      </w:pPr>
    </w:p>
    <w:p w14:paraId="018FB949" w14:textId="1D90C3D2" w:rsidR="00305016" w:rsidRDefault="00305016" w:rsidP="00305016">
      <w:pPr>
        <w:spacing w:after="0" w:line="240" w:lineRule="auto"/>
        <w:jc w:val="both"/>
        <w:rPr>
          <w:rFonts w:ascii="Segoe UI" w:eastAsia="Times New Roman" w:hAnsi="Segoe UI" w:cs="Segoe UI"/>
        </w:rPr>
      </w:pPr>
      <w:r w:rsidRPr="00C60628">
        <w:rPr>
          <w:rFonts w:ascii="Segoe UI" w:eastAsia="Times New Roman" w:hAnsi="Segoe UI" w:cs="Segoe UI"/>
          <w:b/>
        </w:rPr>
        <w:t>Interview date:</w:t>
      </w:r>
      <w:r w:rsidRPr="00C60628">
        <w:rPr>
          <w:rFonts w:ascii="Segoe UI" w:eastAsia="Times New Roman" w:hAnsi="Segoe UI" w:cs="Segoe UI"/>
        </w:rPr>
        <w:t xml:space="preserve"> </w:t>
      </w:r>
      <w:r w:rsidR="007B6181" w:rsidRPr="00C60628">
        <w:rPr>
          <w:rFonts w:ascii="Segoe UI" w:eastAsia="Times New Roman" w:hAnsi="Segoe UI" w:cs="Segoe UI"/>
        </w:rPr>
        <w:t>Monday 10</w:t>
      </w:r>
      <w:r w:rsidR="007B6181" w:rsidRPr="00C60628">
        <w:rPr>
          <w:rFonts w:ascii="Segoe UI" w:eastAsia="Times New Roman" w:hAnsi="Segoe UI" w:cs="Segoe UI"/>
          <w:vertAlign w:val="superscript"/>
        </w:rPr>
        <w:t>th</w:t>
      </w:r>
      <w:r w:rsidR="007B6181" w:rsidRPr="00C60628">
        <w:rPr>
          <w:rFonts w:ascii="Segoe UI" w:eastAsia="Times New Roman" w:hAnsi="Segoe UI" w:cs="Segoe UI"/>
        </w:rPr>
        <w:t xml:space="preserve"> </w:t>
      </w:r>
      <w:r w:rsidR="00550D91" w:rsidRPr="00C60628">
        <w:rPr>
          <w:rFonts w:ascii="Segoe UI" w:eastAsia="Times New Roman" w:hAnsi="Segoe UI" w:cs="Segoe UI"/>
        </w:rPr>
        <w:t xml:space="preserve">or Tuesday 11 </w:t>
      </w:r>
      <w:r w:rsidR="007B6181" w:rsidRPr="00C60628">
        <w:rPr>
          <w:rFonts w:ascii="Segoe UI" w:eastAsia="Times New Roman" w:hAnsi="Segoe UI" w:cs="Segoe UI"/>
        </w:rPr>
        <w:t>June</w:t>
      </w:r>
      <w:r w:rsidR="00550D91">
        <w:rPr>
          <w:rFonts w:ascii="Segoe UI" w:eastAsia="Times New Roman" w:hAnsi="Segoe UI" w:cs="Segoe UI"/>
        </w:rPr>
        <w:t xml:space="preserve"> 2019</w:t>
      </w:r>
      <w:r w:rsidR="00CA7D89">
        <w:rPr>
          <w:rFonts w:ascii="Segoe UI" w:eastAsia="Times New Roman" w:hAnsi="Segoe UI" w:cs="Segoe UI"/>
        </w:rPr>
        <w:t xml:space="preserve"> at our Head Office in Montgomery Street Lane, Edinburgh</w:t>
      </w:r>
    </w:p>
    <w:p w14:paraId="01C3D361" w14:textId="77777777" w:rsidR="00305016" w:rsidRDefault="00305016" w:rsidP="00305016">
      <w:pPr>
        <w:spacing w:after="0" w:line="240" w:lineRule="auto"/>
        <w:jc w:val="both"/>
        <w:rPr>
          <w:rFonts w:ascii="Segoe UI" w:eastAsia="Times New Roman" w:hAnsi="Segoe UI" w:cs="Segoe UI"/>
          <w:b/>
        </w:rPr>
      </w:pPr>
    </w:p>
    <w:p w14:paraId="5090EA02" w14:textId="77777777" w:rsidR="00305016" w:rsidRDefault="00305016" w:rsidP="00305016">
      <w:pPr>
        <w:spacing w:after="0" w:line="240" w:lineRule="auto"/>
        <w:jc w:val="both"/>
        <w:rPr>
          <w:rFonts w:ascii="Segoe UI" w:eastAsia="Times New Roman" w:hAnsi="Segoe UI" w:cs="Segoe UI"/>
          <w:b/>
        </w:rPr>
      </w:pPr>
    </w:p>
    <w:p w14:paraId="626E35C9" w14:textId="77777777" w:rsidR="00305016" w:rsidRDefault="00305016" w:rsidP="00305016">
      <w:pPr>
        <w:spacing w:after="0" w:line="240" w:lineRule="auto"/>
        <w:jc w:val="both"/>
        <w:rPr>
          <w:rFonts w:ascii="Segoe UI" w:eastAsia="Times New Roman" w:hAnsi="Segoe UI" w:cs="Segoe UI"/>
          <w:b/>
          <w:sz w:val="28"/>
          <w:szCs w:val="28"/>
        </w:rPr>
        <w:sectPr w:rsidR="00305016" w:rsidSect="00C27B47">
          <w:pgSz w:w="12240" w:h="15840"/>
          <w:pgMar w:top="1985" w:right="1440" w:bottom="1440" w:left="1440" w:header="708" w:footer="708" w:gutter="0"/>
          <w:cols w:space="708"/>
          <w:docGrid w:linePitch="360"/>
        </w:sectPr>
      </w:pPr>
    </w:p>
    <w:p w14:paraId="3912568F" w14:textId="77777777" w:rsidR="00305016" w:rsidRPr="00C60628" w:rsidRDefault="00305016" w:rsidP="00C60628">
      <w:pPr>
        <w:spacing w:after="0"/>
        <w:jc w:val="both"/>
        <w:rPr>
          <w:rFonts w:ascii="Segoe UI" w:hAnsi="Segoe UI" w:cs="Segoe UI"/>
          <w:b/>
        </w:rPr>
      </w:pPr>
      <w:r w:rsidRPr="00C60628">
        <w:rPr>
          <w:rFonts w:ascii="Segoe UI" w:hAnsi="Segoe UI" w:cs="Segoe UI"/>
          <w:b/>
        </w:rPr>
        <w:lastRenderedPageBreak/>
        <w:t>Job role specification</w:t>
      </w:r>
    </w:p>
    <w:p w14:paraId="0F8F6D11" w14:textId="77777777" w:rsidR="00305016" w:rsidRPr="007D118A" w:rsidRDefault="00305016" w:rsidP="00305016">
      <w:pPr>
        <w:spacing w:after="0"/>
        <w:jc w:val="both"/>
        <w:rPr>
          <w:rFonts w:ascii="Segoe UI" w:hAnsi="Segoe UI" w:cs="Segoe UI"/>
        </w:rPr>
      </w:pPr>
    </w:p>
    <w:p w14:paraId="607A1EE7" w14:textId="2BA0839D" w:rsidR="009F10E9" w:rsidRPr="00885B1E" w:rsidRDefault="00E54294" w:rsidP="00C60628">
      <w:pPr>
        <w:spacing w:after="0"/>
        <w:ind w:left="2160" w:hanging="2160"/>
        <w:jc w:val="both"/>
        <w:rPr>
          <w:rFonts w:ascii="Segoe UI" w:hAnsi="Segoe UI" w:cs="Segoe UI"/>
        </w:rPr>
      </w:pPr>
      <w:r w:rsidRPr="00C60628">
        <w:rPr>
          <w:rFonts w:ascii="Segoe UI" w:hAnsi="Segoe UI" w:cs="Segoe UI"/>
        </w:rPr>
        <w:t xml:space="preserve">Job title: </w:t>
      </w:r>
      <w:r w:rsidRPr="00C60628">
        <w:rPr>
          <w:rFonts w:ascii="Segoe UI" w:hAnsi="Segoe UI" w:cs="Segoe UI"/>
        </w:rPr>
        <w:tab/>
      </w:r>
      <w:r w:rsidR="00CD2EB9" w:rsidRPr="00C60628">
        <w:rPr>
          <w:rFonts w:ascii="Segoe UI" w:hAnsi="Segoe UI" w:cs="Segoe UI"/>
        </w:rPr>
        <w:t>Relationship Manager</w:t>
      </w:r>
      <w:r w:rsidR="00885B1E" w:rsidRPr="00C60628">
        <w:rPr>
          <w:rFonts w:ascii="Segoe UI" w:hAnsi="Segoe UI" w:cs="Segoe UI"/>
        </w:rPr>
        <w:t xml:space="preserve"> - </w:t>
      </w:r>
      <w:r w:rsidR="00885B1E" w:rsidRPr="00305016">
        <w:rPr>
          <w:rFonts w:ascii="Segoe UI" w:hAnsi="Segoe UI" w:cs="Segoe UI"/>
        </w:rPr>
        <w:t>Maternity cover for a fixed term of 6 months with option for renewal dependent on funding</w:t>
      </w:r>
    </w:p>
    <w:p w14:paraId="607A1EE8" w14:textId="3AEF2356" w:rsidR="00F80517" w:rsidRPr="00C60628" w:rsidRDefault="009F10E9" w:rsidP="00C60628">
      <w:pPr>
        <w:spacing w:after="0"/>
        <w:jc w:val="both"/>
        <w:rPr>
          <w:rFonts w:ascii="Segoe UI" w:hAnsi="Segoe UI" w:cs="Segoe UI"/>
        </w:rPr>
      </w:pPr>
      <w:r w:rsidRPr="00C60628">
        <w:rPr>
          <w:rFonts w:ascii="Segoe UI" w:hAnsi="Segoe UI" w:cs="Segoe UI"/>
        </w:rPr>
        <w:t>Re</w:t>
      </w:r>
      <w:r w:rsidR="00F80517" w:rsidRPr="00C60628">
        <w:rPr>
          <w:rFonts w:ascii="Segoe UI" w:hAnsi="Segoe UI" w:cs="Segoe UI"/>
        </w:rPr>
        <w:t xml:space="preserve">porting to: </w:t>
      </w:r>
      <w:r w:rsidR="00F80517" w:rsidRPr="00C60628">
        <w:rPr>
          <w:rFonts w:ascii="Segoe UI" w:hAnsi="Segoe UI" w:cs="Segoe UI"/>
        </w:rPr>
        <w:tab/>
      </w:r>
      <w:r w:rsidR="00F80517" w:rsidRPr="00C60628">
        <w:rPr>
          <w:rFonts w:ascii="Segoe UI" w:hAnsi="Segoe UI" w:cs="Segoe UI"/>
        </w:rPr>
        <w:tab/>
      </w:r>
      <w:r w:rsidR="007B6181" w:rsidRPr="00C60628">
        <w:rPr>
          <w:rFonts w:ascii="Segoe UI" w:hAnsi="Segoe UI" w:cs="Segoe UI"/>
        </w:rPr>
        <w:t>Chief Operating Officer</w:t>
      </w:r>
    </w:p>
    <w:p w14:paraId="607A1EE9" w14:textId="032B5E35" w:rsidR="00F80517" w:rsidRPr="00C60628" w:rsidRDefault="00F80517" w:rsidP="00C60628">
      <w:pPr>
        <w:spacing w:after="0"/>
        <w:jc w:val="both"/>
        <w:rPr>
          <w:rFonts w:ascii="Segoe UI" w:hAnsi="Segoe UI" w:cs="Segoe UI"/>
        </w:rPr>
      </w:pPr>
      <w:r w:rsidRPr="00C60628">
        <w:rPr>
          <w:rFonts w:ascii="Segoe UI" w:hAnsi="Segoe UI" w:cs="Segoe UI"/>
        </w:rPr>
        <w:t xml:space="preserve">Based: </w:t>
      </w:r>
      <w:r w:rsidRPr="00C60628">
        <w:rPr>
          <w:rFonts w:ascii="Segoe UI" w:hAnsi="Segoe UI" w:cs="Segoe UI"/>
        </w:rPr>
        <w:tab/>
      </w:r>
      <w:r w:rsidRPr="00C60628">
        <w:rPr>
          <w:rFonts w:ascii="Segoe UI" w:hAnsi="Segoe UI" w:cs="Segoe UI"/>
        </w:rPr>
        <w:tab/>
      </w:r>
      <w:r w:rsidRPr="00C60628">
        <w:rPr>
          <w:rFonts w:ascii="Segoe UI" w:hAnsi="Segoe UI" w:cs="Segoe UI"/>
        </w:rPr>
        <w:tab/>
      </w:r>
      <w:r w:rsidR="007E0B82" w:rsidRPr="00C60628">
        <w:rPr>
          <w:rFonts w:ascii="Segoe UI" w:hAnsi="Segoe UI" w:cs="Segoe UI"/>
        </w:rPr>
        <w:t>Glasgow</w:t>
      </w:r>
    </w:p>
    <w:p w14:paraId="607A1EEA" w14:textId="01519ECF" w:rsidR="00F80517" w:rsidRPr="00C60628" w:rsidRDefault="00F80517" w:rsidP="00C60628">
      <w:pPr>
        <w:spacing w:after="0"/>
        <w:jc w:val="both"/>
        <w:rPr>
          <w:rFonts w:ascii="Segoe UI" w:hAnsi="Segoe UI" w:cs="Segoe UI"/>
        </w:rPr>
      </w:pPr>
      <w:r w:rsidRPr="00C60628">
        <w:rPr>
          <w:rFonts w:ascii="Segoe UI" w:hAnsi="Segoe UI" w:cs="Segoe UI"/>
        </w:rPr>
        <w:t xml:space="preserve">Hours: </w:t>
      </w:r>
      <w:r w:rsidRPr="00C60628">
        <w:rPr>
          <w:rFonts w:ascii="Segoe UI" w:hAnsi="Segoe UI" w:cs="Segoe UI"/>
        </w:rPr>
        <w:tab/>
      </w:r>
      <w:r w:rsidRPr="00C60628">
        <w:rPr>
          <w:rFonts w:ascii="Segoe UI" w:hAnsi="Segoe UI" w:cs="Segoe UI"/>
        </w:rPr>
        <w:tab/>
      </w:r>
      <w:r w:rsidRPr="00C60628">
        <w:rPr>
          <w:rFonts w:ascii="Segoe UI" w:hAnsi="Segoe UI" w:cs="Segoe UI"/>
        </w:rPr>
        <w:tab/>
      </w:r>
      <w:r w:rsidR="00306DA3" w:rsidRPr="00C60628">
        <w:rPr>
          <w:rFonts w:ascii="Segoe UI" w:hAnsi="Segoe UI" w:cs="Segoe UI"/>
        </w:rPr>
        <w:t>35</w:t>
      </w:r>
      <w:r w:rsidR="00FE4678" w:rsidRPr="00C60628">
        <w:rPr>
          <w:rFonts w:ascii="Segoe UI" w:hAnsi="Segoe UI" w:cs="Segoe UI"/>
        </w:rPr>
        <w:t xml:space="preserve"> </w:t>
      </w:r>
      <w:r w:rsidRPr="00C60628">
        <w:rPr>
          <w:rFonts w:ascii="Segoe UI" w:hAnsi="Segoe UI" w:cs="Segoe UI"/>
        </w:rPr>
        <w:t>h</w:t>
      </w:r>
      <w:r w:rsidR="00871F67" w:rsidRPr="00C60628">
        <w:rPr>
          <w:rFonts w:ascii="Segoe UI" w:hAnsi="Segoe UI" w:cs="Segoe UI"/>
        </w:rPr>
        <w:t>ours per week (</w:t>
      </w:r>
      <w:r w:rsidR="00306DA3" w:rsidRPr="00C60628">
        <w:rPr>
          <w:rFonts w:ascii="Segoe UI" w:hAnsi="Segoe UI" w:cs="Segoe UI"/>
        </w:rPr>
        <w:t>full</w:t>
      </w:r>
      <w:r w:rsidR="00C60628">
        <w:rPr>
          <w:rFonts w:ascii="Segoe UI" w:hAnsi="Segoe UI" w:cs="Segoe UI"/>
        </w:rPr>
        <w:t>-</w:t>
      </w:r>
      <w:r w:rsidRPr="00C60628">
        <w:rPr>
          <w:rFonts w:ascii="Segoe UI" w:hAnsi="Segoe UI" w:cs="Segoe UI"/>
        </w:rPr>
        <w:t>time)</w:t>
      </w:r>
    </w:p>
    <w:p w14:paraId="3158AE51" w14:textId="77777777" w:rsidR="00C14974" w:rsidRPr="00C60628" w:rsidRDefault="00C14974" w:rsidP="00C60628">
      <w:pPr>
        <w:spacing w:after="0"/>
        <w:jc w:val="both"/>
        <w:rPr>
          <w:rFonts w:ascii="Segoe UI" w:hAnsi="Segoe UI" w:cs="Segoe UI"/>
        </w:rPr>
      </w:pPr>
    </w:p>
    <w:p w14:paraId="5D7D6FFA" w14:textId="5EBD73FB" w:rsidR="00C14974" w:rsidRPr="00C60628" w:rsidRDefault="00C14974" w:rsidP="00C60628">
      <w:pPr>
        <w:spacing w:after="0"/>
        <w:jc w:val="both"/>
        <w:rPr>
          <w:rFonts w:ascii="Segoe UI" w:hAnsi="Segoe UI" w:cs="Segoe UI"/>
          <w:b/>
        </w:rPr>
      </w:pPr>
      <w:r w:rsidRPr="00C60628">
        <w:rPr>
          <w:rFonts w:ascii="Segoe UI" w:hAnsi="Segoe UI" w:cs="Segoe UI"/>
          <w:b/>
        </w:rPr>
        <w:t>Job purpose</w:t>
      </w:r>
    </w:p>
    <w:p w14:paraId="5927434B" w14:textId="77777777" w:rsidR="00E0724C" w:rsidRDefault="00E0724C" w:rsidP="00C60628">
      <w:pPr>
        <w:spacing w:after="0"/>
        <w:jc w:val="both"/>
        <w:rPr>
          <w:rFonts w:ascii="Segoe UI" w:hAnsi="Segoe UI" w:cs="Segoe UI"/>
        </w:rPr>
      </w:pPr>
    </w:p>
    <w:p w14:paraId="0C172B4A" w14:textId="236C6D57" w:rsidR="00CA7D89" w:rsidRPr="00C60628" w:rsidRDefault="00CA7D89" w:rsidP="00C60628">
      <w:pPr>
        <w:spacing w:after="0"/>
        <w:jc w:val="both"/>
        <w:rPr>
          <w:rFonts w:ascii="Segoe UI" w:hAnsi="Segoe UI" w:cs="Segoe UI"/>
        </w:rPr>
      </w:pPr>
      <w:r w:rsidRPr="00C60628">
        <w:rPr>
          <w:rFonts w:ascii="Segoe UI" w:hAnsi="Segoe UI" w:cs="Segoe UI"/>
        </w:rPr>
        <w:t xml:space="preserve">The Relationship Manager is in charge of managing Firstport’s relationships with its clients across all programmes. While focusing primarily on Awards Management and follow-up, they are in charge of building long-term relationships with a group of clients and generally stay with clients for the length of their relationship with the Firstport, helping with the transition between programmes. Liaising with relevant stakeholders, particularly business advisors, programme managers, and strategic partners, the relationship manager problem-solves to ensure </w:t>
      </w:r>
      <w:r w:rsidR="00E17BEE">
        <w:rPr>
          <w:rFonts w:ascii="Segoe UI" w:hAnsi="Segoe UI" w:cs="Segoe UI"/>
        </w:rPr>
        <w:t xml:space="preserve">the </w:t>
      </w:r>
      <w:r w:rsidRPr="00C60628">
        <w:rPr>
          <w:rFonts w:ascii="Segoe UI" w:hAnsi="Segoe UI" w:cs="Segoe UI"/>
        </w:rPr>
        <w:t>health of the caseload of award applicants and awardees, escalating to the Chief Operating Officer as needed. S/he contributes to continuous improvement, recommending process improvements for senior management consideration. This role is crucial to the success of the organisation.</w:t>
      </w:r>
    </w:p>
    <w:p w14:paraId="25175B52" w14:textId="77777777" w:rsidR="00CA7D89" w:rsidRPr="00C60628" w:rsidRDefault="00CA7D89" w:rsidP="00C60628">
      <w:pPr>
        <w:spacing w:after="0"/>
        <w:jc w:val="both"/>
        <w:rPr>
          <w:rFonts w:ascii="Segoe UI" w:hAnsi="Segoe UI" w:cs="Segoe UI"/>
        </w:rPr>
      </w:pPr>
    </w:p>
    <w:p w14:paraId="6571BEF3" w14:textId="47357C31" w:rsidR="00C14974" w:rsidRPr="00C60628" w:rsidRDefault="00C14974" w:rsidP="00C14974">
      <w:pPr>
        <w:rPr>
          <w:rFonts w:ascii="Segoe UI" w:hAnsi="Segoe UI" w:cs="Segoe UI"/>
          <w:b/>
          <w:sz w:val="24"/>
          <w:szCs w:val="24"/>
        </w:rPr>
      </w:pPr>
      <w:r w:rsidRPr="00C60628">
        <w:rPr>
          <w:rFonts w:ascii="Segoe UI" w:hAnsi="Segoe UI" w:cs="Segoe UI"/>
          <w:b/>
          <w:sz w:val="24"/>
          <w:szCs w:val="24"/>
        </w:rPr>
        <w:t>Key duties &amp; responsibilities:</w:t>
      </w:r>
    </w:p>
    <w:p w14:paraId="69EA4C53" w14:textId="4F73A6AD" w:rsidR="00CA7D89" w:rsidRPr="00C60628" w:rsidRDefault="00CA7D89" w:rsidP="00C14974">
      <w:pPr>
        <w:rPr>
          <w:rFonts w:ascii="Segoe UI" w:hAnsi="Segoe UI" w:cs="Segoe UI"/>
        </w:rPr>
      </w:pPr>
      <w:r w:rsidRPr="00C60628">
        <w:rPr>
          <w:rFonts w:ascii="Segoe UI" w:hAnsi="Segoe UI" w:cs="Segoe UI"/>
          <w:b/>
          <w:i/>
        </w:rPr>
        <w:t>General</w:t>
      </w:r>
    </w:p>
    <w:p w14:paraId="6497A884" w14:textId="6AF244FA" w:rsidR="00CA7D89" w:rsidRPr="00C60628" w:rsidRDefault="00CA7D89" w:rsidP="00CA7D89">
      <w:pPr>
        <w:ind w:left="567" w:hanging="567"/>
        <w:rPr>
          <w:rFonts w:ascii="Segoe UI" w:hAnsi="Segoe UI" w:cs="Segoe UI"/>
        </w:rPr>
      </w:pPr>
      <w:r w:rsidRPr="00C60628">
        <w:rPr>
          <w:rFonts w:ascii="Segoe UI" w:hAnsi="Segoe UI" w:cs="Segoe UI"/>
        </w:rPr>
        <w:t>•</w:t>
      </w:r>
      <w:r w:rsidRPr="00C60628">
        <w:rPr>
          <w:rFonts w:ascii="Segoe UI" w:hAnsi="Segoe UI" w:cs="Segoe UI"/>
        </w:rPr>
        <w:tab/>
      </w:r>
      <w:r w:rsidR="00E0724C" w:rsidRPr="00E0724C">
        <w:rPr>
          <w:rFonts w:ascii="Segoe UI" w:hAnsi="Segoe UI" w:cs="Segoe UI"/>
        </w:rPr>
        <w:t>Ma</w:t>
      </w:r>
      <w:r w:rsidRPr="00C60628">
        <w:rPr>
          <w:rFonts w:ascii="Segoe UI" w:hAnsi="Segoe UI" w:cs="Segoe UI"/>
        </w:rPr>
        <w:t xml:space="preserve">nage all operational activity around the process of making financial awards across all programmes / contracts whether run solely by Firstport or run in conjunction with partners </w:t>
      </w:r>
    </w:p>
    <w:p w14:paraId="2928BE66" w14:textId="0615D978" w:rsidR="00CA7D89" w:rsidRPr="00C60628" w:rsidRDefault="00CA7D89" w:rsidP="00CA7D89">
      <w:pPr>
        <w:ind w:left="567" w:hanging="567"/>
        <w:rPr>
          <w:rFonts w:ascii="Segoe UI" w:hAnsi="Segoe UI" w:cs="Segoe UI"/>
        </w:rPr>
      </w:pPr>
      <w:r w:rsidRPr="00C60628">
        <w:rPr>
          <w:rFonts w:ascii="Segoe UI" w:hAnsi="Segoe UI" w:cs="Segoe UI"/>
        </w:rPr>
        <w:t>•</w:t>
      </w:r>
      <w:r w:rsidRPr="00C60628">
        <w:rPr>
          <w:rFonts w:ascii="Segoe UI" w:hAnsi="Segoe UI" w:cs="Segoe UI"/>
        </w:rPr>
        <w:tab/>
      </w:r>
      <w:r w:rsidR="00E0724C" w:rsidRPr="00E0724C">
        <w:rPr>
          <w:rFonts w:ascii="Segoe UI" w:hAnsi="Segoe UI" w:cs="Segoe UI"/>
        </w:rPr>
        <w:t>C</w:t>
      </w:r>
      <w:r w:rsidRPr="00C60628">
        <w:rPr>
          <w:rFonts w:ascii="Segoe UI" w:hAnsi="Segoe UI" w:cs="Segoe UI"/>
        </w:rPr>
        <w:t xml:space="preserve">ontribute to the awards decision making process using information presented </w:t>
      </w:r>
    </w:p>
    <w:p w14:paraId="1B1D1EDB" w14:textId="3703F5E9" w:rsidR="00CA7D89" w:rsidRPr="00C60628" w:rsidRDefault="00CA7D89" w:rsidP="00CA7D89">
      <w:pPr>
        <w:ind w:left="567" w:hanging="567"/>
        <w:rPr>
          <w:rFonts w:ascii="Segoe UI" w:hAnsi="Segoe UI" w:cs="Segoe UI"/>
        </w:rPr>
      </w:pPr>
      <w:r w:rsidRPr="00C60628">
        <w:rPr>
          <w:rFonts w:ascii="Segoe UI" w:hAnsi="Segoe UI" w:cs="Segoe UI"/>
        </w:rPr>
        <w:t>•</w:t>
      </w:r>
      <w:r w:rsidRPr="00C60628">
        <w:rPr>
          <w:rFonts w:ascii="Segoe UI" w:hAnsi="Segoe UI" w:cs="Segoe UI"/>
        </w:rPr>
        <w:tab/>
      </w:r>
      <w:r w:rsidR="00E0724C" w:rsidRPr="00E0724C">
        <w:rPr>
          <w:rFonts w:ascii="Segoe UI" w:hAnsi="Segoe UI" w:cs="Segoe UI"/>
        </w:rPr>
        <w:t xml:space="preserve">Produce </w:t>
      </w:r>
      <w:r w:rsidRPr="00C60628">
        <w:rPr>
          <w:rFonts w:ascii="Segoe UI" w:hAnsi="Segoe UI" w:cs="Segoe UI"/>
        </w:rPr>
        <w:t xml:space="preserve">and maintain records of awards made for future reporting processes. </w:t>
      </w:r>
    </w:p>
    <w:p w14:paraId="2F833CF9" w14:textId="77777777" w:rsidR="00C14974" w:rsidRPr="00C60628" w:rsidRDefault="00C14974" w:rsidP="00C60628">
      <w:pPr>
        <w:ind w:left="567" w:hanging="567"/>
        <w:rPr>
          <w:rFonts w:ascii="Segoe UI" w:hAnsi="Segoe UI" w:cs="Segoe UI"/>
        </w:rPr>
      </w:pPr>
      <w:r w:rsidRPr="00C60628">
        <w:rPr>
          <w:rFonts w:ascii="Segoe UI" w:hAnsi="Segoe UI" w:cs="Segoe UI"/>
          <w:b/>
          <w:i/>
        </w:rPr>
        <w:t>Launch of programmes / contracts</w:t>
      </w:r>
    </w:p>
    <w:p w14:paraId="58C6F82B" w14:textId="1C4DCFB0"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 xml:space="preserve">Contribute to the development and launch of new projects in conjunction the </w:t>
      </w:r>
      <w:r w:rsidR="00CA7D89" w:rsidRPr="00C60628">
        <w:rPr>
          <w:rFonts w:ascii="Segoe UI" w:hAnsi="Segoe UI" w:cs="Segoe UI"/>
        </w:rPr>
        <w:t xml:space="preserve">Chief Operating Officer </w:t>
      </w:r>
      <w:r w:rsidRPr="00C60628">
        <w:rPr>
          <w:rFonts w:ascii="Segoe UI" w:hAnsi="Segoe UI" w:cs="Segoe UI"/>
        </w:rPr>
        <w:t>and Programme Managers</w:t>
      </w:r>
    </w:p>
    <w:p w14:paraId="642B700C"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Design the award process to ensure efficiency / good use of time, financial probity and record keeping for future reporting / evaluation</w:t>
      </w:r>
    </w:p>
    <w:p w14:paraId="717661CF"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Develop and apply the criteria for making awards so that decision making is transparent</w:t>
      </w:r>
    </w:p>
    <w:p w14:paraId="65934027" w14:textId="51D2DD94"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 xml:space="preserve">Ensure that the marketing campaign ties in with this in conjunction with the Head of Marketing and </w:t>
      </w:r>
      <w:r w:rsidR="00E17BEE">
        <w:rPr>
          <w:rFonts w:ascii="Segoe UI" w:hAnsi="Segoe UI" w:cs="Segoe UI"/>
        </w:rPr>
        <w:t>Digital</w:t>
      </w:r>
      <w:r w:rsidRPr="00C60628">
        <w:rPr>
          <w:rFonts w:ascii="Segoe UI" w:hAnsi="Segoe UI" w:cs="Segoe UI"/>
        </w:rPr>
        <w:t xml:space="preserve"> and the Communications Officer</w:t>
      </w:r>
    </w:p>
    <w:p w14:paraId="5D10FF0B" w14:textId="77777777" w:rsidR="00C14974" w:rsidRPr="00C60628" w:rsidRDefault="00C14974" w:rsidP="00C60628">
      <w:pPr>
        <w:ind w:left="567" w:hanging="567"/>
        <w:rPr>
          <w:rFonts w:ascii="Segoe UI" w:hAnsi="Segoe UI" w:cs="Segoe UI"/>
        </w:rPr>
      </w:pPr>
      <w:r w:rsidRPr="00C60628">
        <w:rPr>
          <w:rFonts w:ascii="Segoe UI" w:hAnsi="Segoe UI" w:cs="Segoe UI"/>
        </w:rPr>
        <w:lastRenderedPageBreak/>
        <w:t>•</w:t>
      </w:r>
      <w:r w:rsidRPr="00C60628">
        <w:rPr>
          <w:rFonts w:ascii="Segoe UI" w:hAnsi="Segoe UI" w:cs="Segoe UI"/>
        </w:rPr>
        <w:tab/>
        <w:t>Contribute to the organisation of / attend outreach / networking events</w:t>
      </w:r>
    </w:p>
    <w:p w14:paraId="701531E5" w14:textId="1EF17516"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Engage potential entrepreneurs, in conjunction with the Communications team, with high quality campaigns and across all media platforms</w:t>
      </w:r>
    </w:p>
    <w:p w14:paraId="321808FF" w14:textId="77777777" w:rsidR="00C14974" w:rsidRPr="00C60628" w:rsidRDefault="00C14974" w:rsidP="00C60628">
      <w:pPr>
        <w:ind w:left="567" w:hanging="567"/>
        <w:rPr>
          <w:rFonts w:ascii="Segoe UI" w:hAnsi="Segoe UI" w:cs="Segoe UI"/>
        </w:rPr>
      </w:pPr>
      <w:r w:rsidRPr="00C60628">
        <w:rPr>
          <w:rFonts w:ascii="Segoe UI" w:hAnsi="Segoe UI" w:cs="Segoe UI"/>
          <w:b/>
        </w:rPr>
        <w:t>Awards Process</w:t>
      </w:r>
    </w:p>
    <w:p w14:paraId="5F1DF27B"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Ensure that all awards are managed within the terms of the bid / funder contract</w:t>
      </w:r>
    </w:p>
    <w:p w14:paraId="1AEC3C57"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Ensure that enquiries are managed through to assessment panels</w:t>
      </w:r>
    </w:p>
    <w:p w14:paraId="73D39F68"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Make arrangements for the initial assessment of potential awardees and communicate outcomes</w:t>
      </w:r>
    </w:p>
    <w:p w14:paraId="189755C4"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Collate all panel papers for assessment panels</w:t>
      </w:r>
    </w:p>
    <w:p w14:paraId="00C1F2C9"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Assign potential awardees to a Business Support Advisor</w:t>
      </w:r>
    </w:p>
    <w:p w14:paraId="2B8BAD70"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Ensure that assessment panels are well planned, run smoothly and take minutes of the proceedings</w:t>
      </w:r>
    </w:p>
    <w:p w14:paraId="28895FCE"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Ensure that outcomes from award panels are followed up promptly and accurately: letters, initial paperwork, payments, review period / next stage payment</w:t>
      </w:r>
    </w:p>
    <w:p w14:paraId="392D3711"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Set and monitor awardee budgets</w:t>
      </w:r>
    </w:p>
    <w:p w14:paraId="16A6657A" w14:textId="3BB3DEF9"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 xml:space="preserve">Write feedback letters to </w:t>
      </w:r>
      <w:r w:rsidR="00CA7D89" w:rsidRPr="00C60628">
        <w:rPr>
          <w:rFonts w:ascii="Segoe UI" w:hAnsi="Segoe UI" w:cs="Segoe UI"/>
        </w:rPr>
        <w:t>applicants</w:t>
      </w:r>
      <w:r w:rsidRPr="00C60628">
        <w:rPr>
          <w:rFonts w:ascii="Segoe UI" w:hAnsi="Segoe UI" w:cs="Segoe UI"/>
        </w:rPr>
        <w:t xml:space="preserve"> which articulate complex information in a clear concise and sensitive manner</w:t>
      </w:r>
    </w:p>
    <w:p w14:paraId="24E419B1" w14:textId="77777777" w:rsidR="00C14974" w:rsidRPr="00C60628" w:rsidRDefault="00C14974" w:rsidP="00C60628">
      <w:pPr>
        <w:ind w:left="567" w:hanging="567"/>
        <w:rPr>
          <w:rFonts w:ascii="Segoe UI" w:hAnsi="Segoe UI" w:cs="Segoe UI"/>
        </w:rPr>
      </w:pPr>
      <w:r w:rsidRPr="00C60628">
        <w:rPr>
          <w:rFonts w:ascii="Segoe UI" w:hAnsi="Segoe UI" w:cs="Segoe UI"/>
          <w:b/>
        </w:rPr>
        <w:t xml:space="preserve">Evaluation </w:t>
      </w:r>
    </w:p>
    <w:p w14:paraId="5DBA5585"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Keep records and analyse data which assist the evaluation of effectiveness of Firstport’s award management activity</w:t>
      </w:r>
    </w:p>
    <w:p w14:paraId="506FAE53"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 xml:space="preserve">Contribute to the preparation of reports for senior managers / Board / funders </w:t>
      </w:r>
    </w:p>
    <w:p w14:paraId="23356FBD" w14:textId="77777777" w:rsidR="00C14974" w:rsidRPr="00C60628" w:rsidRDefault="00C14974" w:rsidP="00C60628">
      <w:pPr>
        <w:ind w:left="567" w:hanging="567"/>
        <w:rPr>
          <w:rFonts w:ascii="Segoe UI" w:hAnsi="Segoe UI" w:cs="Segoe UI"/>
        </w:rPr>
      </w:pPr>
      <w:r w:rsidRPr="00C60628">
        <w:rPr>
          <w:rFonts w:ascii="Segoe UI" w:hAnsi="Segoe UI" w:cs="Segoe UI"/>
          <w:b/>
        </w:rPr>
        <w:t>General administration</w:t>
      </w:r>
    </w:p>
    <w:p w14:paraId="540C675F" w14:textId="77777777" w:rsidR="00C14974" w:rsidRPr="00C60628" w:rsidRDefault="00C14974" w:rsidP="00C60628">
      <w:pPr>
        <w:ind w:left="567" w:hanging="567"/>
        <w:rPr>
          <w:rFonts w:ascii="Segoe UI" w:hAnsi="Segoe UI" w:cs="Segoe UI"/>
        </w:rPr>
      </w:pPr>
      <w:r w:rsidRPr="00C60628">
        <w:rPr>
          <w:rFonts w:ascii="Segoe UI" w:hAnsi="Segoe UI" w:cs="Segoe UI"/>
        </w:rPr>
        <w:t>•</w:t>
      </w:r>
      <w:r w:rsidRPr="00C60628">
        <w:rPr>
          <w:rFonts w:ascii="Segoe UI" w:hAnsi="Segoe UI" w:cs="Segoe UI"/>
        </w:rPr>
        <w:tab/>
        <w:t>Contribute to the work of the whole team by handling initial enquiries, signposting and making appointments for Business Support Advisors</w:t>
      </w:r>
    </w:p>
    <w:p w14:paraId="14DF000A" w14:textId="77777777" w:rsidR="00E0724C" w:rsidRDefault="00E0724C" w:rsidP="00C14974">
      <w:pPr>
        <w:rPr>
          <w:rFonts w:ascii="Segoe UI" w:hAnsi="Segoe UI" w:cs="Segoe UI"/>
          <w:b/>
          <w:sz w:val="28"/>
          <w:szCs w:val="28"/>
        </w:rPr>
      </w:pPr>
    </w:p>
    <w:p w14:paraId="79B4F794" w14:textId="17683C53" w:rsidR="00C14974" w:rsidRPr="00C60628" w:rsidRDefault="00C14974" w:rsidP="00C14974">
      <w:pPr>
        <w:rPr>
          <w:rFonts w:ascii="Segoe UI" w:hAnsi="Segoe UI" w:cs="Segoe UI"/>
          <w:b/>
          <w:sz w:val="28"/>
          <w:szCs w:val="28"/>
        </w:rPr>
      </w:pPr>
      <w:r w:rsidRPr="00C60628">
        <w:rPr>
          <w:rFonts w:ascii="Segoe UI" w:hAnsi="Segoe UI" w:cs="Segoe UI"/>
          <w:b/>
          <w:sz w:val="28"/>
          <w:szCs w:val="28"/>
        </w:rPr>
        <w:t>Person specification - skills and key qualities</w:t>
      </w:r>
    </w:p>
    <w:p w14:paraId="1A5266B0" w14:textId="3F39177C" w:rsidR="004200D4" w:rsidRPr="00C60628" w:rsidRDefault="004200D4" w:rsidP="00C14974">
      <w:pPr>
        <w:rPr>
          <w:rFonts w:ascii="Segoe UI" w:hAnsi="Segoe UI" w:cs="Segoe UI"/>
          <w:b/>
          <w:i/>
          <w:sz w:val="28"/>
          <w:szCs w:val="28"/>
        </w:rPr>
      </w:pPr>
      <w:r w:rsidRPr="00C60628">
        <w:rPr>
          <w:rFonts w:ascii="Segoe UI" w:hAnsi="Segoe UI" w:cs="Segoe UI"/>
          <w:b/>
          <w:sz w:val="28"/>
          <w:szCs w:val="28"/>
        </w:rPr>
        <w:t>Essential</w:t>
      </w:r>
      <w:r w:rsidRPr="00C60628">
        <w:rPr>
          <w:rFonts w:ascii="Segoe UI" w:hAnsi="Segoe UI" w:cs="Segoe UI"/>
          <w:b/>
          <w:i/>
          <w:sz w:val="28"/>
          <w:szCs w:val="28"/>
        </w:rPr>
        <w:t>:</w:t>
      </w:r>
    </w:p>
    <w:p w14:paraId="2D2FD09C" w14:textId="080F2E9A" w:rsidR="003948EF" w:rsidRPr="00C60628" w:rsidRDefault="00C14974" w:rsidP="00C60628">
      <w:pPr>
        <w:pStyle w:val="ListParagraph"/>
        <w:numPr>
          <w:ilvl w:val="0"/>
          <w:numId w:val="50"/>
        </w:numPr>
        <w:rPr>
          <w:rFonts w:ascii="Segoe UI" w:hAnsi="Segoe UI" w:cs="Segoe UI"/>
        </w:rPr>
      </w:pPr>
      <w:r w:rsidRPr="00C60628">
        <w:rPr>
          <w:rFonts w:ascii="Segoe UI" w:hAnsi="Segoe UI" w:cs="Segoe UI"/>
        </w:rPr>
        <w:t>Good level of general education with specific business and financial knowledge</w:t>
      </w:r>
    </w:p>
    <w:p w14:paraId="1E62CA70" w14:textId="485A0E14" w:rsidR="003948EF" w:rsidRPr="00C60628" w:rsidRDefault="003948EF" w:rsidP="00C60628">
      <w:pPr>
        <w:pStyle w:val="ListParagraph"/>
        <w:numPr>
          <w:ilvl w:val="0"/>
          <w:numId w:val="50"/>
        </w:numPr>
        <w:rPr>
          <w:rFonts w:ascii="Segoe UI" w:hAnsi="Segoe UI" w:cs="Segoe UI"/>
        </w:rPr>
      </w:pPr>
      <w:r w:rsidRPr="00C60628">
        <w:rPr>
          <w:rFonts w:ascii="Segoe UI" w:hAnsi="Segoe UI" w:cs="Segoe UI"/>
        </w:rPr>
        <w:t>Excellent written and spoken English</w:t>
      </w:r>
    </w:p>
    <w:p w14:paraId="14D562A3" w14:textId="7BA0DB5C" w:rsidR="003948EF" w:rsidRPr="00C60628" w:rsidRDefault="003948EF" w:rsidP="00C60628">
      <w:pPr>
        <w:pStyle w:val="ListParagraph"/>
        <w:numPr>
          <w:ilvl w:val="0"/>
          <w:numId w:val="50"/>
        </w:numPr>
        <w:rPr>
          <w:rFonts w:ascii="Segoe UI" w:hAnsi="Segoe UI" w:cs="Segoe UI"/>
        </w:rPr>
      </w:pPr>
      <w:r w:rsidRPr="00C60628">
        <w:rPr>
          <w:rFonts w:ascii="Segoe UI" w:hAnsi="Segoe UI" w:cs="Segoe UI"/>
        </w:rPr>
        <w:lastRenderedPageBreak/>
        <w:t>Excellent analytical skills, with proven ability to absorb detailed information and arrive at sound judgments</w:t>
      </w:r>
    </w:p>
    <w:p w14:paraId="7FA25B55" w14:textId="6E5BF1C5" w:rsidR="003948EF" w:rsidRPr="00C60628" w:rsidRDefault="003948EF" w:rsidP="00C60628">
      <w:pPr>
        <w:pStyle w:val="ListParagraph"/>
        <w:numPr>
          <w:ilvl w:val="0"/>
          <w:numId w:val="50"/>
        </w:numPr>
        <w:rPr>
          <w:rFonts w:ascii="Segoe UI" w:hAnsi="Segoe UI" w:cs="Segoe UI"/>
        </w:rPr>
      </w:pPr>
      <w:r w:rsidRPr="00C60628">
        <w:rPr>
          <w:rFonts w:ascii="Segoe UI" w:hAnsi="Segoe UI" w:cs="Segoe UI"/>
        </w:rPr>
        <w:t>Proven track record of presenting concise but detailed written reports to a senior audience (</w:t>
      </w:r>
      <w:r w:rsidR="002F44B5" w:rsidRPr="00C60628">
        <w:rPr>
          <w:rFonts w:ascii="Segoe UI" w:hAnsi="Segoe UI" w:cs="Segoe UI"/>
        </w:rPr>
        <w:t>e.g. management team, board of directors, external stakeholders)</w:t>
      </w:r>
    </w:p>
    <w:p w14:paraId="61392064" w14:textId="72AAF248" w:rsidR="00C14974" w:rsidRPr="00C60628" w:rsidRDefault="00C14974" w:rsidP="00C60628">
      <w:pPr>
        <w:pStyle w:val="ListParagraph"/>
        <w:numPr>
          <w:ilvl w:val="0"/>
          <w:numId w:val="50"/>
        </w:numPr>
        <w:rPr>
          <w:rFonts w:ascii="Segoe UI" w:hAnsi="Segoe UI" w:cs="Segoe UI"/>
        </w:rPr>
      </w:pPr>
      <w:r w:rsidRPr="00C60628">
        <w:rPr>
          <w:rFonts w:ascii="Segoe UI" w:hAnsi="Segoe UI" w:cs="Segoe UI"/>
        </w:rPr>
        <w:t>Excellent administrativ</w:t>
      </w:r>
      <w:r w:rsidR="003948EF" w:rsidRPr="00C60628">
        <w:rPr>
          <w:rFonts w:ascii="Segoe UI" w:hAnsi="Segoe UI" w:cs="Segoe UI"/>
        </w:rPr>
        <w:t xml:space="preserve">e skills </w:t>
      </w:r>
    </w:p>
    <w:p w14:paraId="1172E1F2" w14:textId="53367598" w:rsidR="004200D4" w:rsidRPr="00C60628" w:rsidRDefault="00C14974" w:rsidP="00C60628">
      <w:pPr>
        <w:pStyle w:val="ListParagraph"/>
        <w:numPr>
          <w:ilvl w:val="0"/>
          <w:numId w:val="50"/>
        </w:numPr>
        <w:rPr>
          <w:rFonts w:ascii="Segoe UI" w:hAnsi="Segoe UI" w:cs="Segoe UI"/>
        </w:rPr>
      </w:pPr>
      <w:r w:rsidRPr="00C60628">
        <w:rPr>
          <w:rFonts w:ascii="Segoe UI" w:hAnsi="Segoe UI" w:cs="Segoe UI"/>
        </w:rPr>
        <w:t xml:space="preserve">Understanding of the social enterprise </w:t>
      </w:r>
      <w:r w:rsidR="004200D4" w:rsidRPr="00C60628">
        <w:rPr>
          <w:rFonts w:ascii="Segoe UI" w:hAnsi="Segoe UI" w:cs="Segoe UI"/>
        </w:rPr>
        <w:t xml:space="preserve">environment </w:t>
      </w:r>
      <w:r w:rsidRPr="00C60628">
        <w:rPr>
          <w:rFonts w:ascii="Segoe UI" w:hAnsi="Segoe UI" w:cs="Segoe UI"/>
        </w:rPr>
        <w:t>across Scotland</w:t>
      </w:r>
    </w:p>
    <w:p w14:paraId="2E6250F4" w14:textId="7DE84FC1" w:rsidR="004200D4" w:rsidRPr="00C60628" w:rsidRDefault="004200D4" w:rsidP="00C60628">
      <w:pPr>
        <w:pStyle w:val="ListParagraph"/>
        <w:numPr>
          <w:ilvl w:val="0"/>
          <w:numId w:val="50"/>
        </w:numPr>
        <w:rPr>
          <w:rFonts w:ascii="Segoe UI" w:hAnsi="Segoe UI" w:cs="Segoe UI"/>
        </w:rPr>
      </w:pPr>
      <w:r w:rsidRPr="00C60628">
        <w:rPr>
          <w:rFonts w:ascii="Segoe UI" w:hAnsi="Segoe UI" w:cs="Segoe UI"/>
        </w:rPr>
        <w:t>Clear thinker, who is able to set own priorities, objectives and plans – and manages time accordingly</w:t>
      </w:r>
    </w:p>
    <w:p w14:paraId="0CC87D2E" w14:textId="77777777" w:rsidR="004200D4" w:rsidRPr="00C60628" w:rsidRDefault="004200D4" w:rsidP="00C60628">
      <w:pPr>
        <w:pStyle w:val="ListParagraph"/>
        <w:numPr>
          <w:ilvl w:val="0"/>
          <w:numId w:val="50"/>
        </w:numPr>
        <w:rPr>
          <w:rFonts w:ascii="Segoe UI" w:hAnsi="Segoe UI" w:cs="Segoe UI"/>
        </w:rPr>
      </w:pPr>
      <w:r w:rsidRPr="00C60628">
        <w:rPr>
          <w:rFonts w:ascii="Segoe UI" w:hAnsi="Segoe UI" w:cs="Segoe UI"/>
        </w:rPr>
        <w:t>Able to travel widely across Scotland to visit any location where the organisation operates, or may operate</w:t>
      </w:r>
    </w:p>
    <w:p w14:paraId="6770683A" w14:textId="0FE611F1" w:rsidR="00C14974" w:rsidRPr="00C60628" w:rsidRDefault="00C14974" w:rsidP="00C60628">
      <w:pPr>
        <w:pStyle w:val="ListParagraph"/>
        <w:numPr>
          <w:ilvl w:val="0"/>
          <w:numId w:val="50"/>
        </w:numPr>
        <w:rPr>
          <w:rFonts w:ascii="Segoe UI" w:hAnsi="Segoe UI" w:cs="Segoe UI"/>
        </w:rPr>
      </w:pPr>
      <w:r w:rsidRPr="00C60628">
        <w:rPr>
          <w:rFonts w:ascii="Segoe UI" w:hAnsi="Segoe UI" w:cs="Segoe UI"/>
        </w:rPr>
        <w:t>High level communication and people skills:</w:t>
      </w:r>
    </w:p>
    <w:p w14:paraId="483BA0B3" w14:textId="77777777" w:rsidR="00E0724C" w:rsidRPr="00C60628" w:rsidRDefault="003948EF" w:rsidP="00C60628">
      <w:pPr>
        <w:pStyle w:val="ListParagraph"/>
        <w:numPr>
          <w:ilvl w:val="0"/>
          <w:numId w:val="46"/>
        </w:numPr>
        <w:spacing w:after="0"/>
        <w:ind w:left="1800"/>
        <w:rPr>
          <w:rFonts w:ascii="Segoe UI" w:hAnsi="Segoe UI" w:cs="Segoe UI"/>
        </w:rPr>
      </w:pPr>
      <w:r w:rsidRPr="00C60628">
        <w:rPr>
          <w:rFonts w:ascii="Segoe UI" w:hAnsi="Segoe UI" w:cs="Segoe UI"/>
        </w:rPr>
        <w:t>an empathetic listener with the ability to ask probing questions</w:t>
      </w:r>
    </w:p>
    <w:p w14:paraId="72536B97" w14:textId="2B68ADE9" w:rsidR="00E0724C" w:rsidRPr="00C60628" w:rsidRDefault="00E0724C" w:rsidP="00C60628">
      <w:pPr>
        <w:pStyle w:val="ListParagraph"/>
        <w:numPr>
          <w:ilvl w:val="0"/>
          <w:numId w:val="46"/>
        </w:numPr>
        <w:spacing w:after="0"/>
        <w:ind w:left="1800"/>
        <w:rPr>
          <w:rFonts w:ascii="Segoe UI" w:hAnsi="Segoe UI" w:cs="Segoe UI"/>
        </w:rPr>
      </w:pPr>
      <w:r w:rsidRPr="00C60628">
        <w:rPr>
          <w:rFonts w:ascii="Segoe UI" w:hAnsi="Segoe UI" w:cs="Segoe UI"/>
        </w:rPr>
        <w:t>able to manage and motivate applicants and awardees</w:t>
      </w:r>
    </w:p>
    <w:p w14:paraId="658E12A2" w14:textId="77167AFC" w:rsidR="003948EF"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able to engage with and develop rapport with a wide spectrum of people both inside and outside Firstport</w:t>
      </w:r>
    </w:p>
    <w:p w14:paraId="74C9F54D" w14:textId="4343EA8C" w:rsidR="00C14974"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able to identify the support needed by potential awardees pre-award panel</w:t>
      </w:r>
    </w:p>
    <w:p w14:paraId="2AC19F00" w14:textId="13DCC5BA" w:rsidR="00C14974"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confident presenter, able to justify recommendations</w:t>
      </w:r>
    </w:p>
    <w:p w14:paraId="60FD96C5" w14:textId="69E4801C" w:rsidR="00C14974"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able to work in conjunction with other internal functions e.g. Programme Manager, Communications team, Business Advisors</w:t>
      </w:r>
    </w:p>
    <w:p w14:paraId="7B8DF741" w14:textId="7E13A269" w:rsidR="00C14974"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 xml:space="preserve">able to actively promote the various awards in conjunction with </w:t>
      </w:r>
      <w:r w:rsidR="00C60628">
        <w:rPr>
          <w:rFonts w:ascii="Segoe UI" w:hAnsi="Segoe UI" w:cs="Segoe UI"/>
        </w:rPr>
        <w:t xml:space="preserve">the </w:t>
      </w:r>
      <w:r w:rsidRPr="00C60628">
        <w:rPr>
          <w:rFonts w:ascii="Segoe UI" w:hAnsi="Segoe UI" w:cs="Segoe UI"/>
        </w:rPr>
        <w:t>Communications</w:t>
      </w:r>
      <w:r w:rsidR="00C60628">
        <w:rPr>
          <w:rFonts w:ascii="Segoe UI" w:hAnsi="Segoe UI" w:cs="Segoe UI"/>
        </w:rPr>
        <w:t xml:space="preserve"> team</w:t>
      </w:r>
    </w:p>
    <w:p w14:paraId="105363D7" w14:textId="552337B1" w:rsidR="00C14974" w:rsidRPr="00C60628" w:rsidRDefault="00C14974" w:rsidP="00C60628">
      <w:pPr>
        <w:pStyle w:val="ListParagraph"/>
        <w:numPr>
          <w:ilvl w:val="0"/>
          <w:numId w:val="46"/>
        </w:numPr>
        <w:ind w:left="1800"/>
        <w:rPr>
          <w:rFonts w:ascii="Segoe UI" w:hAnsi="Segoe UI" w:cs="Segoe UI"/>
        </w:rPr>
      </w:pPr>
      <w:r w:rsidRPr="00C60628">
        <w:rPr>
          <w:rFonts w:ascii="Segoe UI" w:hAnsi="Segoe UI" w:cs="Segoe UI"/>
        </w:rPr>
        <w:t>able to identify potential awardees who may act as future ambassadors for Firstport</w:t>
      </w:r>
    </w:p>
    <w:p w14:paraId="6A29DFE2" w14:textId="51063F66" w:rsidR="00C14974" w:rsidRPr="00C60628" w:rsidRDefault="00C14974" w:rsidP="00C60628">
      <w:pPr>
        <w:pStyle w:val="ListParagraph"/>
        <w:numPr>
          <w:ilvl w:val="0"/>
          <w:numId w:val="46"/>
        </w:numPr>
        <w:rPr>
          <w:rFonts w:ascii="Segoe UI" w:hAnsi="Segoe UI" w:cs="Segoe UI"/>
        </w:rPr>
      </w:pPr>
      <w:r w:rsidRPr="00C60628">
        <w:rPr>
          <w:rFonts w:ascii="Segoe UI" w:hAnsi="Segoe UI" w:cs="Segoe UI"/>
        </w:rPr>
        <w:t xml:space="preserve">Numerate </w:t>
      </w:r>
    </w:p>
    <w:p w14:paraId="637EC474" w14:textId="524A9A18" w:rsidR="00C14974" w:rsidRPr="00C60628" w:rsidRDefault="00E17BEE" w:rsidP="00C60628">
      <w:pPr>
        <w:pStyle w:val="ListParagraph"/>
        <w:numPr>
          <w:ilvl w:val="0"/>
          <w:numId w:val="46"/>
        </w:numPr>
        <w:ind w:left="1800"/>
        <w:rPr>
          <w:rFonts w:ascii="Segoe UI" w:hAnsi="Segoe UI" w:cs="Segoe UI"/>
        </w:rPr>
      </w:pPr>
      <w:r>
        <w:rPr>
          <w:rFonts w:ascii="Segoe UI" w:hAnsi="Segoe UI" w:cs="Segoe UI"/>
        </w:rPr>
        <w:t>a</w:t>
      </w:r>
      <w:r w:rsidR="004200D4" w:rsidRPr="00C60628">
        <w:rPr>
          <w:rFonts w:ascii="Segoe UI" w:hAnsi="Segoe UI" w:cs="Segoe UI"/>
        </w:rPr>
        <w:t xml:space="preserve">ble to set </w:t>
      </w:r>
      <w:r w:rsidR="00CE02BE">
        <w:rPr>
          <w:rFonts w:ascii="Segoe UI" w:hAnsi="Segoe UI" w:cs="Segoe UI"/>
        </w:rPr>
        <w:t>and monitor</w:t>
      </w:r>
      <w:r w:rsidR="00C14974" w:rsidRPr="00C60628">
        <w:rPr>
          <w:rFonts w:ascii="Segoe UI" w:hAnsi="Segoe UI" w:cs="Segoe UI"/>
        </w:rPr>
        <w:t xml:space="preserve"> awardee budgets </w:t>
      </w:r>
    </w:p>
    <w:p w14:paraId="114390CD" w14:textId="13065F9E" w:rsidR="00C14974" w:rsidRPr="00C60628" w:rsidRDefault="00E17BEE" w:rsidP="00C60628">
      <w:pPr>
        <w:pStyle w:val="ListParagraph"/>
        <w:numPr>
          <w:ilvl w:val="0"/>
          <w:numId w:val="46"/>
        </w:numPr>
        <w:ind w:left="1800"/>
        <w:rPr>
          <w:rFonts w:ascii="Segoe UI" w:hAnsi="Segoe UI" w:cs="Segoe UI"/>
        </w:rPr>
      </w:pPr>
      <w:r>
        <w:rPr>
          <w:rFonts w:ascii="Segoe UI" w:hAnsi="Segoe UI" w:cs="Segoe UI"/>
        </w:rPr>
        <w:t>a</w:t>
      </w:r>
      <w:r w:rsidR="00C14974" w:rsidRPr="00C60628">
        <w:rPr>
          <w:rFonts w:ascii="Segoe UI" w:hAnsi="Segoe UI" w:cs="Segoe UI"/>
        </w:rPr>
        <w:t>ble to make and record payments accurately</w:t>
      </w:r>
    </w:p>
    <w:p w14:paraId="6816C935" w14:textId="768EDC27" w:rsidR="00C14974" w:rsidRPr="00C60628" w:rsidRDefault="00E17BEE" w:rsidP="00C60628">
      <w:pPr>
        <w:pStyle w:val="ListParagraph"/>
        <w:numPr>
          <w:ilvl w:val="0"/>
          <w:numId w:val="46"/>
        </w:numPr>
        <w:ind w:left="1800"/>
        <w:rPr>
          <w:rFonts w:ascii="Segoe UI" w:hAnsi="Segoe UI" w:cs="Segoe UI"/>
        </w:rPr>
      </w:pPr>
      <w:r>
        <w:rPr>
          <w:rFonts w:ascii="Segoe UI" w:hAnsi="Segoe UI" w:cs="Segoe UI"/>
        </w:rPr>
        <w:t>a</w:t>
      </w:r>
      <w:r w:rsidR="00C14974" w:rsidRPr="00C60628">
        <w:rPr>
          <w:rFonts w:ascii="Segoe UI" w:hAnsi="Segoe UI" w:cs="Segoe UI"/>
        </w:rPr>
        <w:t xml:space="preserve">ble to produce reports </w:t>
      </w:r>
      <w:r w:rsidR="00E0724C" w:rsidRPr="00C60628">
        <w:rPr>
          <w:rFonts w:ascii="Segoe UI" w:hAnsi="Segoe UI" w:cs="Segoe UI"/>
        </w:rPr>
        <w:t xml:space="preserve">using data </w:t>
      </w:r>
      <w:r w:rsidR="00C14974" w:rsidRPr="00C60628">
        <w:rPr>
          <w:rFonts w:ascii="Segoe UI" w:hAnsi="Segoe UI" w:cs="Segoe UI"/>
        </w:rPr>
        <w:t>which evidence</w:t>
      </w:r>
      <w:r w:rsidR="00E0724C" w:rsidRPr="00C60628">
        <w:rPr>
          <w:rFonts w:ascii="Segoe UI" w:hAnsi="Segoe UI" w:cs="Segoe UI"/>
        </w:rPr>
        <w:t>s</w:t>
      </w:r>
      <w:r w:rsidR="00C14974" w:rsidRPr="00C60628">
        <w:rPr>
          <w:rFonts w:ascii="Segoe UI" w:hAnsi="Segoe UI" w:cs="Segoe UI"/>
        </w:rPr>
        <w:t xml:space="preserve"> Firstport’s impact</w:t>
      </w:r>
    </w:p>
    <w:p w14:paraId="6CBCDC5F" w14:textId="77777777" w:rsidR="003948EF" w:rsidRPr="00C60628" w:rsidRDefault="003948EF" w:rsidP="00C60628">
      <w:pPr>
        <w:pStyle w:val="ListParagraph"/>
        <w:ind w:left="1080"/>
        <w:rPr>
          <w:rFonts w:ascii="Segoe UI" w:hAnsi="Segoe UI" w:cs="Segoe UI"/>
        </w:rPr>
      </w:pPr>
    </w:p>
    <w:p w14:paraId="58A00690" w14:textId="73CED2AA" w:rsidR="004200D4" w:rsidRPr="00C60628" w:rsidRDefault="004200D4">
      <w:pPr>
        <w:rPr>
          <w:rFonts w:ascii="Segoe UI" w:hAnsi="Segoe UI" w:cs="Segoe UI"/>
          <w:b/>
          <w:i/>
          <w:sz w:val="28"/>
          <w:szCs w:val="28"/>
        </w:rPr>
      </w:pPr>
      <w:r w:rsidRPr="00C60628">
        <w:rPr>
          <w:rFonts w:ascii="Segoe UI" w:hAnsi="Segoe UI" w:cs="Segoe UI"/>
          <w:b/>
          <w:i/>
          <w:sz w:val="28"/>
          <w:szCs w:val="28"/>
        </w:rPr>
        <w:t>Desirable:</w:t>
      </w:r>
    </w:p>
    <w:p w14:paraId="36DB6E67" w14:textId="516C2801" w:rsidR="004200D4" w:rsidRDefault="004200D4" w:rsidP="00C60628">
      <w:pPr>
        <w:pStyle w:val="ListParagraph"/>
        <w:numPr>
          <w:ilvl w:val="0"/>
          <w:numId w:val="49"/>
        </w:numPr>
        <w:rPr>
          <w:rFonts w:ascii="Segoe UI" w:hAnsi="Segoe UI" w:cs="Segoe UI"/>
        </w:rPr>
      </w:pPr>
      <w:r w:rsidRPr="00C60628">
        <w:rPr>
          <w:rFonts w:ascii="Segoe UI" w:hAnsi="Segoe UI" w:cs="Segoe UI"/>
        </w:rPr>
        <w:t>Prior funding/grant management experience</w:t>
      </w:r>
    </w:p>
    <w:p w14:paraId="3D477F96" w14:textId="0E610BFA" w:rsidR="00CE02BE" w:rsidRPr="00C60628" w:rsidRDefault="00CE02BE" w:rsidP="00C60628">
      <w:pPr>
        <w:pStyle w:val="ListParagraph"/>
        <w:numPr>
          <w:ilvl w:val="0"/>
          <w:numId w:val="49"/>
        </w:numPr>
        <w:rPr>
          <w:rFonts w:ascii="Segoe UI" w:hAnsi="Segoe UI" w:cs="Segoe UI"/>
        </w:rPr>
      </w:pPr>
      <w:r>
        <w:rPr>
          <w:rFonts w:ascii="Segoe UI" w:hAnsi="Segoe UI" w:cs="Segoe UI"/>
        </w:rPr>
        <w:t>Experience of working with social enterprises and/or start-ups</w:t>
      </w:r>
    </w:p>
    <w:p w14:paraId="23C8F7EE" w14:textId="18697558" w:rsidR="00E0724C" w:rsidRDefault="00E0724C" w:rsidP="00C60628">
      <w:pPr>
        <w:pStyle w:val="ListParagraph"/>
        <w:numPr>
          <w:ilvl w:val="0"/>
          <w:numId w:val="49"/>
        </w:numPr>
        <w:rPr>
          <w:rFonts w:ascii="Segoe UI" w:hAnsi="Segoe UI" w:cs="Segoe UI"/>
        </w:rPr>
      </w:pPr>
      <w:r>
        <w:rPr>
          <w:rFonts w:ascii="Segoe UI" w:hAnsi="Segoe UI" w:cs="Segoe UI"/>
        </w:rPr>
        <w:t>Experience of social impact monitoring and evaluation</w:t>
      </w:r>
    </w:p>
    <w:p w14:paraId="20C7692B" w14:textId="18BBF1CF" w:rsidR="00E0724C" w:rsidRDefault="00E0724C" w:rsidP="00C60628">
      <w:pPr>
        <w:pStyle w:val="ListParagraph"/>
        <w:numPr>
          <w:ilvl w:val="0"/>
          <w:numId w:val="49"/>
        </w:numPr>
        <w:rPr>
          <w:rFonts w:ascii="Segoe UI" w:hAnsi="Segoe UI" w:cs="Segoe UI"/>
        </w:rPr>
      </w:pPr>
      <w:r>
        <w:rPr>
          <w:rFonts w:ascii="Segoe UI" w:hAnsi="Segoe UI" w:cs="Segoe UI"/>
        </w:rPr>
        <w:t>Experience of budget development and financial management</w:t>
      </w:r>
    </w:p>
    <w:p w14:paraId="7D3848AB" w14:textId="4D9E6A98" w:rsidR="00CE02BE" w:rsidRDefault="00CE02BE" w:rsidP="00C60628">
      <w:pPr>
        <w:pStyle w:val="ListParagraph"/>
        <w:numPr>
          <w:ilvl w:val="0"/>
          <w:numId w:val="49"/>
        </w:numPr>
        <w:rPr>
          <w:rFonts w:ascii="Segoe UI" w:hAnsi="Segoe UI" w:cs="Segoe UI"/>
        </w:rPr>
      </w:pPr>
      <w:r>
        <w:rPr>
          <w:rFonts w:ascii="Segoe UI" w:hAnsi="Segoe UI" w:cs="Segoe UI"/>
        </w:rPr>
        <w:t xml:space="preserve">Existing </w:t>
      </w:r>
      <w:r w:rsidRPr="00DA5EC4">
        <w:rPr>
          <w:rFonts w:ascii="Segoe UI" w:eastAsia="Times New Roman" w:hAnsi="Segoe UI" w:cs="Segoe UI"/>
        </w:rPr>
        <w:t>track record of building relationships across the third, private and public sectors</w:t>
      </w:r>
    </w:p>
    <w:p w14:paraId="242EAD32" w14:textId="2DB720BF" w:rsidR="00E0724C" w:rsidRPr="00C60628" w:rsidRDefault="00E0724C" w:rsidP="00C60628">
      <w:pPr>
        <w:pStyle w:val="ListParagraph"/>
        <w:numPr>
          <w:ilvl w:val="0"/>
          <w:numId w:val="49"/>
        </w:numPr>
        <w:rPr>
          <w:rFonts w:ascii="Segoe UI" w:hAnsi="Segoe UI" w:cs="Segoe UI"/>
        </w:rPr>
      </w:pPr>
      <w:r w:rsidRPr="00227E71">
        <w:rPr>
          <w:rFonts w:ascii="Segoe UI" w:hAnsi="Segoe UI" w:cs="Segoe UI"/>
        </w:rPr>
        <w:t>Educated to degree level in a relevant subject</w:t>
      </w:r>
    </w:p>
    <w:p w14:paraId="607A1F9C" w14:textId="46A712CC" w:rsidR="00B9667B" w:rsidRPr="00C60628" w:rsidRDefault="00B9667B" w:rsidP="00C60628"/>
    <w:sectPr w:rsidR="00B9667B" w:rsidRPr="00C60628" w:rsidSect="00B93FE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7B2A" w14:textId="77777777" w:rsidR="009B1E55" w:rsidRDefault="009B1E55" w:rsidP="00395C16">
      <w:pPr>
        <w:spacing w:after="0" w:line="240" w:lineRule="auto"/>
      </w:pPr>
      <w:r>
        <w:separator/>
      </w:r>
    </w:p>
  </w:endnote>
  <w:endnote w:type="continuationSeparator" w:id="0">
    <w:p w14:paraId="10AF7CD9" w14:textId="77777777" w:rsidR="009B1E55" w:rsidRDefault="009B1E55" w:rsidP="0039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DA74" w14:textId="77777777" w:rsidR="009B1E55" w:rsidRDefault="009B1E55" w:rsidP="00395C16">
      <w:pPr>
        <w:spacing w:after="0" w:line="240" w:lineRule="auto"/>
      </w:pPr>
      <w:r>
        <w:separator/>
      </w:r>
    </w:p>
  </w:footnote>
  <w:footnote w:type="continuationSeparator" w:id="0">
    <w:p w14:paraId="2DA53264" w14:textId="77777777" w:rsidR="009B1E55" w:rsidRDefault="009B1E55" w:rsidP="0039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3A8F" w14:textId="567B036C" w:rsidR="00305016" w:rsidRDefault="00305016" w:rsidP="00C27B47">
    <w:pPr>
      <w:pStyle w:val="Header"/>
      <w:jc w:val="right"/>
    </w:pPr>
    <w:r>
      <w:rPr>
        <w:noProof/>
        <w:lang w:eastAsia="en-GB"/>
      </w:rPr>
      <w:drawing>
        <wp:anchor distT="0" distB="0" distL="114300" distR="114300" simplePos="0" relativeHeight="251659264" behindDoc="1" locked="0" layoutInCell="1" allowOverlap="1" wp14:anchorId="0C57D2BC" wp14:editId="61AA1F2E">
          <wp:simplePos x="0" y="0"/>
          <wp:positionH relativeFrom="column">
            <wp:posOffset>3819525</wp:posOffset>
          </wp:positionH>
          <wp:positionV relativeFrom="paragraph">
            <wp:posOffset>-200025</wp:posOffset>
          </wp:positionV>
          <wp:extent cx="2381250" cy="971550"/>
          <wp:effectExtent l="0" t="0" r="0" b="0"/>
          <wp:wrapNone/>
          <wp:docPr id="3" name="Picture 3" descr="firstport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port_logo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1FA1" w14:textId="1D7A5CD8" w:rsidR="00E61AA5" w:rsidRDefault="00E61AA5" w:rsidP="001B294E">
    <w:pPr>
      <w:pStyle w:val="Header"/>
      <w:jc w:val="right"/>
    </w:pPr>
    <w:r>
      <w:tab/>
    </w:r>
    <w:r>
      <w:tab/>
    </w:r>
    <w:r>
      <w:rPr>
        <w:noProof/>
        <w:lang w:eastAsia="en-GB"/>
      </w:rPr>
      <w:drawing>
        <wp:inline distT="0" distB="0" distL="0" distR="0" wp14:anchorId="7A489AF0" wp14:editId="4E6CEC89">
          <wp:extent cx="2266950" cy="927729"/>
          <wp:effectExtent l="0" t="0" r="0" b="0"/>
          <wp:docPr id="2" name="Picture 2" descr="C:\Users\josiah.lockhart.FIRSTPORT\AppData\Local\Microsoft\Windows\INetCache\Content.Word\firstport_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iah.lockhart.FIRSTPORT\AppData\Local\Microsoft\Windows\INetCache\Content.Word\firstport_logo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049" cy="934317"/>
                  </a:xfrm>
                  <a:prstGeom prst="rect">
                    <a:avLst/>
                  </a:prstGeom>
                  <a:noFill/>
                  <a:ln>
                    <a:noFill/>
                  </a:ln>
                </pic:spPr>
              </pic:pic>
            </a:graphicData>
          </a:graphic>
        </wp:inline>
      </w:drawing>
    </w:r>
    <w:r>
      <w:tab/>
    </w:r>
  </w:p>
  <w:p w14:paraId="607A1FA3" w14:textId="77777777" w:rsidR="00E61AA5" w:rsidRPr="0016167F" w:rsidRDefault="00E61AA5" w:rsidP="009860AA">
    <w:pPr>
      <w:pStyle w:val="Header"/>
      <w:rPr>
        <w:color w:val="FF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378"/>
    <w:multiLevelType w:val="hybridMultilevel"/>
    <w:tmpl w:val="E9DAFB0E"/>
    <w:lvl w:ilvl="0" w:tplc="C578499A">
      <w:numFmt w:val="bullet"/>
      <w:lvlText w:val=""/>
      <w:lvlJc w:val="left"/>
      <w:pPr>
        <w:ind w:left="1080" w:hanging="72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7B3F"/>
    <w:multiLevelType w:val="hybridMultilevel"/>
    <w:tmpl w:val="B57E4254"/>
    <w:lvl w:ilvl="0" w:tplc="C578499A">
      <w:numFmt w:val="bullet"/>
      <w:lvlText w:val=""/>
      <w:lvlJc w:val="left"/>
      <w:pPr>
        <w:ind w:left="1440" w:hanging="720"/>
      </w:pPr>
      <w:rPr>
        <w:rFonts w:ascii="Symbol" w:eastAsiaTheme="minorHAnsi"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E84F77"/>
    <w:multiLevelType w:val="hybridMultilevel"/>
    <w:tmpl w:val="B476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3CF8"/>
    <w:multiLevelType w:val="hybridMultilevel"/>
    <w:tmpl w:val="64B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C78E5"/>
    <w:multiLevelType w:val="hybridMultilevel"/>
    <w:tmpl w:val="7692389A"/>
    <w:lvl w:ilvl="0" w:tplc="C578499A">
      <w:numFmt w:val="bullet"/>
      <w:lvlText w:val=""/>
      <w:lvlJc w:val="left"/>
      <w:pPr>
        <w:ind w:left="1080" w:hanging="72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D1D12"/>
    <w:multiLevelType w:val="hybridMultilevel"/>
    <w:tmpl w:val="FD0EA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933825"/>
    <w:multiLevelType w:val="hybridMultilevel"/>
    <w:tmpl w:val="47F8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A4B0D"/>
    <w:multiLevelType w:val="hybridMultilevel"/>
    <w:tmpl w:val="EE283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CBE49F2"/>
    <w:multiLevelType w:val="hybridMultilevel"/>
    <w:tmpl w:val="3462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365D"/>
    <w:multiLevelType w:val="hybridMultilevel"/>
    <w:tmpl w:val="F4AC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A2DAA"/>
    <w:multiLevelType w:val="hybridMultilevel"/>
    <w:tmpl w:val="EB5A85A4"/>
    <w:lvl w:ilvl="0" w:tplc="BB401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12B5F"/>
    <w:multiLevelType w:val="hybridMultilevel"/>
    <w:tmpl w:val="534C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53FE4"/>
    <w:multiLevelType w:val="hybridMultilevel"/>
    <w:tmpl w:val="93C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D10DD"/>
    <w:multiLevelType w:val="hybridMultilevel"/>
    <w:tmpl w:val="3D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D06FD"/>
    <w:multiLevelType w:val="hybridMultilevel"/>
    <w:tmpl w:val="522CDF7A"/>
    <w:lvl w:ilvl="0" w:tplc="C578499A">
      <w:numFmt w:val="bullet"/>
      <w:lvlText w:val=""/>
      <w:lvlJc w:val="left"/>
      <w:pPr>
        <w:ind w:left="1080" w:hanging="720"/>
      </w:pPr>
      <w:rPr>
        <w:rFonts w:ascii="Symbol" w:eastAsiaTheme="minorHAnsi"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75C62"/>
    <w:multiLevelType w:val="hybridMultilevel"/>
    <w:tmpl w:val="D6B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A02B6"/>
    <w:multiLevelType w:val="hybridMultilevel"/>
    <w:tmpl w:val="40F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E79D6"/>
    <w:multiLevelType w:val="hybridMultilevel"/>
    <w:tmpl w:val="947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07D26"/>
    <w:multiLevelType w:val="hybridMultilevel"/>
    <w:tmpl w:val="CDB8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57EE0"/>
    <w:multiLevelType w:val="hybridMultilevel"/>
    <w:tmpl w:val="FE56E324"/>
    <w:lvl w:ilvl="0" w:tplc="08090001">
      <w:start w:val="1"/>
      <w:numFmt w:val="bullet"/>
      <w:lvlText w:val=""/>
      <w:lvlJc w:val="left"/>
      <w:pPr>
        <w:ind w:left="720" w:hanging="360"/>
      </w:pPr>
      <w:rPr>
        <w:rFonts w:ascii="Symbol" w:hAnsi="Symbol" w:hint="default"/>
      </w:rPr>
    </w:lvl>
    <w:lvl w:ilvl="1" w:tplc="7B6C70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35F13"/>
    <w:multiLevelType w:val="hybridMultilevel"/>
    <w:tmpl w:val="45F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734EA"/>
    <w:multiLevelType w:val="hybridMultilevel"/>
    <w:tmpl w:val="D2580DAC"/>
    <w:lvl w:ilvl="0" w:tplc="C578499A">
      <w:numFmt w:val="bullet"/>
      <w:lvlText w:val=""/>
      <w:lvlJc w:val="left"/>
      <w:pPr>
        <w:ind w:left="720" w:hanging="720"/>
      </w:pPr>
      <w:rPr>
        <w:rFonts w:ascii="Symbol" w:eastAsiaTheme="minorHAnsi" w:hAnsi="Symbol" w:cstheme="minorHAnsi" w:hint="default"/>
        <w:b/>
      </w:rPr>
    </w:lvl>
    <w:lvl w:ilvl="1" w:tplc="3384DE92">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8D6AED"/>
    <w:multiLevelType w:val="hybridMultilevel"/>
    <w:tmpl w:val="AAE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A4BD1"/>
    <w:multiLevelType w:val="hybridMultilevel"/>
    <w:tmpl w:val="8A56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944E6"/>
    <w:multiLevelType w:val="hybridMultilevel"/>
    <w:tmpl w:val="CAD2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536A8"/>
    <w:multiLevelType w:val="hybridMultilevel"/>
    <w:tmpl w:val="F70C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C7F7B"/>
    <w:multiLevelType w:val="hybridMultilevel"/>
    <w:tmpl w:val="B0D44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375953"/>
    <w:multiLevelType w:val="multilevel"/>
    <w:tmpl w:val="409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330F4"/>
    <w:multiLevelType w:val="hybridMultilevel"/>
    <w:tmpl w:val="73BE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A233C"/>
    <w:multiLevelType w:val="hybridMultilevel"/>
    <w:tmpl w:val="F86E2028"/>
    <w:lvl w:ilvl="0" w:tplc="813679D2">
      <w:numFmt w:val="bullet"/>
      <w:lvlText w:val="•"/>
      <w:lvlJc w:val="left"/>
      <w:pPr>
        <w:ind w:left="930" w:hanging="57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300"/>
    <w:multiLevelType w:val="hybridMultilevel"/>
    <w:tmpl w:val="16866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B247A0E"/>
    <w:multiLevelType w:val="hybridMultilevel"/>
    <w:tmpl w:val="69A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645AC"/>
    <w:multiLevelType w:val="hybridMultilevel"/>
    <w:tmpl w:val="FBDCB2C2"/>
    <w:lvl w:ilvl="0" w:tplc="C578499A">
      <w:numFmt w:val="bullet"/>
      <w:lvlText w:val=""/>
      <w:lvlJc w:val="left"/>
      <w:pPr>
        <w:ind w:left="1080" w:hanging="72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5700E"/>
    <w:multiLevelType w:val="hybridMultilevel"/>
    <w:tmpl w:val="57024AF6"/>
    <w:lvl w:ilvl="0" w:tplc="A6021C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456D0"/>
    <w:multiLevelType w:val="hybridMultilevel"/>
    <w:tmpl w:val="793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519A9"/>
    <w:multiLevelType w:val="hybridMultilevel"/>
    <w:tmpl w:val="356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041C0"/>
    <w:multiLevelType w:val="hybridMultilevel"/>
    <w:tmpl w:val="437C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B3B53"/>
    <w:multiLevelType w:val="hybridMultilevel"/>
    <w:tmpl w:val="3B00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222D6"/>
    <w:multiLevelType w:val="multilevel"/>
    <w:tmpl w:val="4D6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747BF"/>
    <w:multiLevelType w:val="hybridMultilevel"/>
    <w:tmpl w:val="4C90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6732F"/>
    <w:multiLevelType w:val="multilevel"/>
    <w:tmpl w:val="3DE4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D583D"/>
    <w:multiLevelType w:val="hybridMultilevel"/>
    <w:tmpl w:val="E074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E424D"/>
    <w:multiLevelType w:val="hybridMultilevel"/>
    <w:tmpl w:val="6BA2B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D97CCB"/>
    <w:multiLevelType w:val="hybridMultilevel"/>
    <w:tmpl w:val="8BCCA10C"/>
    <w:lvl w:ilvl="0" w:tplc="C578499A">
      <w:numFmt w:val="bullet"/>
      <w:lvlText w:val=""/>
      <w:lvlJc w:val="left"/>
      <w:pPr>
        <w:ind w:left="1080" w:hanging="72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514C6"/>
    <w:multiLevelType w:val="hybridMultilevel"/>
    <w:tmpl w:val="5E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032271"/>
    <w:multiLevelType w:val="hybridMultilevel"/>
    <w:tmpl w:val="F404EC50"/>
    <w:lvl w:ilvl="0" w:tplc="C578499A">
      <w:numFmt w:val="bullet"/>
      <w:lvlText w:val=""/>
      <w:lvlJc w:val="left"/>
      <w:pPr>
        <w:ind w:left="1440" w:hanging="720"/>
      </w:pPr>
      <w:rPr>
        <w:rFonts w:ascii="Symbol" w:eastAsiaTheme="minorHAnsi"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F31070"/>
    <w:multiLevelType w:val="hybridMultilevel"/>
    <w:tmpl w:val="84F4F5A0"/>
    <w:lvl w:ilvl="0" w:tplc="A5B8EBE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A8E63B0"/>
    <w:multiLevelType w:val="hybridMultilevel"/>
    <w:tmpl w:val="54DA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F1643"/>
    <w:multiLevelType w:val="hybridMultilevel"/>
    <w:tmpl w:val="63CA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0"/>
  </w:num>
  <w:num w:numId="4">
    <w:abstractNumId w:val="41"/>
  </w:num>
  <w:num w:numId="5">
    <w:abstractNumId w:val="5"/>
  </w:num>
  <w:num w:numId="6">
    <w:abstractNumId w:val="13"/>
  </w:num>
  <w:num w:numId="7">
    <w:abstractNumId w:val="44"/>
  </w:num>
  <w:num w:numId="8">
    <w:abstractNumId w:val="31"/>
  </w:num>
  <w:num w:numId="9">
    <w:abstractNumId w:val="18"/>
  </w:num>
  <w:num w:numId="10">
    <w:abstractNumId w:val="25"/>
  </w:num>
  <w:num w:numId="11">
    <w:abstractNumId w:val="39"/>
  </w:num>
  <w:num w:numId="12">
    <w:abstractNumId w:val="48"/>
  </w:num>
  <w:num w:numId="13">
    <w:abstractNumId w:val="2"/>
  </w:num>
  <w:num w:numId="14">
    <w:abstractNumId w:val="6"/>
  </w:num>
  <w:num w:numId="15">
    <w:abstractNumId w:val="22"/>
  </w:num>
  <w:num w:numId="16">
    <w:abstractNumId w:val="26"/>
  </w:num>
  <w:num w:numId="17">
    <w:abstractNumId w:val="8"/>
  </w:num>
  <w:num w:numId="18">
    <w:abstractNumId w:val="34"/>
  </w:num>
  <w:num w:numId="19">
    <w:abstractNumId w:val="3"/>
  </w:num>
  <w:num w:numId="20">
    <w:abstractNumId w:val="28"/>
  </w:num>
  <w:num w:numId="21">
    <w:abstractNumId w:val="17"/>
  </w:num>
  <w:num w:numId="22">
    <w:abstractNumId w:val="16"/>
  </w:num>
  <w:num w:numId="23">
    <w:abstractNumId w:val="7"/>
  </w:num>
  <w:num w:numId="24">
    <w:abstractNumId w:val="19"/>
  </w:num>
  <w:num w:numId="25">
    <w:abstractNumId w:val="23"/>
  </w:num>
  <w:num w:numId="26">
    <w:abstractNumId w:val="24"/>
  </w:num>
  <w:num w:numId="27">
    <w:abstractNumId w:val="11"/>
  </w:num>
  <w:num w:numId="28">
    <w:abstractNumId w:val="37"/>
  </w:num>
  <w:num w:numId="29">
    <w:abstractNumId w:val="40"/>
  </w:num>
  <w:num w:numId="30">
    <w:abstractNumId w:val="27"/>
  </w:num>
  <w:num w:numId="31">
    <w:abstractNumId w:val="38"/>
  </w:num>
  <w:num w:numId="32">
    <w:abstractNumId w:val="35"/>
  </w:num>
  <w:num w:numId="33">
    <w:abstractNumId w:val="10"/>
  </w:num>
  <w:num w:numId="34">
    <w:abstractNumId w:val="15"/>
  </w:num>
  <w:num w:numId="35">
    <w:abstractNumId w:val="42"/>
  </w:num>
  <w:num w:numId="36">
    <w:abstractNumId w:val="33"/>
  </w:num>
  <w:num w:numId="37">
    <w:abstractNumId w:val="4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0"/>
  </w:num>
  <w:num w:numId="41">
    <w:abstractNumId w:val="12"/>
  </w:num>
  <w:num w:numId="42">
    <w:abstractNumId w:val="32"/>
  </w:num>
  <w:num w:numId="43">
    <w:abstractNumId w:val="21"/>
  </w:num>
  <w:num w:numId="44">
    <w:abstractNumId w:val="45"/>
  </w:num>
  <w:num w:numId="45">
    <w:abstractNumId w:val="43"/>
  </w:num>
  <w:num w:numId="46">
    <w:abstractNumId w:val="14"/>
  </w:num>
  <w:num w:numId="47">
    <w:abstractNumId w:val="29"/>
  </w:num>
  <w:num w:numId="48">
    <w:abstractNumId w:val="0"/>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7"/>
    <w:rsid w:val="0000461D"/>
    <w:rsid w:val="00024EC6"/>
    <w:rsid w:val="00060FCE"/>
    <w:rsid w:val="000639FD"/>
    <w:rsid w:val="000C3C12"/>
    <w:rsid w:val="000D50A1"/>
    <w:rsid w:val="001257B9"/>
    <w:rsid w:val="00142241"/>
    <w:rsid w:val="00151F1A"/>
    <w:rsid w:val="0016167F"/>
    <w:rsid w:val="00161AE3"/>
    <w:rsid w:val="001A208D"/>
    <w:rsid w:val="001B294E"/>
    <w:rsid w:val="001E60BB"/>
    <w:rsid w:val="002056A2"/>
    <w:rsid w:val="0021605F"/>
    <w:rsid w:val="00232A5A"/>
    <w:rsid w:val="00277811"/>
    <w:rsid w:val="002B0937"/>
    <w:rsid w:val="002D21F8"/>
    <w:rsid w:val="002F3805"/>
    <w:rsid w:val="002F44B5"/>
    <w:rsid w:val="00305016"/>
    <w:rsid w:val="00306DA3"/>
    <w:rsid w:val="00307A7F"/>
    <w:rsid w:val="0032311A"/>
    <w:rsid w:val="003655C9"/>
    <w:rsid w:val="00392604"/>
    <w:rsid w:val="003948EF"/>
    <w:rsid w:val="00395C16"/>
    <w:rsid w:val="004200D4"/>
    <w:rsid w:val="00456310"/>
    <w:rsid w:val="004A1859"/>
    <w:rsid w:val="004F6926"/>
    <w:rsid w:val="00550D91"/>
    <w:rsid w:val="00553901"/>
    <w:rsid w:val="0056397A"/>
    <w:rsid w:val="005802F9"/>
    <w:rsid w:val="005A1B05"/>
    <w:rsid w:val="005A2EDF"/>
    <w:rsid w:val="005D58FB"/>
    <w:rsid w:val="006225E9"/>
    <w:rsid w:val="00657C16"/>
    <w:rsid w:val="006F286B"/>
    <w:rsid w:val="00725EE5"/>
    <w:rsid w:val="00737084"/>
    <w:rsid w:val="00761663"/>
    <w:rsid w:val="00762385"/>
    <w:rsid w:val="007A64A4"/>
    <w:rsid w:val="007A73D4"/>
    <w:rsid w:val="007B0C58"/>
    <w:rsid w:val="007B6181"/>
    <w:rsid w:val="007E0B82"/>
    <w:rsid w:val="007E27CF"/>
    <w:rsid w:val="00803E34"/>
    <w:rsid w:val="00807E99"/>
    <w:rsid w:val="00844BB2"/>
    <w:rsid w:val="008459F9"/>
    <w:rsid w:val="00871F67"/>
    <w:rsid w:val="008726CB"/>
    <w:rsid w:val="00885B1E"/>
    <w:rsid w:val="008E1C6D"/>
    <w:rsid w:val="008F33F9"/>
    <w:rsid w:val="00945E3D"/>
    <w:rsid w:val="00965317"/>
    <w:rsid w:val="009860AA"/>
    <w:rsid w:val="009A5F81"/>
    <w:rsid w:val="009B1E55"/>
    <w:rsid w:val="009C0886"/>
    <w:rsid w:val="009F10E9"/>
    <w:rsid w:val="00A00343"/>
    <w:rsid w:val="00A42314"/>
    <w:rsid w:val="00A61016"/>
    <w:rsid w:val="00A654DA"/>
    <w:rsid w:val="00A93685"/>
    <w:rsid w:val="00AB2E3A"/>
    <w:rsid w:val="00AE2BD7"/>
    <w:rsid w:val="00AF42B6"/>
    <w:rsid w:val="00B02DE6"/>
    <w:rsid w:val="00B10AF0"/>
    <w:rsid w:val="00B5252E"/>
    <w:rsid w:val="00B60CC4"/>
    <w:rsid w:val="00B60FDD"/>
    <w:rsid w:val="00B80BFD"/>
    <w:rsid w:val="00B863A0"/>
    <w:rsid w:val="00B93FE4"/>
    <w:rsid w:val="00B9667B"/>
    <w:rsid w:val="00BC29E9"/>
    <w:rsid w:val="00BC7095"/>
    <w:rsid w:val="00BE0A28"/>
    <w:rsid w:val="00C14974"/>
    <w:rsid w:val="00C213A4"/>
    <w:rsid w:val="00C36A6F"/>
    <w:rsid w:val="00C60628"/>
    <w:rsid w:val="00C63040"/>
    <w:rsid w:val="00C758C1"/>
    <w:rsid w:val="00C82BBE"/>
    <w:rsid w:val="00CA1AFE"/>
    <w:rsid w:val="00CA3DF5"/>
    <w:rsid w:val="00CA7D89"/>
    <w:rsid w:val="00CD2EB9"/>
    <w:rsid w:val="00CD607D"/>
    <w:rsid w:val="00CE02BE"/>
    <w:rsid w:val="00D06DDB"/>
    <w:rsid w:val="00D4671D"/>
    <w:rsid w:val="00D84BC4"/>
    <w:rsid w:val="00D854FA"/>
    <w:rsid w:val="00DA4E2D"/>
    <w:rsid w:val="00DB2BDF"/>
    <w:rsid w:val="00DB2E54"/>
    <w:rsid w:val="00DC41EB"/>
    <w:rsid w:val="00DF495D"/>
    <w:rsid w:val="00E051D2"/>
    <w:rsid w:val="00E0724C"/>
    <w:rsid w:val="00E17BEE"/>
    <w:rsid w:val="00E54294"/>
    <w:rsid w:val="00E61AA5"/>
    <w:rsid w:val="00E86E87"/>
    <w:rsid w:val="00E90236"/>
    <w:rsid w:val="00F11185"/>
    <w:rsid w:val="00F662B1"/>
    <w:rsid w:val="00F80517"/>
    <w:rsid w:val="00F8181D"/>
    <w:rsid w:val="00F92A39"/>
    <w:rsid w:val="00FE46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1EE7"/>
  <w15:docId w15:val="{76E2E0DD-08A0-4116-99E2-94A4FFA3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DE6"/>
    <w:pPr>
      <w:ind w:left="720"/>
      <w:contextualSpacing/>
    </w:pPr>
  </w:style>
  <w:style w:type="paragraph" w:styleId="Header">
    <w:name w:val="header"/>
    <w:basedOn w:val="Normal"/>
    <w:link w:val="HeaderChar"/>
    <w:uiPriority w:val="99"/>
    <w:unhideWhenUsed/>
    <w:rsid w:val="0039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16"/>
  </w:style>
  <w:style w:type="paragraph" w:styleId="Footer">
    <w:name w:val="footer"/>
    <w:basedOn w:val="Normal"/>
    <w:link w:val="FooterChar"/>
    <w:uiPriority w:val="99"/>
    <w:unhideWhenUsed/>
    <w:rsid w:val="0039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16"/>
  </w:style>
  <w:style w:type="paragraph" w:styleId="BalloonText">
    <w:name w:val="Balloon Text"/>
    <w:basedOn w:val="Normal"/>
    <w:link w:val="BalloonTextChar"/>
    <w:uiPriority w:val="99"/>
    <w:semiHidden/>
    <w:unhideWhenUsed/>
    <w:rsid w:val="0039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16"/>
    <w:rPr>
      <w:rFonts w:ascii="Tahoma" w:hAnsi="Tahoma" w:cs="Tahoma"/>
      <w:sz w:val="16"/>
      <w:szCs w:val="16"/>
    </w:rPr>
  </w:style>
  <w:style w:type="character" w:styleId="Hyperlink">
    <w:name w:val="Hyperlink"/>
    <w:basedOn w:val="DefaultParagraphFont"/>
    <w:uiPriority w:val="99"/>
    <w:unhideWhenUsed/>
    <w:rsid w:val="00305016"/>
    <w:rPr>
      <w:color w:val="0000FF"/>
      <w:u w:val="single"/>
    </w:rPr>
  </w:style>
  <w:style w:type="character" w:styleId="CommentReference">
    <w:name w:val="annotation reference"/>
    <w:basedOn w:val="DefaultParagraphFont"/>
    <w:uiPriority w:val="99"/>
    <w:semiHidden/>
    <w:unhideWhenUsed/>
    <w:rsid w:val="00550D91"/>
    <w:rPr>
      <w:sz w:val="16"/>
      <w:szCs w:val="16"/>
    </w:rPr>
  </w:style>
  <w:style w:type="paragraph" w:styleId="CommentText">
    <w:name w:val="annotation text"/>
    <w:basedOn w:val="Normal"/>
    <w:link w:val="CommentTextChar"/>
    <w:uiPriority w:val="99"/>
    <w:semiHidden/>
    <w:unhideWhenUsed/>
    <w:rsid w:val="00550D91"/>
    <w:pPr>
      <w:spacing w:line="240" w:lineRule="auto"/>
    </w:pPr>
    <w:rPr>
      <w:sz w:val="20"/>
      <w:szCs w:val="20"/>
    </w:rPr>
  </w:style>
  <w:style w:type="character" w:customStyle="1" w:styleId="CommentTextChar">
    <w:name w:val="Comment Text Char"/>
    <w:basedOn w:val="DefaultParagraphFont"/>
    <w:link w:val="CommentText"/>
    <w:uiPriority w:val="99"/>
    <w:semiHidden/>
    <w:rsid w:val="00550D91"/>
    <w:rPr>
      <w:sz w:val="20"/>
      <w:szCs w:val="20"/>
    </w:rPr>
  </w:style>
  <w:style w:type="paragraph" w:styleId="CommentSubject">
    <w:name w:val="annotation subject"/>
    <w:basedOn w:val="CommentText"/>
    <w:next w:val="CommentText"/>
    <w:link w:val="CommentSubjectChar"/>
    <w:uiPriority w:val="99"/>
    <w:semiHidden/>
    <w:unhideWhenUsed/>
    <w:rsid w:val="00550D91"/>
    <w:rPr>
      <w:b/>
      <w:bCs/>
    </w:rPr>
  </w:style>
  <w:style w:type="character" w:customStyle="1" w:styleId="CommentSubjectChar">
    <w:name w:val="Comment Subject Char"/>
    <w:basedOn w:val="CommentTextChar"/>
    <w:link w:val="CommentSubject"/>
    <w:uiPriority w:val="99"/>
    <w:semiHidden/>
    <w:rsid w:val="00550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416">
      <w:bodyDiv w:val="1"/>
      <w:marLeft w:val="0"/>
      <w:marRight w:val="0"/>
      <w:marTop w:val="0"/>
      <w:marBottom w:val="0"/>
      <w:divBdr>
        <w:top w:val="none" w:sz="0" w:space="0" w:color="auto"/>
        <w:left w:val="none" w:sz="0" w:space="0" w:color="auto"/>
        <w:bottom w:val="none" w:sz="0" w:space="0" w:color="auto"/>
        <w:right w:val="none" w:sz="0" w:space="0" w:color="auto"/>
      </w:divBdr>
    </w:div>
    <w:div w:id="319427629">
      <w:bodyDiv w:val="1"/>
      <w:marLeft w:val="0"/>
      <w:marRight w:val="0"/>
      <w:marTop w:val="0"/>
      <w:marBottom w:val="0"/>
      <w:divBdr>
        <w:top w:val="none" w:sz="0" w:space="0" w:color="auto"/>
        <w:left w:val="none" w:sz="0" w:space="0" w:color="auto"/>
        <w:bottom w:val="none" w:sz="0" w:space="0" w:color="auto"/>
        <w:right w:val="none" w:sz="0" w:space="0" w:color="auto"/>
      </w:divBdr>
    </w:div>
    <w:div w:id="425809286">
      <w:bodyDiv w:val="1"/>
      <w:marLeft w:val="0"/>
      <w:marRight w:val="0"/>
      <w:marTop w:val="0"/>
      <w:marBottom w:val="0"/>
      <w:divBdr>
        <w:top w:val="none" w:sz="0" w:space="0" w:color="auto"/>
        <w:left w:val="none" w:sz="0" w:space="0" w:color="auto"/>
        <w:bottom w:val="none" w:sz="0" w:space="0" w:color="auto"/>
        <w:right w:val="none" w:sz="0" w:space="0" w:color="auto"/>
      </w:divBdr>
    </w:div>
    <w:div w:id="871960078">
      <w:bodyDiv w:val="1"/>
      <w:marLeft w:val="0"/>
      <w:marRight w:val="0"/>
      <w:marTop w:val="0"/>
      <w:marBottom w:val="0"/>
      <w:divBdr>
        <w:top w:val="none" w:sz="0" w:space="0" w:color="auto"/>
        <w:left w:val="none" w:sz="0" w:space="0" w:color="auto"/>
        <w:bottom w:val="none" w:sz="0" w:space="0" w:color="auto"/>
        <w:right w:val="none" w:sz="0" w:space="0" w:color="auto"/>
      </w:divBdr>
    </w:div>
    <w:div w:id="903292137">
      <w:bodyDiv w:val="1"/>
      <w:marLeft w:val="0"/>
      <w:marRight w:val="0"/>
      <w:marTop w:val="0"/>
      <w:marBottom w:val="0"/>
      <w:divBdr>
        <w:top w:val="none" w:sz="0" w:space="0" w:color="auto"/>
        <w:left w:val="none" w:sz="0" w:space="0" w:color="auto"/>
        <w:bottom w:val="none" w:sz="0" w:space="0" w:color="auto"/>
        <w:right w:val="none" w:sz="0" w:space="0" w:color="auto"/>
      </w:divBdr>
    </w:div>
    <w:div w:id="11076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por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port.org.uk/images/New%20Strategy%20Launch/Firstport%20strategy-%20Increasing%20impact%20through%20entrepreneurshi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0" ma:contentTypeDescription="Create a new document." ma:contentTypeScope="" ma:versionID="af32652c0b217a2a7f87646b33c34a06">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0d377f369c2742b227e5b6f390962fc4"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EDCD-8B90-44F9-B1AB-41AF9B393863}">
  <ds:schemaRefs>
    <ds:schemaRef ds:uri="http://schemas.microsoft.com/sharepoint/v3/contenttype/forms"/>
  </ds:schemaRefs>
</ds:datastoreItem>
</file>

<file path=customXml/itemProps2.xml><?xml version="1.0" encoding="utf-8"?>
<ds:datastoreItem xmlns:ds="http://schemas.openxmlformats.org/officeDocument/2006/customXml" ds:itemID="{A16B596F-3417-4D7F-9C4A-79777901C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B17B8-EE5E-4A53-9BDC-E0A2152B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A31DC-BB9B-47DF-815E-0086750F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&amp; Martin</dc:creator>
  <cp:lastModifiedBy>Maria Ashley</cp:lastModifiedBy>
  <cp:revision>3</cp:revision>
  <cp:lastPrinted>2014-05-05T13:11:00Z</cp:lastPrinted>
  <dcterms:created xsi:type="dcterms:W3CDTF">2019-05-06T08:35:00Z</dcterms:created>
  <dcterms:modified xsi:type="dcterms:W3CDTF">2019-05-06T09:35:00Z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