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5D86F" w14:textId="6C8799BF" w:rsidR="00D80EB4" w:rsidRDefault="00FC2E89" w:rsidP="1215D86F">
      <w:pPr>
        <w:rPr>
          <w:rFonts w:ascii="Calibri" w:hAnsi="Calibri"/>
        </w:rPr>
      </w:pPr>
      <w:r w:rsidRPr="00EE7CF1">
        <w:rPr>
          <w:rFonts w:ascii="Calibri" w:hAnsi="Calibri"/>
          <w:noProof/>
        </w:rPr>
        <w:drawing>
          <wp:anchor distT="0" distB="0" distL="114300" distR="114300" simplePos="0" relativeHeight="251658240" behindDoc="1" locked="0" layoutInCell="1" allowOverlap="1" wp14:anchorId="1AD32958" wp14:editId="3CD0C5CF">
            <wp:simplePos x="0" y="0"/>
            <wp:positionH relativeFrom="margin">
              <wp:posOffset>647700</wp:posOffset>
            </wp:positionH>
            <wp:positionV relativeFrom="paragraph">
              <wp:posOffset>-904875</wp:posOffset>
            </wp:positionV>
            <wp:extent cx="4005018" cy="1400175"/>
            <wp:effectExtent l="0" t="0" r="0" b="0"/>
            <wp:wrapNone/>
            <wp:docPr id="2" name="Picture 2"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 Logo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5018"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38398" w14:textId="2527F03E" w:rsidR="00D80EB4" w:rsidRDefault="00D80EB4" w:rsidP="1215D86F">
      <w:pPr>
        <w:ind w:right="-341"/>
        <w:jc w:val="both"/>
        <w:rPr>
          <w:rFonts w:ascii="Calibri" w:hAnsi="Calibri" w:cs="Arial"/>
          <w:b/>
          <w:bCs/>
          <w:sz w:val="22"/>
          <w:szCs w:val="22"/>
        </w:rPr>
      </w:pPr>
    </w:p>
    <w:p w14:paraId="024EB1F7" w14:textId="7A598334" w:rsidR="00D80EB4" w:rsidRDefault="00D80EB4" w:rsidP="1215D86F">
      <w:pPr>
        <w:rPr>
          <w:rFonts w:ascii="Calibri" w:eastAsia="Calibri" w:hAnsi="Calibri" w:cs="Calibri"/>
        </w:rPr>
      </w:pPr>
      <w:bookmarkStart w:id="0" w:name="_GoBack"/>
      <w:bookmarkEnd w:id="0"/>
    </w:p>
    <w:p w14:paraId="5A6C97C4" w14:textId="1CEA3CE6" w:rsidR="00D80EB4" w:rsidRDefault="00FC2E89" w:rsidP="1215D86F">
      <w:pPr>
        <w:rPr>
          <w:rFonts w:ascii="Calibri" w:eastAsia="Calibri" w:hAnsi="Calibri" w:cs="Calibri"/>
        </w:rPr>
      </w:pPr>
      <w:r>
        <w:rPr>
          <w:noProof/>
        </w:rPr>
        <w:drawing>
          <wp:inline distT="0" distB="0" distL="0" distR="0" wp14:anchorId="2F8A8621" wp14:editId="35D4F0AC">
            <wp:extent cx="5267324" cy="2514600"/>
            <wp:effectExtent l="0" t="0" r="0" b="0"/>
            <wp:docPr id="840701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267324" cy="2514600"/>
                    </a:xfrm>
                    <a:prstGeom prst="rect">
                      <a:avLst/>
                    </a:prstGeom>
                  </pic:spPr>
                </pic:pic>
              </a:graphicData>
            </a:graphic>
          </wp:inline>
        </w:drawing>
      </w:r>
    </w:p>
    <w:p w14:paraId="28121524" w14:textId="1288E1FA" w:rsidR="00D80EB4" w:rsidRDefault="00D80EB4" w:rsidP="1215D86F">
      <w:pPr>
        <w:rPr>
          <w:rFonts w:ascii="Calibri" w:eastAsia="Calibri" w:hAnsi="Calibri" w:cs="Calibri"/>
        </w:rPr>
      </w:pPr>
    </w:p>
    <w:p w14:paraId="6815A521" w14:textId="39D39156" w:rsidR="00D80EB4" w:rsidRDefault="1215D86F" w:rsidP="1215D86F">
      <w:pPr>
        <w:jc w:val="center"/>
        <w:rPr>
          <w:rFonts w:ascii="Calibri" w:eastAsia="Calibri" w:hAnsi="Calibri" w:cs="Calibri"/>
          <w:sz w:val="28"/>
          <w:szCs w:val="28"/>
        </w:rPr>
      </w:pPr>
      <w:r w:rsidRPr="1215D86F">
        <w:rPr>
          <w:rFonts w:ascii="Calibri" w:eastAsia="Calibri" w:hAnsi="Calibri" w:cs="Calibri"/>
          <w:b/>
          <w:bCs/>
          <w:sz w:val="28"/>
          <w:szCs w:val="28"/>
        </w:rPr>
        <w:t xml:space="preserve">Move </w:t>
      </w:r>
      <w:proofErr w:type="gramStart"/>
      <w:r w:rsidRPr="1215D86F">
        <w:rPr>
          <w:rFonts w:ascii="Calibri" w:eastAsia="Calibri" w:hAnsi="Calibri" w:cs="Calibri"/>
          <w:b/>
          <w:bCs/>
          <w:sz w:val="28"/>
          <w:szCs w:val="28"/>
        </w:rPr>
        <w:t>On</w:t>
      </w:r>
      <w:proofErr w:type="gramEnd"/>
      <w:r w:rsidRPr="1215D86F">
        <w:rPr>
          <w:rFonts w:ascii="Calibri" w:eastAsia="Calibri" w:hAnsi="Calibri" w:cs="Calibri"/>
          <w:b/>
          <w:bCs/>
          <w:sz w:val="28"/>
          <w:szCs w:val="28"/>
        </w:rPr>
        <w:t xml:space="preserve"> Mentoring Service</w:t>
      </w:r>
    </w:p>
    <w:p w14:paraId="29F8E609" w14:textId="0E527BC6" w:rsidR="00D80EB4" w:rsidRDefault="00D80EB4" w:rsidP="1215D86F">
      <w:pPr>
        <w:jc w:val="center"/>
        <w:rPr>
          <w:rFonts w:ascii="Calibri" w:eastAsia="Calibri" w:hAnsi="Calibri" w:cs="Calibri"/>
          <w:sz w:val="28"/>
          <w:szCs w:val="28"/>
        </w:rPr>
      </w:pPr>
    </w:p>
    <w:p w14:paraId="490B29E7" w14:textId="24E08FAE" w:rsidR="00D80EB4" w:rsidRDefault="32F02194" w:rsidP="32F02194">
      <w:pPr>
        <w:jc w:val="center"/>
        <w:rPr>
          <w:rFonts w:ascii="Calibri" w:eastAsia="Calibri" w:hAnsi="Calibri" w:cs="Calibri"/>
          <w:sz w:val="28"/>
          <w:szCs w:val="28"/>
        </w:rPr>
      </w:pPr>
      <w:r w:rsidRPr="32F02194">
        <w:rPr>
          <w:rFonts w:ascii="Calibri" w:eastAsia="Calibri" w:hAnsi="Calibri" w:cs="Calibri"/>
          <w:b/>
          <w:bCs/>
          <w:sz w:val="28"/>
          <w:szCs w:val="28"/>
        </w:rPr>
        <w:t>Trauma-Informed Senior Development Worker</w:t>
      </w:r>
    </w:p>
    <w:p w14:paraId="07F9F02E" w14:textId="016DED7B" w:rsidR="00D80EB4" w:rsidRDefault="00D80EB4" w:rsidP="1215D86F">
      <w:pPr>
        <w:jc w:val="center"/>
        <w:rPr>
          <w:rFonts w:ascii="Calibri" w:eastAsia="Calibri" w:hAnsi="Calibri" w:cs="Calibri"/>
          <w:sz w:val="32"/>
          <w:szCs w:val="32"/>
        </w:rPr>
      </w:pPr>
    </w:p>
    <w:p w14:paraId="65F94F83" w14:textId="7DD65B9D" w:rsidR="00D80EB4" w:rsidRDefault="00D80EB4" w:rsidP="1215D86F">
      <w:pPr>
        <w:rPr>
          <w:rFonts w:ascii="Calibri" w:eastAsia="Calibri" w:hAnsi="Calibri" w:cs="Calibri"/>
        </w:rPr>
      </w:pPr>
    </w:p>
    <w:p w14:paraId="7137F61A" w14:textId="3AD70ED9" w:rsidR="00D80EB4" w:rsidRDefault="32F02194" w:rsidP="32F02194">
      <w:pPr>
        <w:rPr>
          <w:rFonts w:ascii="Calibri" w:eastAsia="Calibri" w:hAnsi="Calibri" w:cs="Calibri"/>
          <w:sz w:val="22"/>
          <w:szCs w:val="22"/>
        </w:rPr>
      </w:pPr>
      <w:r w:rsidRPr="32F02194">
        <w:rPr>
          <w:rFonts w:ascii="Calibri" w:eastAsia="Calibri" w:hAnsi="Calibri" w:cs="Calibri"/>
          <w:b/>
          <w:bCs/>
          <w:sz w:val="22"/>
          <w:szCs w:val="22"/>
        </w:rPr>
        <w:t xml:space="preserve">Title: </w:t>
      </w:r>
      <w:r w:rsidRPr="32F02194">
        <w:rPr>
          <w:rFonts w:ascii="Calibri" w:eastAsia="Calibri" w:hAnsi="Calibri" w:cs="Calibri"/>
          <w:sz w:val="22"/>
          <w:szCs w:val="22"/>
        </w:rPr>
        <w:t>Trauma-Informed Senior Development Worker</w:t>
      </w:r>
    </w:p>
    <w:p w14:paraId="6F72136F" w14:textId="3B383174" w:rsidR="00D80EB4" w:rsidRDefault="1215D86F" w:rsidP="1215D86F">
      <w:pPr>
        <w:rPr>
          <w:rFonts w:ascii="Calibri" w:eastAsia="Calibri" w:hAnsi="Calibri" w:cs="Calibri"/>
          <w:sz w:val="22"/>
          <w:szCs w:val="22"/>
        </w:rPr>
      </w:pPr>
      <w:r w:rsidRPr="1215D86F">
        <w:rPr>
          <w:rFonts w:ascii="Calibri" w:eastAsia="Calibri" w:hAnsi="Calibri" w:cs="Calibri"/>
          <w:b/>
          <w:bCs/>
          <w:sz w:val="22"/>
          <w:szCs w:val="22"/>
        </w:rPr>
        <w:t xml:space="preserve">Location: </w:t>
      </w:r>
      <w:r w:rsidRPr="1215D86F">
        <w:rPr>
          <w:rFonts w:ascii="Calibri" w:eastAsia="Calibri" w:hAnsi="Calibri" w:cs="Calibri"/>
          <w:sz w:val="22"/>
          <w:szCs w:val="22"/>
        </w:rPr>
        <w:t>Edinburgh</w:t>
      </w:r>
    </w:p>
    <w:p w14:paraId="742A6F20" w14:textId="088DBEE7" w:rsidR="00D80EB4" w:rsidRDefault="1215D86F" w:rsidP="1215D86F">
      <w:pPr>
        <w:rPr>
          <w:rFonts w:ascii="Calibri" w:eastAsia="Calibri" w:hAnsi="Calibri" w:cs="Calibri"/>
          <w:sz w:val="22"/>
          <w:szCs w:val="22"/>
        </w:rPr>
      </w:pPr>
      <w:r w:rsidRPr="1215D86F">
        <w:rPr>
          <w:rFonts w:ascii="Calibri" w:eastAsia="Calibri" w:hAnsi="Calibri" w:cs="Calibri"/>
          <w:b/>
          <w:bCs/>
          <w:sz w:val="22"/>
          <w:szCs w:val="22"/>
        </w:rPr>
        <w:t xml:space="preserve">Responsible to:   </w:t>
      </w:r>
      <w:r w:rsidRPr="1215D86F">
        <w:rPr>
          <w:rFonts w:ascii="Calibri" w:eastAsia="Calibri" w:hAnsi="Calibri" w:cs="Calibri"/>
          <w:sz w:val="22"/>
          <w:szCs w:val="22"/>
        </w:rPr>
        <w:t>Mentoring and Employability Manager</w:t>
      </w:r>
    </w:p>
    <w:p w14:paraId="735594EE" w14:textId="5D9B923C" w:rsidR="00D80EB4" w:rsidRDefault="1215D86F" w:rsidP="1215D86F">
      <w:pPr>
        <w:rPr>
          <w:rFonts w:ascii="Calibri" w:eastAsia="Calibri" w:hAnsi="Calibri" w:cs="Calibri"/>
          <w:sz w:val="22"/>
          <w:szCs w:val="22"/>
        </w:rPr>
      </w:pPr>
      <w:r w:rsidRPr="1215D86F">
        <w:rPr>
          <w:rFonts w:ascii="Calibri" w:eastAsia="Calibri" w:hAnsi="Calibri" w:cs="Calibri"/>
          <w:b/>
          <w:bCs/>
          <w:sz w:val="22"/>
          <w:szCs w:val="22"/>
        </w:rPr>
        <w:t xml:space="preserve">Hours </w:t>
      </w:r>
      <w:r w:rsidRPr="1215D86F">
        <w:rPr>
          <w:rFonts w:ascii="Calibri" w:eastAsia="Calibri" w:hAnsi="Calibri" w:cs="Calibri"/>
          <w:sz w:val="22"/>
          <w:szCs w:val="22"/>
        </w:rPr>
        <w:t xml:space="preserve">Full-time </w:t>
      </w:r>
    </w:p>
    <w:p w14:paraId="5312595A" w14:textId="77F07785" w:rsidR="00D80EB4" w:rsidRDefault="32F02194" w:rsidP="32F02194">
      <w:pPr>
        <w:rPr>
          <w:rFonts w:ascii="Calibri" w:eastAsia="Calibri" w:hAnsi="Calibri" w:cs="Calibri"/>
          <w:sz w:val="22"/>
          <w:szCs w:val="22"/>
        </w:rPr>
      </w:pPr>
      <w:r w:rsidRPr="32F02194">
        <w:rPr>
          <w:rFonts w:ascii="Calibri" w:eastAsia="Calibri" w:hAnsi="Calibri" w:cs="Calibri"/>
          <w:b/>
          <w:bCs/>
          <w:sz w:val="22"/>
          <w:szCs w:val="22"/>
        </w:rPr>
        <w:t xml:space="preserve">Salary: </w:t>
      </w:r>
      <w:r w:rsidRPr="32F02194">
        <w:rPr>
          <w:rFonts w:ascii="Calibri" w:eastAsia="Calibri" w:hAnsi="Calibri" w:cs="Calibri"/>
          <w:sz w:val="22"/>
          <w:szCs w:val="22"/>
        </w:rPr>
        <w:t>£25,200 to £28,000 (It is Move On policy for candidates to start on point one of the salary scale)</w:t>
      </w:r>
    </w:p>
    <w:p w14:paraId="5D515FC7" w14:textId="4495AB3F" w:rsidR="3DC817C4" w:rsidRDefault="3DC817C4" w:rsidP="3DC817C4">
      <w:pPr>
        <w:rPr>
          <w:rFonts w:ascii="Calibri" w:eastAsia="Calibri" w:hAnsi="Calibri" w:cs="Calibri"/>
          <w:sz w:val="22"/>
          <w:szCs w:val="22"/>
        </w:rPr>
      </w:pPr>
    </w:p>
    <w:p w14:paraId="27E6FDD3" w14:textId="7AB96D51" w:rsidR="00D80EB4" w:rsidRDefault="00D80EB4" w:rsidP="1215D86F">
      <w:pPr>
        <w:rPr>
          <w:rFonts w:ascii="Calibri" w:eastAsia="Calibri" w:hAnsi="Calibri" w:cs="Calibri"/>
          <w:sz w:val="22"/>
          <w:szCs w:val="22"/>
        </w:rPr>
      </w:pPr>
    </w:p>
    <w:p w14:paraId="0E67044C" w14:textId="40C7FB8E" w:rsidR="00D80EB4" w:rsidRDefault="00D80EB4" w:rsidP="1215D86F">
      <w:pPr>
        <w:ind w:right="-341"/>
        <w:jc w:val="both"/>
        <w:rPr>
          <w:rFonts w:ascii="Calibri" w:eastAsia="Calibri" w:hAnsi="Calibri" w:cs="Calibri"/>
          <w:sz w:val="22"/>
          <w:szCs w:val="22"/>
        </w:rPr>
      </w:pPr>
    </w:p>
    <w:p w14:paraId="10EE96A9" w14:textId="6C1D5780" w:rsidR="00D80EB4" w:rsidRDefault="1215D86F" w:rsidP="1215D86F">
      <w:pPr>
        <w:ind w:right="-341"/>
        <w:jc w:val="both"/>
        <w:rPr>
          <w:rFonts w:ascii="Calibri" w:eastAsia="Calibri" w:hAnsi="Calibri" w:cs="Calibri"/>
          <w:sz w:val="22"/>
          <w:szCs w:val="22"/>
        </w:rPr>
      </w:pPr>
      <w:r w:rsidRPr="1215D86F">
        <w:rPr>
          <w:rFonts w:ascii="Calibri" w:eastAsia="Calibri" w:hAnsi="Calibri" w:cs="Calibri"/>
          <w:b/>
          <w:bCs/>
          <w:sz w:val="22"/>
          <w:szCs w:val="22"/>
        </w:rPr>
        <w:t>Main Purpose of the Job</w:t>
      </w:r>
    </w:p>
    <w:p w14:paraId="451BC143" w14:textId="5B325188" w:rsidR="00D80EB4" w:rsidRDefault="00D80EB4" w:rsidP="1215D86F">
      <w:pPr>
        <w:ind w:right="-341"/>
        <w:jc w:val="both"/>
        <w:rPr>
          <w:rFonts w:ascii="Calibri" w:eastAsia="Calibri" w:hAnsi="Calibri" w:cs="Calibri"/>
          <w:sz w:val="22"/>
          <w:szCs w:val="22"/>
        </w:rPr>
      </w:pPr>
    </w:p>
    <w:p w14:paraId="0164D3F1" w14:textId="2EEF38B4" w:rsidR="00D80EB4" w:rsidRDefault="1215D86F" w:rsidP="1215D86F">
      <w:pPr>
        <w:ind w:right="-341"/>
        <w:jc w:val="both"/>
        <w:rPr>
          <w:rFonts w:ascii="Calibri" w:eastAsia="Calibri" w:hAnsi="Calibri" w:cs="Calibri"/>
          <w:sz w:val="22"/>
          <w:szCs w:val="22"/>
        </w:rPr>
      </w:pPr>
      <w:r w:rsidRPr="1215D86F">
        <w:rPr>
          <w:rFonts w:ascii="Calibri" w:eastAsia="Calibri" w:hAnsi="Calibri" w:cs="Calibri"/>
          <w:sz w:val="22"/>
          <w:szCs w:val="22"/>
        </w:rPr>
        <w:t xml:space="preserve">This is an exciting opportunity to develop our highly successful Mentoring service by working alongside our Mentoring team to establish Move </w:t>
      </w:r>
      <w:proofErr w:type="gramStart"/>
      <w:r w:rsidRPr="1215D86F">
        <w:rPr>
          <w:rFonts w:ascii="Calibri" w:eastAsia="Calibri" w:hAnsi="Calibri" w:cs="Calibri"/>
          <w:sz w:val="22"/>
          <w:szCs w:val="22"/>
        </w:rPr>
        <w:t>On</w:t>
      </w:r>
      <w:proofErr w:type="gramEnd"/>
      <w:r w:rsidRPr="1215D86F">
        <w:rPr>
          <w:rFonts w:ascii="Calibri" w:eastAsia="Calibri" w:hAnsi="Calibri" w:cs="Calibri"/>
          <w:sz w:val="22"/>
          <w:szCs w:val="22"/>
        </w:rPr>
        <w:t xml:space="preserve"> as a Trauma-Informed organisation. Move </w:t>
      </w:r>
      <w:proofErr w:type="spellStart"/>
      <w:r w:rsidRPr="1215D86F">
        <w:rPr>
          <w:rFonts w:ascii="Calibri" w:eastAsia="Calibri" w:hAnsi="Calibri" w:cs="Calibri"/>
          <w:sz w:val="22"/>
          <w:szCs w:val="22"/>
        </w:rPr>
        <w:t>On’s</w:t>
      </w:r>
      <w:proofErr w:type="spellEnd"/>
      <w:r w:rsidRPr="1215D86F">
        <w:rPr>
          <w:rFonts w:ascii="Calibri" w:eastAsia="Calibri" w:hAnsi="Calibri" w:cs="Calibri"/>
          <w:sz w:val="22"/>
          <w:szCs w:val="22"/>
        </w:rPr>
        <w:t xml:space="preserve"> Mentoring for Wellbeing will build on our expertise in mentoring disadvantaged young people in Edinburgh, through increasing the capacity of our staff and volunteer mentors to support young people to improve their wellbeing and mental health.</w:t>
      </w:r>
    </w:p>
    <w:p w14:paraId="4CCB13D8" w14:textId="0F28A7DE" w:rsidR="00D80EB4" w:rsidRDefault="00D80EB4" w:rsidP="1215D86F">
      <w:pPr>
        <w:ind w:right="-341"/>
        <w:jc w:val="both"/>
        <w:rPr>
          <w:rFonts w:ascii="Calibri" w:eastAsia="Calibri" w:hAnsi="Calibri" w:cs="Calibri"/>
          <w:sz w:val="22"/>
          <w:szCs w:val="22"/>
        </w:rPr>
      </w:pPr>
    </w:p>
    <w:p w14:paraId="0B685A69" w14:textId="11308E65" w:rsidR="00D80EB4" w:rsidRDefault="1215D86F" w:rsidP="1215D86F">
      <w:pPr>
        <w:ind w:right="-341"/>
        <w:jc w:val="both"/>
        <w:rPr>
          <w:rFonts w:ascii="Calibri" w:eastAsia="Calibri" w:hAnsi="Calibri" w:cs="Calibri"/>
          <w:sz w:val="22"/>
          <w:szCs w:val="22"/>
        </w:rPr>
      </w:pPr>
      <w:r w:rsidRPr="1215D86F">
        <w:rPr>
          <w:rFonts w:ascii="Calibri" w:eastAsia="Calibri" w:hAnsi="Calibri" w:cs="Calibri"/>
          <w:sz w:val="22"/>
          <w:szCs w:val="22"/>
        </w:rPr>
        <w:t>Move On offers:</w:t>
      </w:r>
    </w:p>
    <w:p w14:paraId="332F18E7" w14:textId="04434259" w:rsidR="00D80EB4" w:rsidRDefault="00D80EB4" w:rsidP="1215D86F">
      <w:pPr>
        <w:ind w:right="-341"/>
        <w:jc w:val="both"/>
        <w:rPr>
          <w:rFonts w:ascii="Calibri" w:eastAsia="Calibri" w:hAnsi="Calibri" w:cs="Calibri"/>
          <w:sz w:val="22"/>
          <w:szCs w:val="22"/>
        </w:rPr>
      </w:pPr>
    </w:p>
    <w:p w14:paraId="50CD7D1B" w14:textId="73194C0E" w:rsidR="00D80EB4" w:rsidRDefault="1215D86F" w:rsidP="1215D86F">
      <w:pPr>
        <w:pStyle w:val="ListParagraph"/>
        <w:numPr>
          <w:ilvl w:val="0"/>
          <w:numId w:val="3"/>
        </w:numPr>
        <w:ind w:right="-341"/>
        <w:jc w:val="both"/>
        <w:rPr>
          <w:sz w:val="22"/>
          <w:szCs w:val="22"/>
        </w:rPr>
      </w:pPr>
      <w:r w:rsidRPr="1215D86F">
        <w:rPr>
          <w:rFonts w:ascii="Calibri" w:eastAsia="Calibri" w:hAnsi="Calibri" w:cs="Calibri"/>
          <w:sz w:val="22"/>
          <w:szCs w:val="22"/>
        </w:rPr>
        <w:t>25 days annual leave and 9 bank holidays for the first 2 years of service, increasing to 28 days and 9 bank holidays after 3 years;</w:t>
      </w:r>
    </w:p>
    <w:p w14:paraId="0AB843F7" w14:textId="3293207E" w:rsidR="00D80EB4" w:rsidRDefault="1215D86F" w:rsidP="1215D86F">
      <w:pPr>
        <w:pStyle w:val="ListParagraph"/>
        <w:numPr>
          <w:ilvl w:val="0"/>
          <w:numId w:val="3"/>
        </w:numPr>
        <w:ind w:right="-341"/>
        <w:jc w:val="both"/>
        <w:rPr>
          <w:sz w:val="22"/>
          <w:szCs w:val="22"/>
        </w:rPr>
      </w:pPr>
      <w:r w:rsidRPr="1215D86F">
        <w:rPr>
          <w:rFonts w:ascii="Calibri" w:eastAsia="Calibri" w:hAnsi="Calibri" w:cs="Calibri"/>
          <w:sz w:val="22"/>
          <w:szCs w:val="22"/>
        </w:rPr>
        <w:t>Flexi-time;</w:t>
      </w:r>
    </w:p>
    <w:p w14:paraId="46759257" w14:textId="5F18E36F" w:rsidR="00D80EB4" w:rsidRDefault="1215D86F" w:rsidP="1215D86F">
      <w:pPr>
        <w:pStyle w:val="ListParagraph"/>
        <w:numPr>
          <w:ilvl w:val="0"/>
          <w:numId w:val="3"/>
        </w:numPr>
        <w:ind w:right="-341"/>
        <w:jc w:val="both"/>
        <w:rPr>
          <w:sz w:val="22"/>
          <w:szCs w:val="22"/>
        </w:rPr>
      </w:pPr>
      <w:r w:rsidRPr="1215D86F">
        <w:rPr>
          <w:rFonts w:ascii="Calibri" w:eastAsia="Calibri" w:hAnsi="Calibri" w:cs="Calibri"/>
          <w:sz w:val="22"/>
          <w:szCs w:val="22"/>
        </w:rPr>
        <w:t>Option to buy additional annual leave;</w:t>
      </w:r>
    </w:p>
    <w:p w14:paraId="44408897" w14:textId="4B685FE8" w:rsidR="00D80EB4" w:rsidRDefault="1215D86F" w:rsidP="1215D86F">
      <w:pPr>
        <w:pStyle w:val="ListParagraph"/>
        <w:numPr>
          <w:ilvl w:val="0"/>
          <w:numId w:val="3"/>
        </w:numPr>
        <w:ind w:right="-341"/>
        <w:jc w:val="both"/>
        <w:rPr>
          <w:sz w:val="22"/>
          <w:szCs w:val="22"/>
        </w:rPr>
      </w:pPr>
      <w:r w:rsidRPr="1215D86F">
        <w:rPr>
          <w:rFonts w:ascii="Calibri" w:eastAsia="Calibri" w:hAnsi="Calibri" w:cs="Calibri"/>
          <w:sz w:val="22"/>
          <w:szCs w:val="22"/>
        </w:rPr>
        <w:t>Annual personal volunteering day for staff;</w:t>
      </w:r>
    </w:p>
    <w:p w14:paraId="06649DE5" w14:textId="2573C11F" w:rsidR="00D80EB4" w:rsidRDefault="1215D86F" w:rsidP="1215D86F">
      <w:pPr>
        <w:pStyle w:val="ListParagraph"/>
        <w:numPr>
          <w:ilvl w:val="0"/>
          <w:numId w:val="3"/>
        </w:numPr>
        <w:ind w:right="-341"/>
        <w:jc w:val="both"/>
        <w:rPr>
          <w:sz w:val="22"/>
          <w:szCs w:val="22"/>
        </w:rPr>
      </w:pPr>
      <w:r w:rsidRPr="1215D86F">
        <w:rPr>
          <w:rFonts w:ascii="Calibri" w:eastAsia="Calibri" w:hAnsi="Calibri" w:cs="Calibri"/>
          <w:sz w:val="22"/>
          <w:szCs w:val="22"/>
        </w:rPr>
        <w:t>Individual training allowance and commitment to CPD;</w:t>
      </w:r>
    </w:p>
    <w:p w14:paraId="1CB39193" w14:textId="2F844882" w:rsidR="00D80EB4" w:rsidRDefault="32F02194" w:rsidP="32F02194">
      <w:pPr>
        <w:pStyle w:val="ListParagraph"/>
        <w:numPr>
          <w:ilvl w:val="0"/>
          <w:numId w:val="3"/>
        </w:numPr>
        <w:ind w:right="-341"/>
        <w:jc w:val="both"/>
        <w:rPr>
          <w:sz w:val="22"/>
          <w:szCs w:val="22"/>
        </w:rPr>
      </w:pPr>
      <w:r w:rsidRPr="32F02194">
        <w:rPr>
          <w:rFonts w:ascii="Calibri" w:eastAsia="Calibri" w:hAnsi="Calibri" w:cs="Calibri"/>
          <w:sz w:val="22"/>
          <w:szCs w:val="22"/>
        </w:rPr>
        <w:t>TOIL system.</w:t>
      </w:r>
    </w:p>
    <w:p w14:paraId="76390E65" w14:textId="70A372DB" w:rsidR="00D80EB4" w:rsidRDefault="00D80EB4" w:rsidP="1215D86F">
      <w:pPr>
        <w:ind w:right="-341"/>
        <w:jc w:val="both"/>
        <w:rPr>
          <w:rFonts w:ascii="Calibri" w:eastAsia="Calibri" w:hAnsi="Calibri" w:cs="Calibri"/>
          <w:sz w:val="22"/>
          <w:szCs w:val="22"/>
        </w:rPr>
      </w:pPr>
    </w:p>
    <w:p w14:paraId="7482BA56" w14:textId="52B1CD07" w:rsidR="00D80EB4" w:rsidRDefault="00D80EB4" w:rsidP="1215D86F">
      <w:pPr>
        <w:ind w:right="-341"/>
        <w:jc w:val="both"/>
        <w:rPr>
          <w:rFonts w:ascii="Calibri" w:eastAsia="Calibri" w:hAnsi="Calibri" w:cs="Calibri"/>
          <w:sz w:val="22"/>
          <w:szCs w:val="22"/>
        </w:rPr>
      </w:pPr>
    </w:p>
    <w:p w14:paraId="78078DBB" w14:textId="67E2543E" w:rsidR="00D80EB4" w:rsidRDefault="1215D86F" w:rsidP="1215D86F">
      <w:pPr>
        <w:ind w:right="-341"/>
        <w:jc w:val="both"/>
        <w:rPr>
          <w:rFonts w:ascii="Calibri" w:eastAsia="Calibri" w:hAnsi="Calibri" w:cs="Calibri"/>
          <w:sz w:val="22"/>
          <w:szCs w:val="22"/>
        </w:rPr>
      </w:pPr>
      <w:r w:rsidRPr="1215D86F">
        <w:rPr>
          <w:rFonts w:ascii="Calibri" w:eastAsia="Calibri" w:hAnsi="Calibri" w:cs="Calibri"/>
          <w:sz w:val="22"/>
          <w:szCs w:val="22"/>
        </w:rPr>
        <w:t xml:space="preserve">   </w:t>
      </w:r>
    </w:p>
    <w:p w14:paraId="02CAF6C8" w14:textId="11C808AF" w:rsidR="00D80EB4" w:rsidRDefault="1215D86F" w:rsidP="1215D86F">
      <w:pPr>
        <w:ind w:right="-341"/>
        <w:jc w:val="both"/>
        <w:rPr>
          <w:rFonts w:ascii="Calibri" w:eastAsia="Calibri" w:hAnsi="Calibri" w:cs="Calibri"/>
          <w:sz w:val="22"/>
          <w:szCs w:val="22"/>
        </w:rPr>
      </w:pPr>
      <w:r w:rsidRPr="1215D86F">
        <w:rPr>
          <w:rFonts w:ascii="Calibri" w:eastAsia="Calibri" w:hAnsi="Calibri" w:cs="Calibri"/>
          <w:b/>
          <w:bCs/>
          <w:sz w:val="22"/>
          <w:szCs w:val="22"/>
        </w:rPr>
        <w:t>Key Functions and Responsibilities</w:t>
      </w:r>
    </w:p>
    <w:p w14:paraId="19D207B1" w14:textId="6C3B3236" w:rsidR="00D80EB4" w:rsidRDefault="00D80EB4" w:rsidP="1215D86F">
      <w:pPr>
        <w:ind w:right="-341"/>
        <w:jc w:val="both"/>
        <w:rPr>
          <w:rFonts w:ascii="Calibri" w:eastAsia="Calibri" w:hAnsi="Calibri" w:cs="Calibri"/>
          <w:sz w:val="22"/>
          <w:szCs w:val="22"/>
        </w:rPr>
      </w:pPr>
    </w:p>
    <w:p w14:paraId="2AF774F9" w14:textId="17B26750" w:rsidR="00D80EB4" w:rsidRDefault="32F02194" w:rsidP="32F02194">
      <w:pPr>
        <w:rPr>
          <w:rFonts w:ascii="Calibri" w:eastAsia="Calibri" w:hAnsi="Calibri" w:cs="Calibri"/>
          <w:sz w:val="22"/>
          <w:szCs w:val="22"/>
        </w:rPr>
      </w:pPr>
      <w:r w:rsidRPr="32F02194">
        <w:rPr>
          <w:rFonts w:ascii="Calibri" w:eastAsia="Calibri" w:hAnsi="Calibri" w:cs="Calibri"/>
          <w:sz w:val="22"/>
          <w:szCs w:val="22"/>
        </w:rPr>
        <w:t>The Trauma-Informed Senior Development Worker will:</w:t>
      </w:r>
    </w:p>
    <w:p w14:paraId="2D879974" w14:textId="75AC9987" w:rsidR="00D80EB4" w:rsidRDefault="00D80EB4" w:rsidP="1215D86F">
      <w:pPr>
        <w:rPr>
          <w:rFonts w:ascii="Calibri" w:eastAsia="Calibri" w:hAnsi="Calibri" w:cs="Calibri"/>
          <w:sz w:val="22"/>
          <w:szCs w:val="22"/>
        </w:rPr>
      </w:pPr>
    </w:p>
    <w:p w14:paraId="608CF0A3" w14:textId="087BD272" w:rsidR="00D80EB4" w:rsidRDefault="00D80EB4" w:rsidP="1215D86F">
      <w:pPr>
        <w:rPr>
          <w:rFonts w:ascii="Calibri" w:eastAsia="Calibri" w:hAnsi="Calibri" w:cs="Calibri"/>
          <w:sz w:val="22"/>
          <w:szCs w:val="22"/>
        </w:rPr>
      </w:pPr>
    </w:p>
    <w:p w14:paraId="516F1E7E" w14:textId="6D42AA87"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 xml:space="preserve">Adhere to all Move </w:t>
      </w:r>
      <w:proofErr w:type="spellStart"/>
      <w:r w:rsidRPr="1215D86F">
        <w:rPr>
          <w:rFonts w:ascii="Calibri" w:eastAsia="Calibri" w:hAnsi="Calibri" w:cs="Calibri"/>
          <w:sz w:val="22"/>
          <w:szCs w:val="22"/>
        </w:rPr>
        <w:t>On’s</w:t>
      </w:r>
      <w:proofErr w:type="spellEnd"/>
      <w:r w:rsidRPr="1215D86F">
        <w:rPr>
          <w:rFonts w:ascii="Calibri" w:eastAsia="Calibri" w:hAnsi="Calibri" w:cs="Calibri"/>
          <w:sz w:val="22"/>
          <w:szCs w:val="22"/>
        </w:rPr>
        <w:t xml:space="preserve"> policies and procedures;</w:t>
      </w:r>
    </w:p>
    <w:p w14:paraId="44458230" w14:textId="5B2015B0"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Provide specialist one to one support for mentees and mentors;</w:t>
      </w:r>
    </w:p>
    <w:p w14:paraId="153E9437" w14:textId="26E0515E"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Co-ordinate mentor matches;</w:t>
      </w:r>
    </w:p>
    <w:p w14:paraId="16774F97" w14:textId="6AF362FB" w:rsidR="00D80EB4" w:rsidRDefault="3DC817C4" w:rsidP="3DC817C4">
      <w:pPr>
        <w:pStyle w:val="ListParagraph"/>
        <w:numPr>
          <w:ilvl w:val="0"/>
          <w:numId w:val="2"/>
        </w:numPr>
        <w:rPr>
          <w:sz w:val="22"/>
          <w:szCs w:val="22"/>
        </w:rPr>
      </w:pPr>
      <w:r w:rsidRPr="3DC817C4">
        <w:rPr>
          <w:rFonts w:ascii="Calibri" w:eastAsia="Calibri" w:hAnsi="Calibri" w:cs="Calibri"/>
          <w:sz w:val="22"/>
          <w:szCs w:val="22"/>
        </w:rPr>
        <w:t>Lead on reflective practice;</w:t>
      </w:r>
    </w:p>
    <w:p w14:paraId="6D438901" w14:textId="5EBE338A" w:rsidR="3DC817C4" w:rsidRDefault="3DC817C4" w:rsidP="3DC817C4">
      <w:pPr>
        <w:pStyle w:val="ListParagraph"/>
        <w:numPr>
          <w:ilvl w:val="0"/>
          <w:numId w:val="2"/>
        </w:numPr>
        <w:rPr>
          <w:sz w:val="22"/>
          <w:szCs w:val="22"/>
        </w:rPr>
      </w:pPr>
      <w:r w:rsidRPr="3DC817C4">
        <w:rPr>
          <w:rFonts w:ascii="Calibri" w:eastAsia="Calibri" w:hAnsi="Calibri" w:cs="Calibri"/>
          <w:sz w:val="22"/>
          <w:szCs w:val="22"/>
        </w:rPr>
        <w:t>Support and supervise staff and trainees;</w:t>
      </w:r>
    </w:p>
    <w:p w14:paraId="1F681929" w14:textId="2346130B"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Deliver mentor training to volunteers;</w:t>
      </w:r>
    </w:p>
    <w:p w14:paraId="32764FF6" w14:textId="4BE49351"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Deliver capacity building training to staff and volunteer mentors;</w:t>
      </w:r>
    </w:p>
    <w:p w14:paraId="5C0C065D" w14:textId="1ED7AAFE"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Support young people on a one to one basis;</w:t>
      </w:r>
    </w:p>
    <w:p w14:paraId="501E0317" w14:textId="4CDC309C"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Provide support and supervision to volunteer mentors;</w:t>
      </w:r>
    </w:p>
    <w:p w14:paraId="01FBD6F6" w14:textId="7FE0B81C"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Actively promote mentoring, disseminating information regarding mentoring practice and service;</w:t>
      </w:r>
    </w:p>
    <w:p w14:paraId="41969B9E" w14:textId="4E2A23ED"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Produce service updates/reports when required;</w:t>
      </w:r>
    </w:p>
    <w:p w14:paraId="78D65242" w14:textId="4E343EA8"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 xml:space="preserve">Ensure that the safety and welfare of individuals are protected in accordance with Move </w:t>
      </w:r>
      <w:proofErr w:type="spellStart"/>
      <w:r w:rsidRPr="1215D86F">
        <w:rPr>
          <w:rFonts w:ascii="Calibri" w:eastAsia="Calibri" w:hAnsi="Calibri" w:cs="Calibri"/>
          <w:sz w:val="22"/>
          <w:szCs w:val="22"/>
        </w:rPr>
        <w:t>On’s</w:t>
      </w:r>
      <w:proofErr w:type="spellEnd"/>
      <w:r w:rsidRPr="1215D86F">
        <w:rPr>
          <w:rFonts w:ascii="Calibri" w:eastAsia="Calibri" w:hAnsi="Calibri" w:cs="Calibri"/>
          <w:sz w:val="22"/>
          <w:szCs w:val="22"/>
        </w:rPr>
        <w:t xml:space="preserve"> safeguarding policies and procedures;</w:t>
      </w:r>
    </w:p>
    <w:p w14:paraId="474BFDAC" w14:textId="7A0BE501"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Liaise with other agencies and practitioners to ensure a holistic approach for all individuals receiving the service;</w:t>
      </w:r>
    </w:p>
    <w:p w14:paraId="00F36408" w14:textId="1EC61030"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Work flexibly, including some evenings and weekends to meet the needs of the service;</w:t>
      </w:r>
    </w:p>
    <w:p w14:paraId="74CE9CEF" w14:textId="5E142ED1" w:rsidR="00D80EB4" w:rsidRDefault="1215D86F" w:rsidP="1215D86F">
      <w:pPr>
        <w:pStyle w:val="ListParagraph"/>
        <w:numPr>
          <w:ilvl w:val="0"/>
          <w:numId w:val="2"/>
        </w:numPr>
        <w:rPr>
          <w:sz w:val="22"/>
          <w:szCs w:val="22"/>
        </w:rPr>
      </w:pPr>
      <w:r w:rsidRPr="1215D86F">
        <w:rPr>
          <w:rFonts w:ascii="Calibri" w:eastAsia="Calibri" w:hAnsi="Calibri" w:cs="Calibri"/>
          <w:sz w:val="22"/>
          <w:szCs w:val="22"/>
        </w:rPr>
        <w:t>Participate in team meetings, regular support &amp; supervision and training.</w:t>
      </w:r>
    </w:p>
    <w:p w14:paraId="077CA855" w14:textId="4275796F" w:rsidR="00D80EB4" w:rsidRDefault="00D80EB4" w:rsidP="1215D86F">
      <w:pPr>
        <w:ind w:right="-341"/>
        <w:jc w:val="both"/>
        <w:rPr>
          <w:rFonts w:ascii="Calibri" w:eastAsia="Calibri" w:hAnsi="Calibri" w:cs="Calibri"/>
          <w:sz w:val="22"/>
          <w:szCs w:val="22"/>
        </w:rPr>
      </w:pPr>
    </w:p>
    <w:p w14:paraId="73B4D5FE" w14:textId="422AEF52" w:rsidR="00D80EB4" w:rsidRDefault="1215D86F" w:rsidP="1215D86F">
      <w:pPr>
        <w:ind w:right="-341"/>
        <w:jc w:val="both"/>
        <w:rPr>
          <w:rFonts w:ascii="Calibri" w:eastAsia="Calibri" w:hAnsi="Calibri" w:cs="Calibri"/>
          <w:sz w:val="22"/>
          <w:szCs w:val="22"/>
        </w:rPr>
      </w:pPr>
      <w:r w:rsidRPr="1215D86F">
        <w:rPr>
          <w:rFonts w:ascii="Calibri" w:eastAsia="Calibri" w:hAnsi="Calibri" w:cs="Calibri"/>
          <w:b/>
          <w:bCs/>
          <w:sz w:val="22"/>
          <w:szCs w:val="22"/>
        </w:rPr>
        <w:t>Creativity</w:t>
      </w:r>
    </w:p>
    <w:p w14:paraId="0637572E" w14:textId="001B386F" w:rsidR="00D80EB4" w:rsidRDefault="00D80EB4" w:rsidP="1215D86F">
      <w:pPr>
        <w:ind w:right="-341"/>
        <w:jc w:val="both"/>
        <w:rPr>
          <w:rFonts w:ascii="Calibri" w:eastAsia="Calibri" w:hAnsi="Calibri" w:cs="Calibri"/>
          <w:sz w:val="22"/>
          <w:szCs w:val="22"/>
        </w:rPr>
      </w:pPr>
    </w:p>
    <w:p w14:paraId="5C4CCA67" w14:textId="12734BF9" w:rsidR="00D80EB4" w:rsidRDefault="1215D86F" w:rsidP="1215D86F">
      <w:pPr>
        <w:pStyle w:val="ListParagraph"/>
        <w:numPr>
          <w:ilvl w:val="0"/>
          <w:numId w:val="1"/>
        </w:numPr>
        <w:ind w:right="-341"/>
        <w:jc w:val="both"/>
        <w:rPr>
          <w:sz w:val="22"/>
          <w:szCs w:val="22"/>
        </w:rPr>
      </w:pPr>
      <w:r w:rsidRPr="1215D86F">
        <w:rPr>
          <w:rFonts w:ascii="Calibri" w:eastAsia="Calibri" w:hAnsi="Calibri" w:cs="Calibri"/>
          <w:sz w:val="22"/>
          <w:szCs w:val="22"/>
        </w:rPr>
        <w:t>Shaping service delivery - provide a flexible response to the changing needs and circumstances of vulnerable people affected by poor mental health and other vulnerabilities;</w:t>
      </w:r>
    </w:p>
    <w:p w14:paraId="18576BF7" w14:textId="4AE8C684" w:rsidR="00D80EB4" w:rsidRDefault="1215D86F" w:rsidP="1215D86F">
      <w:pPr>
        <w:pStyle w:val="ListParagraph"/>
        <w:numPr>
          <w:ilvl w:val="0"/>
          <w:numId w:val="1"/>
        </w:numPr>
        <w:ind w:right="-341"/>
        <w:jc w:val="both"/>
        <w:rPr>
          <w:sz w:val="22"/>
          <w:szCs w:val="22"/>
        </w:rPr>
      </w:pPr>
      <w:r w:rsidRPr="1215D86F">
        <w:rPr>
          <w:rFonts w:ascii="Calibri" w:eastAsia="Calibri" w:hAnsi="Calibri" w:cs="Calibri"/>
          <w:sz w:val="22"/>
          <w:szCs w:val="22"/>
        </w:rPr>
        <w:t>Supporting volunteers to play a positive role, imparting valuable information and experiences to vulnerable people to aid their transition towards their goals;</w:t>
      </w:r>
    </w:p>
    <w:p w14:paraId="2F36DEC2" w14:textId="6B78C7F8" w:rsidR="00D80EB4" w:rsidRDefault="1215D86F" w:rsidP="1215D86F">
      <w:pPr>
        <w:pStyle w:val="ListParagraph"/>
        <w:numPr>
          <w:ilvl w:val="0"/>
          <w:numId w:val="1"/>
        </w:numPr>
        <w:ind w:right="-341"/>
        <w:jc w:val="both"/>
        <w:rPr>
          <w:sz w:val="22"/>
          <w:szCs w:val="22"/>
        </w:rPr>
      </w:pPr>
      <w:r w:rsidRPr="1215D86F">
        <w:rPr>
          <w:rFonts w:ascii="Calibri" w:eastAsia="Calibri" w:hAnsi="Calibri" w:cs="Calibri"/>
          <w:sz w:val="22"/>
          <w:szCs w:val="22"/>
        </w:rPr>
        <w:t>Working alongside the Mentoring and Employability Manager to generate and implement ideas for improving service delivery and achieving outcomes;</w:t>
      </w:r>
    </w:p>
    <w:p w14:paraId="349627CB" w14:textId="24BDD577" w:rsidR="00D80EB4" w:rsidRDefault="1215D86F" w:rsidP="1215D86F">
      <w:pPr>
        <w:pStyle w:val="ListParagraph"/>
        <w:numPr>
          <w:ilvl w:val="0"/>
          <w:numId w:val="1"/>
        </w:numPr>
        <w:ind w:right="-341"/>
        <w:jc w:val="both"/>
        <w:rPr>
          <w:sz w:val="22"/>
          <w:szCs w:val="22"/>
        </w:rPr>
      </w:pPr>
      <w:r w:rsidRPr="1215D86F">
        <w:rPr>
          <w:rFonts w:ascii="Calibri" w:eastAsia="Calibri" w:hAnsi="Calibri" w:cs="Calibri"/>
          <w:sz w:val="22"/>
          <w:szCs w:val="22"/>
        </w:rPr>
        <w:t>To understand and work within the ethos of ‘helping people to help themselves’.</w:t>
      </w:r>
    </w:p>
    <w:p w14:paraId="1C1F4A11" w14:textId="2F879C26" w:rsidR="00D80EB4" w:rsidRDefault="00D80EB4" w:rsidP="1215D86F"/>
    <w:p w14:paraId="52DAC8D5" w14:textId="06E3F857" w:rsidR="000737EB" w:rsidRPr="008870F2" w:rsidRDefault="000737EB" w:rsidP="1215D86F">
      <w:pPr>
        <w:autoSpaceDE w:val="0"/>
        <w:autoSpaceDN w:val="0"/>
        <w:adjustRightInd w:val="0"/>
        <w:ind w:right="-341"/>
        <w:jc w:val="both"/>
        <w:rPr>
          <w:rFonts w:ascii="Calibri" w:hAnsi="Calibri" w:cs="Arial"/>
          <w:b/>
          <w:bCs/>
          <w:sz w:val="22"/>
          <w:szCs w:val="22"/>
        </w:rPr>
      </w:pPr>
    </w:p>
    <w:p w14:paraId="1AD3291C" w14:textId="5F16C2DE" w:rsidR="00C46A03" w:rsidRPr="005C2818" w:rsidRDefault="00C46A03" w:rsidP="1215D86F">
      <w:pPr>
        <w:ind w:right="-341"/>
        <w:jc w:val="both"/>
        <w:rPr>
          <w:rFonts w:ascii="Calibri" w:hAnsi="Calibri" w:cs="Arial"/>
          <w:b/>
          <w:bCs/>
          <w:sz w:val="22"/>
          <w:szCs w:val="22"/>
        </w:rPr>
      </w:pPr>
    </w:p>
    <w:p w14:paraId="5315A813" w14:textId="2C42F109" w:rsidR="005C2818" w:rsidRDefault="005C2818" w:rsidP="005C2818">
      <w:pPr>
        <w:ind w:right="-341"/>
        <w:jc w:val="both"/>
        <w:rPr>
          <w:rFonts w:ascii="Calibri" w:hAnsi="Calibri"/>
          <w:b/>
          <w:sz w:val="22"/>
          <w:szCs w:val="22"/>
          <w:lang w:eastAsia="en-US"/>
        </w:rPr>
      </w:pPr>
    </w:p>
    <w:p w14:paraId="4C5321C2" w14:textId="77777777" w:rsidR="005C2818" w:rsidRPr="00632B4E" w:rsidRDefault="005C2818" w:rsidP="005C2818">
      <w:pPr>
        <w:ind w:right="-341"/>
        <w:jc w:val="both"/>
        <w:rPr>
          <w:rFonts w:ascii="Calibri" w:hAnsi="Calibri"/>
          <w:b/>
          <w:sz w:val="22"/>
          <w:szCs w:val="22"/>
          <w:lang w:eastAsia="en-US"/>
        </w:rPr>
      </w:pPr>
    </w:p>
    <w:p w14:paraId="1AD3291D" w14:textId="77777777" w:rsidR="00C46A03" w:rsidRDefault="00C46A03" w:rsidP="00C46A03">
      <w:pPr>
        <w:ind w:right="-341"/>
        <w:jc w:val="both"/>
        <w:rPr>
          <w:rFonts w:ascii="Calibri" w:hAnsi="Calibri" w:cs="Arial"/>
          <w:sz w:val="22"/>
          <w:szCs w:val="22"/>
          <w:lang w:eastAsia="en-US"/>
        </w:rPr>
      </w:pPr>
    </w:p>
    <w:p w14:paraId="1AD3291E" w14:textId="77777777" w:rsidR="00053D56" w:rsidRDefault="00053D56" w:rsidP="00C46A03">
      <w:pPr>
        <w:ind w:right="-341"/>
        <w:jc w:val="both"/>
        <w:rPr>
          <w:rFonts w:ascii="Calibri" w:hAnsi="Calibri" w:cs="Arial"/>
          <w:sz w:val="22"/>
          <w:szCs w:val="22"/>
          <w:lang w:eastAsia="en-US"/>
        </w:rPr>
      </w:pPr>
    </w:p>
    <w:p w14:paraId="1AD3291F" w14:textId="77777777" w:rsidR="00053D56" w:rsidRDefault="00053D56" w:rsidP="00C46A03">
      <w:pPr>
        <w:ind w:right="-341"/>
        <w:jc w:val="both"/>
        <w:rPr>
          <w:rFonts w:ascii="Calibri" w:hAnsi="Calibri" w:cs="Arial"/>
          <w:sz w:val="22"/>
          <w:szCs w:val="22"/>
          <w:lang w:eastAsia="en-US"/>
        </w:rPr>
      </w:pPr>
    </w:p>
    <w:p w14:paraId="1AD32920" w14:textId="77777777" w:rsidR="00053D56" w:rsidRDefault="00053D56" w:rsidP="00C46A03">
      <w:pPr>
        <w:ind w:right="-341"/>
        <w:jc w:val="both"/>
        <w:rPr>
          <w:rFonts w:ascii="Calibri" w:hAnsi="Calibri" w:cs="Arial"/>
          <w:sz w:val="22"/>
          <w:szCs w:val="22"/>
          <w:lang w:eastAsia="en-US"/>
        </w:rPr>
      </w:pPr>
    </w:p>
    <w:p w14:paraId="1AD32921" w14:textId="77777777" w:rsidR="00053D56" w:rsidRDefault="00053D56" w:rsidP="00C46A03">
      <w:pPr>
        <w:ind w:right="-341"/>
        <w:jc w:val="both"/>
        <w:rPr>
          <w:rFonts w:ascii="Calibri" w:hAnsi="Calibri" w:cs="Arial"/>
          <w:sz w:val="22"/>
          <w:szCs w:val="22"/>
          <w:lang w:eastAsia="en-US"/>
        </w:rPr>
      </w:pPr>
    </w:p>
    <w:p w14:paraId="1AD32922" w14:textId="77777777" w:rsidR="00053D56" w:rsidRDefault="00053D56" w:rsidP="00C46A03">
      <w:pPr>
        <w:ind w:right="-341"/>
        <w:jc w:val="both"/>
        <w:rPr>
          <w:rFonts w:ascii="Calibri" w:hAnsi="Calibri" w:cs="Arial"/>
          <w:sz w:val="22"/>
          <w:szCs w:val="22"/>
          <w:lang w:eastAsia="en-US"/>
        </w:rPr>
      </w:pPr>
    </w:p>
    <w:p w14:paraId="1AD32923" w14:textId="77777777" w:rsidR="00053D56" w:rsidRDefault="00053D56" w:rsidP="00C46A03">
      <w:pPr>
        <w:ind w:right="-341"/>
        <w:jc w:val="both"/>
        <w:rPr>
          <w:rFonts w:ascii="Calibri" w:hAnsi="Calibri" w:cs="Arial"/>
          <w:sz w:val="22"/>
          <w:szCs w:val="22"/>
          <w:lang w:eastAsia="en-US"/>
        </w:rPr>
      </w:pPr>
    </w:p>
    <w:p w14:paraId="1AD32925" w14:textId="76D25D54" w:rsidR="00A77073" w:rsidRDefault="00A77073" w:rsidP="00404216">
      <w:pPr>
        <w:rPr>
          <w:rFonts w:ascii="Calibri" w:hAnsi="Calibri" w:cs="Arial"/>
          <w:sz w:val="22"/>
          <w:szCs w:val="22"/>
          <w:lang w:eastAsia="en-US"/>
        </w:rPr>
      </w:pPr>
    </w:p>
    <w:p w14:paraId="1AD32926" w14:textId="77777777" w:rsidR="00C46A03" w:rsidRPr="00A70D7A" w:rsidRDefault="00073BBF" w:rsidP="00A70D7A">
      <w:pPr>
        <w:jc w:val="right"/>
        <w:rPr>
          <w:rFonts w:ascii="Calibri" w:hAnsi="Calibri" w:cs="Arial"/>
          <w:sz w:val="22"/>
          <w:szCs w:val="22"/>
          <w:lang w:eastAsia="en-US"/>
        </w:rPr>
      </w:pPr>
      <w:r>
        <w:rPr>
          <w:noProof/>
        </w:rPr>
        <w:lastRenderedPageBreak/>
        <w:drawing>
          <wp:inline distT="0" distB="0" distL="0" distR="0" wp14:anchorId="1AD3295A" wp14:editId="1D167811">
            <wp:extent cx="1828800" cy="571500"/>
            <wp:effectExtent l="0" t="0" r="0" b="0"/>
            <wp:docPr id="1154601304" name="Picture 1"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inline>
        </w:drawing>
      </w:r>
    </w:p>
    <w:p w14:paraId="1AD32927" w14:textId="39A20AE0" w:rsidR="006265AE" w:rsidRPr="004728EF" w:rsidRDefault="006265AE" w:rsidP="7EE5755B">
      <w:pPr>
        <w:jc w:val="center"/>
        <w:rPr>
          <w:rFonts w:ascii="Calibri" w:hAnsi="Calibri"/>
          <w:b/>
          <w:bCs/>
          <w:sz w:val="22"/>
          <w:szCs w:val="22"/>
          <w:lang w:eastAsia="en-US"/>
        </w:rPr>
      </w:pPr>
    </w:p>
    <w:p w14:paraId="1AD32928" w14:textId="77777777" w:rsidR="00C46A03" w:rsidRPr="004728EF" w:rsidRDefault="0080154A" w:rsidP="00C46A03">
      <w:pPr>
        <w:jc w:val="center"/>
        <w:rPr>
          <w:rFonts w:ascii="Calibri" w:hAnsi="Calibri"/>
          <w:b/>
          <w:sz w:val="22"/>
          <w:szCs w:val="22"/>
          <w:lang w:eastAsia="en-US"/>
        </w:rPr>
      </w:pPr>
      <w:r>
        <w:rPr>
          <w:rFonts w:ascii="Calibri" w:hAnsi="Calibri"/>
          <w:b/>
          <w:sz w:val="22"/>
          <w:szCs w:val="22"/>
          <w:lang w:eastAsia="en-US"/>
        </w:rPr>
        <w:t>Person Specification</w:t>
      </w:r>
    </w:p>
    <w:p w14:paraId="1AD32929" w14:textId="77777777" w:rsidR="00C46A03" w:rsidRPr="004728EF" w:rsidRDefault="00C46A03" w:rsidP="00C46A03">
      <w:pPr>
        <w:rPr>
          <w:rFonts w:ascii="Calibri" w:hAnsi="Calibri"/>
          <w:sz w:val="22"/>
          <w:szCs w:val="22"/>
          <w:lang w:eastAsia="en-U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4111"/>
        <w:gridCol w:w="3118"/>
      </w:tblGrid>
      <w:tr w:rsidR="00C46A03" w:rsidRPr="004728EF" w14:paraId="1AD3292D" w14:textId="77777777" w:rsidTr="3DC817C4">
        <w:tc>
          <w:tcPr>
            <w:tcW w:w="1526" w:type="dxa"/>
          </w:tcPr>
          <w:p w14:paraId="1AD3292A" w14:textId="77777777" w:rsidR="00C46A03" w:rsidRPr="004728EF" w:rsidRDefault="00C46A03" w:rsidP="00C46A03">
            <w:pPr>
              <w:rPr>
                <w:rFonts w:ascii="Calibri" w:hAnsi="Calibri"/>
                <w:i/>
                <w:sz w:val="22"/>
                <w:szCs w:val="22"/>
                <w:lang w:eastAsia="en-US"/>
              </w:rPr>
            </w:pPr>
          </w:p>
        </w:tc>
        <w:tc>
          <w:tcPr>
            <w:tcW w:w="4111" w:type="dxa"/>
          </w:tcPr>
          <w:p w14:paraId="1AD3292B" w14:textId="77777777" w:rsidR="00C46A03" w:rsidRPr="004728EF" w:rsidRDefault="00C46A03" w:rsidP="00C46A03">
            <w:pPr>
              <w:rPr>
                <w:rFonts w:ascii="Calibri" w:hAnsi="Calibri"/>
                <w:i/>
                <w:sz w:val="22"/>
                <w:szCs w:val="22"/>
                <w:lang w:eastAsia="en-US"/>
              </w:rPr>
            </w:pPr>
            <w:r w:rsidRPr="004728EF">
              <w:rPr>
                <w:rFonts w:ascii="Calibri" w:hAnsi="Calibri"/>
                <w:i/>
                <w:sz w:val="22"/>
                <w:szCs w:val="22"/>
                <w:lang w:eastAsia="en-US"/>
              </w:rPr>
              <w:t xml:space="preserve">                  Essential</w:t>
            </w:r>
          </w:p>
        </w:tc>
        <w:tc>
          <w:tcPr>
            <w:tcW w:w="3118" w:type="dxa"/>
          </w:tcPr>
          <w:p w14:paraId="1AD3292C" w14:textId="77777777" w:rsidR="00C46A03" w:rsidRPr="004728EF" w:rsidRDefault="00C46A03" w:rsidP="00C46A03">
            <w:pPr>
              <w:rPr>
                <w:rFonts w:ascii="Calibri" w:hAnsi="Calibri"/>
                <w:i/>
                <w:sz w:val="22"/>
                <w:szCs w:val="22"/>
                <w:lang w:eastAsia="en-US"/>
              </w:rPr>
            </w:pPr>
            <w:r w:rsidRPr="004728EF">
              <w:rPr>
                <w:rFonts w:ascii="Calibri" w:hAnsi="Calibri"/>
                <w:i/>
                <w:sz w:val="22"/>
                <w:szCs w:val="22"/>
                <w:lang w:eastAsia="en-US"/>
              </w:rPr>
              <w:t xml:space="preserve">                  Desirable</w:t>
            </w:r>
          </w:p>
        </w:tc>
      </w:tr>
      <w:tr w:rsidR="00C46A03" w:rsidRPr="004728EF" w14:paraId="1AD32942" w14:textId="77777777" w:rsidTr="3DC817C4">
        <w:tc>
          <w:tcPr>
            <w:tcW w:w="1526" w:type="dxa"/>
          </w:tcPr>
          <w:p w14:paraId="1AD3292E" w14:textId="77777777" w:rsidR="00C46A03" w:rsidRPr="004728EF" w:rsidRDefault="00C46A03" w:rsidP="00C46A03">
            <w:pPr>
              <w:rPr>
                <w:rFonts w:ascii="Calibri" w:hAnsi="Calibri"/>
                <w:i/>
                <w:sz w:val="22"/>
                <w:szCs w:val="22"/>
                <w:lang w:eastAsia="en-US"/>
              </w:rPr>
            </w:pPr>
            <w:r w:rsidRPr="004728EF">
              <w:rPr>
                <w:rFonts w:ascii="Calibri" w:hAnsi="Calibri"/>
                <w:i/>
                <w:sz w:val="22"/>
                <w:szCs w:val="22"/>
                <w:lang w:eastAsia="en-US"/>
              </w:rPr>
              <w:t xml:space="preserve"> </w:t>
            </w:r>
          </w:p>
          <w:p w14:paraId="1AD3292F" w14:textId="77777777" w:rsidR="00C46A03" w:rsidRPr="004728EF" w:rsidRDefault="00C46A03" w:rsidP="00C46A03">
            <w:pPr>
              <w:rPr>
                <w:rFonts w:ascii="Calibri" w:hAnsi="Calibri"/>
                <w:i/>
                <w:sz w:val="22"/>
                <w:szCs w:val="22"/>
                <w:lang w:eastAsia="en-US"/>
              </w:rPr>
            </w:pPr>
          </w:p>
          <w:p w14:paraId="1AD32930" w14:textId="77777777" w:rsidR="00C46A03" w:rsidRPr="004728EF" w:rsidRDefault="00C46A03" w:rsidP="00C46A03">
            <w:pPr>
              <w:rPr>
                <w:rFonts w:ascii="Calibri" w:hAnsi="Calibri"/>
                <w:i/>
                <w:sz w:val="22"/>
                <w:szCs w:val="22"/>
                <w:lang w:eastAsia="en-US"/>
              </w:rPr>
            </w:pPr>
          </w:p>
          <w:p w14:paraId="1AD32931" w14:textId="77777777" w:rsidR="00C46A03" w:rsidRPr="004728EF" w:rsidRDefault="00C46A03" w:rsidP="00C46A03">
            <w:pPr>
              <w:rPr>
                <w:rFonts w:ascii="Calibri" w:hAnsi="Calibri"/>
                <w:i/>
                <w:sz w:val="22"/>
                <w:szCs w:val="22"/>
                <w:lang w:eastAsia="en-US"/>
              </w:rPr>
            </w:pPr>
          </w:p>
          <w:p w14:paraId="1AD32932" w14:textId="77777777" w:rsidR="00C46A03" w:rsidRPr="004728EF" w:rsidRDefault="00C46A03" w:rsidP="00C46A03">
            <w:pPr>
              <w:rPr>
                <w:rFonts w:ascii="Calibri" w:hAnsi="Calibri"/>
                <w:i/>
                <w:sz w:val="22"/>
                <w:szCs w:val="22"/>
                <w:lang w:eastAsia="en-US"/>
              </w:rPr>
            </w:pPr>
            <w:r w:rsidRPr="004728EF">
              <w:rPr>
                <w:rFonts w:ascii="Calibri" w:hAnsi="Calibri"/>
                <w:i/>
                <w:sz w:val="22"/>
                <w:szCs w:val="22"/>
                <w:lang w:eastAsia="en-US"/>
              </w:rPr>
              <w:t>SKILLS</w:t>
            </w:r>
          </w:p>
          <w:p w14:paraId="1AD32933" w14:textId="77777777" w:rsidR="00C46A03" w:rsidRPr="004728EF" w:rsidRDefault="00C46A03" w:rsidP="00C46A03">
            <w:pPr>
              <w:rPr>
                <w:rFonts w:ascii="Calibri" w:hAnsi="Calibri"/>
                <w:i/>
                <w:sz w:val="22"/>
                <w:szCs w:val="22"/>
                <w:lang w:eastAsia="en-US"/>
              </w:rPr>
            </w:pPr>
          </w:p>
          <w:p w14:paraId="1AD32934" w14:textId="77777777" w:rsidR="00C46A03" w:rsidRPr="004728EF" w:rsidRDefault="00C46A03" w:rsidP="00C46A03">
            <w:pPr>
              <w:rPr>
                <w:rFonts w:ascii="Calibri" w:hAnsi="Calibri"/>
                <w:i/>
                <w:sz w:val="22"/>
                <w:szCs w:val="22"/>
                <w:lang w:eastAsia="en-US"/>
              </w:rPr>
            </w:pPr>
            <w:r w:rsidRPr="004728EF">
              <w:rPr>
                <w:rFonts w:ascii="Calibri" w:hAnsi="Calibri"/>
                <w:i/>
                <w:sz w:val="22"/>
                <w:szCs w:val="22"/>
                <w:lang w:eastAsia="en-US"/>
              </w:rPr>
              <w:t xml:space="preserve"> AND </w:t>
            </w:r>
          </w:p>
          <w:p w14:paraId="1AD32935" w14:textId="77777777" w:rsidR="00C46A03" w:rsidRPr="004728EF" w:rsidRDefault="00C46A03" w:rsidP="00C46A03">
            <w:pPr>
              <w:rPr>
                <w:rFonts w:ascii="Calibri" w:hAnsi="Calibri"/>
                <w:i/>
                <w:sz w:val="22"/>
                <w:szCs w:val="22"/>
                <w:lang w:eastAsia="en-US"/>
              </w:rPr>
            </w:pPr>
          </w:p>
          <w:p w14:paraId="1AD32936" w14:textId="77777777" w:rsidR="00C46A03" w:rsidRPr="004728EF" w:rsidRDefault="00C46A03" w:rsidP="00C46A03">
            <w:pPr>
              <w:rPr>
                <w:rFonts w:ascii="Calibri" w:hAnsi="Calibri"/>
                <w:i/>
                <w:sz w:val="22"/>
                <w:szCs w:val="22"/>
                <w:lang w:eastAsia="en-US"/>
              </w:rPr>
            </w:pPr>
            <w:r w:rsidRPr="004728EF">
              <w:rPr>
                <w:rFonts w:ascii="Calibri" w:hAnsi="Calibri"/>
                <w:i/>
                <w:sz w:val="22"/>
                <w:szCs w:val="22"/>
                <w:lang w:eastAsia="en-US"/>
              </w:rPr>
              <w:t>QUALITIES</w:t>
            </w:r>
          </w:p>
        </w:tc>
        <w:tc>
          <w:tcPr>
            <w:tcW w:w="4111" w:type="dxa"/>
          </w:tcPr>
          <w:p w14:paraId="1AD32937" w14:textId="77777777" w:rsidR="00174000" w:rsidRDefault="00C46A03" w:rsidP="00174000">
            <w:pPr>
              <w:numPr>
                <w:ilvl w:val="0"/>
                <w:numId w:val="11"/>
              </w:numPr>
              <w:rPr>
                <w:rFonts w:ascii="Calibri" w:hAnsi="Calibri"/>
                <w:sz w:val="22"/>
                <w:szCs w:val="22"/>
                <w:lang w:eastAsia="en-US"/>
              </w:rPr>
            </w:pPr>
            <w:r w:rsidRPr="004728EF">
              <w:rPr>
                <w:rFonts w:ascii="Calibri" w:hAnsi="Calibri"/>
                <w:sz w:val="22"/>
                <w:szCs w:val="22"/>
                <w:lang w:eastAsia="en-US"/>
              </w:rPr>
              <w:t>Excelle</w:t>
            </w:r>
            <w:r w:rsidR="00174000">
              <w:rPr>
                <w:rFonts w:ascii="Calibri" w:hAnsi="Calibri"/>
                <w:sz w:val="22"/>
                <w:szCs w:val="22"/>
                <w:lang w:eastAsia="en-US"/>
              </w:rPr>
              <w:t xml:space="preserve">nt communication </w:t>
            </w:r>
            <w:r w:rsidRPr="004728EF">
              <w:rPr>
                <w:rFonts w:ascii="Calibri" w:hAnsi="Calibri"/>
                <w:sz w:val="22"/>
                <w:szCs w:val="22"/>
                <w:lang w:eastAsia="en-US"/>
              </w:rPr>
              <w:t>skills</w:t>
            </w:r>
            <w:r w:rsidR="00174000">
              <w:rPr>
                <w:rFonts w:ascii="Calibri" w:hAnsi="Calibri"/>
                <w:sz w:val="22"/>
                <w:szCs w:val="22"/>
                <w:lang w:eastAsia="en-US"/>
              </w:rPr>
              <w:t xml:space="preserve"> and the ability to network well with others</w:t>
            </w:r>
          </w:p>
          <w:p w14:paraId="1AD32938" w14:textId="77777777" w:rsidR="00174000" w:rsidRDefault="00C46A03" w:rsidP="00174000">
            <w:pPr>
              <w:numPr>
                <w:ilvl w:val="0"/>
                <w:numId w:val="11"/>
              </w:numPr>
              <w:rPr>
                <w:rFonts w:ascii="Calibri" w:hAnsi="Calibri"/>
                <w:sz w:val="22"/>
                <w:szCs w:val="22"/>
                <w:lang w:eastAsia="en-US"/>
              </w:rPr>
            </w:pPr>
            <w:r w:rsidRPr="00174000">
              <w:rPr>
                <w:rFonts w:ascii="Calibri" w:hAnsi="Calibri"/>
                <w:sz w:val="22"/>
                <w:szCs w:val="22"/>
                <w:lang w:eastAsia="en-US"/>
              </w:rPr>
              <w:t>Ability to build good working relationships with</w:t>
            </w:r>
            <w:r w:rsidR="006265AE" w:rsidRPr="00174000">
              <w:rPr>
                <w:rFonts w:ascii="Calibri" w:hAnsi="Calibri"/>
                <w:sz w:val="22"/>
                <w:szCs w:val="22"/>
                <w:lang w:eastAsia="en-US"/>
              </w:rPr>
              <w:t xml:space="preserve"> vulnerable people</w:t>
            </w:r>
          </w:p>
          <w:p w14:paraId="1AD32939" w14:textId="77777777" w:rsidR="00174000" w:rsidRPr="007B371C" w:rsidRDefault="007B371C" w:rsidP="007B371C">
            <w:pPr>
              <w:numPr>
                <w:ilvl w:val="0"/>
                <w:numId w:val="11"/>
              </w:numPr>
              <w:rPr>
                <w:rFonts w:ascii="Calibri" w:hAnsi="Calibri"/>
                <w:sz w:val="22"/>
                <w:szCs w:val="22"/>
                <w:lang w:eastAsia="en-US"/>
              </w:rPr>
            </w:pPr>
            <w:r>
              <w:rPr>
                <w:rFonts w:ascii="Calibri" w:hAnsi="Calibri"/>
                <w:sz w:val="22"/>
                <w:szCs w:val="22"/>
                <w:lang w:eastAsia="en-US"/>
              </w:rPr>
              <w:t>Demonstrable c</w:t>
            </w:r>
            <w:r w:rsidR="00C46A03" w:rsidRPr="00174000">
              <w:rPr>
                <w:rFonts w:ascii="Calibri" w:hAnsi="Calibri"/>
                <w:sz w:val="22"/>
                <w:szCs w:val="22"/>
                <w:lang w:eastAsia="en-US"/>
              </w:rPr>
              <w:t>ommitment to the ethos of helping people to help themselves</w:t>
            </w:r>
          </w:p>
          <w:p w14:paraId="1AD3293A" w14:textId="77777777" w:rsidR="00174000" w:rsidRDefault="00C46A03" w:rsidP="00174000">
            <w:pPr>
              <w:numPr>
                <w:ilvl w:val="0"/>
                <w:numId w:val="11"/>
              </w:numPr>
              <w:rPr>
                <w:rFonts w:ascii="Calibri" w:hAnsi="Calibri"/>
                <w:sz w:val="22"/>
                <w:szCs w:val="22"/>
                <w:lang w:eastAsia="en-US"/>
              </w:rPr>
            </w:pPr>
            <w:r w:rsidRPr="00174000">
              <w:rPr>
                <w:rFonts w:ascii="Calibri" w:hAnsi="Calibri"/>
                <w:sz w:val="22"/>
                <w:szCs w:val="22"/>
                <w:lang w:eastAsia="en-US"/>
              </w:rPr>
              <w:t xml:space="preserve">Excellent </w:t>
            </w:r>
            <w:r w:rsidR="007B371C">
              <w:rPr>
                <w:rFonts w:ascii="Calibri" w:hAnsi="Calibri"/>
                <w:sz w:val="22"/>
                <w:szCs w:val="22"/>
                <w:lang w:eastAsia="en-US"/>
              </w:rPr>
              <w:t xml:space="preserve">planning and </w:t>
            </w:r>
            <w:r w:rsidRPr="00174000">
              <w:rPr>
                <w:rFonts w:ascii="Calibri" w:hAnsi="Calibri"/>
                <w:sz w:val="22"/>
                <w:szCs w:val="22"/>
                <w:lang w:eastAsia="en-US"/>
              </w:rPr>
              <w:t>organisational skills</w:t>
            </w:r>
          </w:p>
          <w:p w14:paraId="1AD3293B" w14:textId="77777777" w:rsidR="007B371C" w:rsidRPr="007B371C" w:rsidRDefault="00C46A03" w:rsidP="007B371C">
            <w:pPr>
              <w:numPr>
                <w:ilvl w:val="0"/>
                <w:numId w:val="11"/>
              </w:numPr>
              <w:rPr>
                <w:rFonts w:ascii="Calibri" w:hAnsi="Calibri"/>
                <w:sz w:val="22"/>
                <w:szCs w:val="22"/>
                <w:lang w:eastAsia="en-US"/>
              </w:rPr>
            </w:pPr>
            <w:r w:rsidRPr="007B371C">
              <w:rPr>
                <w:rFonts w:ascii="Calibri" w:hAnsi="Calibri"/>
                <w:sz w:val="22"/>
                <w:szCs w:val="22"/>
                <w:lang w:eastAsia="en-US"/>
              </w:rPr>
              <w:t>Ability to work on own initia</w:t>
            </w:r>
            <w:r w:rsidR="007B371C">
              <w:rPr>
                <w:rFonts w:ascii="Calibri" w:hAnsi="Calibri"/>
                <w:sz w:val="22"/>
                <w:szCs w:val="22"/>
                <w:lang w:eastAsia="en-US"/>
              </w:rPr>
              <w:t>tive</w:t>
            </w:r>
          </w:p>
          <w:p w14:paraId="1AD3293C" w14:textId="77777777" w:rsidR="00C46A03" w:rsidRDefault="007B371C" w:rsidP="007B371C">
            <w:pPr>
              <w:numPr>
                <w:ilvl w:val="0"/>
                <w:numId w:val="11"/>
              </w:numPr>
              <w:rPr>
                <w:rFonts w:ascii="Calibri" w:hAnsi="Calibri"/>
                <w:sz w:val="22"/>
                <w:szCs w:val="22"/>
                <w:lang w:eastAsia="en-US"/>
              </w:rPr>
            </w:pPr>
            <w:r w:rsidRPr="00137351">
              <w:rPr>
                <w:rFonts w:ascii="Calibri" w:hAnsi="Calibri"/>
                <w:sz w:val="22"/>
                <w:szCs w:val="22"/>
              </w:rPr>
              <w:t>Experience of using</w:t>
            </w:r>
            <w:r>
              <w:t xml:space="preserve"> </w:t>
            </w:r>
            <w:r>
              <w:rPr>
                <w:rFonts w:ascii="Calibri" w:hAnsi="Calibri"/>
                <w:sz w:val="22"/>
                <w:szCs w:val="22"/>
                <w:lang w:eastAsia="en-US"/>
              </w:rPr>
              <w:t>a user-</w:t>
            </w:r>
            <w:r w:rsidRPr="007B371C">
              <w:rPr>
                <w:rFonts w:ascii="Calibri" w:hAnsi="Calibri"/>
                <w:sz w:val="22"/>
                <w:szCs w:val="22"/>
                <w:lang w:eastAsia="en-US"/>
              </w:rPr>
              <w:t>led approach to service delivery and development</w:t>
            </w:r>
          </w:p>
          <w:p w14:paraId="6F6E68D3" w14:textId="33207BBF" w:rsidR="00B834DB" w:rsidRDefault="00D2292D" w:rsidP="007B371C">
            <w:pPr>
              <w:numPr>
                <w:ilvl w:val="0"/>
                <w:numId w:val="11"/>
              </w:numPr>
              <w:rPr>
                <w:rFonts w:ascii="Calibri" w:hAnsi="Calibri"/>
                <w:sz w:val="22"/>
                <w:szCs w:val="22"/>
                <w:lang w:eastAsia="en-US"/>
              </w:rPr>
            </w:pPr>
            <w:r>
              <w:rPr>
                <w:rFonts w:ascii="Calibri" w:hAnsi="Calibri"/>
                <w:sz w:val="22"/>
                <w:szCs w:val="22"/>
                <w:lang w:eastAsia="en-US"/>
              </w:rPr>
              <w:t>IT literacy, of using Microsoft applications (Outlook, Word, Excel and PowerPoint)</w:t>
            </w:r>
          </w:p>
          <w:p w14:paraId="0F64D290" w14:textId="77777777" w:rsidR="00D2292D" w:rsidRDefault="00D2292D" w:rsidP="007B371C">
            <w:pPr>
              <w:numPr>
                <w:ilvl w:val="0"/>
                <w:numId w:val="11"/>
              </w:numPr>
              <w:rPr>
                <w:rFonts w:ascii="Calibri" w:hAnsi="Calibri"/>
                <w:sz w:val="22"/>
                <w:szCs w:val="22"/>
                <w:lang w:eastAsia="en-US"/>
              </w:rPr>
            </w:pPr>
            <w:r>
              <w:rPr>
                <w:rFonts w:ascii="Calibri" w:hAnsi="Calibri"/>
                <w:sz w:val="22"/>
                <w:szCs w:val="22"/>
                <w:lang w:eastAsia="en-US"/>
              </w:rPr>
              <w:t>Enthusiastic and self-motivated with excellent team working skills</w:t>
            </w:r>
          </w:p>
          <w:p w14:paraId="00381652" w14:textId="77777777" w:rsidR="00D2292D" w:rsidRDefault="00D2292D" w:rsidP="007B371C">
            <w:pPr>
              <w:numPr>
                <w:ilvl w:val="0"/>
                <w:numId w:val="11"/>
              </w:numPr>
              <w:rPr>
                <w:rFonts w:ascii="Calibri" w:hAnsi="Calibri"/>
                <w:sz w:val="22"/>
                <w:szCs w:val="22"/>
                <w:lang w:eastAsia="en-US"/>
              </w:rPr>
            </w:pPr>
            <w:r>
              <w:rPr>
                <w:rFonts w:ascii="Calibri" w:hAnsi="Calibri"/>
                <w:sz w:val="22"/>
                <w:szCs w:val="22"/>
                <w:lang w:eastAsia="en-US"/>
              </w:rPr>
              <w:t>Strong presentation skills to promote Move On and mentoring</w:t>
            </w:r>
          </w:p>
          <w:p w14:paraId="1AD3293D" w14:textId="3D0BF939" w:rsidR="00D2292D" w:rsidRPr="007B371C" w:rsidRDefault="00D2292D" w:rsidP="00D2292D">
            <w:pPr>
              <w:ind w:left="360"/>
              <w:rPr>
                <w:rFonts w:ascii="Calibri" w:hAnsi="Calibri"/>
                <w:sz w:val="22"/>
                <w:szCs w:val="22"/>
                <w:lang w:eastAsia="en-US"/>
              </w:rPr>
            </w:pPr>
          </w:p>
        </w:tc>
        <w:tc>
          <w:tcPr>
            <w:tcW w:w="3118" w:type="dxa"/>
          </w:tcPr>
          <w:p w14:paraId="1AD3293E" w14:textId="50C51197" w:rsidR="007B371C" w:rsidRDefault="1215D86F" w:rsidP="1215D86F">
            <w:pPr>
              <w:numPr>
                <w:ilvl w:val="0"/>
                <w:numId w:val="11"/>
              </w:numPr>
              <w:rPr>
                <w:rFonts w:ascii="Calibri" w:hAnsi="Calibri"/>
                <w:sz w:val="22"/>
                <w:szCs w:val="22"/>
                <w:lang w:eastAsia="en-US"/>
              </w:rPr>
            </w:pPr>
            <w:r w:rsidRPr="1215D86F">
              <w:rPr>
                <w:rFonts w:ascii="Calibri" w:hAnsi="Calibri"/>
                <w:sz w:val="22"/>
                <w:szCs w:val="22"/>
                <w:lang w:eastAsia="en-US"/>
              </w:rPr>
              <w:t>Ability to manage a varied role and complex work load</w:t>
            </w:r>
          </w:p>
          <w:p w14:paraId="1AD3293F" w14:textId="77777777" w:rsidR="006265AE" w:rsidRPr="007B371C" w:rsidRDefault="00C46A03" w:rsidP="007B371C">
            <w:pPr>
              <w:numPr>
                <w:ilvl w:val="0"/>
                <w:numId w:val="11"/>
              </w:numPr>
              <w:rPr>
                <w:rFonts w:ascii="Calibri" w:hAnsi="Calibri"/>
                <w:sz w:val="22"/>
                <w:szCs w:val="22"/>
                <w:lang w:eastAsia="en-US"/>
              </w:rPr>
            </w:pPr>
            <w:r w:rsidRPr="007B371C">
              <w:rPr>
                <w:rFonts w:ascii="Calibri" w:hAnsi="Calibri"/>
                <w:sz w:val="22"/>
                <w:szCs w:val="22"/>
                <w:lang w:eastAsia="en-US"/>
              </w:rPr>
              <w:t xml:space="preserve">An understanding of the issues facing </w:t>
            </w:r>
            <w:r w:rsidR="006265AE" w:rsidRPr="007B371C">
              <w:rPr>
                <w:rFonts w:ascii="Calibri" w:hAnsi="Calibri"/>
                <w:sz w:val="22"/>
                <w:szCs w:val="22"/>
                <w:lang w:eastAsia="en-US"/>
              </w:rPr>
              <w:t>people affected by homelessness</w:t>
            </w:r>
            <w:r w:rsidR="007B371C">
              <w:rPr>
                <w:rFonts w:ascii="Calibri" w:hAnsi="Calibri"/>
                <w:sz w:val="22"/>
                <w:szCs w:val="22"/>
                <w:lang w:eastAsia="en-US"/>
              </w:rPr>
              <w:t xml:space="preserve"> </w:t>
            </w:r>
          </w:p>
          <w:p w14:paraId="1AD32940" w14:textId="77777777" w:rsidR="00C46A03" w:rsidRPr="004728EF" w:rsidRDefault="00C46A03" w:rsidP="00C46A03">
            <w:pPr>
              <w:ind w:left="360"/>
              <w:rPr>
                <w:rFonts w:ascii="Calibri" w:hAnsi="Calibri"/>
                <w:sz w:val="22"/>
                <w:szCs w:val="22"/>
                <w:lang w:eastAsia="en-US"/>
              </w:rPr>
            </w:pPr>
          </w:p>
          <w:p w14:paraId="1AD32941" w14:textId="77777777" w:rsidR="00C46A03" w:rsidRPr="004728EF" w:rsidRDefault="00C46A03" w:rsidP="00C46A03">
            <w:pPr>
              <w:rPr>
                <w:rFonts w:ascii="Calibri" w:hAnsi="Calibri"/>
                <w:sz w:val="22"/>
                <w:szCs w:val="22"/>
                <w:lang w:eastAsia="en-US"/>
              </w:rPr>
            </w:pPr>
          </w:p>
        </w:tc>
      </w:tr>
      <w:tr w:rsidR="00C46A03" w:rsidRPr="004728EF" w14:paraId="1AD3294F" w14:textId="77777777" w:rsidTr="3DC817C4">
        <w:tc>
          <w:tcPr>
            <w:tcW w:w="1526" w:type="dxa"/>
          </w:tcPr>
          <w:p w14:paraId="1AD32943" w14:textId="02BD09A8" w:rsidR="00C46A03" w:rsidRPr="004728EF" w:rsidRDefault="00C46A03" w:rsidP="00C46A03">
            <w:pPr>
              <w:rPr>
                <w:rFonts w:ascii="Calibri" w:hAnsi="Calibri"/>
                <w:i/>
                <w:sz w:val="22"/>
                <w:szCs w:val="22"/>
                <w:lang w:eastAsia="en-US"/>
              </w:rPr>
            </w:pPr>
          </w:p>
          <w:p w14:paraId="1AD32944" w14:textId="77777777" w:rsidR="00C46A03" w:rsidRPr="004728EF" w:rsidRDefault="00C46A03" w:rsidP="00C46A03">
            <w:pPr>
              <w:rPr>
                <w:rFonts w:ascii="Calibri" w:hAnsi="Calibri"/>
                <w:i/>
                <w:sz w:val="22"/>
                <w:szCs w:val="22"/>
                <w:lang w:eastAsia="en-US"/>
              </w:rPr>
            </w:pPr>
          </w:p>
          <w:p w14:paraId="1AD32945" w14:textId="77777777" w:rsidR="00C46A03" w:rsidRPr="004728EF" w:rsidRDefault="00C46A03" w:rsidP="00C46A03">
            <w:pPr>
              <w:rPr>
                <w:rFonts w:ascii="Calibri" w:hAnsi="Calibri"/>
                <w:i/>
                <w:sz w:val="22"/>
                <w:szCs w:val="22"/>
                <w:lang w:eastAsia="en-US"/>
              </w:rPr>
            </w:pPr>
          </w:p>
          <w:p w14:paraId="1AD32946" w14:textId="77777777" w:rsidR="00C46A03" w:rsidRPr="004728EF" w:rsidRDefault="00C46A03" w:rsidP="00C46A03">
            <w:pPr>
              <w:rPr>
                <w:rFonts w:ascii="Calibri" w:hAnsi="Calibri"/>
                <w:i/>
                <w:sz w:val="22"/>
                <w:szCs w:val="22"/>
                <w:lang w:eastAsia="en-US"/>
              </w:rPr>
            </w:pPr>
            <w:r w:rsidRPr="004728EF">
              <w:rPr>
                <w:rFonts w:ascii="Calibri" w:hAnsi="Calibri"/>
                <w:i/>
                <w:sz w:val="22"/>
                <w:szCs w:val="22"/>
                <w:lang w:eastAsia="en-US"/>
              </w:rPr>
              <w:t>EXPERIENCE</w:t>
            </w:r>
          </w:p>
        </w:tc>
        <w:tc>
          <w:tcPr>
            <w:tcW w:w="4111" w:type="dxa"/>
          </w:tcPr>
          <w:p w14:paraId="1AD32947" w14:textId="28684D77" w:rsidR="00B834DB" w:rsidRDefault="3DC817C4" w:rsidP="3DC817C4">
            <w:pPr>
              <w:numPr>
                <w:ilvl w:val="0"/>
                <w:numId w:val="12"/>
              </w:numPr>
              <w:rPr>
                <w:rFonts w:ascii="Calibri" w:hAnsi="Calibri"/>
                <w:sz w:val="22"/>
                <w:szCs w:val="22"/>
                <w:lang w:eastAsia="en-US"/>
              </w:rPr>
            </w:pPr>
            <w:r w:rsidRPr="3DC817C4">
              <w:rPr>
                <w:rFonts w:ascii="Calibri" w:hAnsi="Calibri"/>
                <w:sz w:val="22"/>
                <w:szCs w:val="22"/>
                <w:lang w:eastAsia="en-US"/>
              </w:rPr>
              <w:t>Experience of managing, recruiting and supporting volunteers and staff</w:t>
            </w:r>
          </w:p>
          <w:p w14:paraId="1AD32948" w14:textId="4C7F84C7" w:rsidR="00B834DB" w:rsidRDefault="00C46A03" w:rsidP="007B371C">
            <w:pPr>
              <w:numPr>
                <w:ilvl w:val="0"/>
                <w:numId w:val="12"/>
              </w:numPr>
              <w:rPr>
                <w:rFonts w:ascii="Calibri" w:hAnsi="Calibri"/>
                <w:sz w:val="22"/>
                <w:szCs w:val="22"/>
                <w:lang w:eastAsia="en-US"/>
              </w:rPr>
            </w:pPr>
            <w:r w:rsidRPr="00B834DB">
              <w:rPr>
                <w:rFonts w:ascii="Calibri" w:hAnsi="Calibri"/>
                <w:sz w:val="22"/>
                <w:szCs w:val="22"/>
                <w:lang w:eastAsia="en-US"/>
              </w:rPr>
              <w:t>Expe</w:t>
            </w:r>
            <w:r w:rsidR="005C2818">
              <w:rPr>
                <w:rFonts w:ascii="Calibri" w:hAnsi="Calibri"/>
                <w:sz w:val="22"/>
                <w:szCs w:val="22"/>
                <w:lang w:eastAsia="en-US"/>
              </w:rPr>
              <w:t>rience of delivering services supporting positive mental health and wellbeing for young people</w:t>
            </w:r>
          </w:p>
          <w:p w14:paraId="1AD32949" w14:textId="77777777" w:rsidR="007B371C" w:rsidRPr="00B834DB" w:rsidRDefault="00C46A03" w:rsidP="007B371C">
            <w:pPr>
              <w:numPr>
                <w:ilvl w:val="0"/>
                <w:numId w:val="12"/>
              </w:numPr>
              <w:rPr>
                <w:rFonts w:ascii="Calibri" w:hAnsi="Calibri"/>
                <w:sz w:val="22"/>
                <w:szCs w:val="22"/>
                <w:lang w:eastAsia="en-US"/>
              </w:rPr>
            </w:pPr>
            <w:r w:rsidRPr="00B834DB">
              <w:rPr>
                <w:rFonts w:ascii="Calibri" w:hAnsi="Calibri"/>
                <w:sz w:val="22"/>
                <w:szCs w:val="22"/>
                <w:lang w:eastAsia="en-US"/>
              </w:rPr>
              <w:t>Experience of designing and facil</w:t>
            </w:r>
            <w:r w:rsidR="00E80583">
              <w:rPr>
                <w:rFonts w:ascii="Calibri" w:hAnsi="Calibri"/>
                <w:sz w:val="22"/>
                <w:szCs w:val="22"/>
                <w:lang w:eastAsia="en-US"/>
              </w:rPr>
              <w:t xml:space="preserve">itating </w:t>
            </w:r>
            <w:r w:rsidR="007B371C" w:rsidRPr="00B834DB">
              <w:rPr>
                <w:rFonts w:ascii="Calibri" w:hAnsi="Calibri"/>
                <w:sz w:val="22"/>
                <w:szCs w:val="22"/>
                <w:lang w:eastAsia="en-US"/>
              </w:rPr>
              <w:t>training</w:t>
            </w:r>
          </w:p>
          <w:p w14:paraId="1AD3294A" w14:textId="113D0CC0" w:rsidR="00C46A03" w:rsidRDefault="00C46A03" w:rsidP="00C46A03">
            <w:pPr>
              <w:numPr>
                <w:ilvl w:val="0"/>
                <w:numId w:val="12"/>
              </w:numPr>
              <w:rPr>
                <w:rFonts w:ascii="Calibri" w:hAnsi="Calibri"/>
                <w:sz w:val="22"/>
                <w:szCs w:val="22"/>
                <w:lang w:eastAsia="en-US"/>
              </w:rPr>
            </w:pPr>
            <w:r w:rsidRPr="004728EF">
              <w:rPr>
                <w:rFonts w:ascii="Calibri" w:hAnsi="Calibri"/>
                <w:sz w:val="22"/>
                <w:szCs w:val="22"/>
                <w:lang w:eastAsia="en-US"/>
              </w:rPr>
              <w:t xml:space="preserve">Experience of </w:t>
            </w:r>
            <w:r w:rsidR="00D2292D">
              <w:rPr>
                <w:rFonts w:ascii="Calibri" w:hAnsi="Calibri"/>
                <w:sz w:val="22"/>
                <w:szCs w:val="22"/>
                <w:lang w:eastAsia="en-US"/>
              </w:rPr>
              <w:t xml:space="preserve">establishing and working in partnerships with multi-disciplinary agencies to support young people </w:t>
            </w:r>
          </w:p>
          <w:p w14:paraId="2928188C" w14:textId="77777777" w:rsidR="00B834DB" w:rsidRDefault="00B834DB" w:rsidP="00C46A03">
            <w:pPr>
              <w:numPr>
                <w:ilvl w:val="0"/>
                <w:numId w:val="12"/>
              </w:numPr>
              <w:rPr>
                <w:rFonts w:ascii="Calibri" w:hAnsi="Calibri"/>
                <w:sz w:val="22"/>
                <w:szCs w:val="22"/>
                <w:lang w:eastAsia="en-US"/>
              </w:rPr>
            </w:pPr>
            <w:r>
              <w:rPr>
                <w:rFonts w:ascii="Calibri" w:hAnsi="Calibri"/>
                <w:sz w:val="22"/>
                <w:szCs w:val="22"/>
                <w:lang w:eastAsia="en-US"/>
              </w:rPr>
              <w:t>Experience of data collection and recording</w:t>
            </w:r>
          </w:p>
          <w:p w14:paraId="7D76BFC1" w14:textId="77777777" w:rsidR="00D2292D" w:rsidRDefault="00D2292D" w:rsidP="00C46A03">
            <w:pPr>
              <w:numPr>
                <w:ilvl w:val="0"/>
                <w:numId w:val="12"/>
              </w:numPr>
              <w:rPr>
                <w:rFonts w:ascii="Calibri" w:hAnsi="Calibri"/>
                <w:sz w:val="22"/>
                <w:szCs w:val="22"/>
                <w:lang w:eastAsia="en-US"/>
              </w:rPr>
            </w:pPr>
            <w:r>
              <w:rPr>
                <w:rFonts w:ascii="Calibri" w:hAnsi="Calibri"/>
                <w:sz w:val="22"/>
                <w:szCs w:val="22"/>
                <w:lang w:eastAsia="en-US"/>
              </w:rPr>
              <w:t>Experience of working in the mental health field and trauma informed enhanced practice</w:t>
            </w:r>
          </w:p>
          <w:p w14:paraId="6DAE6924" w14:textId="77777777" w:rsidR="00D2292D" w:rsidRDefault="00D2292D" w:rsidP="00C46A03">
            <w:pPr>
              <w:numPr>
                <w:ilvl w:val="0"/>
                <w:numId w:val="12"/>
              </w:numPr>
              <w:rPr>
                <w:rFonts w:ascii="Calibri" w:hAnsi="Calibri"/>
                <w:sz w:val="22"/>
                <w:szCs w:val="22"/>
                <w:lang w:eastAsia="en-US"/>
              </w:rPr>
            </w:pPr>
            <w:r>
              <w:rPr>
                <w:rFonts w:ascii="Calibri" w:hAnsi="Calibri"/>
                <w:sz w:val="22"/>
                <w:szCs w:val="22"/>
                <w:lang w:eastAsia="en-US"/>
              </w:rPr>
              <w:t>Experience of supporting Wellness Recovery Action Plans</w:t>
            </w:r>
          </w:p>
          <w:p w14:paraId="2ADFBDF3" w14:textId="22F39B3C" w:rsidR="00D2292D" w:rsidRDefault="00D2292D" w:rsidP="00C46A03">
            <w:pPr>
              <w:numPr>
                <w:ilvl w:val="0"/>
                <w:numId w:val="12"/>
              </w:numPr>
              <w:rPr>
                <w:rFonts w:ascii="Calibri" w:hAnsi="Calibri"/>
                <w:sz w:val="22"/>
                <w:szCs w:val="22"/>
                <w:lang w:eastAsia="en-US"/>
              </w:rPr>
            </w:pPr>
            <w:r>
              <w:rPr>
                <w:rFonts w:ascii="Calibri" w:hAnsi="Calibri"/>
                <w:sz w:val="22"/>
                <w:szCs w:val="22"/>
                <w:lang w:eastAsia="en-US"/>
              </w:rPr>
              <w:lastRenderedPageBreak/>
              <w:t>Experience of providing advocacy support</w:t>
            </w:r>
          </w:p>
          <w:p w14:paraId="2B067C6F" w14:textId="5444D0EE" w:rsidR="00D2292D" w:rsidRPr="00B834DB" w:rsidRDefault="7EE5755B" w:rsidP="7EE5755B">
            <w:pPr>
              <w:numPr>
                <w:ilvl w:val="0"/>
                <w:numId w:val="12"/>
              </w:numPr>
              <w:rPr>
                <w:rFonts w:ascii="Calibri" w:hAnsi="Calibri"/>
                <w:sz w:val="22"/>
                <w:szCs w:val="22"/>
                <w:lang w:eastAsia="en-US"/>
              </w:rPr>
            </w:pPr>
            <w:r w:rsidRPr="7EE5755B">
              <w:rPr>
                <w:rFonts w:ascii="Calibri" w:hAnsi="Calibri"/>
                <w:sz w:val="22"/>
                <w:szCs w:val="22"/>
                <w:lang w:eastAsia="en-US"/>
              </w:rPr>
              <w:t>Educated to degree level or equivalent qualification and/or experience</w:t>
            </w:r>
          </w:p>
          <w:p w14:paraId="1AD3294B" w14:textId="35804B75" w:rsidR="00D2292D" w:rsidRPr="00B834DB" w:rsidRDefault="7EE5755B" w:rsidP="7EE5755B">
            <w:pPr>
              <w:numPr>
                <w:ilvl w:val="0"/>
                <w:numId w:val="12"/>
              </w:numPr>
              <w:rPr>
                <w:sz w:val="22"/>
                <w:szCs w:val="22"/>
                <w:lang w:eastAsia="en-US"/>
              </w:rPr>
            </w:pPr>
            <w:r w:rsidRPr="7EE5755B">
              <w:rPr>
                <w:rFonts w:ascii="Calibri" w:hAnsi="Calibri"/>
                <w:sz w:val="22"/>
                <w:szCs w:val="22"/>
                <w:lang w:eastAsia="en-US"/>
              </w:rPr>
              <w:t>Relevant professional qualification</w:t>
            </w:r>
          </w:p>
        </w:tc>
        <w:tc>
          <w:tcPr>
            <w:tcW w:w="3118" w:type="dxa"/>
          </w:tcPr>
          <w:p w14:paraId="1AD3294C" w14:textId="39211972" w:rsidR="00C46A03" w:rsidRPr="004728EF" w:rsidRDefault="00C46A03" w:rsidP="00D2292D">
            <w:pPr>
              <w:ind w:left="720"/>
              <w:rPr>
                <w:rFonts w:ascii="Calibri" w:hAnsi="Calibri"/>
                <w:sz w:val="22"/>
                <w:szCs w:val="22"/>
                <w:lang w:eastAsia="en-US"/>
              </w:rPr>
            </w:pPr>
          </w:p>
          <w:p w14:paraId="1AD3294D" w14:textId="77777777" w:rsidR="00C46A03" w:rsidRPr="004728EF" w:rsidRDefault="00B834DB" w:rsidP="00B834DB">
            <w:pPr>
              <w:numPr>
                <w:ilvl w:val="0"/>
                <w:numId w:val="12"/>
              </w:numPr>
              <w:rPr>
                <w:rFonts w:ascii="Calibri" w:hAnsi="Calibri"/>
                <w:sz w:val="22"/>
                <w:szCs w:val="22"/>
                <w:lang w:eastAsia="en-US"/>
              </w:rPr>
            </w:pPr>
            <w:r>
              <w:rPr>
                <w:rFonts w:ascii="Calibri" w:hAnsi="Calibri"/>
                <w:sz w:val="22"/>
                <w:szCs w:val="22"/>
                <w:lang w:eastAsia="en-US"/>
              </w:rPr>
              <w:t xml:space="preserve">Experience of participating in an </w:t>
            </w:r>
            <w:r w:rsidR="00C46A03" w:rsidRPr="004728EF">
              <w:rPr>
                <w:rFonts w:ascii="Calibri" w:hAnsi="Calibri"/>
                <w:sz w:val="22"/>
                <w:szCs w:val="22"/>
                <w:lang w:eastAsia="en-US"/>
              </w:rPr>
              <w:t>‘on call’ safety system</w:t>
            </w:r>
          </w:p>
          <w:p w14:paraId="1AD3294E" w14:textId="77777777" w:rsidR="00C46A03" w:rsidRPr="007B371C" w:rsidRDefault="00C46A03" w:rsidP="00B834DB">
            <w:pPr>
              <w:numPr>
                <w:ilvl w:val="0"/>
                <w:numId w:val="12"/>
              </w:numPr>
              <w:rPr>
                <w:rFonts w:ascii="Calibri" w:hAnsi="Calibri"/>
                <w:sz w:val="22"/>
                <w:szCs w:val="22"/>
                <w:lang w:eastAsia="en-US"/>
              </w:rPr>
            </w:pPr>
            <w:r w:rsidRPr="007B371C">
              <w:rPr>
                <w:rFonts w:ascii="Calibri" w:hAnsi="Calibri"/>
                <w:sz w:val="22"/>
                <w:szCs w:val="22"/>
                <w:lang w:eastAsia="en-US"/>
              </w:rPr>
              <w:t xml:space="preserve">Experience of </w:t>
            </w:r>
            <w:r w:rsidR="00B834DB">
              <w:rPr>
                <w:rFonts w:ascii="Calibri" w:hAnsi="Calibri"/>
                <w:sz w:val="22"/>
                <w:szCs w:val="22"/>
                <w:lang w:eastAsia="en-US"/>
              </w:rPr>
              <w:t>carrying out monitoring and evaluation of a project or piece of work</w:t>
            </w:r>
            <w:r w:rsidRPr="007B371C">
              <w:rPr>
                <w:rFonts w:ascii="Calibri" w:hAnsi="Calibri"/>
                <w:sz w:val="22"/>
                <w:szCs w:val="22"/>
                <w:lang w:eastAsia="en-US"/>
              </w:rPr>
              <w:t xml:space="preserve"> </w:t>
            </w:r>
          </w:p>
        </w:tc>
      </w:tr>
    </w:tbl>
    <w:p w14:paraId="1AD32950" w14:textId="6486D058" w:rsidR="00C46A03" w:rsidRPr="004728EF" w:rsidRDefault="00C46A03" w:rsidP="00C46A03">
      <w:pPr>
        <w:rPr>
          <w:rFonts w:ascii="Calibri" w:hAnsi="Calibri"/>
          <w:sz w:val="22"/>
          <w:szCs w:val="22"/>
          <w:lang w:eastAsia="en-US"/>
        </w:rPr>
      </w:pPr>
    </w:p>
    <w:p w14:paraId="1AD32951" w14:textId="77777777" w:rsidR="00C46A03" w:rsidRPr="004728EF" w:rsidRDefault="00C46A03" w:rsidP="00C46A03">
      <w:pPr>
        <w:rPr>
          <w:rFonts w:ascii="Calibri" w:hAnsi="Calibri"/>
          <w:sz w:val="22"/>
          <w:szCs w:val="22"/>
          <w:lang w:eastAsia="en-US"/>
        </w:rPr>
      </w:pPr>
      <w:r w:rsidRPr="004728EF">
        <w:rPr>
          <w:rFonts w:ascii="Calibri" w:hAnsi="Calibri"/>
          <w:sz w:val="22"/>
          <w:szCs w:val="22"/>
          <w:lang w:eastAsia="en-US"/>
        </w:rPr>
        <w:t xml:space="preserve">Please refer to </w:t>
      </w:r>
      <w:r w:rsidR="0080154A">
        <w:rPr>
          <w:rFonts w:ascii="Calibri" w:hAnsi="Calibri"/>
          <w:sz w:val="22"/>
          <w:szCs w:val="22"/>
          <w:lang w:eastAsia="en-US"/>
        </w:rPr>
        <w:t xml:space="preserve">our web site for information about </w:t>
      </w:r>
      <w:r w:rsidRPr="004728EF">
        <w:rPr>
          <w:rFonts w:ascii="Calibri" w:hAnsi="Calibri"/>
          <w:sz w:val="22"/>
          <w:szCs w:val="22"/>
          <w:lang w:eastAsia="en-US"/>
        </w:rPr>
        <w:t>Move On</w:t>
      </w:r>
    </w:p>
    <w:p w14:paraId="1AD32952" w14:textId="77777777" w:rsidR="00C46A03" w:rsidRPr="004728EF" w:rsidRDefault="00C46A03" w:rsidP="00C46A03">
      <w:pPr>
        <w:rPr>
          <w:rFonts w:ascii="Calibri" w:hAnsi="Calibri"/>
          <w:sz w:val="22"/>
          <w:szCs w:val="22"/>
          <w:lang w:eastAsia="en-US"/>
        </w:rPr>
      </w:pPr>
      <w:r w:rsidRPr="004728EF">
        <w:rPr>
          <w:rFonts w:ascii="Calibri" w:hAnsi="Calibri"/>
          <w:sz w:val="22"/>
          <w:szCs w:val="22"/>
          <w:lang w:eastAsia="en-US"/>
        </w:rPr>
        <w:t>www.moveon.org.uk</w:t>
      </w:r>
    </w:p>
    <w:p w14:paraId="1AD32953" w14:textId="77777777" w:rsidR="00C46A03" w:rsidRPr="004728EF" w:rsidRDefault="00C46A03" w:rsidP="00DA286F">
      <w:pPr>
        <w:jc w:val="both"/>
        <w:rPr>
          <w:rFonts w:ascii="Calibri" w:hAnsi="Calibri"/>
          <w:b/>
          <w:sz w:val="22"/>
          <w:szCs w:val="22"/>
        </w:rPr>
      </w:pPr>
    </w:p>
    <w:p w14:paraId="1AD32954" w14:textId="77777777" w:rsidR="00DA286F" w:rsidRPr="004728EF" w:rsidRDefault="0080154A" w:rsidP="00DA286F">
      <w:pPr>
        <w:pStyle w:val="BodyText2"/>
        <w:rPr>
          <w:rFonts w:ascii="Calibri" w:hAnsi="Calibri"/>
          <w:sz w:val="22"/>
          <w:szCs w:val="22"/>
        </w:rPr>
      </w:pPr>
      <w:r>
        <w:rPr>
          <w:rFonts w:ascii="Calibri" w:hAnsi="Calibri"/>
          <w:sz w:val="22"/>
          <w:szCs w:val="22"/>
        </w:rPr>
        <w:t xml:space="preserve">The post is </w:t>
      </w:r>
      <w:r w:rsidR="00DA286F" w:rsidRPr="004728EF">
        <w:rPr>
          <w:rFonts w:ascii="Calibri" w:hAnsi="Calibri"/>
          <w:sz w:val="22"/>
          <w:szCs w:val="22"/>
        </w:rPr>
        <w:t>subject to PVG disclosure.</w:t>
      </w:r>
    </w:p>
    <w:p w14:paraId="1AD32955" w14:textId="77777777" w:rsidR="00DA286F" w:rsidRPr="004728EF" w:rsidRDefault="00DA286F" w:rsidP="00DA286F">
      <w:pPr>
        <w:rPr>
          <w:rFonts w:ascii="Calibri" w:hAnsi="Calibri"/>
          <w:sz w:val="22"/>
          <w:szCs w:val="22"/>
          <w:lang w:val="en-US"/>
        </w:rPr>
      </w:pPr>
      <w:r w:rsidRPr="004728EF">
        <w:rPr>
          <w:rFonts w:ascii="Calibri" w:hAnsi="Calibri"/>
          <w:sz w:val="22"/>
          <w:szCs w:val="22"/>
          <w:lang w:val="en-US"/>
        </w:rPr>
        <w:t> </w:t>
      </w:r>
    </w:p>
    <w:p w14:paraId="1AD32956" w14:textId="32B059F8" w:rsidR="00DA286F" w:rsidRDefault="009F2CB4" w:rsidP="32F02194">
      <w:pPr>
        <w:pStyle w:val="Heading1"/>
        <w:rPr>
          <w:rFonts w:ascii="Calibri" w:hAnsi="Calibri"/>
          <w:sz w:val="22"/>
          <w:szCs w:val="22"/>
        </w:rPr>
      </w:pPr>
      <w:r>
        <w:rPr>
          <w:rFonts w:ascii="Calibri" w:hAnsi="Calibri"/>
          <w:sz w:val="22"/>
          <w:szCs w:val="22"/>
        </w:rPr>
        <w:t xml:space="preserve">Closing date:  </w:t>
      </w:r>
      <w:r w:rsidR="00404216">
        <w:rPr>
          <w:rFonts w:ascii="Calibri" w:hAnsi="Calibri"/>
          <w:sz w:val="22"/>
          <w:szCs w:val="22"/>
        </w:rPr>
        <w:t xml:space="preserve">Monday </w:t>
      </w:r>
      <w:r>
        <w:rPr>
          <w:rFonts w:ascii="Calibri" w:hAnsi="Calibri"/>
          <w:sz w:val="22"/>
          <w:szCs w:val="22"/>
        </w:rPr>
        <w:t>10</w:t>
      </w:r>
      <w:r w:rsidR="32F02194" w:rsidRPr="32F02194">
        <w:rPr>
          <w:rFonts w:ascii="Calibri" w:hAnsi="Calibri"/>
          <w:sz w:val="22"/>
          <w:szCs w:val="22"/>
          <w:vertAlign w:val="superscript"/>
        </w:rPr>
        <w:t>th</w:t>
      </w:r>
      <w:r w:rsidR="32F02194" w:rsidRPr="32F02194">
        <w:rPr>
          <w:rFonts w:ascii="Calibri" w:hAnsi="Calibri"/>
          <w:sz w:val="22"/>
          <w:szCs w:val="22"/>
        </w:rPr>
        <w:t xml:space="preserve"> June 2019</w:t>
      </w:r>
    </w:p>
    <w:p w14:paraId="1AD32957" w14:textId="77777777" w:rsidR="00B074F5" w:rsidRPr="00B074F5" w:rsidRDefault="00B074F5" w:rsidP="00B074F5">
      <w:pPr>
        <w:rPr>
          <w:lang w:val="en-US" w:eastAsia="en-US"/>
        </w:rPr>
      </w:pPr>
    </w:p>
    <w:sectPr w:rsidR="00B074F5" w:rsidRPr="00B074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AC71F" w14:textId="77777777" w:rsidR="00620F49" w:rsidRDefault="00620F49" w:rsidP="007B496B">
      <w:r>
        <w:separator/>
      </w:r>
    </w:p>
  </w:endnote>
  <w:endnote w:type="continuationSeparator" w:id="0">
    <w:p w14:paraId="0017E038" w14:textId="77777777" w:rsidR="00620F49" w:rsidRDefault="00620F49" w:rsidP="007B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7C549" w14:textId="77777777" w:rsidR="00620F49" w:rsidRDefault="00620F49" w:rsidP="007B496B">
      <w:r>
        <w:separator/>
      </w:r>
    </w:p>
  </w:footnote>
  <w:footnote w:type="continuationSeparator" w:id="0">
    <w:p w14:paraId="279B6596" w14:textId="77777777" w:rsidR="00620F49" w:rsidRDefault="00620F49" w:rsidP="007B4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A8F"/>
    <w:multiLevelType w:val="hybridMultilevel"/>
    <w:tmpl w:val="26A840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872B7"/>
    <w:multiLevelType w:val="hybridMultilevel"/>
    <w:tmpl w:val="3D02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13A"/>
    <w:multiLevelType w:val="hybridMultilevel"/>
    <w:tmpl w:val="732A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7715E"/>
    <w:multiLevelType w:val="hybridMultilevel"/>
    <w:tmpl w:val="FAFA0EB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25A16"/>
    <w:multiLevelType w:val="hybridMultilevel"/>
    <w:tmpl w:val="058AE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94E4A"/>
    <w:multiLevelType w:val="hybridMultilevel"/>
    <w:tmpl w:val="51160902"/>
    <w:lvl w:ilvl="0" w:tplc="CB5ACA8E">
      <w:start w:val="1"/>
      <w:numFmt w:val="bullet"/>
      <w:lvlText w:val=""/>
      <w:lvlJc w:val="left"/>
      <w:pPr>
        <w:ind w:left="720" w:hanging="360"/>
      </w:pPr>
      <w:rPr>
        <w:rFonts w:ascii="Symbol" w:hAnsi="Symbol" w:hint="default"/>
      </w:rPr>
    </w:lvl>
    <w:lvl w:ilvl="1" w:tplc="57EC4BA0">
      <w:start w:val="1"/>
      <w:numFmt w:val="bullet"/>
      <w:lvlText w:val="o"/>
      <w:lvlJc w:val="left"/>
      <w:pPr>
        <w:ind w:left="1440" w:hanging="360"/>
      </w:pPr>
      <w:rPr>
        <w:rFonts w:ascii="Courier New" w:hAnsi="Courier New" w:hint="default"/>
      </w:rPr>
    </w:lvl>
    <w:lvl w:ilvl="2" w:tplc="BDA6FD3A">
      <w:start w:val="1"/>
      <w:numFmt w:val="bullet"/>
      <w:lvlText w:val=""/>
      <w:lvlJc w:val="left"/>
      <w:pPr>
        <w:ind w:left="2160" w:hanging="360"/>
      </w:pPr>
      <w:rPr>
        <w:rFonts w:ascii="Wingdings" w:hAnsi="Wingdings" w:hint="default"/>
      </w:rPr>
    </w:lvl>
    <w:lvl w:ilvl="3" w:tplc="478C5260">
      <w:start w:val="1"/>
      <w:numFmt w:val="bullet"/>
      <w:lvlText w:val=""/>
      <w:lvlJc w:val="left"/>
      <w:pPr>
        <w:ind w:left="2880" w:hanging="360"/>
      </w:pPr>
      <w:rPr>
        <w:rFonts w:ascii="Symbol" w:hAnsi="Symbol" w:hint="default"/>
      </w:rPr>
    </w:lvl>
    <w:lvl w:ilvl="4" w:tplc="B64AB80A">
      <w:start w:val="1"/>
      <w:numFmt w:val="bullet"/>
      <w:lvlText w:val="o"/>
      <w:lvlJc w:val="left"/>
      <w:pPr>
        <w:ind w:left="3600" w:hanging="360"/>
      </w:pPr>
      <w:rPr>
        <w:rFonts w:ascii="Courier New" w:hAnsi="Courier New" w:hint="default"/>
      </w:rPr>
    </w:lvl>
    <w:lvl w:ilvl="5" w:tplc="D9B483FE">
      <w:start w:val="1"/>
      <w:numFmt w:val="bullet"/>
      <w:lvlText w:val=""/>
      <w:lvlJc w:val="left"/>
      <w:pPr>
        <w:ind w:left="4320" w:hanging="360"/>
      </w:pPr>
      <w:rPr>
        <w:rFonts w:ascii="Wingdings" w:hAnsi="Wingdings" w:hint="default"/>
      </w:rPr>
    </w:lvl>
    <w:lvl w:ilvl="6" w:tplc="2D40524A">
      <w:start w:val="1"/>
      <w:numFmt w:val="bullet"/>
      <w:lvlText w:val=""/>
      <w:lvlJc w:val="left"/>
      <w:pPr>
        <w:ind w:left="5040" w:hanging="360"/>
      </w:pPr>
      <w:rPr>
        <w:rFonts w:ascii="Symbol" w:hAnsi="Symbol" w:hint="default"/>
      </w:rPr>
    </w:lvl>
    <w:lvl w:ilvl="7" w:tplc="410CDC5C">
      <w:start w:val="1"/>
      <w:numFmt w:val="bullet"/>
      <w:lvlText w:val="o"/>
      <w:lvlJc w:val="left"/>
      <w:pPr>
        <w:ind w:left="5760" w:hanging="360"/>
      </w:pPr>
      <w:rPr>
        <w:rFonts w:ascii="Courier New" w:hAnsi="Courier New" w:hint="default"/>
      </w:rPr>
    </w:lvl>
    <w:lvl w:ilvl="8" w:tplc="708C4970">
      <w:start w:val="1"/>
      <w:numFmt w:val="bullet"/>
      <w:lvlText w:val=""/>
      <w:lvlJc w:val="left"/>
      <w:pPr>
        <w:ind w:left="6480" w:hanging="360"/>
      </w:pPr>
      <w:rPr>
        <w:rFonts w:ascii="Wingdings" w:hAnsi="Wingdings" w:hint="default"/>
      </w:rPr>
    </w:lvl>
  </w:abstractNum>
  <w:abstractNum w:abstractNumId="6" w15:restartNumberingAfterBreak="0">
    <w:nsid w:val="48E708C8"/>
    <w:multiLevelType w:val="hybridMultilevel"/>
    <w:tmpl w:val="1918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07269"/>
    <w:multiLevelType w:val="hybridMultilevel"/>
    <w:tmpl w:val="0728C4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5A6681"/>
    <w:multiLevelType w:val="hybridMultilevel"/>
    <w:tmpl w:val="69EAD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4D7531"/>
    <w:multiLevelType w:val="hybridMultilevel"/>
    <w:tmpl w:val="534E72EA"/>
    <w:lvl w:ilvl="0" w:tplc="03508856">
      <w:start w:val="1"/>
      <w:numFmt w:val="bullet"/>
      <w:lvlText w:val=""/>
      <w:lvlJc w:val="left"/>
      <w:pPr>
        <w:ind w:left="720" w:hanging="360"/>
      </w:pPr>
      <w:rPr>
        <w:rFonts w:ascii="Symbol" w:hAnsi="Symbol" w:hint="default"/>
      </w:rPr>
    </w:lvl>
    <w:lvl w:ilvl="1" w:tplc="C7A6C5F0">
      <w:start w:val="1"/>
      <w:numFmt w:val="bullet"/>
      <w:lvlText w:val="o"/>
      <w:lvlJc w:val="left"/>
      <w:pPr>
        <w:ind w:left="1440" w:hanging="360"/>
      </w:pPr>
      <w:rPr>
        <w:rFonts w:ascii="Courier New" w:hAnsi="Courier New" w:hint="default"/>
      </w:rPr>
    </w:lvl>
    <w:lvl w:ilvl="2" w:tplc="34608E22">
      <w:start w:val="1"/>
      <w:numFmt w:val="bullet"/>
      <w:lvlText w:val=""/>
      <w:lvlJc w:val="left"/>
      <w:pPr>
        <w:ind w:left="2160" w:hanging="360"/>
      </w:pPr>
      <w:rPr>
        <w:rFonts w:ascii="Wingdings" w:hAnsi="Wingdings" w:hint="default"/>
      </w:rPr>
    </w:lvl>
    <w:lvl w:ilvl="3" w:tplc="48C41904">
      <w:start w:val="1"/>
      <w:numFmt w:val="bullet"/>
      <w:lvlText w:val=""/>
      <w:lvlJc w:val="left"/>
      <w:pPr>
        <w:ind w:left="2880" w:hanging="360"/>
      </w:pPr>
      <w:rPr>
        <w:rFonts w:ascii="Symbol" w:hAnsi="Symbol" w:hint="default"/>
      </w:rPr>
    </w:lvl>
    <w:lvl w:ilvl="4" w:tplc="32CC06D4">
      <w:start w:val="1"/>
      <w:numFmt w:val="bullet"/>
      <w:lvlText w:val="o"/>
      <w:lvlJc w:val="left"/>
      <w:pPr>
        <w:ind w:left="3600" w:hanging="360"/>
      </w:pPr>
      <w:rPr>
        <w:rFonts w:ascii="Courier New" w:hAnsi="Courier New" w:hint="default"/>
      </w:rPr>
    </w:lvl>
    <w:lvl w:ilvl="5" w:tplc="40962E98">
      <w:start w:val="1"/>
      <w:numFmt w:val="bullet"/>
      <w:lvlText w:val=""/>
      <w:lvlJc w:val="left"/>
      <w:pPr>
        <w:ind w:left="4320" w:hanging="360"/>
      </w:pPr>
      <w:rPr>
        <w:rFonts w:ascii="Wingdings" w:hAnsi="Wingdings" w:hint="default"/>
      </w:rPr>
    </w:lvl>
    <w:lvl w:ilvl="6" w:tplc="0608C736">
      <w:start w:val="1"/>
      <w:numFmt w:val="bullet"/>
      <w:lvlText w:val=""/>
      <w:lvlJc w:val="left"/>
      <w:pPr>
        <w:ind w:left="5040" w:hanging="360"/>
      </w:pPr>
      <w:rPr>
        <w:rFonts w:ascii="Symbol" w:hAnsi="Symbol" w:hint="default"/>
      </w:rPr>
    </w:lvl>
    <w:lvl w:ilvl="7" w:tplc="DEFC2722">
      <w:start w:val="1"/>
      <w:numFmt w:val="bullet"/>
      <w:lvlText w:val="o"/>
      <w:lvlJc w:val="left"/>
      <w:pPr>
        <w:ind w:left="5760" w:hanging="360"/>
      </w:pPr>
      <w:rPr>
        <w:rFonts w:ascii="Courier New" w:hAnsi="Courier New" w:hint="default"/>
      </w:rPr>
    </w:lvl>
    <w:lvl w:ilvl="8" w:tplc="90B29C96">
      <w:start w:val="1"/>
      <w:numFmt w:val="bullet"/>
      <w:lvlText w:val=""/>
      <w:lvlJc w:val="left"/>
      <w:pPr>
        <w:ind w:left="6480" w:hanging="360"/>
      </w:pPr>
      <w:rPr>
        <w:rFonts w:ascii="Wingdings" w:hAnsi="Wingdings" w:hint="default"/>
      </w:rPr>
    </w:lvl>
  </w:abstractNum>
  <w:abstractNum w:abstractNumId="10" w15:restartNumberingAfterBreak="0">
    <w:nsid w:val="63DA6C1C"/>
    <w:multiLevelType w:val="hybridMultilevel"/>
    <w:tmpl w:val="5450EFF4"/>
    <w:lvl w:ilvl="0" w:tplc="E4148A4A">
      <w:start w:val="1"/>
      <w:numFmt w:val="bullet"/>
      <w:lvlText w:val=""/>
      <w:lvlJc w:val="left"/>
      <w:pPr>
        <w:ind w:left="720" w:hanging="360"/>
      </w:pPr>
      <w:rPr>
        <w:rFonts w:ascii="Symbol" w:hAnsi="Symbol" w:hint="default"/>
      </w:rPr>
    </w:lvl>
    <w:lvl w:ilvl="1" w:tplc="E1807AC4">
      <w:start w:val="1"/>
      <w:numFmt w:val="bullet"/>
      <w:lvlText w:val="o"/>
      <w:lvlJc w:val="left"/>
      <w:pPr>
        <w:ind w:left="1440" w:hanging="360"/>
      </w:pPr>
      <w:rPr>
        <w:rFonts w:ascii="Courier New" w:hAnsi="Courier New" w:hint="default"/>
      </w:rPr>
    </w:lvl>
    <w:lvl w:ilvl="2" w:tplc="318AED5E">
      <w:start w:val="1"/>
      <w:numFmt w:val="bullet"/>
      <w:lvlText w:val=""/>
      <w:lvlJc w:val="left"/>
      <w:pPr>
        <w:ind w:left="2160" w:hanging="360"/>
      </w:pPr>
      <w:rPr>
        <w:rFonts w:ascii="Wingdings" w:hAnsi="Wingdings" w:hint="default"/>
      </w:rPr>
    </w:lvl>
    <w:lvl w:ilvl="3" w:tplc="CD026898">
      <w:start w:val="1"/>
      <w:numFmt w:val="bullet"/>
      <w:lvlText w:val=""/>
      <w:lvlJc w:val="left"/>
      <w:pPr>
        <w:ind w:left="2880" w:hanging="360"/>
      </w:pPr>
      <w:rPr>
        <w:rFonts w:ascii="Symbol" w:hAnsi="Symbol" w:hint="default"/>
      </w:rPr>
    </w:lvl>
    <w:lvl w:ilvl="4" w:tplc="E9921B50">
      <w:start w:val="1"/>
      <w:numFmt w:val="bullet"/>
      <w:lvlText w:val="o"/>
      <w:lvlJc w:val="left"/>
      <w:pPr>
        <w:ind w:left="3600" w:hanging="360"/>
      </w:pPr>
      <w:rPr>
        <w:rFonts w:ascii="Courier New" w:hAnsi="Courier New" w:hint="default"/>
      </w:rPr>
    </w:lvl>
    <w:lvl w:ilvl="5" w:tplc="13B447DE">
      <w:start w:val="1"/>
      <w:numFmt w:val="bullet"/>
      <w:lvlText w:val=""/>
      <w:lvlJc w:val="left"/>
      <w:pPr>
        <w:ind w:left="4320" w:hanging="360"/>
      </w:pPr>
      <w:rPr>
        <w:rFonts w:ascii="Wingdings" w:hAnsi="Wingdings" w:hint="default"/>
      </w:rPr>
    </w:lvl>
    <w:lvl w:ilvl="6" w:tplc="770C7DC8">
      <w:start w:val="1"/>
      <w:numFmt w:val="bullet"/>
      <w:lvlText w:val=""/>
      <w:lvlJc w:val="left"/>
      <w:pPr>
        <w:ind w:left="5040" w:hanging="360"/>
      </w:pPr>
      <w:rPr>
        <w:rFonts w:ascii="Symbol" w:hAnsi="Symbol" w:hint="default"/>
      </w:rPr>
    </w:lvl>
    <w:lvl w:ilvl="7" w:tplc="DBAE3F24">
      <w:start w:val="1"/>
      <w:numFmt w:val="bullet"/>
      <w:lvlText w:val="o"/>
      <w:lvlJc w:val="left"/>
      <w:pPr>
        <w:ind w:left="5760" w:hanging="360"/>
      </w:pPr>
      <w:rPr>
        <w:rFonts w:ascii="Courier New" w:hAnsi="Courier New" w:hint="default"/>
      </w:rPr>
    </w:lvl>
    <w:lvl w:ilvl="8" w:tplc="CA9C6972">
      <w:start w:val="1"/>
      <w:numFmt w:val="bullet"/>
      <w:lvlText w:val=""/>
      <w:lvlJc w:val="left"/>
      <w:pPr>
        <w:ind w:left="6480" w:hanging="360"/>
      </w:pPr>
      <w:rPr>
        <w:rFonts w:ascii="Wingdings" w:hAnsi="Wingdings" w:hint="default"/>
      </w:rPr>
    </w:lvl>
  </w:abstractNum>
  <w:abstractNum w:abstractNumId="11" w15:restartNumberingAfterBreak="0">
    <w:nsid w:val="79B141DB"/>
    <w:multiLevelType w:val="hybridMultilevel"/>
    <w:tmpl w:val="05CC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D020A"/>
    <w:multiLevelType w:val="hybridMultilevel"/>
    <w:tmpl w:val="AAA2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8"/>
  </w:num>
  <w:num w:numId="5">
    <w:abstractNumId w:val="0"/>
  </w:num>
  <w:num w:numId="6">
    <w:abstractNumId w:val="7"/>
  </w:num>
  <w:num w:numId="7">
    <w:abstractNumId w:val="4"/>
  </w:num>
  <w:num w:numId="8">
    <w:abstractNumId w:val="3"/>
  </w:num>
  <w:num w:numId="9">
    <w:abstractNumId w:val="2"/>
  </w:num>
  <w:num w:numId="10">
    <w:abstractNumId w:val="6"/>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EB"/>
    <w:rsid w:val="000461A2"/>
    <w:rsid w:val="00053D56"/>
    <w:rsid w:val="0007064C"/>
    <w:rsid w:val="000737EB"/>
    <w:rsid w:val="00073BBF"/>
    <w:rsid w:val="00094C5B"/>
    <w:rsid w:val="000D741C"/>
    <w:rsid w:val="000F2606"/>
    <w:rsid w:val="00136837"/>
    <w:rsid w:val="00137351"/>
    <w:rsid w:val="001419F4"/>
    <w:rsid w:val="00145A40"/>
    <w:rsid w:val="001636D3"/>
    <w:rsid w:val="00174000"/>
    <w:rsid w:val="001F0BFF"/>
    <w:rsid w:val="0025313E"/>
    <w:rsid w:val="002A433C"/>
    <w:rsid w:val="002D03A6"/>
    <w:rsid w:val="002F0F5C"/>
    <w:rsid w:val="00351AB7"/>
    <w:rsid w:val="00394B92"/>
    <w:rsid w:val="00404216"/>
    <w:rsid w:val="00425111"/>
    <w:rsid w:val="004728EF"/>
    <w:rsid w:val="0048497A"/>
    <w:rsid w:val="00586820"/>
    <w:rsid w:val="005C2818"/>
    <w:rsid w:val="0060750B"/>
    <w:rsid w:val="00620F49"/>
    <w:rsid w:val="00622130"/>
    <w:rsid w:val="00626158"/>
    <w:rsid w:val="006265AE"/>
    <w:rsid w:val="00632B4E"/>
    <w:rsid w:val="00636872"/>
    <w:rsid w:val="00646921"/>
    <w:rsid w:val="00646F6F"/>
    <w:rsid w:val="006A3398"/>
    <w:rsid w:val="006A611D"/>
    <w:rsid w:val="006A66B8"/>
    <w:rsid w:val="006E2048"/>
    <w:rsid w:val="007035AE"/>
    <w:rsid w:val="00711135"/>
    <w:rsid w:val="00727B24"/>
    <w:rsid w:val="007B371C"/>
    <w:rsid w:val="007B496B"/>
    <w:rsid w:val="0080154A"/>
    <w:rsid w:val="00806A41"/>
    <w:rsid w:val="00836C7C"/>
    <w:rsid w:val="008455B6"/>
    <w:rsid w:val="008870F2"/>
    <w:rsid w:val="0089690C"/>
    <w:rsid w:val="008E3E7D"/>
    <w:rsid w:val="008E6C0C"/>
    <w:rsid w:val="008F7E91"/>
    <w:rsid w:val="009D6F65"/>
    <w:rsid w:val="009F2CB4"/>
    <w:rsid w:val="00A00B68"/>
    <w:rsid w:val="00A70D7A"/>
    <w:rsid w:val="00A77073"/>
    <w:rsid w:val="00AB3C85"/>
    <w:rsid w:val="00AF7C0B"/>
    <w:rsid w:val="00B074F5"/>
    <w:rsid w:val="00B1428B"/>
    <w:rsid w:val="00B150C6"/>
    <w:rsid w:val="00B36428"/>
    <w:rsid w:val="00B834DB"/>
    <w:rsid w:val="00BF03F4"/>
    <w:rsid w:val="00BF355A"/>
    <w:rsid w:val="00C249A1"/>
    <w:rsid w:val="00C41BA1"/>
    <w:rsid w:val="00C46795"/>
    <w:rsid w:val="00C46A03"/>
    <w:rsid w:val="00C474AF"/>
    <w:rsid w:val="00C645DB"/>
    <w:rsid w:val="00CA0ECC"/>
    <w:rsid w:val="00CC0A54"/>
    <w:rsid w:val="00CD0E15"/>
    <w:rsid w:val="00CE6184"/>
    <w:rsid w:val="00D026B3"/>
    <w:rsid w:val="00D2292D"/>
    <w:rsid w:val="00D230F0"/>
    <w:rsid w:val="00D639B7"/>
    <w:rsid w:val="00D80EB4"/>
    <w:rsid w:val="00DA286F"/>
    <w:rsid w:val="00E02DEE"/>
    <w:rsid w:val="00E2761B"/>
    <w:rsid w:val="00E551B4"/>
    <w:rsid w:val="00E648D6"/>
    <w:rsid w:val="00E80583"/>
    <w:rsid w:val="00E96960"/>
    <w:rsid w:val="00EE7CF1"/>
    <w:rsid w:val="00F17BF2"/>
    <w:rsid w:val="00F403E1"/>
    <w:rsid w:val="00F71058"/>
    <w:rsid w:val="00FC1E90"/>
    <w:rsid w:val="00FC2E89"/>
    <w:rsid w:val="0DE95AD2"/>
    <w:rsid w:val="1215D86F"/>
    <w:rsid w:val="32F02194"/>
    <w:rsid w:val="3DC817C4"/>
    <w:rsid w:val="7EE57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328EA"/>
  <w15:chartTrackingRefBased/>
  <w15:docId w15:val="{9E2FD1A9-AF95-48DC-8618-E09D890C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DA286F"/>
    <w:pPr>
      <w:keepNext/>
      <w:outlineLvl w:val="0"/>
    </w:pPr>
    <w:rPr>
      <w:rFonts w:ascii="Arial" w:hAnsi="Arial" w:cs="Arial"/>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A286F"/>
    <w:pPr>
      <w:jc w:val="both"/>
    </w:pPr>
    <w:rPr>
      <w:rFonts w:ascii="Arial" w:hAnsi="Arial" w:cs="Arial"/>
      <w:lang w:val="en-US" w:eastAsia="en-US"/>
    </w:rPr>
  </w:style>
  <w:style w:type="paragraph" w:styleId="BalloonText">
    <w:name w:val="Balloon Text"/>
    <w:basedOn w:val="Normal"/>
    <w:link w:val="BalloonTextChar"/>
    <w:rsid w:val="00C474AF"/>
    <w:rPr>
      <w:rFonts w:ascii="Segoe UI" w:hAnsi="Segoe UI" w:cs="Segoe UI"/>
      <w:sz w:val="18"/>
      <w:szCs w:val="18"/>
    </w:rPr>
  </w:style>
  <w:style w:type="character" w:customStyle="1" w:styleId="BalloonTextChar">
    <w:name w:val="Balloon Text Char"/>
    <w:link w:val="BalloonText"/>
    <w:rsid w:val="00C474AF"/>
    <w:rPr>
      <w:rFonts w:ascii="Segoe UI" w:hAnsi="Segoe UI" w:cs="Segoe UI"/>
      <w:sz w:val="18"/>
      <w:szCs w:val="18"/>
    </w:rPr>
  </w:style>
  <w:style w:type="character" w:styleId="Hyperlink">
    <w:name w:val="Hyperlink"/>
    <w:rsid w:val="00C474AF"/>
    <w:rPr>
      <w:color w:val="0563C1"/>
      <w:u w:val="single"/>
    </w:rPr>
  </w:style>
  <w:style w:type="paragraph" w:styleId="ListParagraph">
    <w:name w:val="List Paragraph"/>
    <w:basedOn w:val="Normal"/>
    <w:uiPriority w:val="34"/>
    <w:qFormat/>
    <w:rsid w:val="00C46A03"/>
    <w:pPr>
      <w:ind w:left="720"/>
    </w:pPr>
  </w:style>
  <w:style w:type="paragraph" w:styleId="Header">
    <w:name w:val="header"/>
    <w:basedOn w:val="Normal"/>
    <w:link w:val="HeaderChar"/>
    <w:rsid w:val="007B496B"/>
    <w:pPr>
      <w:tabs>
        <w:tab w:val="center" w:pos="4513"/>
        <w:tab w:val="right" w:pos="9026"/>
      </w:tabs>
    </w:pPr>
  </w:style>
  <w:style w:type="character" w:customStyle="1" w:styleId="HeaderChar">
    <w:name w:val="Header Char"/>
    <w:link w:val="Header"/>
    <w:rsid w:val="007B496B"/>
    <w:rPr>
      <w:sz w:val="24"/>
      <w:szCs w:val="24"/>
    </w:rPr>
  </w:style>
  <w:style w:type="paragraph" w:styleId="Footer">
    <w:name w:val="footer"/>
    <w:basedOn w:val="Normal"/>
    <w:link w:val="FooterChar"/>
    <w:rsid w:val="007B496B"/>
    <w:pPr>
      <w:tabs>
        <w:tab w:val="center" w:pos="4513"/>
        <w:tab w:val="right" w:pos="9026"/>
      </w:tabs>
    </w:pPr>
  </w:style>
  <w:style w:type="character" w:customStyle="1" w:styleId="FooterChar">
    <w:name w:val="Footer Char"/>
    <w:link w:val="Footer"/>
    <w:rsid w:val="007B49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497F9ED16F14BB5436C716026FD9A" ma:contentTypeVersion="4" ma:contentTypeDescription="Create a new document." ma:contentTypeScope="" ma:versionID="66cd8d3c788382ab51a8b7c1bbdbaa2c">
  <xsd:schema xmlns:xsd="http://www.w3.org/2001/XMLSchema" xmlns:xs="http://www.w3.org/2001/XMLSchema" xmlns:p="http://schemas.microsoft.com/office/2006/metadata/properties" xmlns:ns2="d607e02c-d840-401d-9127-db883115056e" xmlns:ns3="a5c68e00-e4d8-4754-a775-5ef3086d1dfa" targetNamespace="http://schemas.microsoft.com/office/2006/metadata/properties" ma:root="true" ma:fieldsID="e62953c36429de93d1c372c26f28f62e" ns2:_="" ns3:_="">
    <xsd:import namespace="d607e02c-d840-401d-9127-db883115056e"/>
    <xsd:import namespace="a5c68e00-e4d8-4754-a775-5ef3086d1d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7e02c-d840-401d-9127-db8831150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68e00-e4d8-4754-a775-5ef3086d1d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1543C-697A-4EC7-88D9-FF0A23EAE247}">
  <ds:schemaRefs>
    <ds:schemaRef ds:uri="http://schemas.microsoft.com/office/2006/metadata/longProperties"/>
  </ds:schemaRefs>
</ds:datastoreItem>
</file>

<file path=customXml/itemProps2.xml><?xml version="1.0" encoding="utf-8"?>
<ds:datastoreItem xmlns:ds="http://schemas.openxmlformats.org/officeDocument/2006/customXml" ds:itemID="{5FC4B5CE-2221-470C-8EA2-4527D9E62BFF}">
  <ds:schemaRefs>
    <ds:schemaRef ds:uri="http://schemas.microsoft.com/sharepoint/v3/contenttype/forms"/>
  </ds:schemaRefs>
</ds:datastoreItem>
</file>

<file path=customXml/itemProps3.xml><?xml version="1.0" encoding="utf-8"?>
<ds:datastoreItem xmlns:ds="http://schemas.openxmlformats.org/officeDocument/2006/customXml" ds:itemID="{1321F3E9-E884-401D-94E9-8D819A4D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7e02c-d840-401d-9127-db883115056e"/>
    <ds:schemaRef ds:uri="a5c68e00-e4d8-4754-a775-5ef3086d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Move On</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Burns</dc:creator>
  <cp:keywords/>
  <dc:description/>
  <cp:lastModifiedBy>Katy Orkisz</cp:lastModifiedBy>
  <cp:revision>4</cp:revision>
  <cp:lastPrinted>2014-06-19T16:36:00Z</cp:lastPrinted>
  <dcterms:created xsi:type="dcterms:W3CDTF">2019-05-16T09:05:00Z</dcterms:created>
  <dcterms:modified xsi:type="dcterms:W3CDTF">2019-05-16T10:41:00Z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Gabrielle</vt:lpwstr>
  </property>
  <property fmtid="{D5CDD505-2E9C-101B-9397-08002B2CF9AE}" pid="3" name="ComplianceAssetId">
    <vt:lpwstr/>
  </property>
  <property fmtid="{D5CDD505-2E9C-101B-9397-08002B2CF9AE}" pid="4" name="display_urn:schemas-microsoft-com:office:office#Author">
    <vt:lpwstr>Gabrielle</vt:lpwstr>
  </property>
  <property fmtid="{D5CDD505-2E9C-101B-9397-08002B2CF9AE}" pid="5" name="ContentTypeId">
    <vt:lpwstr>0x010100BBF3B104B646E64FA55E21A7C3FE026B</vt:lpwstr>
  </property>
</Properties>
</file>