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CB3" w:rsidRPr="002A75BC" w:rsidRDefault="00F55CB3" w:rsidP="002A75BC">
      <w:pPr>
        <w:spacing w:after="0"/>
        <w:jc w:val="right"/>
        <w:rPr>
          <w:rFonts w:ascii="Arial" w:hAnsi="Arial" w:cs="Arial"/>
          <w:b/>
          <w:sz w:val="24"/>
          <w:szCs w:val="24"/>
        </w:rPr>
      </w:pPr>
    </w:p>
    <w:p w:rsidR="00F55CB3" w:rsidRPr="002A75BC" w:rsidRDefault="00DB0C4D" w:rsidP="002A75BC">
      <w:pPr>
        <w:spacing w:after="0"/>
        <w:jc w:val="center"/>
        <w:rPr>
          <w:rFonts w:ascii="Arial" w:hAnsi="Arial" w:cs="Arial"/>
          <w:b/>
          <w:sz w:val="24"/>
          <w:szCs w:val="24"/>
        </w:rPr>
      </w:pPr>
      <w:r w:rsidRPr="002A75BC">
        <w:rPr>
          <w:rFonts w:ascii="Arial" w:hAnsi="Arial" w:cs="Arial"/>
          <w:b/>
          <w:sz w:val="24"/>
          <w:szCs w:val="24"/>
        </w:rPr>
        <w:t>NORTH GLASGOW HEALTHY LIVING COMMUNITY</w:t>
      </w:r>
    </w:p>
    <w:p w:rsidR="002A75BC" w:rsidRPr="002A75BC" w:rsidRDefault="002A75BC" w:rsidP="002A75BC">
      <w:pPr>
        <w:spacing w:after="0"/>
        <w:jc w:val="center"/>
        <w:rPr>
          <w:rFonts w:ascii="Arial" w:hAnsi="Arial" w:cs="Arial"/>
          <w:b/>
          <w:sz w:val="24"/>
          <w:szCs w:val="24"/>
        </w:rPr>
      </w:pPr>
    </w:p>
    <w:p w:rsidR="00F55CB3" w:rsidRPr="002A75BC" w:rsidRDefault="00F55CB3" w:rsidP="002A75BC">
      <w:pPr>
        <w:spacing w:after="0" w:line="360" w:lineRule="auto"/>
        <w:rPr>
          <w:rFonts w:ascii="Arial" w:hAnsi="Arial" w:cs="Arial"/>
          <w:b/>
          <w:sz w:val="24"/>
          <w:szCs w:val="24"/>
        </w:rPr>
      </w:pPr>
      <w:r w:rsidRPr="002A75BC">
        <w:rPr>
          <w:rFonts w:ascii="Arial" w:hAnsi="Arial" w:cs="Arial"/>
          <w:b/>
          <w:sz w:val="24"/>
          <w:szCs w:val="24"/>
        </w:rPr>
        <w:t>Job Title:</w:t>
      </w:r>
      <w:r w:rsidRPr="002A75BC">
        <w:rPr>
          <w:rFonts w:ascii="Arial" w:hAnsi="Arial" w:cs="Arial"/>
          <w:b/>
          <w:sz w:val="24"/>
          <w:szCs w:val="24"/>
        </w:rPr>
        <w:tab/>
      </w:r>
      <w:r w:rsidRPr="002A75BC">
        <w:rPr>
          <w:rFonts w:ascii="Arial" w:hAnsi="Arial" w:cs="Arial"/>
          <w:b/>
          <w:sz w:val="24"/>
          <w:szCs w:val="24"/>
        </w:rPr>
        <w:tab/>
        <w:t xml:space="preserve">Operations Manager </w:t>
      </w:r>
    </w:p>
    <w:p w:rsidR="00F55CB3" w:rsidRPr="002A75BC" w:rsidRDefault="00F55CB3" w:rsidP="002A75BC">
      <w:pPr>
        <w:spacing w:after="0" w:line="360" w:lineRule="auto"/>
        <w:rPr>
          <w:rFonts w:ascii="Arial" w:hAnsi="Arial" w:cs="Arial"/>
          <w:b/>
          <w:sz w:val="24"/>
          <w:szCs w:val="24"/>
        </w:rPr>
      </w:pPr>
      <w:r w:rsidRPr="002A75BC">
        <w:rPr>
          <w:rFonts w:ascii="Arial" w:hAnsi="Arial" w:cs="Arial"/>
          <w:b/>
          <w:sz w:val="24"/>
          <w:szCs w:val="24"/>
        </w:rPr>
        <w:t>Salary:</w:t>
      </w:r>
      <w:r w:rsidRPr="002A75BC">
        <w:rPr>
          <w:rFonts w:ascii="Arial" w:hAnsi="Arial" w:cs="Arial"/>
          <w:b/>
          <w:sz w:val="24"/>
          <w:szCs w:val="24"/>
        </w:rPr>
        <w:tab/>
      </w:r>
      <w:r w:rsidRPr="002A75BC">
        <w:rPr>
          <w:rFonts w:ascii="Arial" w:hAnsi="Arial" w:cs="Arial"/>
          <w:b/>
          <w:sz w:val="24"/>
          <w:szCs w:val="24"/>
        </w:rPr>
        <w:tab/>
        <w:t>£27,000 per annum</w:t>
      </w:r>
    </w:p>
    <w:p w:rsidR="00F55CB3" w:rsidRPr="002A75BC" w:rsidRDefault="002A75BC" w:rsidP="002A75BC">
      <w:pPr>
        <w:spacing w:after="0" w:line="360" w:lineRule="auto"/>
        <w:rPr>
          <w:rFonts w:ascii="Arial" w:hAnsi="Arial" w:cs="Arial"/>
          <w:b/>
          <w:sz w:val="24"/>
          <w:szCs w:val="24"/>
        </w:rPr>
      </w:pPr>
      <w:r>
        <w:rPr>
          <w:rFonts w:ascii="Arial" w:hAnsi="Arial" w:cs="Arial"/>
          <w:b/>
          <w:sz w:val="24"/>
          <w:szCs w:val="24"/>
        </w:rPr>
        <w:t>Hours:</w:t>
      </w:r>
      <w:r>
        <w:rPr>
          <w:rFonts w:ascii="Arial" w:hAnsi="Arial" w:cs="Arial"/>
          <w:b/>
          <w:sz w:val="24"/>
          <w:szCs w:val="24"/>
        </w:rPr>
        <w:tab/>
      </w:r>
      <w:r w:rsidR="00F55CB3" w:rsidRPr="002A75BC">
        <w:rPr>
          <w:rFonts w:ascii="Arial" w:hAnsi="Arial" w:cs="Arial"/>
          <w:b/>
          <w:sz w:val="24"/>
          <w:szCs w:val="24"/>
        </w:rPr>
        <w:tab/>
        <w:t xml:space="preserve">35 hours per week  </w:t>
      </w:r>
    </w:p>
    <w:p w:rsidR="00F55CB3" w:rsidRPr="002A75BC" w:rsidRDefault="00F55CB3" w:rsidP="002A75BC">
      <w:pPr>
        <w:spacing w:after="0" w:line="360" w:lineRule="auto"/>
        <w:rPr>
          <w:rFonts w:ascii="Arial" w:hAnsi="Arial" w:cs="Arial"/>
          <w:b/>
          <w:sz w:val="24"/>
          <w:szCs w:val="24"/>
        </w:rPr>
      </w:pPr>
      <w:r w:rsidRPr="002A75BC">
        <w:rPr>
          <w:rFonts w:ascii="Arial" w:hAnsi="Arial" w:cs="Arial"/>
          <w:b/>
          <w:sz w:val="24"/>
          <w:szCs w:val="24"/>
        </w:rPr>
        <w:t>Annual Leave:</w:t>
      </w:r>
      <w:r w:rsidRPr="002A75BC">
        <w:rPr>
          <w:rFonts w:ascii="Arial" w:hAnsi="Arial" w:cs="Arial"/>
          <w:b/>
          <w:sz w:val="24"/>
          <w:szCs w:val="24"/>
        </w:rPr>
        <w:tab/>
        <w:t>25 days per annum + 12 Public Holidays</w:t>
      </w:r>
    </w:p>
    <w:p w:rsidR="00F55CB3" w:rsidRPr="002A75BC" w:rsidRDefault="00F55CB3" w:rsidP="002A75BC">
      <w:pPr>
        <w:pBdr>
          <w:bottom w:val="single" w:sz="12" w:space="1" w:color="auto"/>
        </w:pBdr>
        <w:spacing w:after="0" w:line="360" w:lineRule="auto"/>
        <w:rPr>
          <w:rFonts w:ascii="Arial" w:hAnsi="Arial" w:cs="Arial"/>
          <w:b/>
          <w:sz w:val="24"/>
          <w:szCs w:val="24"/>
        </w:rPr>
      </w:pPr>
      <w:r w:rsidRPr="002A75BC">
        <w:rPr>
          <w:rFonts w:ascii="Arial" w:hAnsi="Arial" w:cs="Arial"/>
          <w:b/>
          <w:sz w:val="24"/>
          <w:szCs w:val="24"/>
        </w:rPr>
        <w:t>Reports to:</w:t>
      </w:r>
      <w:r w:rsidRPr="002A75BC">
        <w:rPr>
          <w:rFonts w:ascii="Arial" w:hAnsi="Arial" w:cs="Arial"/>
          <w:b/>
          <w:sz w:val="24"/>
          <w:szCs w:val="24"/>
        </w:rPr>
        <w:tab/>
      </w:r>
      <w:r w:rsidRPr="002A75BC">
        <w:rPr>
          <w:rFonts w:ascii="Arial" w:hAnsi="Arial" w:cs="Arial"/>
          <w:b/>
          <w:sz w:val="24"/>
          <w:szCs w:val="24"/>
        </w:rPr>
        <w:tab/>
        <w:t>Project Manager</w:t>
      </w:r>
    </w:p>
    <w:p w:rsidR="00F55CB3" w:rsidRPr="002A75BC" w:rsidRDefault="00F55CB3" w:rsidP="002A75BC">
      <w:pPr>
        <w:pBdr>
          <w:bottom w:val="single" w:sz="12" w:space="1" w:color="auto"/>
        </w:pBdr>
        <w:spacing w:after="0" w:line="360" w:lineRule="auto"/>
        <w:rPr>
          <w:rFonts w:ascii="Arial" w:hAnsi="Arial" w:cs="Arial"/>
          <w:b/>
          <w:sz w:val="24"/>
          <w:szCs w:val="24"/>
        </w:rPr>
      </w:pPr>
    </w:p>
    <w:p w:rsidR="00DB0C4D" w:rsidRPr="002A75BC" w:rsidRDefault="00DB0C4D" w:rsidP="002A75BC">
      <w:pPr>
        <w:spacing w:after="0"/>
        <w:jc w:val="both"/>
        <w:rPr>
          <w:rFonts w:ascii="Arial" w:hAnsi="Arial" w:cs="Arial"/>
          <w:sz w:val="24"/>
          <w:szCs w:val="24"/>
        </w:rPr>
      </w:pPr>
    </w:p>
    <w:p w:rsidR="00810E3F" w:rsidRDefault="00810E3F" w:rsidP="00810E3F">
      <w:pPr>
        <w:spacing w:before="100" w:beforeAutospacing="1" w:after="100" w:afterAutospacing="1"/>
        <w:jc w:val="both"/>
        <w:rPr>
          <w:rFonts w:ascii="Helvetica" w:eastAsia="Times New Roman" w:hAnsi="Helvetica" w:cs="Helvetica"/>
          <w:sz w:val="23"/>
          <w:szCs w:val="23"/>
          <w:lang w:eastAsia="en-GB"/>
        </w:rPr>
      </w:pPr>
      <w:r>
        <w:rPr>
          <w:rFonts w:ascii="Helvetica" w:eastAsia="Times New Roman" w:hAnsi="Helvetica" w:cs="Helvetica"/>
          <w:sz w:val="23"/>
          <w:szCs w:val="23"/>
          <w:lang w:eastAsia="en-GB"/>
        </w:rPr>
        <w:t>An exciting opportunity has arisen for a suitably qualified and experienced manager to lead the Operations Team within North Glasgow Healthy Living Community.</w:t>
      </w:r>
    </w:p>
    <w:p w:rsidR="002A75BC" w:rsidRPr="00A87673" w:rsidRDefault="002A75BC" w:rsidP="00810E3F">
      <w:pPr>
        <w:spacing w:before="100" w:beforeAutospacing="1" w:after="100" w:afterAutospacing="1"/>
        <w:jc w:val="both"/>
        <w:rPr>
          <w:rFonts w:ascii="Helvetica" w:eastAsia="Times New Roman" w:hAnsi="Helvetica" w:cs="Helvetica"/>
          <w:sz w:val="23"/>
          <w:szCs w:val="23"/>
          <w:lang w:eastAsia="en-GB"/>
        </w:rPr>
      </w:pPr>
      <w:r w:rsidRPr="00A87673">
        <w:rPr>
          <w:rFonts w:ascii="Helvetica" w:eastAsia="Times New Roman" w:hAnsi="Helvetica" w:cs="Helvetica"/>
          <w:sz w:val="23"/>
          <w:szCs w:val="23"/>
          <w:lang w:eastAsia="en-GB"/>
        </w:rPr>
        <w:t>The post holder will work in partnership locally to ensure the delivery of health improvement and community capacity building programmes in</w:t>
      </w:r>
      <w:r>
        <w:rPr>
          <w:rFonts w:ascii="Helvetica" w:eastAsia="Times New Roman" w:hAnsi="Helvetica" w:cs="Helvetica"/>
          <w:sz w:val="23"/>
          <w:szCs w:val="23"/>
          <w:lang w:eastAsia="en-GB"/>
        </w:rPr>
        <w:t xml:space="preserve"> Greater</w:t>
      </w:r>
      <w:r w:rsidRPr="00A87673">
        <w:rPr>
          <w:rFonts w:ascii="Helvetica" w:eastAsia="Times New Roman" w:hAnsi="Helvetica" w:cs="Helvetica"/>
          <w:sz w:val="23"/>
          <w:szCs w:val="23"/>
          <w:lang w:eastAsia="en-GB"/>
        </w:rPr>
        <w:t xml:space="preserve"> Glasgow neighbourhoods across a range of prior</w:t>
      </w:r>
      <w:r>
        <w:rPr>
          <w:rFonts w:ascii="Helvetica" w:eastAsia="Times New Roman" w:hAnsi="Helvetica" w:cs="Helvetica"/>
          <w:sz w:val="23"/>
          <w:szCs w:val="23"/>
          <w:lang w:eastAsia="en-GB"/>
        </w:rPr>
        <w:t>ity themes including meeting organisational</w:t>
      </w:r>
      <w:r w:rsidRPr="00A87673">
        <w:rPr>
          <w:rFonts w:ascii="Helvetica" w:eastAsia="Times New Roman" w:hAnsi="Helvetica" w:cs="Helvetica"/>
          <w:sz w:val="23"/>
          <w:szCs w:val="23"/>
          <w:lang w:eastAsia="en-GB"/>
        </w:rPr>
        <w:t xml:space="preserve"> objectives</w:t>
      </w:r>
      <w:r>
        <w:rPr>
          <w:rFonts w:ascii="Helvetica" w:eastAsia="Times New Roman" w:hAnsi="Helvetica" w:cs="Helvetica"/>
          <w:sz w:val="23"/>
          <w:szCs w:val="23"/>
          <w:lang w:eastAsia="en-GB"/>
        </w:rPr>
        <w:t xml:space="preserve">, </w:t>
      </w:r>
      <w:r w:rsidRPr="00A87673">
        <w:rPr>
          <w:rFonts w:ascii="Helvetica" w:eastAsia="Times New Roman" w:hAnsi="Helvetica" w:cs="Helvetica"/>
          <w:sz w:val="23"/>
          <w:szCs w:val="23"/>
          <w:lang w:eastAsia="en-GB"/>
        </w:rPr>
        <w:t>programmes</w:t>
      </w:r>
      <w:r>
        <w:rPr>
          <w:rFonts w:ascii="Helvetica" w:eastAsia="Times New Roman" w:hAnsi="Helvetica" w:cs="Helvetica"/>
          <w:sz w:val="23"/>
          <w:szCs w:val="23"/>
          <w:lang w:eastAsia="en-GB"/>
        </w:rPr>
        <w:t xml:space="preserve"> and activities.  Click the link to view a range of current programmes.  Axis Health Hubs is currently our main partnership contracted programme area.  </w:t>
      </w:r>
      <w:r w:rsidRPr="00A87673">
        <w:rPr>
          <w:rFonts w:ascii="Helvetica" w:eastAsia="Times New Roman" w:hAnsi="Helvetica" w:cs="Helvetica"/>
          <w:sz w:val="23"/>
          <w:szCs w:val="23"/>
          <w:lang w:eastAsia="en-GB"/>
        </w:rPr>
        <w:t>(</w:t>
      </w:r>
      <w:hyperlink r:id="rId7" w:history="1">
        <w:r w:rsidRPr="00A87673">
          <w:rPr>
            <w:rFonts w:ascii="Helvetica" w:eastAsia="Times New Roman" w:hAnsi="Helvetica" w:cs="Helvetica"/>
            <w:b/>
            <w:bCs/>
            <w:color w:val="529423"/>
            <w:sz w:val="23"/>
            <w:szCs w:val="23"/>
            <w:lang w:eastAsia="en-GB"/>
          </w:rPr>
          <w:t>https://www.facebook.com/axishealthhubs/</w:t>
        </w:r>
      </w:hyperlink>
      <w:r w:rsidRPr="00A87673">
        <w:rPr>
          <w:rFonts w:ascii="Helvetica" w:eastAsia="Times New Roman" w:hAnsi="Helvetica" w:cs="Helvetica"/>
          <w:sz w:val="23"/>
          <w:szCs w:val="23"/>
          <w:lang w:eastAsia="en-GB"/>
        </w:rPr>
        <w:t>)</w:t>
      </w:r>
    </w:p>
    <w:p w:rsidR="002A75BC" w:rsidRPr="00A87673" w:rsidRDefault="002A75BC" w:rsidP="002A75BC">
      <w:pPr>
        <w:spacing w:before="100" w:beforeAutospacing="1" w:after="100" w:afterAutospacing="1"/>
        <w:rPr>
          <w:rFonts w:ascii="Helvetica" w:eastAsia="Times New Roman" w:hAnsi="Helvetica" w:cs="Helvetica"/>
          <w:sz w:val="23"/>
          <w:szCs w:val="23"/>
          <w:lang w:eastAsia="en-GB"/>
        </w:rPr>
      </w:pPr>
      <w:r w:rsidRPr="00A87673">
        <w:rPr>
          <w:rFonts w:ascii="Helvetica" w:eastAsia="Times New Roman" w:hAnsi="Helvetica" w:cs="Helvetica"/>
          <w:sz w:val="23"/>
          <w:szCs w:val="23"/>
          <w:lang w:eastAsia="en-GB"/>
        </w:rPr>
        <w:t>The successful applicant will be processed for PVG registration.</w:t>
      </w:r>
    </w:p>
    <w:p w:rsidR="00F55CB3" w:rsidRPr="002A75BC" w:rsidRDefault="00F55CB3" w:rsidP="002A75BC">
      <w:pPr>
        <w:spacing w:after="0"/>
        <w:jc w:val="both"/>
        <w:rPr>
          <w:rFonts w:ascii="Arial" w:hAnsi="Arial" w:cs="Arial"/>
          <w:b/>
          <w:sz w:val="24"/>
          <w:szCs w:val="24"/>
        </w:rPr>
      </w:pPr>
      <w:r w:rsidRPr="002A75BC">
        <w:rPr>
          <w:rFonts w:ascii="Arial" w:hAnsi="Arial" w:cs="Arial"/>
          <w:b/>
          <w:sz w:val="24"/>
          <w:szCs w:val="24"/>
        </w:rPr>
        <w:t>Job Purpose:</w:t>
      </w:r>
      <w:r w:rsidRPr="002A75BC">
        <w:rPr>
          <w:rFonts w:ascii="Arial" w:hAnsi="Arial" w:cs="Arial"/>
          <w:b/>
          <w:sz w:val="24"/>
          <w:szCs w:val="24"/>
        </w:rPr>
        <w:tab/>
      </w:r>
    </w:p>
    <w:p w:rsidR="00F55CB3" w:rsidRPr="002A75BC" w:rsidRDefault="00F55CB3" w:rsidP="002A75BC">
      <w:pPr>
        <w:spacing w:after="0"/>
        <w:jc w:val="both"/>
        <w:rPr>
          <w:rFonts w:ascii="Arial" w:hAnsi="Arial" w:cs="Arial"/>
          <w:b/>
          <w:sz w:val="24"/>
          <w:szCs w:val="24"/>
        </w:rPr>
      </w:pPr>
    </w:p>
    <w:p w:rsidR="00F55CB3" w:rsidRPr="002A75BC" w:rsidRDefault="00F55CB3" w:rsidP="002A75BC">
      <w:pPr>
        <w:spacing w:after="0"/>
        <w:jc w:val="both"/>
        <w:rPr>
          <w:rFonts w:ascii="Arial" w:hAnsi="Arial" w:cs="Arial"/>
          <w:sz w:val="24"/>
          <w:szCs w:val="24"/>
        </w:rPr>
      </w:pPr>
      <w:r w:rsidRPr="002A75BC">
        <w:rPr>
          <w:rFonts w:ascii="Arial" w:hAnsi="Arial" w:cs="Arial"/>
          <w:sz w:val="24"/>
          <w:szCs w:val="24"/>
        </w:rPr>
        <w:t>As part of the company’s management team, contribute to the strategic development of the organisation and have overall responsibility for the day-to-day operational management and development of service delivery operations including ensuring all targets and outcomes are delivered.</w:t>
      </w:r>
    </w:p>
    <w:p w:rsidR="00F55CB3" w:rsidRPr="002A75BC" w:rsidRDefault="00F55CB3" w:rsidP="002A75BC">
      <w:pPr>
        <w:spacing w:after="0"/>
        <w:jc w:val="both"/>
        <w:rPr>
          <w:rFonts w:ascii="Arial" w:hAnsi="Arial" w:cs="Arial"/>
          <w:sz w:val="24"/>
          <w:szCs w:val="24"/>
        </w:rPr>
      </w:pPr>
      <w:r w:rsidRPr="002A75BC">
        <w:rPr>
          <w:rFonts w:ascii="Arial" w:hAnsi="Arial" w:cs="Arial"/>
          <w:sz w:val="24"/>
          <w:szCs w:val="24"/>
        </w:rPr>
        <w:tab/>
      </w:r>
    </w:p>
    <w:p w:rsidR="00F55CB3" w:rsidRPr="002A75BC" w:rsidRDefault="00F55CB3" w:rsidP="002A75BC">
      <w:pPr>
        <w:spacing w:after="0"/>
        <w:jc w:val="both"/>
        <w:rPr>
          <w:rFonts w:ascii="Arial" w:hAnsi="Arial" w:cs="Arial"/>
          <w:b/>
          <w:sz w:val="24"/>
          <w:szCs w:val="24"/>
        </w:rPr>
      </w:pPr>
      <w:r w:rsidRPr="002A75BC">
        <w:rPr>
          <w:rFonts w:ascii="Arial" w:hAnsi="Arial" w:cs="Arial"/>
          <w:b/>
          <w:sz w:val="24"/>
          <w:szCs w:val="24"/>
        </w:rPr>
        <w:t>Main Areas of Responsibility:</w:t>
      </w:r>
    </w:p>
    <w:p w:rsidR="00F55CB3" w:rsidRPr="002A75BC" w:rsidRDefault="00F55CB3" w:rsidP="002A75BC">
      <w:pPr>
        <w:spacing w:after="0"/>
        <w:ind w:left="360"/>
        <w:jc w:val="both"/>
        <w:rPr>
          <w:rFonts w:ascii="Arial" w:hAnsi="Arial" w:cs="Arial"/>
          <w:sz w:val="24"/>
          <w:szCs w:val="24"/>
        </w:rPr>
      </w:pPr>
    </w:p>
    <w:p w:rsidR="00F55CB3" w:rsidRPr="002A75BC" w:rsidRDefault="00F55CB3" w:rsidP="002A75BC">
      <w:pPr>
        <w:numPr>
          <w:ilvl w:val="0"/>
          <w:numId w:val="4"/>
        </w:numPr>
        <w:spacing w:after="0" w:line="240" w:lineRule="auto"/>
        <w:ind w:left="360"/>
        <w:jc w:val="both"/>
        <w:rPr>
          <w:rFonts w:ascii="Arial" w:hAnsi="Arial" w:cs="Arial"/>
          <w:sz w:val="24"/>
          <w:szCs w:val="24"/>
        </w:rPr>
      </w:pPr>
      <w:r w:rsidRPr="002A75BC">
        <w:rPr>
          <w:rFonts w:ascii="Arial" w:hAnsi="Arial" w:cs="Arial"/>
          <w:sz w:val="24"/>
          <w:szCs w:val="24"/>
        </w:rPr>
        <w:t>Day-to-day management of service delivery contracts and project-related activities to ensure contractural obligations are met</w:t>
      </w:r>
    </w:p>
    <w:p w:rsidR="00F55CB3" w:rsidRPr="002A75BC" w:rsidRDefault="00F55CB3" w:rsidP="002A75BC">
      <w:pPr>
        <w:spacing w:after="0" w:line="240" w:lineRule="auto"/>
        <w:jc w:val="both"/>
        <w:rPr>
          <w:rFonts w:ascii="Arial" w:hAnsi="Arial" w:cs="Arial"/>
          <w:sz w:val="24"/>
          <w:szCs w:val="24"/>
        </w:rPr>
      </w:pPr>
    </w:p>
    <w:p w:rsidR="00F55CB3" w:rsidRPr="002A75BC" w:rsidRDefault="00F55CB3" w:rsidP="002A75BC">
      <w:pPr>
        <w:numPr>
          <w:ilvl w:val="0"/>
          <w:numId w:val="4"/>
        </w:numPr>
        <w:spacing w:after="0" w:line="240" w:lineRule="auto"/>
        <w:ind w:left="360"/>
        <w:jc w:val="both"/>
        <w:rPr>
          <w:rFonts w:ascii="Arial" w:hAnsi="Arial" w:cs="Arial"/>
          <w:sz w:val="24"/>
          <w:szCs w:val="24"/>
        </w:rPr>
      </w:pPr>
      <w:r w:rsidRPr="002A75BC">
        <w:rPr>
          <w:rFonts w:ascii="Arial" w:hAnsi="Arial" w:cs="Arial"/>
          <w:sz w:val="24"/>
          <w:szCs w:val="24"/>
        </w:rPr>
        <w:t xml:space="preserve">Responsibility for the ongoing development of service delivery activities identifying areas for service improvements and the development of new services </w:t>
      </w:r>
    </w:p>
    <w:p w:rsidR="00F55CB3" w:rsidRPr="002A75BC" w:rsidRDefault="00F55CB3" w:rsidP="002A75BC">
      <w:pPr>
        <w:pStyle w:val="ListParagraph"/>
        <w:ind w:left="360"/>
        <w:rPr>
          <w:rFonts w:ascii="Arial" w:hAnsi="Arial" w:cs="Arial"/>
        </w:rPr>
      </w:pPr>
    </w:p>
    <w:p w:rsidR="00F55CB3" w:rsidRPr="002A75BC" w:rsidRDefault="00F55CB3" w:rsidP="002A75BC">
      <w:pPr>
        <w:pStyle w:val="ListParagraph"/>
        <w:numPr>
          <w:ilvl w:val="0"/>
          <w:numId w:val="4"/>
        </w:numPr>
        <w:ind w:left="360"/>
        <w:jc w:val="both"/>
        <w:rPr>
          <w:rFonts w:ascii="Arial" w:hAnsi="Arial" w:cs="Arial"/>
        </w:rPr>
      </w:pPr>
      <w:r w:rsidRPr="002A75BC">
        <w:rPr>
          <w:rFonts w:ascii="Arial" w:hAnsi="Arial" w:cs="Arial"/>
        </w:rPr>
        <w:t>Line manage, support and supervise the Operations Team to ensure that all agreed work areas are planned and delivered to meet targets and reporting deadlines</w:t>
      </w:r>
    </w:p>
    <w:p w:rsidR="00F55CB3" w:rsidRPr="002A75BC" w:rsidRDefault="00F55CB3" w:rsidP="002A75BC">
      <w:pPr>
        <w:spacing w:after="0"/>
        <w:jc w:val="both"/>
        <w:rPr>
          <w:rFonts w:ascii="Arial" w:hAnsi="Arial" w:cs="Arial"/>
          <w:sz w:val="24"/>
          <w:szCs w:val="24"/>
        </w:rPr>
      </w:pPr>
    </w:p>
    <w:p w:rsidR="00F55CB3" w:rsidRPr="002A75BC" w:rsidRDefault="00F55CB3" w:rsidP="002A75BC">
      <w:pPr>
        <w:pStyle w:val="ListParagraph"/>
        <w:numPr>
          <w:ilvl w:val="0"/>
          <w:numId w:val="4"/>
        </w:numPr>
        <w:ind w:left="360"/>
        <w:jc w:val="both"/>
        <w:rPr>
          <w:rFonts w:ascii="Arial" w:hAnsi="Arial" w:cs="Arial"/>
        </w:rPr>
      </w:pPr>
      <w:r w:rsidRPr="002A75BC">
        <w:rPr>
          <w:rFonts w:ascii="Arial" w:hAnsi="Arial" w:cs="Arial"/>
        </w:rPr>
        <w:t>Line manage, support and supervise the operations team staff including the development and implementation of operational and individual work plans that ensure all service delivery targets and outcomes are achieved</w:t>
      </w:r>
    </w:p>
    <w:p w:rsidR="00F55CB3" w:rsidRPr="002A75BC" w:rsidRDefault="00F55CB3" w:rsidP="002A75BC">
      <w:pPr>
        <w:pStyle w:val="ListParagraph"/>
        <w:ind w:left="0"/>
        <w:rPr>
          <w:rFonts w:ascii="Arial" w:hAnsi="Arial" w:cs="Arial"/>
        </w:rPr>
      </w:pPr>
    </w:p>
    <w:p w:rsidR="00F55CB3" w:rsidRPr="002A75BC" w:rsidRDefault="00F55CB3" w:rsidP="002A75BC">
      <w:pPr>
        <w:numPr>
          <w:ilvl w:val="0"/>
          <w:numId w:val="4"/>
        </w:numPr>
        <w:spacing w:after="0" w:line="240" w:lineRule="auto"/>
        <w:ind w:left="360"/>
        <w:rPr>
          <w:rFonts w:ascii="Arial" w:hAnsi="Arial" w:cs="Arial"/>
          <w:sz w:val="24"/>
          <w:szCs w:val="24"/>
        </w:rPr>
      </w:pPr>
      <w:r w:rsidRPr="002A75BC">
        <w:rPr>
          <w:rFonts w:ascii="Arial" w:hAnsi="Arial" w:cs="Arial"/>
          <w:sz w:val="24"/>
          <w:szCs w:val="24"/>
        </w:rPr>
        <w:t>Responsibility for the development and implementation of fit-for-purpose monitoring and evaluation systems, processes and procedures across all staff teams</w:t>
      </w:r>
    </w:p>
    <w:p w:rsidR="00F55CB3" w:rsidRPr="002A75BC" w:rsidRDefault="00F55CB3" w:rsidP="002A75BC">
      <w:pPr>
        <w:spacing w:after="0" w:line="240" w:lineRule="auto"/>
        <w:rPr>
          <w:rFonts w:ascii="Arial" w:hAnsi="Arial" w:cs="Arial"/>
          <w:sz w:val="24"/>
          <w:szCs w:val="24"/>
        </w:rPr>
      </w:pPr>
    </w:p>
    <w:p w:rsidR="00F55CB3" w:rsidRPr="002A75BC" w:rsidRDefault="00F55CB3" w:rsidP="002A75BC">
      <w:pPr>
        <w:numPr>
          <w:ilvl w:val="0"/>
          <w:numId w:val="2"/>
        </w:numPr>
        <w:spacing w:after="0" w:line="240" w:lineRule="auto"/>
        <w:rPr>
          <w:rFonts w:ascii="Arial" w:hAnsi="Arial" w:cs="Arial"/>
          <w:sz w:val="24"/>
          <w:szCs w:val="24"/>
        </w:rPr>
      </w:pPr>
      <w:r w:rsidRPr="002A75BC">
        <w:rPr>
          <w:rFonts w:ascii="Arial" w:hAnsi="Arial" w:cs="Arial"/>
          <w:sz w:val="24"/>
          <w:szCs w:val="24"/>
        </w:rPr>
        <w:t>Responsibility for the analysis of monitoring and evaluation data and the production of operational reports for both internal and external uses</w:t>
      </w:r>
    </w:p>
    <w:p w:rsidR="00F55CB3" w:rsidRPr="002A75BC" w:rsidRDefault="00F55CB3" w:rsidP="002A75BC">
      <w:pPr>
        <w:spacing w:after="0" w:line="240" w:lineRule="auto"/>
        <w:ind w:left="360"/>
        <w:rPr>
          <w:rFonts w:ascii="Arial" w:hAnsi="Arial" w:cs="Arial"/>
          <w:sz w:val="24"/>
          <w:szCs w:val="24"/>
        </w:rPr>
      </w:pPr>
    </w:p>
    <w:p w:rsidR="00F55CB3" w:rsidRPr="002A75BC" w:rsidRDefault="00F55CB3" w:rsidP="002A75BC">
      <w:pPr>
        <w:numPr>
          <w:ilvl w:val="0"/>
          <w:numId w:val="2"/>
        </w:numPr>
        <w:spacing w:after="0" w:line="240" w:lineRule="auto"/>
        <w:jc w:val="both"/>
        <w:rPr>
          <w:rFonts w:ascii="Arial" w:hAnsi="Arial" w:cs="Arial"/>
          <w:sz w:val="24"/>
          <w:szCs w:val="24"/>
        </w:rPr>
      </w:pPr>
      <w:r w:rsidRPr="002A75BC">
        <w:rPr>
          <w:rFonts w:ascii="Arial" w:hAnsi="Arial" w:cs="Arial"/>
          <w:sz w:val="24"/>
          <w:szCs w:val="24"/>
        </w:rPr>
        <w:t>Support the development of effective working partnerships with all identified local stakeholders to address local health and wellbeing priorities</w:t>
      </w:r>
    </w:p>
    <w:p w:rsidR="00F55CB3" w:rsidRPr="002A75BC" w:rsidRDefault="00F55CB3" w:rsidP="002A75BC">
      <w:pPr>
        <w:spacing w:after="0"/>
        <w:jc w:val="both"/>
        <w:rPr>
          <w:rFonts w:ascii="Arial" w:hAnsi="Arial" w:cs="Arial"/>
          <w:sz w:val="24"/>
          <w:szCs w:val="24"/>
        </w:rPr>
      </w:pPr>
    </w:p>
    <w:p w:rsidR="00F55CB3" w:rsidRPr="002A75BC" w:rsidRDefault="00F55CB3" w:rsidP="002A75BC">
      <w:pPr>
        <w:numPr>
          <w:ilvl w:val="0"/>
          <w:numId w:val="1"/>
        </w:numPr>
        <w:tabs>
          <w:tab w:val="num" w:pos="360"/>
        </w:tabs>
        <w:spacing w:after="0" w:line="240" w:lineRule="auto"/>
        <w:ind w:left="360"/>
        <w:jc w:val="both"/>
        <w:rPr>
          <w:rFonts w:ascii="Arial" w:hAnsi="Arial" w:cs="Arial"/>
          <w:sz w:val="24"/>
          <w:szCs w:val="24"/>
        </w:rPr>
      </w:pPr>
      <w:r w:rsidRPr="002A75BC">
        <w:rPr>
          <w:rFonts w:ascii="Arial" w:hAnsi="Arial" w:cs="Arial"/>
          <w:sz w:val="24"/>
          <w:szCs w:val="24"/>
        </w:rPr>
        <w:t xml:space="preserve">Support local volunteering through developing links with local volunteer involving organisations </w:t>
      </w:r>
    </w:p>
    <w:p w:rsidR="00F55CB3" w:rsidRPr="002A75BC" w:rsidRDefault="00F55CB3" w:rsidP="002A75BC">
      <w:pPr>
        <w:spacing w:after="0"/>
        <w:jc w:val="both"/>
        <w:rPr>
          <w:rFonts w:ascii="Arial" w:hAnsi="Arial" w:cs="Arial"/>
          <w:sz w:val="24"/>
          <w:szCs w:val="24"/>
        </w:rPr>
      </w:pPr>
    </w:p>
    <w:p w:rsidR="00F55CB3" w:rsidRPr="002A75BC" w:rsidRDefault="00F55CB3" w:rsidP="002A75BC">
      <w:pPr>
        <w:numPr>
          <w:ilvl w:val="0"/>
          <w:numId w:val="1"/>
        </w:numPr>
        <w:tabs>
          <w:tab w:val="num" w:pos="360"/>
        </w:tabs>
        <w:spacing w:after="0" w:line="240" w:lineRule="auto"/>
        <w:ind w:left="360"/>
        <w:jc w:val="both"/>
        <w:rPr>
          <w:rFonts w:ascii="Arial" w:hAnsi="Arial" w:cs="Arial"/>
          <w:sz w:val="24"/>
          <w:szCs w:val="24"/>
        </w:rPr>
      </w:pPr>
      <w:r w:rsidRPr="002A75BC">
        <w:rPr>
          <w:rFonts w:ascii="Arial" w:hAnsi="Arial" w:cs="Arial"/>
          <w:sz w:val="24"/>
          <w:szCs w:val="24"/>
        </w:rPr>
        <w:t>Liaise with training providers to ensure the provision of relevant training to support current and developing needs of the operations team and volunteers working with North Glasgow HLC</w:t>
      </w:r>
    </w:p>
    <w:p w:rsidR="00F55CB3" w:rsidRPr="002A75BC" w:rsidRDefault="00F55CB3" w:rsidP="002A75BC">
      <w:pPr>
        <w:spacing w:after="0"/>
        <w:jc w:val="both"/>
        <w:rPr>
          <w:rFonts w:ascii="Arial" w:hAnsi="Arial" w:cs="Arial"/>
          <w:sz w:val="24"/>
          <w:szCs w:val="24"/>
        </w:rPr>
      </w:pPr>
    </w:p>
    <w:p w:rsidR="00F55CB3" w:rsidRPr="002A75BC" w:rsidRDefault="00F55CB3" w:rsidP="002A75BC">
      <w:pPr>
        <w:numPr>
          <w:ilvl w:val="0"/>
          <w:numId w:val="1"/>
        </w:numPr>
        <w:tabs>
          <w:tab w:val="num" w:pos="360"/>
        </w:tabs>
        <w:spacing w:after="0" w:line="240" w:lineRule="auto"/>
        <w:ind w:left="360"/>
        <w:jc w:val="both"/>
        <w:rPr>
          <w:rFonts w:ascii="Arial" w:hAnsi="Arial" w:cs="Arial"/>
          <w:sz w:val="24"/>
          <w:szCs w:val="24"/>
        </w:rPr>
      </w:pPr>
      <w:r w:rsidRPr="002A75BC">
        <w:rPr>
          <w:rFonts w:ascii="Arial" w:hAnsi="Arial" w:cs="Arial"/>
          <w:sz w:val="24"/>
          <w:szCs w:val="24"/>
        </w:rPr>
        <w:t>Keep abreast of current emerging health and wellbeing research and funding opportunities to sustain the work of the organisation</w:t>
      </w:r>
    </w:p>
    <w:p w:rsidR="00F55CB3" w:rsidRPr="002A75BC" w:rsidRDefault="00F55CB3" w:rsidP="002A75BC">
      <w:pPr>
        <w:pStyle w:val="ListParagraph"/>
        <w:rPr>
          <w:rFonts w:ascii="Arial" w:hAnsi="Arial" w:cs="Arial"/>
        </w:rPr>
      </w:pPr>
    </w:p>
    <w:p w:rsidR="00F55CB3" w:rsidRPr="002A75BC" w:rsidRDefault="00F55CB3" w:rsidP="002A75BC">
      <w:pPr>
        <w:numPr>
          <w:ilvl w:val="0"/>
          <w:numId w:val="1"/>
        </w:numPr>
        <w:tabs>
          <w:tab w:val="num" w:pos="360"/>
        </w:tabs>
        <w:spacing w:after="0" w:line="240" w:lineRule="auto"/>
        <w:ind w:left="360"/>
        <w:jc w:val="both"/>
        <w:rPr>
          <w:rFonts w:ascii="Arial" w:hAnsi="Arial" w:cs="Arial"/>
          <w:sz w:val="24"/>
          <w:szCs w:val="24"/>
        </w:rPr>
      </w:pPr>
      <w:r w:rsidRPr="002A75BC">
        <w:rPr>
          <w:rFonts w:ascii="Arial" w:hAnsi="Arial" w:cs="Arial"/>
          <w:sz w:val="24"/>
          <w:szCs w:val="24"/>
        </w:rPr>
        <w:t xml:space="preserve">As directed and supported by the Board/Project Manager, contribute to the sourcing and securing of funding to meet the needs of company development, growth and sustainability.  </w:t>
      </w:r>
    </w:p>
    <w:p w:rsidR="00F55CB3" w:rsidRPr="002A75BC" w:rsidRDefault="00F55CB3" w:rsidP="002A75BC">
      <w:pPr>
        <w:spacing w:after="0"/>
        <w:jc w:val="both"/>
        <w:rPr>
          <w:rFonts w:ascii="Arial" w:hAnsi="Arial" w:cs="Arial"/>
          <w:sz w:val="24"/>
          <w:szCs w:val="24"/>
        </w:rPr>
      </w:pPr>
    </w:p>
    <w:p w:rsidR="00F55CB3" w:rsidRPr="002A75BC" w:rsidRDefault="00F55CB3" w:rsidP="002A75BC">
      <w:pPr>
        <w:numPr>
          <w:ilvl w:val="0"/>
          <w:numId w:val="1"/>
        </w:numPr>
        <w:tabs>
          <w:tab w:val="num" w:pos="360"/>
        </w:tabs>
        <w:spacing w:after="0" w:line="240" w:lineRule="auto"/>
        <w:ind w:left="360"/>
        <w:jc w:val="both"/>
        <w:rPr>
          <w:rFonts w:ascii="Arial" w:hAnsi="Arial" w:cs="Arial"/>
          <w:sz w:val="24"/>
          <w:szCs w:val="24"/>
        </w:rPr>
      </w:pPr>
      <w:r w:rsidRPr="002A75BC">
        <w:rPr>
          <w:rFonts w:ascii="Arial" w:hAnsi="Arial" w:cs="Arial"/>
          <w:sz w:val="24"/>
          <w:szCs w:val="24"/>
        </w:rPr>
        <w:t>Work with the Project Manager to support the various structures, networks, and planning/themed groups promoting health and wellbeing across the areas served by North Glasgow HLC</w:t>
      </w:r>
    </w:p>
    <w:p w:rsidR="00F55CB3" w:rsidRPr="002A75BC" w:rsidRDefault="00F55CB3" w:rsidP="002A75BC">
      <w:pPr>
        <w:pStyle w:val="ListParagraph"/>
        <w:rPr>
          <w:rFonts w:ascii="Arial" w:hAnsi="Arial" w:cs="Arial"/>
        </w:rPr>
      </w:pPr>
    </w:p>
    <w:p w:rsidR="00F55CB3" w:rsidRPr="002A75BC" w:rsidRDefault="00F55CB3" w:rsidP="002A75BC">
      <w:pPr>
        <w:numPr>
          <w:ilvl w:val="0"/>
          <w:numId w:val="1"/>
        </w:numPr>
        <w:tabs>
          <w:tab w:val="num" w:pos="360"/>
        </w:tabs>
        <w:spacing w:after="0" w:line="240" w:lineRule="auto"/>
        <w:ind w:left="360"/>
        <w:jc w:val="both"/>
        <w:rPr>
          <w:rFonts w:ascii="Arial" w:hAnsi="Arial" w:cs="Arial"/>
          <w:sz w:val="24"/>
          <w:szCs w:val="24"/>
        </w:rPr>
      </w:pPr>
      <w:r w:rsidRPr="002A75BC">
        <w:rPr>
          <w:rFonts w:ascii="Arial" w:hAnsi="Arial" w:cs="Arial"/>
          <w:sz w:val="24"/>
          <w:szCs w:val="24"/>
        </w:rPr>
        <w:t>Delegate and manage engagement in local structures and networks to Health &amp; Wellbeing Workers as appropriate to the needs of the areas and company work plans</w:t>
      </w:r>
    </w:p>
    <w:p w:rsidR="00F55CB3" w:rsidRPr="002A75BC" w:rsidRDefault="00F55CB3" w:rsidP="002A75BC">
      <w:pPr>
        <w:spacing w:after="0"/>
        <w:jc w:val="both"/>
        <w:rPr>
          <w:rFonts w:ascii="Arial" w:hAnsi="Arial" w:cs="Arial"/>
          <w:sz w:val="24"/>
          <w:szCs w:val="24"/>
        </w:rPr>
      </w:pPr>
    </w:p>
    <w:p w:rsidR="00F55CB3" w:rsidRPr="002A75BC" w:rsidRDefault="00F55CB3" w:rsidP="002A75BC">
      <w:pPr>
        <w:numPr>
          <w:ilvl w:val="0"/>
          <w:numId w:val="1"/>
        </w:numPr>
        <w:tabs>
          <w:tab w:val="num" w:pos="360"/>
        </w:tabs>
        <w:spacing w:after="0" w:line="240" w:lineRule="auto"/>
        <w:ind w:left="360"/>
        <w:jc w:val="both"/>
        <w:rPr>
          <w:rFonts w:ascii="Arial" w:hAnsi="Arial" w:cs="Arial"/>
          <w:sz w:val="24"/>
          <w:szCs w:val="24"/>
        </w:rPr>
      </w:pPr>
      <w:r w:rsidRPr="002A75BC">
        <w:rPr>
          <w:rFonts w:ascii="Arial" w:hAnsi="Arial" w:cs="Arial"/>
          <w:sz w:val="24"/>
          <w:szCs w:val="24"/>
        </w:rPr>
        <w:t>Assist and contribute to the ongoing development and implementation of HLC work plans/activities</w:t>
      </w:r>
    </w:p>
    <w:p w:rsidR="00F55CB3" w:rsidRPr="002A75BC" w:rsidRDefault="00F55CB3" w:rsidP="002A75BC">
      <w:pPr>
        <w:pStyle w:val="ListParagraph"/>
        <w:rPr>
          <w:rFonts w:ascii="Arial" w:hAnsi="Arial" w:cs="Arial"/>
        </w:rPr>
      </w:pPr>
    </w:p>
    <w:p w:rsidR="00F55CB3" w:rsidRPr="002A75BC" w:rsidRDefault="00F55CB3" w:rsidP="002A75BC">
      <w:pPr>
        <w:numPr>
          <w:ilvl w:val="0"/>
          <w:numId w:val="1"/>
        </w:numPr>
        <w:tabs>
          <w:tab w:val="num" w:pos="360"/>
        </w:tabs>
        <w:spacing w:after="0" w:line="240" w:lineRule="auto"/>
        <w:ind w:left="360"/>
        <w:jc w:val="both"/>
        <w:rPr>
          <w:rFonts w:ascii="Arial" w:hAnsi="Arial" w:cs="Arial"/>
          <w:sz w:val="24"/>
          <w:szCs w:val="24"/>
        </w:rPr>
      </w:pPr>
      <w:r w:rsidRPr="002A75BC">
        <w:rPr>
          <w:rFonts w:ascii="Arial" w:hAnsi="Arial" w:cs="Arial"/>
          <w:sz w:val="24"/>
          <w:szCs w:val="24"/>
        </w:rPr>
        <w:t xml:space="preserve">Support the company to undertake regular reviews of company policies and procedures to meet legislative requirements and in line with the ethos of a good practice employer    </w:t>
      </w:r>
    </w:p>
    <w:p w:rsidR="00F55CB3" w:rsidRPr="002A75BC" w:rsidRDefault="00F55CB3" w:rsidP="002A75BC">
      <w:pPr>
        <w:spacing w:after="0"/>
        <w:jc w:val="both"/>
        <w:rPr>
          <w:rFonts w:ascii="Arial" w:hAnsi="Arial" w:cs="Arial"/>
          <w:sz w:val="24"/>
          <w:szCs w:val="24"/>
        </w:rPr>
      </w:pPr>
    </w:p>
    <w:p w:rsidR="00F55CB3" w:rsidRPr="002A75BC" w:rsidRDefault="00F55CB3" w:rsidP="002A75BC">
      <w:pPr>
        <w:numPr>
          <w:ilvl w:val="0"/>
          <w:numId w:val="1"/>
        </w:numPr>
        <w:tabs>
          <w:tab w:val="num" w:pos="360"/>
        </w:tabs>
        <w:spacing w:after="0" w:line="240" w:lineRule="auto"/>
        <w:ind w:left="360"/>
        <w:jc w:val="both"/>
        <w:rPr>
          <w:rFonts w:ascii="Arial" w:hAnsi="Arial" w:cs="Arial"/>
          <w:sz w:val="24"/>
          <w:szCs w:val="24"/>
        </w:rPr>
      </w:pPr>
      <w:r w:rsidRPr="002A75BC">
        <w:rPr>
          <w:rFonts w:ascii="Arial" w:hAnsi="Arial" w:cs="Arial"/>
          <w:sz w:val="24"/>
          <w:szCs w:val="24"/>
        </w:rPr>
        <w:t>To undertake any other appropriate tasks as directed by the Project Manager as fits with the requirements of the post</w:t>
      </w:r>
    </w:p>
    <w:p w:rsidR="00F55CB3" w:rsidRPr="002A75BC" w:rsidRDefault="00F55CB3" w:rsidP="002A75BC">
      <w:pPr>
        <w:spacing w:after="0"/>
        <w:rPr>
          <w:rFonts w:ascii="Arial" w:hAnsi="Arial" w:cs="Arial"/>
          <w:sz w:val="24"/>
          <w:szCs w:val="24"/>
        </w:rPr>
      </w:pPr>
    </w:p>
    <w:p w:rsidR="00F55CB3" w:rsidRPr="002A75BC" w:rsidRDefault="00F55CB3" w:rsidP="002A75BC">
      <w:pPr>
        <w:spacing w:after="0"/>
        <w:ind w:left="567"/>
        <w:jc w:val="both"/>
        <w:rPr>
          <w:rFonts w:ascii="Arial" w:hAnsi="Arial" w:cs="Arial"/>
          <w:b/>
          <w:sz w:val="24"/>
          <w:szCs w:val="24"/>
        </w:rPr>
      </w:pPr>
    </w:p>
    <w:p w:rsidR="002A75BC" w:rsidRDefault="002A75BC" w:rsidP="002A75BC">
      <w:pPr>
        <w:spacing w:after="0"/>
        <w:jc w:val="both"/>
        <w:rPr>
          <w:rFonts w:ascii="Arial" w:hAnsi="Arial" w:cs="Arial"/>
          <w:b/>
          <w:sz w:val="24"/>
          <w:szCs w:val="24"/>
        </w:rPr>
      </w:pPr>
    </w:p>
    <w:p w:rsidR="002A75BC" w:rsidRDefault="002A75BC" w:rsidP="002A75BC">
      <w:pPr>
        <w:spacing w:after="0"/>
        <w:jc w:val="both"/>
        <w:rPr>
          <w:rFonts w:ascii="Arial" w:hAnsi="Arial" w:cs="Arial"/>
          <w:b/>
          <w:sz w:val="24"/>
          <w:szCs w:val="24"/>
        </w:rPr>
      </w:pPr>
    </w:p>
    <w:p w:rsidR="00810E3F" w:rsidRDefault="00810E3F" w:rsidP="002A75BC">
      <w:pPr>
        <w:spacing w:after="0"/>
        <w:jc w:val="both"/>
        <w:rPr>
          <w:rFonts w:ascii="Arial" w:hAnsi="Arial" w:cs="Arial"/>
          <w:b/>
          <w:sz w:val="24"/>
          <w:szCs w:val="24"/>
        </w:rPr>
      </w:pPr>
    </w:p>
    <w:p w:rsidR="00810E3F" w:rsidRDefault="00810E3F" w:rsidP="002A75BC">
      <w:pPr>
        <w:spacing w:after="0"/>
        <w:jc w:val="both"/>
        <w:rPr>
          <w:rFonts w:ascii="Arial" w:hAnsi="Arial" w:cs="Arial"/>
          <w:b/>
          <w:sz w:val="24"/>
          <w:szCs w:val="24"/>
        </w:rPr>
      </w:pPr>
    </w:p>
    <w:p w:rsidR="00810E3F" w:rsidRDefault="00810E3F" w:rsidP="002A75BC">
      <w:pPr>
        <w:spacing w:after="0"/>
        <w:jc w:val="both"/>
        <w:rPr>
          <w:rFonts w:ascii="Arial" w:hAnsi="Arial" w:cs="Arial"/>
          <w:b/>
          <w:sz w:val="24"/>
          <w:szCs w:val="24"/>
        </w:rPr>
      </w:pPr>
    </w:p>
    <w:p w:rsidR="00F55CB3" w:rsidRPr="002A75BC" w:rsidRDefault="00F55CB3" w:rsidP="002A75BC">
      <w:pPr>
        <w:spacing w:after="0"/>
        <w:jc w:val="both"/>
        <w:rPr>
          <w:rFonts w:ascii="Arial" w:hAnsi="Arial" w:cs="Arial"/>
          <w:b/>
          <w:sz w:val="24"/>
          <w:szCs w:val="24"/>
        </w:rPr>
      </w:pPr>
      <w:r w:rsidRPr="002A75BC">
        <w:rPr>
          <w:rFonts w:ascii="Arial" w:hAnsi="Arial" w:cs="Arial"/>
          <w:b/>
          <w:sz w:val="24"/>
          <w:szCs w:val="24"/>
        </w:rPr>
        <w:lastRenderedPageBreak/>
        <w:t>Person Specification</w:t>
      </w:r>
    </w:p>
    <w:p w:rsidR="00F55CB3" w:rsidRPr="002A75BC" w:rsidRDefault="00F55CB3" w:rsidP="002A75BC">
      <w:pPr>
        <w:spacing w:after="0"/>
        <w:jc w:val="both"/>
        <w:rPr>
          <w:rFonts w:ascii="Arial" w:hAnsi="Arial" w:cs="Arial"/>
          <w:sz w:val="24"/>
          <w:szCs w:val="24"/>
          <w:u w:val="single"/>
        </w:rPr>
      </w:pPr>
    </w:p>
    <w:p w:rsidR="00F55CB3" w:rsidRPr="002A75BC" w:rsidRDefault="00F55CB3" w:rsidP="002A75BC">
      <w:pPr>
        <w:numPr>
          <w:ilvl w:val="12"/>
          <w:numId w:val="0"/>
        </w:numPr>
        <w:spacing w:after="0"/>
        <w:jc w:val="both"/>
        <w:rPr>
          <w:rFonts w:ascii="Arial" w:hAnsi="Arial" w:cs="Arial"/>
          <w:sz w:val="24"/>
          <w:szCs w:val="24"/>
        </w:rPr>
      </w:pPr>
      <w:r w:rsidRPr="002A75BC">
        <w:rPr>
          <w:rFonts w:ascii="Arial" w:hAnsi="Arial" w:cs="Arial"/>
          <w:sz w:val="24"/>
          <w:szCs w:val="24"/>
        </w:rPr>
        <w:t>The post holder would normally be qualified to degree standard or equivalent in the fields of health improvement, health inequalities and/or community development.  However applicants with a proven track record in these fields will be considered.</w:t>
      </w:r>
    </w:p>
    <w:p w:rsidR="00F55CB3" w:rsidRPr="002A75BC" w:rsidRDefault="00F55CB3" w:rsidP="002A75BC">
      <w:pPr>
        <w:numPr>
          <w:ilvl w:val="12"/>
          <w:numId w:val="0"/>
        </w:numPr>
        <w:spacing w:after="0"/>
        <w:ind w:left="567"/>
        <w:jc w:val="both"/>
        <w:rPr>
          <w:rFonts w:ascii="Arial" w:hAnsi="Arial" w:cs="Arial"/>
          <w:sz w:val="24"/>
          <w:szCs w:val="24"/>
        </w:rPr>
      </w:pPr>
    </w:p>
    <w:p w:rsidR="00F55CB3" w:rsidRPr="002A75BC" w:rsidRDefault="00F55CB3" w:rsidP="002A75BC">
      <w:pPr>
        <w:numPr>
          <w:ilvl w:val="12"/>
          <w:numId w:val="0"/>
        </w:numPr>
        <w:spacing w:after="0"/>
        <w:jc w:val="both"/>
        <w:rPr>
          <w:rFonts w:ascii="Arial" w:hAnsi="Arial" w:cs="Arial"/>
          <w:sz w:val="24"/>
          <w:szCs w:val="24"/>
        </w:rPr>
      </w:pPr>
      <w:r w:rsidRPr="002A75BC">
        <w:rPr>
          <w:rFonts w:ascii="Arial" w:hAnsi="Arial" w:cs="Arial"/>
          <w:sz w:val="24"/>
          <w:szCs w:val="24"/>
        </w:rPr>
        <w:t xml:space="preserve">Experience of inter-agency working and a good understanding of community development and the social model of health are essential.  </w:t>
      </w:r>
    </w:p>
    <w:p w:rsidR="00F55CB3" w:rsidRPr="002A75BC" w:rsidRDefault="00F55CB3" w:rsidP="002A75BC">
      <w:pPr>
        <w:numPr>
          <w:ilvl w:val="12"/>
          <w:numId w:val="0"/>
        </w:numPr>
        <w:spacing w:after="0"/>
        <w:jc w:val="both"/>
        <w:rPr>
          <w:rFonts w:ascii="Arial" w:hAnsi="Arial" w:cs="Arial"/>
          <w:sz w:val="24"/>
          <w:szCs w:val="24"/>
        </w:rPr>
      </w:pPr>
    </w:p>
    <w:p w:rsidR="00F55CB3" w:rsidRPr="002A75BC" w:rsidRDefault="00F55CB3" w:rsidP="002A75BC">
      <w:pPr>
        <w:numPr>
          <w:ilvl w:val="12"/>
          <w:numId w:val="0"/>
        </w:numPr>
        <w:spacing w:after="0"/>
        <w:jc w:val="both"/>
        <w:rPr>
          <w:rFonts w:ascii="Arial" w:hAnsi="Arial" w:cs="Arial"/>
          <w:sz w:val="24"/>
          <w:szCs w:val="24"/>
        </w:rPr>
      </w:pPr>
      <w:r w:rsidRPr="002A75BC">
        <w:rPr>
          <w:rFonts w:ascii="Arial" w:hAnsi="Arial" w:cs="Arial"/>
          <w:sz w:val="24"/>
          <w:szCs w:val="24"/>
        </w:rPr>
        <w:t xml:space="preserve">The post holder must have good interpersonal and negotiation skills, and be able to communicate effectively with a range of audiences.  </w:t>
      </w:r>
    </w:p>
    <w:p w:rsidR="00F55CB3" w:rsidRPr="002A75BC" w:rsidRDefault="00F55CB3" w:rsidP="002A75BC">
      <w:pPr>
        <w:numPr>
          <w:ilvl w:val="12"/>
          <w:numId w:val="0"/>
        </w:numPr>
        <w:spacing w:after="0"/>
        <w:jc w:val="both"/>
        <w:rPr>
          <w:rFonts w:ascii="Arial" w:hAnsi="Arial" w:cs="Arial"/>
          <w:sz w:val="24"/>
          <w:szCs w:val="24"/>
        </w:rPr>
      </w:pPr>
    </w:p>
    <w:p w:rsidR="00F55CB3" w:rsidRPr="002A75BC" w:rsidRDefault="00F55CB3" w:rsidP="002A75BC">
      <w:pPr>
        <w:numPr>
          <w:ilvl w:val="12"/>
          <w:numId w:val="0"/>
        </w:numPr>
        <w:spacing w:after="0"/>
        <w:jc w:val="both"/>
        <w:rPr>
          <w:rFonts w:ascii="Arial" w:hAnsi="Arial" w:cs="Arial"/>
          <w:sz w:val="24"/>
          <w:szCs w:val="24"/>
        </w:rPr>
      </w:pPr>
      <w:r w:rsidRPr="002A75BC">
        <w:rPr>
          <w:rFonts w:ascii="Arial" w:hAnsi="Arial" w:cs="Arial"/>
          <w:sz w:val="24"/>
          <w:szCs w:val="24"/>
        </w:rPr>
        <w:t>Experience in budget and people management are essential, as is the ability to demonstrate effective presentation skills.  It is also expected that the post holder will have experience of monitoring and evaluation in an appropriate context.</w:t>
      </w:r>
    </w:p>
    <w:p w:rsidR="00F55CB3" w:rsidRPr="002A75BC" w:rsidRDefault="00F55CB3" w:rsidP="002A75BC">
      <w:pPr>
        <w:numPr>
          <w:ilvl w:val="12"/>
          <w:numId w:val="0"/>
        </w:numPr>
        <w:spacing w:after="0"/>
        <w:jc w:val="both"/>
        <w:rPr>
          <w:rFonts w:ascii="Arial" w:hAnsi="Arial" w:cs="Arial"/>
          <w:sz w:val="24"/>
          <w:szCs w:val="24"/>
        </w:rPr>
      </w:pPr>
    </w:p>
    <w:p w:rsidR="00F55CB3" w:rsidRPr="002A75BC" w:rsidRDefault="00F55CB3" w:rsidP="002A75BC">
      <w:pPr>
        <w:numPr>
          <w:ilvl w:val="12"/>
          <w:numId w:val="0"/>
        </w:numPr>
        <w:spacing w:after="0"/>
        <w:jc w:val="both"/>
        <w:rPr>
          <w:rFonts w:ascii="Arial" w:hAnsi="Arial" w:cs="Arial"/>
          <w:sz w:val="24"/>
          <w:szCs w:val="24"/>
        </w:rPr>
      </w:pPr>
      <w:r w:rsidRPr="002A75BC">
        <w:rPr>
          <w:rFonts w:ascii="Arial" w:hAnsi="Arial" w:cs="Arial"/>
          <w:sz w:val="24"/>
          <w:szCs w:val="24"/>
        </w:rPr>
        <w:t>The post holder must be able to demonstrate a working knowledge of Microsoft Office IT packages to support the remit of the post.</w:t>
      </w:r>
    </w:p>
    <w:p w:rsidR="00F55CB3" w:rsidRPr="002A75BC" w:rsidRDefault="00F55CB3" w:rsidP="002A75BC">
      <w:pPr>
        <w:spacing w:after="0"/>
        <w:rPr>
          <w:rFonts w:ascii="Arial" w:hAnsi="Arial" w:cs="Arial"/>
          <w:sz w:val="24"/>
          <w:szCs w:val="24"/>
        </w:rPr>
      </w:pPr>
    </w:p>
    <w:p w:rsidR="0044199A" w:rsidRDefault="0044199A" w:rsidP="0044199A">
      <w:pPr>
        <w:pStyle w:val="Default"/>
        <w:rPr>
          <w:b/>
          <w:bCs/>
        </w:rPr>
      </w:pPr>
    </w:p>
    <w:p w:rsidR="0044199A" w:rsidRDefault="0044199A" w:rsidP="0044199A">
      <w:pPr>
        <w:pStyle w:val="Default"/>
        <w:rPr>
          <w:b/>
          <w:bCs/>
        </w:rPr>
      </w:pPr>
    </w:p>
    <w:p w:rsidR="0044199A" w:rsidRDefault="0044199A" w:rsidP="0044199A">
      <w:pPr>
        <w:pStyle w:val="Default"/>
        <w:rPr>
          <w:sz w:val="23"/>
          <w:szCs w:val="23"/>
        </w:rPr>
      </w:pPr>
      <w:r>
        <w:rPr>
          <w:b/>
          <w:bCs/>
        </w:rPr>
        <w:t>APPLICATION PROCESS:</w:t>
      </w:r>
    </w:p>
    <w:p w:rsidR="0044199A" w:rsidRDefault="0044199A" w:rsidP="0044199A">
      <w:pPr>
        <w:pStyle w:val="Default"/>
        <w:rPr>
          <w:sz w:val="23"/>
          <w:szCs w:val="23"/>
        </w:rPr>
      </w:pPr>
    </w:p>
    <w:p w:rsidR="0044199A" w:rsidRDefault="0044199A" w:rsidP="0044199A">
      <w:pPr>
        <w:pStyle w:val="Default"/>
        <w:rPr>
          <w:sz w:val="23"/>
          <w:szCs w:val="23"/>
        </w:rPr>
      </w:pPr>
      <w:r>
        <w:rPr>
          <w:sz w:val="23"/>
          <w:szCs w:val="23"/>
        </w:rPr>
        <w:t>If you feel you meet the requirements of the post, please request an application pack using one of the following methods:</w:t>
      </w:r>
    </w:p>
    <w:p w:rsidR="0044199A" w:rsidRDefault="0044199A" w:rsidP="0044199A">
      <w:pPr>
        <w:pStyle w:val="Default"/>
        <w:rPr>
          <w:sz w:val="23"/>
          <w:szCs w:val="23"/>
        </w:rPr>
      </w:pPr>
    </w:p>
    <w:p w:rsidR="0044199A" w:rsidRDefault="0044199A" w:rsidP="0044199A">
      <w:pPr>
        <w:pStyle w:val="Default"/>
        <w:numPr>
          <w:ilvl w:val="0"/>
          <w:numId w:val="5"/>
        </w:numPr>
        <w:rPr>
          <w:sz w:val="23"/>
          <w:szCs w:val="23"/>
        </w:rPr>
      </w:pPr>
      <w:r>
        <w:rPr>
          <w:sz w:val="23"/>
          <w:szCs w:val="23"/>
        </w:rPr>
        <w:t xml:space="preserve">Email: </w:t>
      </w:r>
      <w:hyperlink r:id="rId8" w:history="1">
        <w:r>
          <w:rPr>
            <w:rStyle w:val="Hyperlink"/>
            <w:sz w:val="23"/>
            <w:szCs w:val="23"/>
          </w:rPr>
          <w:t>admin@healthynorthglasgow.co.uk</w:t>
        </w:r>
      </w:hyperlink>
      <w:r>
        <w:rPr>
          <w:sz w:val="23"/>
          <w:szCs w:val="23"/>
        </w:rPr>
        <w:t xml:space="preserve">  </w:t>
      </w:r>
    </w:p>
    <w:p w:rsidR="0044199A" w:rsidRDefault="0044199A" w:rsidP="0044199A">
      <w:pPr>
        <w:pStyle w:val="Default"/>
        <w:rPr>
          <w:sz w:val="23"/>
          <w:szCs w:val="23"/>
        </w:rPr>
      </w:pPr>
    </w:p>
    <w:p w:rsidR="0044199A" w:rsidRDefault="0044199A" w:rsidP="0044199A">
      <w:pPr>
        <w:pStyle w:val="Default"/>
        <w:numPr>
          <w:ilvl w:val="0"/>
          <w:numId w:val="5"/>
        </w:numPr>
        <w:rPr>
          <w:sz w:val="23"/>
          <w:szCs w:val="23"/>
        </w:rPr>
      </w:pPr>
      <w:r>
        <w:rPr>
          <w:sz w:val="23"/>
          <w:szCs w:val="23"/>
        </w:rPr>
        <w:t xml:space="preserve">Tel: 0141 336 7000 and ask for Janette McGinnis. </w:t>
      </w:r>
    </w:p>
    <w:p w:rsidR="0044199A" w:rsidRDefault="0044199A" w:rsidP="0044199A">
      <w:pPr>
        <w:pStyle w:val="Default"/>
        <w:rPr>
          <w:sz w:val="23"/>
          <w:szCs w:val="23"/>
        </w:rPr>
      </w:pPr>
    </w:p>
    <w:p w:rsidR="0044199A" w:rsidRDefault="0044199A" w:rsidP="0044199A">
      <w:pPr>
        <w:pStyle w:val="Default"/>
        <w:numPr>
          <w:ilvl w:val="0"/>
          <w:numId w:val="5"/>
        </w:numPr>
        <w:rPr>
          <w:sz w:val="23"/>
          <w:szCs w:val="23"/>
        </w:rPr>
      </w:pPr>
      <w:r>
        <w:rPr>
          <w:sz w:val="23"/>
          <w:szCs w:val="23"/>
        </w:rPr>
        <w:t>Download from Good Moves website</w:t>
      </w:r>
    </w:p>
    <w:p w:rsidR="0044199A" w:rsidRDefault="0044199A" w:rsidP="0044199A">
      <w:pPr>
        <w:pStyle w:val="Default"/>
        <w:rPr>
          <w:sz w:val="23"/>
          <w:szCs w:val="23"/>
        </w:rPr>
      </w:pPr>
    </w:p>
    <w:p w:rsidR="0044199A" w:rsidRDefault="0044199A" w:rsidP="0044199A">
      <w:pPr>
        <w:pStyle w:val="Default"/>
        <w:rPr>
          <w:sz w:val="23"/>
          <w:szCs w:val="23"/>
          <w:u w:val="single"/>
        </w:rPr>
      </w:pPr>
      <w:r>
        <w:rPr>
          <w:sz w:val="23"/>
          <w:szCs w:val="23"/>
          <w:u w:val="single"/>
        </w:rPr>
        <w:t xml:space="preserve">Please note that CVs will not be accepted. </w:t>
      </w:r>
    </w:p>
    <w:p w:rsidR="0044199A" w:rsidRPr="00810E3F" w:rsidRDefault="0044199A" w:rsidP="0044199A">
      <w:pPr>
        <w:pStyle w:val="Default"/>
        <w:rPr>
          <w:color w:val="auto"/>
          <w:sz w:val="23"/>
          <w:szCs w:val="23"/>
          <w:u w:val="single"/>
        </w:rPr>
      </w:pPr>
    </w:p>
    <w:p w:rsidR="0044199A" w:rsidRPr="00810E3F" w:rsidRDefault="0044199A" w:rsidP="0044199A">
      <w:pPr>
        <w:jc w:val="both"/>
        <w:rPr>
          <w:rFonts w:ascii="Arial" w:hAnsi="Arial" w:cs="Arial"/>
        </w:rPr>
      </w:pPr>
      <w:r w:rsidRPr="00810E3F">
        <w:rPr>
          <w:rFonts w:ascii="Arial" w:hAnsi="Arial" w:cs="Arial"/>
          <w:b/>
          <w:sz w:val="23"/>
          <w:szCs w:val="23"/>
        </w:rPr>
        <w:t xml:space="preserve">Deadline for completed applications - </w:t>
      </w:r>
      <w:r w:rsidR="001F53BB">
        <w:rPr>
          <w:rFonts w:ascii="Arial" w:hAnsi="Arial" w:cs="Arial"/>
          <w:b/>
          <w:sz w:val="23"/>
          <w:szCs w:val="23"/>
        </w:rPr>
        <w:t>12 Noon on Friday 31</w:t>
      </w:r>
      <w:r w:rsidR="001F53BB" w:rsidRPr="001F53BB">
        <w:rPr>
          <w:rFonts w:ascii="Arial" w:hAnsi="Arial" w:cs="Arial"/>
          <w:b/>
          <w:sz w:val="23"/>
          <w:szCs w:val="23"/>
          <w:vertAlign w:val="superscript"/>
        </w:rPr>
        <w:t>st</w:t>
      </w:r>
      <w:r w:rsidR="001F53BB">
        <w:rPr>
          <w:rFonts w:ascii="Arial" w:hAnsi="Arial" w:cs="Arial"/>
          <w:b/>
          <w:sz w:val="23"/>
          <w:szCs w:val="23"/>
        </w:rPr>
        <w:t xml:space="preserve"> May</w:t>
      </w:r>
      <w:bookmarkStart w:id="0" w:name="_GoBack"/>
      <w:bookmarkEnd w:id="0"/>
      <w:r w:rsidR="00C04E1E" w:rsidRPr="00810E3F">
        <w:rPr>
          <w:rFonts w:ascii="Arial" w:hAnsi="Arial" w:cs="Arial"/>
          <w:b/>
          <w:sz w:val="23"/>
          <w:szCs w:val="23"/>
        </w:rPr>
        <w:t xml:space="preserve"> 2019</w:t>
      </w:r>
    </w:p>
    <w:p w:rsidR="00CB5E47" w:rsidRPr="002A75BC" w:rsidRDefault="00CB5E47" w:rsidP="002A75BC">
      <w:pPr>
        <w:spacing w:after="0"/>
        <w:rPr>
          <w:rFonts w:ascii="Arial" w:hAnsi="Arial" w:cs="Arial"/>
          <w:sz w:val="24"/>
          <w:szCs w:val="24"/>
        </w:rPr>
      </w:pPr>
    </w:p>
    <w:sectPr w:rsidR="00CB5E47" w:rsidRPr="002A75B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CB3" w:rsidRDefault="00F55CB3" w:rsidP="00F55CB3">
      <w:pPr>
        <w:spacing w:after="0" w:line="240" w:lineRule="auto"/>
      </w:pPr>
      <w:r>
        <w:separator/>
      </w:r>
    </w:p>
  </w:endnote>
  <w:endnote w:type="continuationSeparator" w:id="0">
    <w:p w:rsidR="00F55CB3" w:rsidRDefault="00F55CB3" w:rsidP="00F55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490260"/>
      <w:docPartObj>
        <w:docPartGallery w:val="Page Numbers (Bottom of Page)"/>
        <w:docPartUnique/>
      </w:docPartObj>
    </w:sdtPr>
    <w:sdtEndPr>
      <w:rPr>
        <w:noProof/>
      </w:rPr>
    </w:sdtEndPr>
    <w:sdtContent>
      <w:p w:rsidR="00F55CB3" w:rsidRDefault="00F55CB3">
        <w:pPr>
          <w:pStyle w:val="Footer"/>
          <w:jc w:val="right"/>
        </w:pPr>
        <w:r>
          <w:fldChar w:fldCharType="begin"/>
        </w:r>
        <w:r>
          <w:instrText xml:space="preserve"> PAGE   \* MERGEFORMAT </w:instrText>
        </w:r>
        <w:r>
          <w:fldChar w:fldCharType="separate"/>
        </w:r>
        <w:r w:rsidR="001F53BB">
          <w:rPr>
            <w:noProof/>
          </w:rPr>
          <w:t>3</w:t>
        </w:r>
        <w:r>
          <w:rPr>
            <w:noProof/>
          </w:rPr>
          <w:fldChar w:fldCharType="end"/>
        </w:r>
      </w:p>
    </w:sdtContent>
  </w:sdt>
  <w:p w:rsidR="00F55CB3" w:rsidRDefault="00F55C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CB3" w:rsidRDefault="00F55CB3" w:rsidP="00F55CB3">
      <w:pPr>
        <w:spacing w:after="0" w:line="240" w:lineRule="auto"/>
      </w:pPr>
      <w:r>
        <w:separator/>
      </w:r>
    </w:p>
  </w:footnote>
  <w:footnote w:type="continuationSeparator" w:id="0">
    <w:p w:rsidR="00F55CB3" w:rsidRDefault="00F55CB3" w:rsidP="00F55C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25B05"/>
    <w:multiLevelType w:val="hybridMultilevel"/>
    <w:tmpl w:val="F378E452"/>
    <w:lvl w:ilvl="0" w:tplc="6D5E1696">
      <w:numFmt w:val="bullet"/>
      <w:lvlText w:val="•"/>
      <w:lvlJc w:val="left"/>
      <w:pPr>
        <w:ind w:left="375" w:hanging="375"/>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161C5E"/>
    <w:multiLevelType w:val="hybridMultilevel"/>
    <w:tmpl w:val="FFEE0F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A55C94"/>
    <w:multiLevelType w:val="hybridMultilevel"/>
    <w:tmpl w:val="401A83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34E57EC8"/>
    <w:multiLevelType w:val="hybridMultilevel"/>
    <w:tmpl w:val="16BEB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3C6365"/>
    <w:multiLevelType w:val="hybridMultilevel"/>
    <w:tmpl w:val="ACCA6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B3"/>
    <w:rsid w:val="00075A0A"/>
    <w:rsid w:val="001F53BB"/>
    <w:rsid w:val="002A75BC"/>
    <w:rsid w:val="0044199A"/>
    <w:rsid w:val="00810E3F"/>
    <w:rsid w:val="008F117F"/>
    <w:rsid w:val="00C04E1E"/>
    <w:rsid w:val="00C33A93"/>
    <w:rsid w:val="00CB5E47"/>
    <w:rsid w:val="00DB0C4D"/>
    <w:rsid w:val="00EC2D85"/>
    <w:rsid w:val="00F55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55D4FC-9C68-40EF-84C2-D935A6AC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CB3"/>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CB3"/>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5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CB3"/>
    <w:rPr>
      <w:rFonts w:ascii="Tahoma" w:hAnsi="Tahoma" w:cs="Tahoma"/>
      <w:sz w:val="16"/>
      <w:szCs w:val="16"/>
    </w:rPr>
  </w:style>
  <w:style w:type="paragraph" w:styleId="Header">
    <w:name w:val="header"/>
    <w:basedOn w:val="Normal"/>
    <w:link w:val="HeaderChar"/>
    <w:uiPriority w:val="99"/>
    <w:unhideWhenUsed/>
    <w:rsid w:val="00F55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CB3"/>
  </w:style>
  <w:style w:type="paragraph" w:styleId="Footer">
    <w:name w:val="footer"/>
    <w:basedOn w:val="Normal"/>
    <w:link w:val="FooterChar"/>
    <w:uiPriority w:val="99"/>
    <w:unhideWhenUsed/>
    <w:rsid w:val="00F55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CB3"/>
  </w:style>
  <w:style w:type="character" w:styleId="Hyperlink">
    <w:name w:val="Hyperlink"/>
    <w:rsid w:val="0044199A"/>
    <w:rPr>
      <w:color w:val="0000FF"/>
      <w:u w:val="single"/>
    </w:rPr>
  </w:style>
  <w:style w:type="paragraph" w:customStyle="1" w:styleId="Default">
    <w:name w:val="Default"/>
    <w:rsid w:val="0044199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02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healthynorthglasgow.co.uk" TargetMode="External"/><Relationship Id="rId3" Type="http://schemas.openxmlformats.org/officeDocument/2006/relationships/settings" Target="settings.xml"/><Relationship Id="rId7" Type="http://schemas.openxmlformats.org/officeDocument/2006/relationships/hyperlink" Target="https://www.facebook.com/axishealthhu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Arlene</dc:creator>
  <cp:lastModifiedBy>Susan Stewart</cp:lastModifiedBy>
  <cp:revision>2</cp:revision>
  <cp:lastPrinted>2019-05-03T12:15:00Z</cp:lastPrinted>
  <dcterms:created xsi:type="dcterms:W3CDTF">2019-05-17T11:54:00Z</dcterms:created>
  <dcterms:modified xsi:type="dcterms:W3CDTF">2019-05-17T11:54:00Z</dcterms:modified>
</cp:coreProperties>
</file>