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9193" w14:textId="77777777" w:rsidR="002B0CC2" w:rsidRPr="00FE3047" w:rsidRDefault="00FE3047">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6804F94" wp14:editId="2E355921">
            <wp:simplePos x="0" y="0"/>
            <wp:positionH relativeFrom="column">
              <wp:posOffset>4038600</wp:posOffset>
            </wp:positionH>
            <wp:positionV relativeFrom="paragraph">
              <wp:posOffset>-630555</wp:posOffset>
            </wp:positionV>
            <wp:extent cx="1932150" cy="1418400"/>
            <wp:effectExtent l="19050" t="0" r="0" b="0"/>
            <wp:wrapNone/>
            <wp:docPr id="1" name="Picture 1" descr="https://fbcdn-sphotos-c-a.akamaihd.net/hphotos-ak-xap1/t1.0-9/1017256_369556999811971_17050340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xap1/t1.0-9/1017256_369556999811971_1705034071_n.jpg"/>
                    <pic:cNvPicPr>
                      <a:picLocks noChangeAspect="1" noChangeArrowheads="1"/>
                    </pic:cNvPicPr>
                  </pic:nvPicPr>
                  <pic:blipFill>
                    <a:blip r:embed="rId5" cstate="print"/>
                    <a:srcRect/>
                    <a:stretch>
                      <a:fillRect/>
                    </a:stretch>
                  </pic:blipFill>
                  <pic:spPr bwMode="auto">
                    <a:xfrm>
                      <a:off x="0" y="0"/>
                      <a:ext cx="1932150" cy="1418400"/>
                    </a:xfrm>
                    <a:prstGeom prst="rect">
                      <a:avLst/>
                    </a:prstGeom>
                    <a:noFill/>
                    <a:ln w="9525">
                      <a:noFill/>
                      <a:miter lim="800000"/>
                      <a:headEnd/>
                      <a:tailEnd/>
                    </a:ln>
                  </pic:spPr>
                </pic:pic>
              </a:graphicData>
            </a:graphic>
          </wp:anchor>
        </w:drawing>
      </w:r>
      <w:r w:rsidR="002B0CC2" w:rsidRPr="002B0CC2">
        <w:rPr>
          <w:rFonts w:ascii="Arial" w:hAnsi="Arial" w:cs="Arial"/>
          <w:b/>
          <w:sz w:val="28"/>
          <w:szCs w:val="28"/>
          <w:u w:val="single"/>
        </w:rPr>
        <w:t>Dundee and Angus ADHD Support Group</w:t>
      </w:r>
      <w:r>
        <w:rPr>
          <w:rFonts w:ascii="Arial" w:hAnsi="Arial" w:cs="Arial"/>
          <w:sz w:val="28"/>
          <w:szCs w:val="28"/>
        </w:rPr>
        <w:tab/>
      </w:r>
      <w:r>
        <w:rPr>
          <w:rFonts w:ascii="Arial" w:hAnsi="Arial" w:cs="Arial"/>
          <w:sz w:val="28"/>
          <w:szCs w:val="28"/>
        </w:rPr>
        <w:tab/>
      </w:r>
      <w:r>
        <w:rPr>
          <w:rFonts w:ascii="Arial" w:hAnsi="Arial" w:cs="Arial"/>
          <w:sz w:val="28"/>
          <w:szCs w:val="28"/>
        </w:rPr>
        <w:tab/>
      </w:r>
    </w:p>
    <w:p w14:paraId="435C95F6" w14:textId="77777777" w:rsidR="002B0CC2" w:rsidRPr="00FE3047" w:rsidRDefault="002B0CC2">
      <w:pPr>
        <w:rPr>
          <w:rFonts w:ascii="Arial" w:hAnsi="Arial" w:cs="Arial"/>
          <w:sz w:val="28"/>
          <w:szCs w:val="28"/>
        </w:rPr>
      </w:pPr>
      <w:r w:rsidRPr="002B0CC2">
        <w:rPr>
          <w:rFonts w:ascii="Arial" w:hAnsi="Arial" w:cs="Arial"/>
          <w:b/>
          <w:sz w:val="28"/>
          <w:szCs w:val="28"/>
          <w:u w:val="single"/>
        </w:rPr>
        <w:t xml:space="preserve">Job Title:  </w:t>
      </w:r>
      <w:r w:rsidR="00FE3047">
        <w:rPr>
          <w:rFonts w:ascii="Arial" w:hAnsi="Arial" w:cs="Arial"/>
          <w:b/>
          <w:sz w:val="28"/>
          <w:szCs w:val="28"/>
          <w:u w:val="single"/>
        </w:rPr>
        <w:t>Project Manager</w:t>
      </w:r>
      <w:r w:rsidR="00FE3047">
        <w:rPr>
          <w:rFonts w:ascii="Arial" w:hAnsi="Arial" w:cs="Arial"/>
          <w:sz w:val="28"/>
          <w:szCs w:val="28"/>
        </w:rPr>
        <w:tab/>
      </w:r>
      <w:r w:rsidR="00FE3047">
        <w:rPr>
          <w:rFonts w:ascii="Arial" w:hAnsi="Arial" w:cs="Arial"/>
          <w:sz w:val="28"/>
          <w:szCs w:val="28"/>
        </w:rPr>
        <w:tab/>
      </w:r>
      <w:r w:rsidR="00FE3047">
        <w:rPr>
          <w:rFonts w:ascii="Arial" w:hAnsi="Arial" w:cs="Arial"/>
          <w:sz w:val="28"/>
          <w:szCs w:val="28"/>
        </w:rPr>
        <w:tab/>
      </w:r>
      <w:r w:rsidR="00FE3047">
        <w:rPr>
          <w:rFonts w:ascii="Arial" w:hAnsi="Arial" w:cs="Arial"/>
          <w:sz w:val="28"/>
          <w:szCs w:val="28"/>
        </w:rPr>
        <w:tab/>
      </w:r>
      <w:r w:rsidR="00FE3047">
        <w:rPr>
          <w:rFonts w:ascii="Arial" w:hAnsi="Arial" w:cs="Arial"/>
          <w:sz w:val="28"/>
          <w:szCs w:val="28"/>
        </w:rPr>
        <w:tab/>
      </w:r>
    </w:p>
    <w:p w14:paraId="51F1C4E0" w14:textId="32377A7D" w:rsidR="002B0CC2" w:rsidRDefault="001C79DB">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562E800" wp14:editId="60360D8E">
                <wp:simplePos x="0" y="0"/>
                <wp:positionH relativeFrom="column">
                  <wp:posOffset>4219575</wp:posOffset>
                </wp:positionH>
                <wp:positionV relativeFrom="paragraph">
                  <wp:posOffset>193675</wp:posOffset>
                </wp:positionV>
                <wp:extent cx="15335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chemeClr val="lt1"/>
                        </a:solidFill>
                        <a:ln w="6350">
                          <a:solidFill>
                            <a:prstClr val="black"/>
                          </a:solidFill>
                        </a:ln>
                      </wps:spPr>
                      <wps:txbx>
                        <w:txbxContent>
                          <w:p w14:paraId="2B6643A4" w14:textId="55BABB1D" w:rsidR="001C79DB" w:rsidRDefault="001C79DB">
                            <w:r>
                              <w:rPr>
                                <w:noProof/>
                                <w:lang w:eastAsia="en-GB"/>
                              </w:rPr>
                              <w:drawing>
                                <wp:inline distT="0" distB="0" distL="0" distR="0" wp14:anchorId="77A91D1A" wp14:editId="4D39C56A">
                                  <wp:extent cx="1008380" cy="6832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 big lottery logo.jpg"/>
                                          <pic:cNvPicPr/>
                                        </pic:nvPicPr>
                                        <pic:blipFill>
                                          <a:blip r:embed="rId6">
                                            <a:extLst>
                                              <a:ext uri="{28A0092B-C50C-407E-A947-70E740481C1C}">
                                                <a14:useLocalDpi xmlns:a14="http://schemas.microsoft.com/office/drawing/2010/main" val="0"/>
                                              </a:ext>
                                            </a:extLst>
                                          </a:blip>
                                          <a:stretch>
                                            <a:fillRect/>
                                          </a:stretch>
                                        </pic:blipFill>
                                        <pic:spPr>
                                          <a:xfrm>
                                            <a:off x="0" y="0"/>
                                            <a:ext cx="1008380"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62E800" id="_x0000_t202" coordsize="21600,21600" o:spt="202" path="m,l,21600r21600,l21600,xe">
                <v:stroke joinstyle="miter"/>
                <v:path gradientshapeok="t" o:connecttype="rect"/>
              </v:shapetype>
              <v:shape id="Text Box 2" o:spid="_x0000_s1026" type="#_x0000_t202" style="position:absolute;margin-left:332.25pt;margin-top:15.25pt;width:120.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" fillcolor="white [3201]" strokeweight=".5pt">
                <v:textbox>
                  <w:txbxContent>
                    <w:p w14:paraId="2B6643A4" w14:textId="55BABB1D" w:rsidR="001C79DB" w:rsidRDefault="001C79DB">
                      <w:r>
                        <w:rPr>
                          <w:noProof/>
                          <w:lang w:eastAsia="en-GB"/>
                        </w:rPr>
                        <w:drawing>
                          <wp:inline distT="0" distB="0" distL="0" distR="0" wp14:anchorId="77A91D1A" wp14:editId="4D39C56A">
                            <wp:extent cx="1008380" cy="6832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 big lottery logo.jpg"/>
                                    <pic:cNvPicPr/>
                                  </pic:nvPicPr>
                                  <pic:blipFill>
                                    <a:blip r:embed="rId7">
                                      <a:extLst>
                                        <a:ext uri="{28A0092B-C50C-407E-A947-70E740481C1C}">
                                          <a14:useLocalDpi xmlns:a14="http://schemas.microsoft.com/office/drawing/2010/main" val="0"/>
                                        </a:ext>
                                      </a:extLst>
                                    </a:blip>
                                    <a:stretch>
                                      <a:fillRect/>
                                    </a:stretch>
                                  </pic:blipFill>
                                  <pic:spPr>
                                    <a:xfrm>
                                      <a:off x="0" y="0"/>
                                      <a:ext cx="1008380" cy="683260"/>
                                    </a:xfrm>
                                    <a:prstGeom prst="rect">
                                      <a:avLst/>
                                    </a:prstGeom>
                                  </pic:spPr>
                                </pic:pic>
                              </a:graphicData>
                            </a:graphic>
                          </wp:inline>
                        </w:drawing>
                      </w:r>
                    </w:p>
                  </w:txbxContent>
                </v:textbox>
              </v:shape>
            </w:pict>
          </mc:Fallback>
        </mc:AlternateContent>
      </w:r>
    </w:p>
    <w:p w14:paraId="431A9C4B" w14:textId="77777777" w:rsidR="00FE3047" w:rsidRDefault="00FE3047">
      <w:pPr>
        <w:rPr>
          <w:rFonts w:ascii="Arial" w:hAnsi="Arial" w:cs="Arial"/>
        </w:rPr>
      </w:pPr>
    </w:p>
    <w:p w14:paraId="6EEAB7B2" w14:textId="79B122FC" w:rsidR="00FE3047" w:rsidRPr="001C79DB" w:rsidRDefault="001C79DB">
      <w:pPr>
        <w:rPr>
          <w:rFonts w:ascii="Arial" w:hAnsi="Arial" w:cs="Arial"/>
          <w:b/>
          <w:u w:val="single"/>
        </w:rPr>
      </w:pPr>
      <w:r w:rsidRPr="001C79DB">
        <w:rPr>
          <w:rFonts w:ascii="Arial" w:hAnsi="Arial" w:cs="Arial"/>
          <w:b/>
          <w:u w:val="single"/>
        </w:rPr>
        <w:t>This post is funded by The Big Lottery – Improving Li</w:t>
      </w:r>
      <w:r w:rsidR="00DF34E1">
        <w:rPr>
          <w:rFonts w:ascii="Arial" w:hAnsi="Arial" w:cs="Arial"/>
          <w:b/>
          <w:u w:val="single"/>
        </w:rPr>
        <w:t>v</w:t>
      </w:r>
      <w:r w:rsidRPr="001C79DB">
        <w:rPr>
          <w:rFonts w:ascii="Arial" w:hAnsi="Arial" w:cs="Arial"/>
          <w:b/>
          <w:u w:val="single"/>
        </w:rPr>
        <w:t>es</w:t>
      </w:r>
    </w:p>
    <w:p w14:paraId="3D960852" w14:textId="77777777" w:rsidR="00FE3047" w:rsidRPr="00AA6164" w:rsidRDefault="00FE3047">
      <w:pPr>
        <w:rPr>
          <w:rFonts w:cstheme="minorHAnsi"/>
        </w:rPr>
      </w:pPr>
    </w:p>
    <w:tbl>
      <w:tblPr>
        <w:tblStyle w:val="TableGrid"/>
        <w:tblpPr w:leftFromText="180" w:rightFromText="180" w:vertAnchor="text" w:horzAnchor="margin" w:tblpY="77"/>
        <w:tblW w:w="0" w:type="auto"/>
        <w:tblLook w:val="04A0" w:firstRow="1" w:lastRow="0" w:firstColumn="1" w:lastColumn="0" w:noHBand="0" w:noVBand="1"/>
      </w:tblPr>
      <w:tblGrid>
        <w:gridCol w:w="2830"/>
        <w:gridCol w:w="6186"/>
      </w:tblGrid>
      <w:tr w:rsidR="002B0CC2" w:rsidRPr="00AA6164" w14:paraId="1A9F8CA8" w14:textId="77777777" w:rsidTr="002B0CC2">
        <w:tc>
          <w:tcPr>
            <w:tcW w:w="2830" w:type="dxa"/>
          </w:tcPr>
          <w:p w14:paraId="3FCA17EB" w14:textId="77777777" w:rsidR="002B0CC2" w:rsidRPr="00AA6164" w:rsidRDefault="002B0CC2" w:rsidP="002B0CC2">
            <w:pPr>
              <w:rPr>
                <w:rFonts w:cstheme="minorHAnsi"/>
              </w:rPr>
            </w:pPr>
          </w:p>
          <w:p w14:paraId="47045BF3" w14:textId="77777777" w:rsidR="002B0CC2" w:rsidRPr="00AA6164" w:rsidRDefault="002B0CC2" w:rsidP="002B0CC2">
            <w:pPr>
              <w:rPr>
                <w:rFonts w:cstheme="minorHAnsi"/>
              </w:rPr>
            </w:pPr>
            <w:r w:rsidRPr="00AA6164">
              <w:rPr>
                <w:rFonts w:cstheme="minorHAnsi"/>
              </w:rPr>
              <w:t>Reports to:</w:t>
            </w:r>
          </w:p>
        </w:tc>
        <w:tc>
          <w:tcPr>
            <w:tcW w:w="6186" w:type="dxa"/>
          </w:tcPr>
          <w:p w14:paraId="0D48615B" w14:textId="77777777" w:rsidR="002B0CC2" w:rsidRPr="00AA6164" w:rsidRDefault="002B0CC2" w:rsidP="002B0CC2">
            <w:pPr>
              <w:rPr>
                <w:rFonts w:cstheme="minorHAnsi"/>
              </w:rPr>
            </w:pPr>
          </w:p>
          <w:p w14:paraId="2CCB9F00" w14:textId="77777777" w:rsidR="002B0CC2" w:rsidRPr="00AA6164" w:rsidRDefault="002B0CC2" w:rsidP="002B0CC2">
            <w:pPr>
              <w:rPr>
                <w:rFonts w:cstheme="minorHAnsi"/>
              </w:rPr>
            </w:pPr>
            <w:r w:rsidRPr="00AA6164">
              <w:rPr>
                <w:rFonts w:cstheme="minorHAnsi"/>
              </w:rPr>
              <w:t>Board of Trustees</w:t>
            </w:r>
          </w:p>
        </w:tc>
      </w:tr>
      <w:tr w:rsidR="002B0CC2" w:rsidRPr="00AA6164" w14:paraId="436E0226" w14:textId="77777777" w:rsidTr="002B0CC2">
        <w:tc>
          <w:tcPr>
            <w:tcW w:w="2830" w:type="dxa"/>
          </w:tcPr>
          <w:p w14:paraId="75E3D1B5" w14:textId="77777777" w:rsidR="002B0CC2" w:rsidRPr="00AA6164" w:rsidRDefault="002B0CC2" w:rsidP="002B0CC2">
            <w:pPr>
              <w:rPr>
                <w:rFonts w:cstheme="minorHAnsi"/>
              </w:rPr>
            </w:pPr>
          </w:p>
          <w:p w14:paraId="3FF1144D" w14:textId="77777777" w:rsidR="002B0CC2" w:rsidRPr="00AA6164" w:rsidRDefault="002B0CC2" w:rsidP="002B0CC2">
            <w:pPr>
              <w:rPr>
                <w:rFonts w:cstheme="minorHAnsi"/>
              </w:rPr>
            </w:pPr>
            <w:r w:rsidRPr="00AA6164">
              <w:rPr>
                <w:rFonts w:cstheme="minorHAnsi"/>
              </w:rPr>
              <w:t>Salary Range:</w:t>
            </w:r>
          </w:p>
        </w:tc>
        <w:tc>
          <w:tcPr>
            <w:tcW w:w="6186" w:type="dxa"/>
          </w:tcPr>
          <w:p w14:paraId="1EA49814" w14:textId="77777777" w:rsidR="002B0CC2" w:rsidRPr="00AA6164" w:rsidRDefault="002B0CC2" w:rsidP="002B0CC2">
            <w:pPr>
              <w:rPr>
                <w:rFonts w:cstheme="minorHAnsi"/>
              </w:rPr>
            </w:pPr>
          </w:p>
          <w:p w14:paraId="2B6B0365" w14:textId="77777777" w:rsidR="002B0CC2" w:rsidRPr="00AA6164" w:rsidRDefault="002B0CC2" w:rsidP="002B0CC2">
            <w:pPr>
              <w:rPr>
                <w:rFonts w:cstheme="minorHAnsi"/>
              </w:rPr>
            </w:pPr>
            <w:r w:rsidRPr="00AA6164">
              <w:rPr>
                <w:rFonts w:cstheme="minorHAnsi"/>
              </w:rPr>
              <w:t>£26000.00</w:t>
            </w:r>
          </w:p>
        </w:tc>
      </w:tr>
      <w:tr w:rsidR="002B0CC2" w:rsidRPr="00AA6164" w14:paraId="40A5B182" w14:textId="77777777" w:rsidTr="002B0CC2">
        <w:tc>
          <w:tcPr>
            <w:tcW w:w="2830" w:type="dxa"/>
          </w:tcPr>
          <w:p w14:paraId="6E553814" w14:textId="77777777" w:rsidR="002B0CC2" w:rsidRPr="00AA6164" w:rsidRDefault="002B0CC2" w:rsidP="002B0CC2">
            <w:pPr>
              <w:rPr>
                <w:rFonts w:cstheme="minorHAnsi"/>
              </w:rPr>
            </w:pPr>
          </w:p>
          <w:p w14:paraId="56555405" w14:textId="77777777" w:rsidR="002B0CC2" w:rsidRPr="00AA6164" w:rsidRDefault="002B0CC2" w:rsidP="002B0CC2">
            <w:pPr>
              <w:rPr>
                <w:rFonts w:cstheme="minorHAnsi"/>
              </w:rPr>
            </w:pPr>
            <w:r w:rsidRPr="00AA6164">
              <w:rPr>
                <w:rFonts w:cstheme="minorHAnsi"/>
              </w:rPr>
              <w:t>Grade:</w:t>
            </w:r>
          </w:p>
        </w:tc>
        <w:tc>
          <w:tcPr>
            <w:tcW w:w="6186" w:type="dxa"/>
          </w:tcPr>
          <w:p w14:paraId="22852E4B" w14:textId="77777777" w:rsidR="002B0CC2" w:rsidRPr="00AA6164" w:rsidRDefault="002B0CC2" w:rsidP="002B0CC2">
            <w:pPr>
              <w:rPr>
                <w:rFonts w:cstheme="minorHAnsi"/>
              </w:rPr>
            </w:pPr>
          </w:p>
          <w:p w14:paraId="6A4DAAFE" w14:textId="77777777" w:rsidR="002B0CC2" w:rsidRPr="00AA6164" w:rsidRDefault="002B0CC2" w:rsidP="002B0CC2">
            <w:pPr>
              <w:rPr>
                <w:rFonts w:cstheme="minorHAnsi"/>
              </w:rPr>
            </w:pPr>
            <w:r w:rsidRPr="00AA6164">
              <w:rPr>
                <w:rFonts w:cstheme="minorHAnsi"/>
              </w:rPr>
              <w:t>Operational Man</w:t>
            </w:r>
            <w:r w:rsidR="00FE3047" w:rsidRPr="00AA6164">
              <w:rPr>
                <w:rFonts w:cstheme="minorHAnsi"/>
              </w:rPr>
              <w:t>a</w:t>
            </w:r>
            <w:r w:rsidRPr="00AA6164">
              <w:rPr>
                <w:rFonts w:cstheme="minorHAnsi"/>
              </w:rPr>
              <w:t>ger</w:t>
            </w:r>
          </w:p>
        </w:tc>
      </w:tr>
      <w:tr w:rsidR="002B0CC2" w:rsidRPr="00AA6164" w14:paraId="169A691E" w14:textId="77777777" w:rsidTr="002B0CC2">
        <w:tc>
          <w:tcPr>
            <w:tcW w:w="2830" w:type="dxa"/>
          </w:tcPr>
          <w:p w14:paraId="2F979CE6" w14:textId="77777777" w:rsidR="002B0CC2" w:rsidRPr="00AA6164" w:rsidRDefault="002B0CC2" w:rsidP="002B0CC2">
            <w:pPr>
              <w:rPr>
                <w:rFonts w:cstheme="minorHAnsi"/>
              </w:rPr>
            </w:pPr>
          </w:p>
          <w:p w14:paraId="666AE0C5" w14:textId="77777777" w:rsidR="002B0CC2" w:rsidRPr="00AA6164" w:rsidRDefault="002B0CC2" w:rsidP="002B0CC2">
            <w:pPr>
              <w:rPr>
                <w:rFonts w:cstheme="minorHAnsi"/>
              </w:rPr>
            </w:pPr>
            <w:r w:rsidRPr="00AA6164">
              <w:rPr>
                <w:rFonts w:cstheme="minorHAnsi"/>
              </w:rPr>
              <w:t>Location:</w:t>
            </w:r>
          </w:p>
        </w:tc>
        <w:tc>
          <w:tcPr>
            <w:tcW w:w="6186" w:type="dxa"/>
          </w:tcPr>
          <w:p w14:paraId="2D3DCEC4" w14:textId="77777777" w:rsidR="002B0CC2" w:rsidRPr="00AA6164" w:rsidRDefault="002B0CC2" w:rsidP="002B0CC2">
            <w:pPr>
              <w:rPr>
                <w:rFonts w:cstheme="minorHAnsi"/>
              </w:rPr>
            </w:pPr>
          </w:p>
          <w:p w14:paraId="37320FF1" w14:textId="77777777" w:rsidR="002B0CC2" w:rsidRPr="00AA6164" w:rsidRDefault="002B0CC2" w:rsidP="002B0CC2">
            <w:pPr>
              <w:rPr>
                <w:rFonts w:cstheme="minorHAnsi"/>
              </w:rPr>
            </w:pPr>
            <w:r w:rsidRPr="00AA6164">
              <w:rPr>
                <w:rFonts w:cstheme="minorHAnsi"/>
              </w:rPr>
              <w:t>Dundee</w:t>
            </w:r>
          </w:p>
        </w:tc>
      </w:tr>
      <w:tr w:rsidR="002B0CC2" w:rsidRPr="00AA6164" w14:paraId="159F722D" w14:textId="77777777" w:rsidTr="002B0CC2">
        <w:tc>
          <w:tcPr>
            <w:tcW w:w="2830" w:type="dxa"/>
          </w:tcPr>
          <w:p w14:paraId="3CBF7233" w14:textId="77777777" w:rsidR="002B0CC2" w:rsidRPr="00AA6164" w:rsidRDefault="002B0CC2" w:rsidP="002B0CC2">
            <w:pPr>
              <w:rPr>
                <w:rFonts w:cstheme="minorHAnsi"/>
              </w:rPr>
            </w:pPr>
          </w:p>
          <w:p w14:paraId="178CE140" w14:textId="77777777" w:rsidR="002B0CC2" w:rsidRPr="00AA6164" w:rsidRDefault="002B0CC2" w:rsidP="002B0CC2">
            <w:pPr>
              <w:rPr>
                <w:rFonts w:cstheme="minorHAnsi"/>
              </w:rPr>
            </w:pPr>
            <w:r w:rsidRPr="00AA6164">
              <w:rPr>
                <w:rFonts w:cstheme="minorHAnsi"/>
              </w:rPr>
              <w:t>Contract:</w:t>
            </w:r>
          </w:p>
        </w:tc>
        <w:tc>
          <w:tcPr>
            <w:tcW w:w="6186" w:type="dxa"/>
          </w:tcPr>
          <w:p w14:paraId="10AD5D14" w14:textId="722677FD" w:rsidR="00DF34E1" w:rsidRPr="00AA6164" w:rsidRDefault="00DF34E1" w:rsidP="00DF34E1">
            <w:pPr>
              <w:numPr>
                <w:ilvl w:val="0"/>
                <w:numId w:val="7"/>
              </w:numPr>
              <w:rPr>
                <w:rFonts w:cstheme="minorHAnsi"/>
              </w:rPr>
            </w:pPr>
            <w:r w:rsidRPr="00AA6164">
              <w:rPr>
                <w:rFonts w:cstheme="minorHAnsi"/>
              </w:rPr>
              <w:t>1</w:t>
            </w:r>
            <w:r w:rsidRPr="00AA6164">
              <w:rPr>
                <w:rFonts w:cstheme="minorHAnsi"/>
                <w:vertAlign w:val="superscript"/>
              </w:rPr>
              <w:t>st</w:t>
            </w:r>
            <w:r w:rsidRPr="00AA6164">
              <w:rPr>
                <w:rFonts w:cstheme="minorHAnsi"/>
              </w:rPr>
              <w:t xml:space="preserve"> July 2019 -</w:t>
            </w:r>
            <w:r w:rsidR="00AA6164" w:rsidRPr="00AA6164">
              <w:rPr>
                <w:rFonts w:cstheme="minorHAnsi"/>
              </w:rPr>
              <w:t xml:space="preserve"> </w:t>
            </w:r>
            <w:r w:rsidRPr="00AA6164">
              <w:rPr>
                <w:rFonts w:cstheme="minorHAnsi"/>
              </w:rPr>
              <w:t>30</w:t>
            </w:r>
            <w:r w:rsidRPr="00AA6164">
              <w:rPr>
                <w:rFonts w:cstheme="minorHAnsi"/>
                <w:vertAlign w:val="superscript"/>
              </w:rPr>
              <w:t>th</w:t>
            </w:r>
            <w:r w:rsidRPr="00AA6164">
              <w:rPr>
                <w:rFonts w:cstheme="minorHAnsi"/>
              </w:rPr>
              <w:t xml:space="preserve"> November 2019 </w:t>
            </w:r>
            <w:r w:rsidR="00E61179" w:rsidRPr="00AA6164">
              <w:rPr>
                <w:rFonts w:cstheme="minorHAnsi"/>
              </w:rPr>
              <w:t>–.</w:t>
            </w:r>
            <w:r w:rsidRPr="00AA6164">
              <w:rPr>
                <w:rFonts w:cstheme="minorHAnsi"/>
              </w:rPr>
              <w:t xml:space="preserve"> It is hoped that funding will be received to allow this post to continue for a further 2 years</w:t>
            </w:r>
          </w:p>
          <w:p w14:paraId="23051911" w14:textId="2D78DC6F" w:rsidR="002B0CC2" w:rsidRPr="00AA6164" w:rsidRDefault="002B0CC2" w:rsidP="002B0CC2">
            <w:pPr>
              <w:rPr>
                <w:rFonts w:cstheme="minorHAnsi"/>
              </w:rPr>
            </w:pPr>
          </w:p>
        </w:tc>
      </w:tr>
      <w:tr w:rsidR="002B0CC2" w:rsidRPr="00AA6164" w14:paraId="41ECF0BF" w14:textId="77777777" w:rsidTr="002B0CC2">
        <w:tc>
          <w:tcPr>
            <w:tcW w:w="2830" w:type="dxa"/>
          </w:tcPr>
          <w:p w14:paraId="20EBE963" w14:textId="77777777" w:rsidR="002B0CC2" w:rsidRPr="00AA6164" w:rsidRDefault="002B0CC2" w:rsidP="002B0CC2">
            <w:pPr>
              <w:rPr>
                <w:rFonts w:cstheme="minorHAnsi"/>
              </w:rPr>
            </w:pPr>
          </w:p>
          <w:p w14:paraId="156547EB" w14:textId="77777777" w:rsidR="002B0CC2" w:rsidRPr="00AA6164" w:rsidRDefault="002B0CC2" w:rsidP="002B0CC2">
            <w:pPr>
              <w:rPr>
                <w:rFonts w:cstheme="minorHAnsi"/>
              </w:rPr>
            </w:pPr>
            <w:r w:rsidRPr="00AA6164">
              <w:rPr>
                <w:rFonts w:cstheme="minorHAnsi"/>
              </w:rPr>
              <w:t>Working Hours:</w:t>
            </w:r>
          </w:p>
        </w:tc>
        <w:tc>
          <w:tcPr>
            <w:tcW w:w="6186" w:type="dxa"/>
          </w:tcPr>
          <w:p w14:paraId="6984CAC0" w14:textId="77777777" w:rsidR="002B0CC2" w:rsidRPr="00AA6164" w:rsidRDefault="002B0CC2" w:rsidP="002B0CC2">
            <w:pPr>
              <w:rPr>
                <w:rFonts w:cstheme="minorHAnsi"/>
              </w:rPr>
            </w:pPr>
          </w:p>
          <w:p w14:paraId="2663136D" w14:textId="77777777" w:rsidR="002B0CC2" w:rsidRPr="00AA6164" w:rsidRDefault="002B0CC2" w:rsidP="002B0CC2">
            <w:pPr>
              <w:rPr>
                <w:rFonts w:cstheme="minorHAnsi"/>
              </w:rPr>
            </w:pPr>
            <w:r w:rsidRPr="00AA6164">
              <w:rPr>
                <w:rFonts w:cstheme="minorHAnsi"/>
              </w:rPr>
              <w:t>35 hours per week</w:t>
            </w:r>
          </w:p>
        </w:tc>
      </w:tr>
    </w:tbl>
    <w:p w14:paraId="39DCB969" w14:textId="77777777" w:rsidR="002B0CC2" w:rsidRPr="00AA6164" w:rsidRDefault="002B0CC2">
      <w:pPr>
        <w:rPr>
          <w:rFonts w:cstheme="minorHAnsi"/>
        </w:rPr>
      </w:pPr>
    </w:p>
    <w:p w14:paraId="63C1CBCE" w14:textId="77777777" w:rsidR="002B0CC2" w:rsidRPr="00AA6164" w:rsidRDefault="002B0CC2">
      <w:pPr>
        <w:rPr>
          <w:rFonts w:cstheme="minorHAnsi"/>
          <w:b/>
          <w:color w:val="C00000"/>
          <w:u w:val="single"/>
        </w:rPr>
      </w:pPr>
      <w:r w:rsidRPr="00AA6164">
        <w:rPr>
          <w:rFonts w:cstheme="minorHAnsi"/>
          <w:b/>
          <w:color w:val="C00000"/>
          <w:u w:val="single"/>
        </w:rPr>
        <w:t>Key areas of responsibility</w:t>
      </w:r>
    </w:p>
    <w:p w14:paraId="1CB495CC" w14:textId="77777777" w:rsidR="002B0CC2" w:rsidRPr="00AA6164" w:rsidRDefault="002B0CC2">
      <w:pPr>
        <w:rPr>
          <w:rFonts w:cstheme="minorHAnsi"/>
        </w:rPr>
      </w:pPr>
      <w:r w:rsidRPr="00AA6164">
        <w:rPr>
          <w:rFonts w:cstheme="minorHAnsi"/>
        </w:rPr>
        <w:t>As Project Manager you will be responsible for the day to day running of ADHD Projects from inception to completion, you will be required to demonstrate positive leadership qualities that will motivate the team, inspire the team to work collectively in achieving organisational goals in relation to ADHD Projects as well as assist in setting objectives for personal development within the team.</w:t>
      </w:r>
    </w:p>
    <w:p w14:paraId="56E38588" w14:textId="5980251C" w:rsidR="002B0CC2" w:rsidRPr="00AA6164" w:rsidRDefault="002B0CC2">
      <w:pPr>
        <w:rPr>
          <w:rFonts w:cstheme="minorHAnsi"/>
        </w:rPr>
      </w:pPr>
      <w:r w:rsidRPr="00AA6164">
        <w:rPr>
          <w:rFonts w:cstheme="minorHAnsi"/>
        </w:rPr>
        <w:t xml:space="preserve">The successful candidate should have at least </w:t>
      </w:r>
      <w:r w:rsidR="00E61179" w:rsidRPr="00AA6164">
        <w:rPr>
          <w:rFonts w:cstheme="minorHAnsi"/>
        </w:rPr>
        <w:t>2-year</w:t>
      </w:r>
      <w:r w:rsidRPr="00AA6164">
        <w:rPr>
          <w:rFonts w:cstheme="minorHAnsi"/>
        </w:rPr>
        <w:t xml:space="preserve"> </w:t>
      </w:r>
      <w:bookmarkStart w:id="0" w:name="_GoBack"/>
      <w:bookmarkEnd w:id="0"/>
      <w:r w:rsidRPr="00AA6164">
        <w:rPr>
          <w:rFonts w:cstheme="minorHAnsi"/>
        </w:rPr>
        <w:t xml:space="preserve">experience of project management and be able to provide examples of this experience. </w:t>
      </w:r>
    </w:p>
    <w:p w14:paraId="718684C0" w14:textId="6FB4C4A1" w:rsidR="002B0CC2" w:rsidRPr="00AA6164" w:rsidRDefault="002B0CC2">
      <w:pPr>
        <w:rPr>
          <w:rFonts w:cstheme="minorHAnsi"/>
        </w:rPr>
      </w:pPr>
      <w:r w:rsidRPr="00AA6164">
        <w:rPr>
          <w:rFonts w:cstheme="minorHAnsi"/>
        </w:rPr>
        <w:t xml:space="preserve">This post will have direct Line Manager responsibility over </w:t>
      </w:r>
      <w:r w:rsidR="00DF34E1" w:rsidRPr="00AA6164">
        <w:rPr>
          <w:rFonts w:cstheme="minorHAnsi"/>
        </w:rPr>
        <w:t>ADHD Group staff</w:t>
      </w:r>
      <w:r w:rsidRPr="00AA6164">
        <w:rPr>
          <w:rFonts w:cstheme="minorHAnsi"/>
        </w:rPr>
        <w:t>. You will demonstrate commercial awareness skills and be able to plan and manage budget</w:t>
      </w:r>
      <w:r w:rsidR="00DF34E1" w:rsidRPr="00AA6164">
        <w:rPr>
          <w:rFonts w:cstheme="minorHAnsi"/>
        </w:rPr>
        <w:t>s and accounting</w:t>
      </w:r>
      <w:r w:rsidRPr="00AA6164">
        <w:rPr>
          <w:rFonts w:cstheme="minorHAnsi"/>
        </w:rPr>
        <w:t xml:space="preserve"> controls. This is an essential element to the role. </w:t>
      </w:r>
    </w:p>
    <w:p w14:paraId="509FAB7E" w14:textId="77777777" w:rsidR="002B0CC2" w:rsidRPr="00AA6164" w:rsidRDefault="002B0CC2">
      <w:pPr>
        <w:rPr>
          <w:rFonts w:cstheme="minorHAnsi"/>
        </w:rPr>
      </w:pPr>
      <w:r w:rsidRPr="00AA6164">
        <w:rPr>
          <w:rFonts w:cstheme="minorHAnsi"/>
        </w:rPr>
        <w:t xml:space="preserve">You will be key in engaging with the members of ADHD networks. You will be active in the development of participative strategies to ensure members of staff are engaged in ADHD Projects through a co design approach. The successful candidate will also engage with external organisations to devise and develop project ideas. </w:t>
      </w:r>
    </w:p>
    <w:p w14:paraId="1882D06D" w14:textId="2F5416E5" w:rsidR="002B0CC2" w:rsidRPr="00AA6164" w:rsidRDefault="002B0CC2">
      <w:pPr>
        <w:rPr>
          <w:rFonts w:cstheme="minorHAnsi"/>
        </w:rPr>
      </w:pPr>
      <w:r w:rsidRPr="00AA6164">
        <w:rPr>
          <w:rFonts w:cstheme="minorHAnsi"/>
        </w:rPr>
        <w:t xml:space="preserve">The successful candidate will demonstrate effective planning skills and you must ensure you </w:t>
      </w:r>
      <w:r w:rsidR="00DF34E1" w:rsidRPr="00AA6164">
        <w:rPr>
          <w:rFonts w:cstheme="minorHAnsi"/>
        </w:rPr>
        <w:t xml:space="preserve">can </w:t>
      </w:r>
      <w:r w:rsidRPr="00AA6164">
        <w:rPr>
          <w:rFonts w:cstheme="minorHAnsi"/>
        </w:rPr>
        <w:t xml:space="preserve">communicate </w:t>
      </w:r>
      <w:r w:rsidR="00DF34E1" w:rsidRPr="00AA6164">
        <w:rPr>
          <w:rFonts w:cstheme="minorHAnsi"/>
        </w:rPr>
        <w:t>with</w:t>
      </w:r>
      <w:r w:rsidRPr="00AA6164">
        <w:rPr>
          <w:rFonts w:cstheme="minorHAnsi"/>
        </w:rPr>
        <w:t xml:space="preserve"> all levels of the ADHD team</w:t>
      </w:r>
      <w:r w:rsidR="00DF34E1" w:rsidRPr="00AA6164">
        <w:rPr>
          <w:rFonts w:cstheme="minorHAnsi"/>
        </w:rPr>
        <w:t xml:space="preserve"> - the Project Director, </w:t>
      </w:r>
      <w:r w:rsidRPr="00AA6164">
        <w:rPr>
          <w:rFonts w:cstheme="minorHAnsi"/>
        </w:rPr>
        <w:t>the Board</w:t>
      </w:r>
      <w:r w:rsidR="00DF34E1" w:rsidRPr="00AA6164">
        <w:rPr>
          <w:rFonts w:cstheme="minorHAnsi"/>
        </w:rPr>
        <w:t xml:space="preserve"> of Trustees, </w:t>
      </w:r>
      <w:r w:rsidRPr="00AA6164">
        <w:rPr>
          <w:rFonts w:cstheme="minorHAnsi"/>
        </w:rPr>
        <w:t xml:space="preserve">Management Team and the ADHD youth group members positively and effectively. </w:t>
      </w:r>
    </w:p>
    <w:p w14:paraId="6D829C4B" w14:textId="29CD2EBB" w:rsidR="00C73D8E" w:rsidRDefault="002B0CC2">
      <w:pPr>
        <w:rPr>
          <w:rFonts w:ascii="Arial" w:hAnsi="Arial" w:cs="Arial"/>
          <w:sz w:val="24"/>
          <w:szCs w:val="24"/>
        </w:rPr>
      </w:pPr>
      <w:r w:rsidRPr="2E9F7F88">
        <w:rPr>
          <w:rFonts w:ascii="Arial" w:eastAsia="Arial" w:hAnsi="Arial" w:cs="Arial"/>
          <w:sz w:val="24"/>
          <w:szCs w:val="24"/>
        </w:rPr>
        <w:t xml:space="preserve">This is a fixed term project until </w:t>
      </w:r>
      <w:r w:rsidR="00C73D8E">
        <w:rPr>
          <w:rFonts w:ascii="Arial" w:hAnsi="Arial" w:cs="Arial"/>
          <w:sz w:val="24"/>
          <w:szCs w:val="24"/>
        </w:rPr>
        <w:t>November</w:t>
      </w:r>
      <w:r w:rsidR="00C73D8E" w:rsidRPr="2E9F7F88">
        <w:rPr>
          <w:rFonts w:ascii="Arial" w:eastAsia="Arial" w:hAnsi="Arial" w:cs="Arial"/>
          <w:sz w:val="24"/>
          <w:szCs w:val="24"/>
        </w:rPr>
        <w:t xml:space="preserve"> 2019</w:t>
      </w:r>
      <w:r w:rsidRPr="2E9F7F88">
        <w:rPr>
          <w:rFonts w:ascii="Arial" w:eastAsia="Arial" w:hAnsi="Arial" w:cs="Arial"/>
          <w:sz w:val="24"/>
          <w:szCs w:val="24"/>
        </w:rPr>
        <w:t>, with the possibility of extension.</w:t>
      </w:r>
    </w:p>
    <w:p w14:paraId="46B2DA03" w14:textId="77777777" w:rsidR="002B0CC2" w:rsidRDefault="002B0CC2">
      <w:pPr>
        <w:rPr>
          <w:rFonts w:ascii="Arial" w:hAnsi="Arial" w:cs="Arial"/>
          <w:sz w:val="24"/>
          <w:szCs w:val="24"/>
        </w:rPr>
      </w:pPr>
    </w:p>
    <w:p w14:paraId="32112CC6" w14:textId="77777777" w:rsidR="000A3001" w:rsidRPr="000A3001" w:rsidRDefault="000A3001">
      <w:pPr>
        <w:rPr>
          <w:rFonts w:ascii="Arial" w:hAnsi="Arial" w:cs="Arial"/>
        </w:rPr>
      </w:pPr>
      <w:r w:rsidRPr="000A3001">
        <w:rPr>
          <w:rFonts w:ascii="Arial" w:hAnsi="Arial" w:cs="Arial"/>
          <w:u w:val="single"/>
        </w:rPr>
        <w:lastRenderedPageBreak/>
        <w:t>THE PROJECT MANAGER WILL BE RESPONSIBLE FOR THE FOLLOWING</w:t>
      </w:r>
      <w:r w:rsidRPr="000A3001">
        <w:rPr>
          <w:rFonts w:ascii="Arial" w:hAnsi="Arial" w:cs="Arial"/>
        </w:rPr>
        <w:t xml:space="preserve">: </w:t>
      </w:r>
    </w:p>
    <w:p w14:paraId="57EF891C" w14:textId="72B23468" w:rsidR="000A3001" w:rsidRPr="000A3001" w:rsidRDefault="000A3001">
      <w:pPr>
        <w:rPr>
          <w:rFonts w:ascii="Arial" w:hAnsi="Arial" w:cs="Arial"/>
        </w:rPr>
      </w:pPr>
      <w:r w:rsidRPr="000A3001">
        <w:rPr>
          <w:rFonts w:ascii="Arial" w:hAnsi="Arial" w:cs="Arial"/>
        </w:rPr>
        <w:t xml:space="preserve">1. You will have day to day, direct line manager responsibility for </w:t>
      </w:r>
      <w:r w:rsidR="00DF34E1">
        <w:rPr>
          <w:rFonts w:ascii="Arial" w:hAnsi="Arial" w:cs="Arial"/>
        </w:rPr>
        <w:t>relevant ADHD staff</w:t>
      </w:r>
      <w:r w:rsidRPr="000A3001">
        <w:rPr>
          <w:rFonts w:ascii="Arial" w:hAnsi="Arial" w:cs="Arial"/>
        </w:rPr>
        <w:t xml:space="preserve"> </w:t>
      </w:r>
    </w:p>
    <w:p w14:paraId="1B6BE791" w14:textId="6B0A9C92" w:rsidR="000A3001" w:rsidRPr="000A3001" w:rsidRDefault="000A3001">
      <w:pPr>
        <w:rPr>
          <w:rFonts w:ascii="Arial" w:hAnsi="Arial" w:cs="Arial"/>
        </w:rPr>
      </w:pPr>
      <w:r w:rsidRPr="000A3001">
        <w:rPr>
          <w:rFonts w:ascii="Arial" w:hAnsi="Arial" w:cs="Arial"/>
        </w:rPr>
        <w:t xml:space="preserve">2. You </w:t>
      </w:r>
      <w:r w:rsidR="001C79DB">
        <w:rPr>
          <w:rFonts w:ascii="Arial" w:hAnsi="Arial" w:cs="Arial"/>
        </w:rPr>
        <w:t>will lead and motivate the Manag</w:t>
      </w:r>
      <w:r w:rsidR="001C79DB" w:rsidRPr="000A3001">
        <w:rPr>
          <w:rFonts w:ascii="Arial" w:hAnsi="Arial" w:cs="Arial"/>
        </w:rPr>
        <w:t>ement</w:t>
      </w:r>
      <w:r w:rsidRPr="000A3001">
        <w:rPr>
          <w:rFonts w:ascii="Arial" w:hAnsi="Arial" w:cs="Arial"/>
        </w:rPr>
        <w:t xml:space="preserve"> team to meet individual objectives and goals and in turn meet Dundee and Angus ADHD’s strategic objectives and goals. </w:t>
      </w:r>
    </w:p>
    <w:p w14:paraId="159F6AD6" w14:textId="77777777" w:rsidR="000A3001" w:rsidRPr="000A3001" w:rsidRDefault="000A3001">
      <w:pPr>
        <w:rPr>
          <w:rFonts w:ascii="Arial" w:hAnsi="Arial" w:cs="Arial"/>
        </w:rPr>
      </w:pPr>
      <w:r w:rsidRPr="000A3001">
        <w:rPr>
          <w:rFonts w:ascii="Arial" w:hAnsi="Arial" w:cs="Arial"/>
        </w:rPr>
        <w:t xml:space="preserve">3. You will be commercially aware of Project budget and cost controls, ensuring you are familiar with and managing the Charities budget. </w:t>
      </w:r>
    </w:p>
    <w:p w14:paraId="1FD26052" w14:textId="77777777" w:rsidR="000A3001" w:rsidRPr="000A3001" w:rsidRDefault="000A3001">
      <w:pPr>
        <w:rPr>
          <w:rFonts w:ascii="Arial" w:hAnsi="Arial" w:cs="Arial"/>
        </w:rPr>
      </w:pPr>
      <w:r w:rsidRPr="000A3001">
        <w:rPr>
          <w:rFonts w:ascii="Arial" w:hAnsi="Arial" w:cs="Arial"/>
        </w:rPr>
        <w:t>4. You will assist with the proposal writing and inception process of projects involving tenders, proposals and meeting with potential project partners to explore ideas and innovation.</w:t>
      </w:r>
    </w:p>
    <w:p w14:paraId="64C5F5B1" w14:textId="39915EDC" w:rsidR="000A3001" w:rsidRPr="000A3001" w:rsidRDefault="000A3001">
      <w:pPr>
        <w:rPr>
          <w:rFonts w:ascii="Arial" w:hAnsi="Arial" w:cs="Arial"/>
        </w:rPr>
      </w:pPr>
      <w:r w:rsidRPr="000A3001">
        <w:rPr>
          <w:rFonts w:ascii="Arial" w:hAnsi="Arial" w:cs="Arial"/>
        </w:rPr>
        <w:t xml:space="preserve">5. You will plan Dundee and Angus ADHD’s Projects. </w:t>
      </w:r>
    </w:p>
    <w:p w14:paraId="196F6138" w14:textId="09C62343" w:rsidR="000A3001" w:rsidRPr="000A3001" w:rsidRDefault="000A3001">
      <w:pPr>
        <w:rPr>
          <w:rFonts w:ascii="Arial" w:hAnsi="Arial" w:cs="Arial"/>
        </w:rPr>
      </w:pPr>
      <w:r w:rsidRPr="000A3001">
        <w:rPr>
          <w:rFonts w:ascii="Arial" w:hAnsi="Arial" w:cs="Arial"/>
        </w:rPr>
        <w:t xml:space="preserve">6. You </w:t>
      </w:r>
      <w:r w:rsidR="00DF34E1">
        <w:rPr>
          <w:rFonts w:ascii="Arial" w:hAnsi="Arial" w:cs="Arial"/>
        </w:rPr>
        <w:t xml:space="preserve">will </w:t>
      </w:r>
      <w:r w:rsidR="00DF34E1" w:rsidRPr="000A3001">
        <w:rPr>
          <w:rFonts w:ascii="Arial" w:hAnsi="Arial" w:cs="Arial"/>
        </w:rPr>
        <w:t xml:space="preserve">report on the progress of projects </w:t>
      </w:r>
      <w:r w:rsidR="00DF34E1">
        <w:rPr>
          <w:rFonts w:ascii="Arial" w:hAnsi="Arial" w:cs="Arial"/>
        </w:rPr>
        <w:t xml:space="preserve">to the Project Director and meet with the </w:t>
      </w:r>
      <w:r w:rsidRPr="000A3001">
        <w:rPr>
          <w:rFonts w:ascii="Arial" w:hAnsi="Arial" w:cs="Arial"/>
        </w:rPr>
        <w:t xml:space="preserve">Management Team </w:t>
      </w:r>
      <w:r w:rsidR="00DF34E1">
        <w:rPr>
          <w:rFonts w:ascii="Arial" w:hAnsi="Arial" w:cs="Arial"/>
        </w:rPr>
        <w:t xml:space="preserve">and </w:t>
      </w:r>
      <w:r w:rsidRPr="000A3001">
        <w:rPr>
          <w:rFonts w:ascii="Arial" w:hAnsi="Arial" w:cs="Arial"/>
        </w:rPr>
        <w:t>the Board of Trustees</w:t>
      </w:r>
      <w:r w:rsidR="00DF34E1">
        <w:rPr>
          <w:rFonts w:ascii="Arial" w:hAnsi="Arial" w:cs="Arial"/>
        </w:rPr>
        <w:t xml:space="preserve"> as</w:t>
      </w:r>
      <w:r w:rsidRPr="000A3001">
        <w:rPr>
          <w:rFonts w:ascii="Arial" w:hAnsi="Arial" w:cs="Arial"/>
        </w:rPr>
        <w:t xml:space="preserve"> </w:t>
      </w:r>
      <w:r w:rsidR="00DF34E1">
        <w:rPr>
          <w:rFonts w:ascii="Arial" w:hAnsi="Arial" w:cs="Arial"/>
        </w:rPr>
        <w:t>required.</w:t>
      </w:r>
    </w:p>
    <w:p w14:paraId="60F1539E" w14:textId="77777777" w:rsidR="000A3001" w:rsidRPr="000A3001" w:rsidRDefault="000A3001">
      <w:pPr>
        <w:rPr>
          <w:rFonts w:ascii="Arial" w:hAnsi="Arial" w:cs="Arial"/>
        </w:rPr>
      </w:pPr>
      <w:r w:rsidRPr="000A3001">
        <w:rPr>
          <w:rFonts w:ascii="Arial" w:hAnsi="Arial" w:cs="Arial"/>
        </w:rPr>
        <w:t xml:space="preserve">7. You will develop participative strategies for the ADHD support group to engage and support workers, other young people to be involved in the project process and co design approach. </w:t>
      </w:r>
    </w:p>
    <w:p w14:paraId="2521D008" w14:textId="77777777" w:rsidR="000A3001" w:rsidRPr="000A3001" w:rsidRDefault="000A3001">
      <w:pPr>
        <w:rPr>
          <w:rFonts w:ascii="Arial" w:hAnsi="Arial" w:cs="Arial"/>
        </w:rPr>
      </w:pPr>
      <w:r w:rsidRPr="000A3001">
        <w:rPr>
          <w:rFonts w:ascii="Arial" w:hAnsi="Arial" w:cs="Arial"/>
        </w:rPr>
        <w:t xml:space="preserve">8. You will engage with young people and encourage their involvement in identifying key areas for training support and development. </w:t>
      </w:r>
    </w:p>
    <w:p w14:paraId="1D369182" w14:textId="77777777" w:rsidR="000A3001" w:rsidRPr="000A3001" w:rsidRDefault="000A3001">
      <w:pPr>
        <w:rPr>
          <w:rFonts w:ascii="Arial" w:hAnsi="Arial" w:cs="Arial"/>
        </w:rPr>
      </w:pPr>
      <w:r w:rsidRPr="000A3001">
        <w:rPr>
          <w:rFonts w:ascii="Arial" w:hAnsi="Arial" w:cs="Arial"/>
        </w:rPr>
        <w:t xml:space="preserve">9. You will ensure your engagement with young people, support workers, promote and develops strong relationships. </w:t>
      </w:r>
    </w:p>
    <w:p w14:paraId="5178F075" w14:textId="2DCE4411" w:rsidR="000A3001" w:rsidRPr="000A3001" w:rsidRDefault="000A3001">
      <w:pPr>
        <w:rPr>
          <w:rFonts w:ascii="Arial" w:hAnsi="Arial" w:cs="Arial"/>
        </w:rPr>
      </w:pPr>
      <w:r w:rsidRPr="000A3001">
        <w:rPr>
          <w:rFonts w:ascii="Arial" w:hAnsi="Arial" w:cs="Arial"/>
        </w:rPr>
        <w:t xml:space="preserve">10. You will ensure all relevant external organisations, support workers, Local Authorities and funders are kept up to date with Dundee and Angus ADHD’s projects and other areas of work. </w:t>
      </w:r>
    </w:p>
    <w:p w14:paraId="27AD963E" w14:textId="213C70AB" w:rsidR="000A3001" w:rsidRPr="000A3001" w:rsidRDefault="000A3001">
      <w:pPr>
        <w:rPr>
          <w:rFonts w:ascii="Arial" w:hAnsi="Arial" w:cs="Arial"/>
        </w:rPr>
      </w:pPr>
      <w:r w:rsidRPr="000A3001">
        <w:rPr>
          <w:rFonts w:ascii="Arial" w:hAnsi="Arial" w:cs="Arial"/>
        </w:rPr>
        <w:t xml:space="preserve">11. You will actively support large scale events and where appropriate assist in the organisation of </w:t>
      </w:r>
      <w:r w:rsidR="00E61179" w:rsidRPr="000A3001">
        <w:rPr>
          <w:rFonts w:ascii="Arial" w:hAnsi="Arial" w:cs="Arial"/>
        </w:rPr>
        <w:t>large-scale</w:t>
      </w:r>
      <w:r w:rsidRPr="000A3001">
        <w:rPr>
          <w:rFonts w:ascii="Arial" w:hAnsi="Arial" w:cs="Arial"/>
        </w:rPr>
        <w:t xml:space="preserve"> events to ensure any and all opportunities for workers to be engaged and participative in the event e.g.  consultation events, workshops, and support groups. </w:t>
      </w:r>
    </w:p>
    <w:p w14:paraId="496984EA" w14:textId="77777777" w:rsidR="000A3001" w:rsidRPr="000A3001" w:rsidRDefault="000A3001">
      <w:pPr>
        <w:rPr>
          <w:rFonts w:ascii="Arial" w:hAnsi="Arial" w:cs="Arial"/>
        </w:rPr>
      </w:pPr>
      <w:r w:rsidRPr="000A3001">
        <w:rPr>
          <w:rFonts w:ascii="Arial" w:hAnsi="Arial" w:cs="Arial"/>
        </w:rPr>
        <w:t xml:space="preserve">12. You will maximise any and all opportunities for young people to engage in projects and events. </w:t>
      </w:r>
    </w:p>
    <w:p w14:paraId="701CEE48" w14:textId="77777777" w:rsidR="000A3001" w:rsidRPr="000A3001" w:rsidRDefault="000A3001">
      <w:pPr>
        <w:rPr>
          <w:rFonts w:ascii="Arial" w:hAnsi="Arial" w:cs="Arial"/>
        </w:rPr>
      </w:pPr>
      <w:r w:rsidRPr="000A3001">
        <w:rPr>
          <w:rFonts w:ascii="Arial" w:hAnsi="Arial" w:cs="Arial"/>
        </w:rPr>
        <w:t xml:space="preserve">13. You will monitor, identify and deliver with your team training needs of the workers. </w:t>
      </w:r>
    </w:p>
    <w:p w14:paraId="20EE21DD" w14:textId="77777777" w:rsidR="000A3001" w:rsidRPr="000A3001" w:rsidRDefault="000A3001">
      <w:pPr>
        <w:rPr>
          <w:rFonts w:ascii="Arial" w:hAnsi="Arial" w:cs="Arial"/>
        </w:rPr>
      </w:pPr>
      <w:r w:rsidRPr="000A3001">
        <w:rPr>
          <w:rFonts w:ascii="Arial" w:hAnsi="Arial" w:cs="Arial"/>
        </w:rPr>
        <w:t xml:space="preserve">14. You will engage with external contacts including young people, support workers and professionals working with young people, service providers and partner organisations. You will be required to ensure your communication skills are effective at all levels and maintain a positive and enthusiastic approach. </w:t>
      </w:r>
    </w:p>
    <w:p w14:paraId="6A95EFBA" w14:textId="77777777" w:rsidR="000A3001" w:rsidRPr="000A3001" w:rsidRDefault="000A3001">
      <w:pPr>
        <w:rPr>
          <w:rFonts w:ascii="Arial" w:hAnsi="Arial" w:cs="Arial"/>
        </w:rPr>
      </w:pPr>
      <w:r w:rsidRPr="000A3001">
        <w:rPr>
          <w:rFonts w:ascii="Arial" w:hAnsi="Arial" w:cs="Arial"/>
        </w:rPr>
        <w:t xml:space="preserve">15. You will ensure your written communication skills are at a high level with accuracy and attention to detail being a key factor. </w:t>
      </w:r>
    </w:p>
    <w:p w14:paraId="151AA79C" w14:textId="77777777" w:rsidR="002B0CC2" w:rsidRPr="000A3001" w:rsidRDefault="000A3001">
      <w:pPr>
        <w:rPr>
          <w:rFonts w:ascii="Arial" w:hAnsi="Arial" w:cs="Arial"/>
        </w:rPr>
      </w:pPr>
      <w:r w:rsidRPr="000A3001">
        <w:rPr>
          <w:rFonts w:ascii="Arial" w:hAnsi="Arial" w:cs="Arial"/>
        </w:rPr>
        <w:t>16. You will monitor and evaluate the effectiveness of projects. Including collating feedback information and the success of the programme.</w:t>
      </w:r>
    </w:p>
    <w:p w14:paraId="3A9CDADF" w14:textId="77777777" w:rsidR="000A3001" w:rsidRPr="000A3001" w:rsidRDefault="000A3001">
      <w:pPr>
        <w:rPr>
          <w:rFonts w:ascii="Arial" w:hAnsi="Arial" w:cs="Arial"/>
        </w:rPr>
      </w:pPr>
      <w:r w:rsidRPr="000A3001">
        <w:rPr>
          <w:rFonts w:ascii="Arial" w:hAnsi="Arial" w:cs="Arial"/>
        </w:rPr>
        <w:t xml:space="preserve">17. You will maintain accurate records of all Projects and who is involved in each therefore providing administrative support in doing so. </w:t>
      </w:r>
    </w:p>
    <w:p w14:paraId="2E8576A1" w14:textId="1143786A" w:rsidR="000A3001" w:rsidRPr="000A3001" w:rsidRDefault="000A3001">
      <w:pPr>
        <w:rPr>
          <w:rFonts w:ascii="Arial" w:hAnsi="Arial" w:cs="Arial"/>
        </w:rPr>
      </w:pPr>
      <w:r w:rsidRPr="000A3001">
        <w:rPr>
          <w:rFonts w:ascii="Arial" w:hAnsi="Arial" w:cs="Arial"/>
        </w:rPr>
        <w:t xml:space="preserve">18. You will ensure you manage your time productively and efficiently. You will be required to productively manage your work plan and activities and ensure any deadlines are met. </w:t>
      </w:r>
    </w:p>
    <w:p w14:paraId="5124BB41" w14:textId="646F4163" w:rsidR="000A3001" w:rsidRPr="000A3001" w:rsidRDefault="000A3001">
      <w:pPr>
        <w:rPr>
          <w:rFonts w:ascii="Arial" w:hAnsi="Arial" w:cs="Arial"/>
        </w:rPr>
      </w:pPr>
      <w:r w:rsidRPr="000A3001">
        <w:rPr>
          <w:rFonts w:ascii="Arial" w:hAnsi="Arial" w:cs="Arial"/>
        </w:rPr>
        <w:t>19. You will organise your work plan in accordance with Dundee and Angus ADHD priorities, and existing project deadlines.</w:t>
      </w:r>
    </w:p>
    <w:p w14:paraId="0930925F" w14:textId="77777777" w:rsidR="000A3001" w:rsidRPr="000A3001" w:rsidRDefault="000A3001">
      <w:pPr>
        <w:rPr>
          <w:rFonts w:ascii="Arial" w:hAnsi="Arial" w:cs="Arial"/>
        </w:rPr>
      </w:pPr>
      <w:r w:rsidRPr="000A3001">
        <w:rPr>
          <w:rFonts w:ascii="Arial" w:hAnsi="Arial" w:cs="Arial"/>
        </w:rPr>
        <w:t xml:space="preserve"> 20. From time to time you will be required to travel and work some unsociable hours when attending and supporting ADHD events. </w:t>
      </w:r>
    </w:p>
    <w:p w14:paraId="276BED40" w14:textId="77777777" w:rsidR="000A3001" w:rsidRPr="000A3001" w:rsidRDefault="000A3001">
      <w:pPr>
        <w:rPr>
          <w:rFonts w:ascii="Arial" w:hAnsi="Arial" w:cs="Arial"/>
        </w:rPr>
      </w:pPr>
      <w:r w:rsidRPr="000A3001">
        <w:rPr>
          <w:rFonts w:ascii="Arial" w:hAnsi="Arial" w:cs="Arial"/>
        </w:rPr>
        <w:t xml:space="preserve">The above list of duties is not exhaustive. </w:t>
      </w:r>
    </w:p>
    <w:p w14:paraId="72798691" w14:textId="77777777" w:rsidR="002B0CC2" w:rsidRDefault="000A3001">
      <w:pPr>
        <w:rPr>
          <w:rFonts w:ascii="Arial" w:hAnsi="Arial" w:cs="Arial"/>
        </w:rPr>
      </w:pPr>
      <w:r w:rsidRPr="000A3001">
        <w:rPr>
          <w:rFonts w:ascii="Arial" w:hAnsi="Arial" w:cs="Arial"/>
        </w:rPr>
        <w:t>This document does not describe a total definition of the job and the purpose of the document is to be used as a guide.</w:t>
      </w:r>
    </w:p>
    <w:p w14:paraId="3B2C4C1B" w14:textId="77777777" w:rsidR="000A3001" w:rsidRDefault="000A3001">
      <w:pPr>
        <w:rPr>
          <w:rFonts w:ascii="Arial" w:hAnsi="Arial" w:cs="Arial"/>
        </w:rPr>
      </w:pPr>
    </w:p>
    <w:p w14:paraId="2D708326" w14:textId="77777777" w:rsidR="000A3001" w:rsidRDefault="000A3001">
      <w:pPr>
        <w:rPr>
          <w:rFonts w:ascii="Arial" w:hAnsi="Arial" w:cs="Arial"/>
        </w:rPr>
      </w:pPr>
    </w:p>
    <w:p w14:paraId="50640C64" w14:textId="77777777" w:rsidR="000A3001" w:rsidRDefault="000A3001">
      <w:pPr>
        <w:rPr>
          <w:rFonts w:ascii="Arial" w:hAnsi="Arial" w:cs="Arial"/>
        </w:rPr>
      </w:pPr>
    </w:p>
    <w:p w14:paraId="293C2C06" w14:textId="77777777" w:rsidR="000A3001" w:rsidRDefault="000A3001">
      <w:pPr>
        <w:rPr>
          <w:rFonts w:ascii="Arial" w:hAnsi="Arial" w:cs="Arial"/>
        </w:rPr>
      </w:pPr>
    </w:p>
    <w:p w14:paraId="0471B7E7" w14:textId="77777777" w:rsidR="000A3001" w:rsidRDefault="000A3001">
      <w:pPr>
        <w:rPr>
          <w:rFonts w:ascii="Arial" w:hAnsi="Arial" w:cs="Arial"/>
        </w:rPr>
      </w:pPr>
    </w:p>
    <w:p w14:paraId="19A8C49B" w14:textId="77777777" w:rsidR="000A3001" w:rsidRDefault="000A3001">
      <w:pPr>
        <w:rPr>
          <w:rFonts w:ascii="Arial" w:hAnsi="Arial" w:cs="Arial"/>
        </w:rPr>
      </w:pPr>
    </w:p>
    <w:p w14:paraId="7A8B1DCF" w14:textId="77777777" w:rsidR="000A3001" w:rsidRDefault="000A3001">
      <w:pPr>
        <w:rPr>
          <w:rFonts w:ascii="Arial" w:hAnsi="Arial" w:cs="Arial"/>
        </w:rPr>
      </w:pPr>
    </w:p>
    <w:p w14:paraId="4603948C" w14:textId="77777777" w:rsidR="000A3001" w:rsidRDefault="000A3001">
      <w:pPr>
        <w:rPr>
          <w:rFonts w:ascii="Arial" w:hAnsi="Arial" w:cs="Arial"/>
        </w:rPr>
      </w:pPr>
    </w:p>
    <w:p w14:paraId="12668C90" w14:textId="77777777" w:rsidR="000A3001" w:rsidRDefault="000A3001">
      <w:pPr>
        <w:rPr>
          <w:rFonts w:ascii="Arial" w:hAnsi="Arial" w:cs="Arial"/>
        </w:rPr>
      </w:pPr>
    </w:p>
    <w:p w14:paraId="032B31A7" w14:textId="77777777" w:rsidR="000A3001" w:rsidRDefault="000A3001">
      <w:pPr>
        <w:rPr>
          <w:rFonts w:ascii="Arial" w:hAnsi="Arial" w:cs="Arial"/>
        </w:rPr>
      </w:pPr>
    </w:p>
    <w:p w14:paraId="2B1C9622" w14:textId="77777777" w:rsidR="000A3001" w:rsidRDefault="000A3001">
      <w:pPr>
        <w:rPr>
          <w:rFonts w:ascii="Arial" w:hAnsi="Arial" w:cs="Arial"/>
        </w:rPr>
      </w:pPr>
    </w:p>
    <w:p w14:paraId="02B84E41" w14:textId="77777777" w:rsidR="000A3001" w:rsidRDefault="000A3001">
      <w:pPr>
        <w:rPr>
          <w:rFonts w:ascii="Arial" w:hAnsi="Arial" w:cs="Arial"/>
        </w:rPr>
      </w:pPr>
    </w:p>
    <w:p w14:paraId="739ECB0F" w14:textId="77777777" w:rsidR="000A3001" w:rsidRDefault="000A3001">
      <w:pPr>
        <w:rPr>
          <w:rFonts w:ascii="Arial" w:hAnsi="Arial" w:cs="Arial"/>
        </w:rPr>
      </w:pPr>
    </w:p>
    <w:p w14:paraId="2DE0E82D" w14:textId="77777777" w:rsidR="000A3001" w:rsidRDefault="000A3001">
      <w:pPr>
        <w:rPr>
          <w:rFonts w:ascii="Arial" w:hAnsi="Arial" w:cs="Arial"/>
        </w:rPr>
      </w:pPr>
    </w:p>
    <w:p w14:paraId="2837DC24" w14:textId="77777777" w:rsidR="000A3001" w:rsidRDefault="000A3001">
      <w:pPr>
        <w:rPr>
          <w:rFonts w:ascii="Arial" w:hAnsi="Arial" w:cs="Arial"/>
        </w:rPr>
      </w:pPr>
    </w:p>
    <w:p w14:paraId="02052A19" w14:textId="77777777" w:rsidR="000A3001" w:rsidRDefault="000A3001">
      <w:pPr>
        <w:rPr>
          <w:rFonts w:ascii="Arial" w:hAnsi="Arial" w:cs="Arial"/>
        </w:rPr>
      </w:pPr>
    </w:p>
    <w:p w14:paraId="1B2CAC78" w14:textId="77777777" w:rsidR="000A3001" w:rsidRDefault="000A3001">
      <w:pPr>
        <w:rPr>
          <w:rFonts w:ascii="Arial" w:hAnsi="Arial" w:cs="Arial"/>
        </w:rPr>
      </w:pPr>
    </w:p>
    <w:p w14:paraId="1BE13198" w14:textId="77777777" w:rsidR="000A3001" w:rsidRDefault="000A3001">
      <w:pPr>
        <w:rPr>
          <w:rFonts w:ascii="Arial" w:hAnsi="Arial" w:cs="Arial"/>
        </w:rPr>
      </w:pPr>
    </w:p>
    <w:p w14:paraId="29384EF7" w14:textId="45816F18" w:rsidR="000A3001" w:rsidRDefault="000A3001">
      <w:pPr>
        <w:rPr>
          <w:rFonts w:ascii="Arial" w:hAnsi="Arial" w:cs="Arial"/>
        </w:rPr>
      </w:pPr>
    </w:p>
    <w:p w14:paraId="118FD885" w14:textId="56720FE7" w:rsidR="00AA6164" w:rsidRDefault="00AA6164">
      <w:pPr>
        <w:rPr>
          <w:rFonts w:ascii="Arial" w:hAnsi="Arial" w:cs="Arial"/>
        </w:rPr>
      </w:pPr>
    </w:p>
    <w:p w14:paraId="70D8E37C" w14:textId="4B9C12B1" w:rsidR="00AA6164" w:rsidRDefault="00AA6164">
      <w:pPr>
        <w:rPr>
          <w:rFonts w:ascii="Arial" w:hAnsi="Arial" w:cs="Arial"/>
        </w:rPr>
      </w:pPr>
    </w:p>
    <w:p w14:paraId="3D85F9E0" w14:textId="57CFDD97" w:rsidR="00AA6164" w:rsidRDefault="00AA6164">
      <w:pPr>
        <w:rPr>
          <w:rFonts w:ascii="Arial" w:hAnsi="Arial" w:cs="Arial"/>
        </w:rPr>
      </w:pPr>
    </w:p>
    <w:p w14:paraId="5C74D42D" w14:textId="08FCB8E3" w:rsidR="00AA6164" w:rsidRDefault="00AA6164">
      <w:pPr>
        <w:rPr>
          <w:rFonts w:ascii="Arial" w:hAnsi="Arial" w:cs="Arial"/>
        </w:rPr>
      </w:pPr>
    </w:p>
    <w:p w14:paraId="624D9D93" w14:textId="56A30AAF" w:rsidR="00AA6164" w:rsidRDefault="00AA6164">
      <w:pPr>
        <w:rPr>
          <w:rFonts w:ascii="Arial" w:hAnsi="Arial" w:cs="Arial"/>
        </w:rPr>
      </w:pPr>
    </w:p>
    <w:p w14:paraId="47DDC632" w14:textId="77777777" w:rsidR="00AA6164" w:rsidRDefault="00AA6164">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0A3001" w14:paraId="3E7C58E0" w14:textId="77777777" w:rsidTr="000A3001">
        <w:tc>
          <w:tcPr>
            <w:tcW w:w="3005" w:type="dxa"/>
          </w:tcPr>
          <w:p w14:paraId="2F39E461" w14:textId="77777777" w:rsidR="000A3001" w:rsidRDefault="000A3001">
            <w:pPr>
              <w:rPr>
                <w:rFonts w:ascii="Arial" w:hAnsi="Arial" w:cs="Arial"/>
              </w:rPr>
            </w:pPr>
          </w:p>
        </w:tc>
        <w:tc>
          <w:tcPr>
            <w:tcW w:w="3005" w:type="dxa"/>
          </w:tcPr>
          <w:p w14:paraId="5AFB3A4C" w14:textId="77777777" w:rsidR="000A3001" w:rsidRPr="000A3001" w:rsidRDefault="000A3001">
            <w:pPr>
              <w:rPr>
                <w:rFonts w:ascii="Arial" w:hAnsi="Arial" w:cs="Arial"/>
                <w:b/>
              </w:rPr>
            </w:pPr>
            <w:r w:rsidRPr="000A3001">
              <w:rPr>
                <w:rFonts w:ascii="Arial" w:hAnsi="Arial" w:cs="Arial"/>
                <w:b/>
              </w:rPr>
              <w:t>Essential</w:t>
            </w:r>
          </w:p>
        </w:tc>
        <w:tc>
          <w:tcPr>
            <w:tcW w:w="3006" w:type="dxa"/>
          </w:tcPr>
          <w:p w14:paraId="72F86660" w14:textId="77777777" w:rsidR="000A3001" w:rsidRPr="000A3001" w:rsidRDefault="000A3001">
            <w:pPr>
              <w:rPr>
                <w:rFonts w:ascii="Arial" w:hAnsi="Arial" w:cs="Arial"/>
                <w:b/>
              </w:rPr>
            </w:pPr>
            <w:r w:rsidRPr="000A3001">
              <w:rPr>
                <w:rFonts w:ascii="Arial" w:hAnsi="Arial" w:cs="Arial"/>
                <w:b/>
              </w:rPr>
              <w:t>Desirable</w:t>
            </w:r>
          </w:p>
        </w:tc>
      </w:tr>
      <w:tr w:rsidR="000A3001" w14:paraId="3874D14E" w14:textId="77777777" w:rsidTr="000A3001">
        <w:tc>
          <w:tcPr>
            <w:tcW w:w="3005" w:type="dxa"/>
          </w:tcPr>
          <w:p w14:paraId="436A67B6" w14:textId="77777777" w:rsidR="000A3001" w:rsidRDefault="00081D33">
            <w:pPr>
              <w:rPr>
                <w:rFonts w:ascii="Arial" w:hAnsi="Arial" w:cs="Arial"/>
              </w:rPr>
            </w:pPr>
            <w:r>
              <w:t>Qualifications:</w:t>
            </w:r>
          </w:p>
          <w:p w14:paraId="64197EE4" w14:textId="77777777" w:rsidR="000A3001" w:rsidRDefault="000A3001">
            <w:pPr>
              <w:rPr>
                <w:rFonts w:ascii="Arial" w:hAnsi="Arial" w:cs="Arial"/>
              </w:rPr>
            </w:pPr>
          </w:p>
          <w:p w14:paraId="4125DF7F" w14:textId="77777777" w:rsidR="000A3001" w:rsidRDefault="000A3001">
            <w:pPr>
              <w:rPr>
                <w:rFonts w:ascii="Arial" w:hAnsi="Arial" w:cs="Arial"/>
              </w:rPr>
            </w:pPr>
          </w:p>
        </w:tc>
        <w:tc>
          <w:tcPr>
            <w:tcW w:w="3005" w:type="dxa"/>
          </w:tcPr>
          <w:p w14:paraId="302CE9BE" w14:textId="40909073" w:rsidR="00FE3047" w:rsidRDefault="000A3001" w:rsidP="00AA6164">
            <w:pPr>
              <w:rPr>
                <w:rFonts w:ascii="Arial" w:hAnsi="Arial" w:cs="Arial"/>
              </w:rPr>
            </w:pPr>
            <w:r>
              <w:t xml:space="preserve">At least 2 years’ management </w:t>
            </w:r>
            <w:r w:rsidR="00AA6164">
              <w:t xml:space="preserve">and accounting </w:t>
            </w:r>
            <w:r>
              <w:t xml:space="preserve">experience </w:t>
            </w:r>
            <w:r w:rsidR="00FE3047">
              <w:t xml:space="preserve">Knowledge and </w:t>
            </w:r>
            <w:r w:rsidR="00DF34E1">
              <w:t>empathy</w:t>
            </w:r>
            <w:r w:rsidR="00FE3047">
              <w:t xml:space="preserve"> of working with </w:t>
            </w:r>
            <w:r w:rsidR="00AA6164">
              <w:t>those</w:t>
            </w:r>
            <w:r w:rsidR="00FE3047">
              <w:t xml:space="preserve"> with </w:t>
            </w:r>
            <w:r w:rsidR="00AA6164">
              <w:t xml:space="preserve">a diagnosis of </w:t>
            </w:r>
            <w:r w:rsidR="00FE3047">
              <w:t>ADHD</w:t>
            </w:r>
          </w:p>
        </w:tc>
        <w:tc>
          <w:tcPr>
            <w:tcW w:w="3006" w:type="dxa"/>
          </w:tcPr>
          <w:p w14:paraId="460FE14F" w14:textId="39971E39" w:rsidR="000A3001" w:rsidRPr="00AA6164" w:rsidRDefault="000A3001" w:rsidP="00081D33">
            <w:pPr>
              <w:pStyle w:val="ListParagraph"/>
              <w:numPr>
                <w:ilvl w:val="0"/>
                <w:numId w:val="1"/>
              </w:numPr>
              <w:rPr>
                <w:rFonts w:cstheme="minorHAnsi"/>
              </w:rPr>
            </w:pPr>
            <w:r w:rsidRPr="00AA6164">
              <w:rPr>
                <w:rFonts w:cstheme="minorHAnsi"/>
              </w:rPr>
              <w:t>Relevant professional             qualification in Management</w:t>
            </w:r>
            <w:r w:rsidR="00AA6164" w:rsidRPr="00AA6164">
              <w:rPr>
                <w:rFonts w:cstheme="minorHAnsi"/>
              </w:rPr>
              <w:t xml:space="preserve"> / Accounting </w:t>
            </w:r>
          </w:p>
          <w:p w14:paraId="6A4371E2" w14:textId="27671B82" w:rsidR="000A3001" w:rsidRPr="00AA6164" w:rsidRDefault="00AA6164" w:rsidP="00081D33">
            <w:pPr>
              <w:pStyle w:val="ListParagraph"/>
              <w:numPr>
                <w:ilvl w:val="0"/>
                <w:numId w:val="1"/>
              </w:numPr>
              <w:rPr>
                <w:rFonts w:cstheme="minorHAnsi"/>
              </w:rPr>
            </w:pPr>
            <w:r w:rsidRPr="00AA6164">
              <w:rPr>
                <w:rFonts w:cstheme="minorHAnsi"/>
              </w:rPr>
              <w:t xml:space="preserve">Understanding and experience of ADHD </w:t>
            </w:r>
          </w:p>
        </w:tc>
      </w:tr>
      <w:tr w:rsidR="000A3001" w14:paraId="3AD2C9A8" w14:textId="77777777" w:rsidTr="000A3001">
        <w:tc>
          <w:tcPr>
            <w:tcW w:w="3005" w:type="dxa"/>
          </w:tcPr>
          <w:p w14:paraId="748E6DE2" w14:textId="77777777" w:rsidR="000A3001" w:rsidRDefault="00081D33">
            <w:pPr>
              <w:rPr>
                <w:rFonts w:ascii="Arial" w:hAnsi="Arial" w:cs="Arial"/>
              </w:rPr>
            </w:pPr>
            <w:r>
              <w:t>Career Experience:</w:t>
            </w:r>
          </w:p>
          <w:p w14:paraId="171A5B0F" w14:textId="77777777" w:rsidR="000A3001" w:rsidRDefault="000A3001">
            <w:pPr>
              <w:rPr>
                <w:rFonts w:ascii="Arial" w:hAnsi="Arial" w:cs="Arial"/>
              </w:rPr>
            </w:pPr>
          </w:p>
          <w:p w14:paraId="69240DE9" w14:textId="77777777" w:rsidR="000A3001" w:rsidRDefault="000A3001">
            <w:pPr>
              <w:rPr>
                <w:rFonts w:ascii="Arial" w:hAnsi="Arial" w:cs="Arial"/>
              </w:rPr>
            </w:pPr>
          </w:p>
          <w:p w14:paraId="27369E14" w14:textId="77777777" w:rsidR="000A3001" w:rsidRDefault="000A3001">
            <w:pPr>
              <w:rPr>
                <w:rFonts w:ascii="Arial" w:hAnsi="Arial" w:cs="Arial"/>
              </w:rPr>
            </w:pPr>
          </w:p>
          <w:p w14:paraId="755B3776" w14:textId="77777777" w:rsidR="000A3001" w:rsidRDefault="000A3001">
            <w:pPr>
              <w:rPr>
                <w:rFonts w:ascii="Arial" w:hAnsi="Arial" w:cs="Arial"/>
              </w:rPr>
            </w:pPr>
          </w:p>
          <w:p w14:paraId="476B8DAC" w14:textId="77777777" w:rsidR="000A3001" w:rsidRDefault="000A3001">
            <w:pPr>
              <w:rPr>
                <w:rFonts w:ascii="Arial" w:hAnsi="Arial" w:cs="Arial"/>
              </w:rPr>
            </w:pPr>
          </w:p>
          <w:p w14:paraId="0426D73B" w14:textId="77777777" w:rsidR="000A3001" w:rsidRDefault="000A3001">
            <w:pPr>
              <w:rPr>
                <w:rFonts w:ascii="Arial" w:hAnsi="Arial" w:cs="Arial"/>
              </w:rPr>
            </w:pPr>
          </w:p>
          <w:p w14:paraId="611B9A72" w14:textId="77777777" w:rsidR="000A3001" w:rsidRDefault="000A3001">
            <w:pPr>
              <w:rPr>
                <w:rFonts w:ascii="Arial" w:hAnsi="Arial" w:cs="Arial"/>
              </w:rPr>
            </w:pPr>
          </w:p>
          <w:p w14:paraId="7B00E11A" w14:textId="77777777" w:rsidR="000A3001" w:rsidRDefault="000A3001">
            <w:pPr>
              <w:rPr>
                <w:rFonts w:ascii="Arial" w:hAnsi="Arial" w:cs="Arial"/>
              </w:rPr>
            </w:pPr>
          </w:p>
          <w:p w14:paraId="6BC88C8B" w14:textId="77777777" w:rsidR="000A3001" w:rsidRDefault="000A3001">
            <w:pPr>
              <w:rPr>
                <w:rFonts w:ascii="Arial" w:hAnsi="Arial" w:cs="Arial"/>
              </w:rPr>
            </w:pPr>
          </w:p>
          <w:p w14:paraId="07C49222" w14:textId="77777777" w:rsidR="000A3001" w:rsidRDefault="000A3001">
            <w:pPr>
              <w:rPr>
                <w:rFonts w:ascii="Arial" w:hAnsi="Arial" w:cs="Arial"/>
              </w:rPr>
            </w:pPr>
          </w:p>
          <w:p w14:paraId="1B26C98B" w14:textId="77777777" w:rsidR="000A3001" w:rsidRDefault="000A3001">
            <w:pPr>
              <w:rPr>
                <w:rFonts w:ascii="Arial" w:hAnsi="Arial" w:cs="Arial"/>
              </w:rPr>
            </w:pPr>
          </w:p>
          <w:p w14:paraId="3A0E8CE6" w14:textId="77777777" w:rsidR="000A3001" w:rsidRDefault="000A3001">
            <w:pPr>
              <w:rPr>
                <w:rFonts w:ascii="Arial" w:hAnsi="Arial" w:cs="Arial"/>
              </w:rPr>
            </w:pPr>
          </w:p>
          <w:p w14:paraId="5B401E42" w14:textId="77777777" w:rsidR="000A3001" w:rsidRDefault="000A3001">
            <w:pPr>
              <w:rPr>
                <w:rFonts w:ascii="Arial" w:hAnsi="Arial" w:cs="Arial"/>
              </w:rPr>
            </w:pPr>
          </w:p>
          <w:p w14:paraId="45D5A77D" w14:textId="77777777" w:rsidR="000A3001" w:rsidRDefault="000A3001">
            <w:pPr>
              <w:rPr>
                <w:rFonts w:ascii="Arial" w:hAnsi="Arial" w:cs="Arial"/>
              </w:rPr>
            </w:pPr>
          </w:p>
        </w:tc>
        <w:tc>
          <w:tcPr>
            <w:tcW w:w="3005" w:type="dxa"/>
          </w:tcPr>
          <w:p w14:paraId="30873443" w14:textId="4610AFE0" w:rsidR="00081D33" w:rsidRDefault="00081D33" w:rsidP="00081D33">
            <w:pPr>
              <w:pStyle w:val="ListParagraph"/>
              <w:numPr>
                <w:ilvl w:val="0"/>
                <w:numId w:val="3"/>
              </w:numPr>
            </w:pPr>
            <w:r>
              <w:t xml:space="preserve">Managing Projects in a </w:t>
            </w:r>
            <w:r w:rsidR="00AA6164">
              <w:t xml:space="preserve">charity or </w:t>
            </w:r>
            <w:r>
              <w:t xml:space="preserve">similar organisation. </w:t>
            </w:r>
          </w:p>
          <w:p w14:paraId="4DECBD9D" w14:textId="77777777" w:rsidR="00081D33" w:rsidRDefault="00081D33" w:rsidP="00081D33">
            <w:pPr>
              <w:pStyle w:val="ListParagraph"/>
              <w:numPr>
                <w:ilvl w:val="0"/>
                <w:numId w:val="3"/>
              </w:numPr>
            </w:pPr>
            <w:r>
              <w:t>Working in complex environments.</w:t>
            </w:r>
          </w:p>
          <w:p w14:paraId="0E33109F" w14:textId="77777777" w:rsidR="00081D33" w:rsidRDefault="00081D33" w:rsidP="00081D33">
            <w:pPr>
              <w:pStyle w:val="ListParagraph"/>
              <w:numPr>
                <w:ilvl w:val="0"/>
                <w:numId w:val="3"/>
              </w:numPr>
            </w:pPr>
            <w:r>
              <w:t xml:space="preserve">Planning and managing large projects or programmes. </w:t>
            </w:r>
          </w:p>
          <w:p w14:paraId="58115C68" w14:textId="77777777" w:rsidR="00081D33" w:rsidRDefault="00081D33" w:rsidP="00081D33">
            <w:pPr>
              <w:pStyle w:val="ListParagraph"/>
              <w:numPr>
                <w:ilvl w:val="0"/>
                <w:numId w:val="3"/>
              </w:numPr>
            </w:pPr>
            <w:r>
              <w:t xml:space="preserve">Staff management, including personal development and objective setting. </w:t>
            </w:r>
          </w:p>
          <w:p w14:paraId="2D12E7E9" w14:textId="77777777" w:rsidR="00081D33" w:rsidRDefault="00081D33" w:rsidP="00081D33">
            <w:pPr>
              <w:pStyle w:val="ListParagraph"/>
              <w:numPr>
                <w:ilvl w:val="0"/>
                <w:numId w:val="3"/>
              </w:numPr>
            </w:pPr>
            <w:r>
              <w:t xml:space="preserve">Track record of funding, fundraising and income generation. </w:t>
            </w:r>
          </w:p>
          <w:p w14:paraId="49579F39" w14:textId="4229ED5C" w:rsidR="00081D33" w:rsidRDefault="00081D33" w:rsidP="00081D33">
            <w:pPr>
              <w:pStyle w:val="ListParagraph"/>
              <w:numPr>
                <w:ilvl w:val="0"/>
                <w:numId w:val="3"/>
              </w:numPr>
            </w:pPr>
            <w:r>
              <w:t xml:space="preserve">Managing </w:t>
            </w:r>
            <w:r w:rsidR="00AA6164">
              <w:t xml:space="preserve">multiple </w:t>
            </w:r>
            <w:r>
              <w:t>budget</w:t>
            </w:r>
            <w:r w:rsidR="00AA6164">
              <w:t>s</w:t>
            </w:r>
          </w:p>
          <w:p w14:paraId="418435C8" w14:textId="77777777" w:rsidR="000A3001" w:rsidRPr="00081D33" w:rsidRDefault="00081D33" w:rsidP="00081D33">
            <w:pPr>
              <w:pStyle w:val="ListParagraph"/>
              <w:numPr>
                <w:ilvl w:val="0"/>
                <w:numId w:val="3"/>
              </w:numPr>
              <w:rPr>
                <w:rFonts w:ascii="Arial" w:hAnsi="Arial" w:cs="Arial"/>
              </w:rPr>
            </w:pPr>
            <w:r>
              <w:t>Monitoring and evaluation.</w:t>
            </w:r>
          </w:p>
        </w:tc>
        <w:tc>
          <w:tcPr>
            <w:tcW w:w="3006" w:type="dxa"/>
          </w:tcPr>
          <w:p w14:paraId="08101EF7" w14:textId="77777777" w:rsidR="00081D33" w:rsidRPr="00AA6164" w:rsidRDefault="00081D33" w:rsidP="00081D33">
            <w:pPr>
              <w:pStyle w:val="ListParagraph"/>
              <w:numPr>
                <w:ilvl w:val="0"/>
                <w:numId w:val="2"/>
              </w:numPr>
              <w:rPr>
                <w:rFonts w:cstheme="minorHAnsi"/>
              </w:rPr>
            </w:pPr>
            <w:r w:rsidRPr="00AA6164">
              <w:rPr>
                <w:rFonts w:cstheme="minorHAnsi"/>
              </w:rPr>
              <w:t xml:space="preserve">Work with young people in a professional and or voluntary capacity </w:t>
            </w:r>
          </w:p>
          <w:p w14:paraId="6D808D05" w14:textId="77777777" w:rsidR="00081D33" w:rsidRPr="00AA6164" w:rsidRDefault="00081D33" w:rsidP="00081D33">
            <w:pPr>
              <w:pStyle w:val="ListParagraph"/>
              <w:numPr>
                <w:ilvl w:val="0"/>
                <w:numId w:val="2"/>
              </w:numPr>
              <w:rPr>
                <w:rFonts w:cstheme="minorHAnsi"/>
              </w:rPr>
            </w:pPr>
            <w:r w:rsidRPr="00AA6164">
              <w:rPr>
                <w:rFonts w:cstheme="minorHAnsi"/>
              </w:rPr>
              <w:t xml:space="preserve">Supporting a Board of voluntary Trustees </w:t>
            </w:r>
          </w:p>
          <w:p w14:paraId="77AEE7DB" w14:textId="14CA6FB1" w:rsidR="00081D33" w:rsidRPr="00AA6164" w:rsidRDefault="00081D33" w:rsidP="00081D33">
            <w:pPr>
              <w:pStyle w:val="ListParagraph"/>
              <w:numPr>
                <w:ilvl w:val="0"/>
                <w:numId w:val="2"/>
              </w:numPr>
              <w:rPr>
                <w:rFonts w:cstheme="minorHAnsi"/>
              </w:rPr>
            </w:pPr>
            <w:r w:rsidRPr="00AA6164">
              <w:rPr>
                <w:rFonts w:cstheme="minorHAnsi"/>
              </w:rPr>
              <w:t xml:space="preserve">Experience of developing relationships with </w:t>
            </w:r>
            <w:r w:rsidR="00AA6164">
              <w:rPr>
                <w:rFonts w:cstheme="minorHAnsi"/>
              </w:rPr>
              <w:t>Local Authority, MSPs etc.</w:t>
            </w:r>
            <w:r w:rsidRPr="00AA6164">
              <w:rPr>
                <w:rFonts w:cstheme="minorHAnsi"/>
              </w:rPr>
              <w:t xml:space="preserve"> </w:t>
            </w:r>
          </w:p>
          <w:p w14:paraId="0C01C442" w14:textId="77777777" w:rsidR="000A3001" w:rsidRPr="00AA6164" w:rsidRDefault="00081D33" w:rsidP="00081D33">
            <w:pPr>
              <w:pStyle w:val="ListParagraph"/>
              <w:numPr>
                <w:ilvl w:val="0"/>
                <w:numId w:val="2"/>
              </w:numPr>
              <w:rPr>
                <w:rFonts w:cstheme="minorHAnsi"/>
              </w:rPr>
            </w:pPr>
            <w:r w:rsidRPr="00AA6164">
              <w:rPr>
                <w:rFonts w:cstheme="minorHAnsi"/>
              </w:rPr>
              <w:t>Managing a budget based on a complex funding environment</w:t>
            </w:r>
          </w:p>
        </w:tc>
      </w:tr>
      <w:tr w:rsidR="000A3001" w14:paraId="7C4E7871" w14:textId="77777777" w:rsidTr="000A3001">
        <w:tc>
          <w:tcPr>
            <w:tcW w:w="3005" w:type="dxa"/>
          </w:tcPr>
          <w:p w14:paraId="438EF5EB" w14:textId="77777777" w:rsidR="000A3001" w:rsidRDefault="00081D33">
            <w:pPr>
              <w:rPr>
                <w:rFonts w:ascii="Arial" w:hAnsi="Arial" w:cs="Arial"/>
              </w:rPr>
            </w:pPr>
            <w:r>
              <w:t>Skills and abilities</w:t>
            </w:r>
          </w:p>
          <w:p w14:paraId="5E7D0193" w14:textId="77777777" w:rsidR="000A3001" w:rsidRDefault="000A3001">
            <w:pPr>
              <w:rPr>
                <w:rFonts w:ascii="Arial" w:hAnsi="Arial" w:cs="Arial"/>
              </w:rPr>
            </w:pPr>
          </w:p>
          <w:p w14:paraId="7CB24FFF" w14:textId="77777777" w:rsidR="000A3001" w:rsidRDefault="000A3001">
            <w:pPr>
              <w:rPr>
                <w:rFonts w:ascii="Arial" w:hAnsi="Arial" w:cs="Arial"/>
              </w:rPr>
            </w:pPr>
          </w:p>
          <w:p w14:paraId="5FB3E38B" w14:textId="77777777" w:rsidR="000A3001" w:rsidRDefault="000A3001">
            <w:pPr>
              <w:rPr>
                <w:rFonts w:ascii="Arial" w:hAnsi="Arial" w:cs="Arial"/>
              </w:rPr>
            </w:pPr>
          </w:p>
          <w:p w14:paraId="132D39B8" w14:textId="77777777" w:rsidR="000A3001" w:rsidRDefault="000A3001">
            <w:pPr>
              <w:rPr>
                <w:rFonts w:ascii="Arial" w:hAnsi="Arial" w:cs="Arial"/>
              </w:rPr>
            </w:pPr>
          </w:p>
          <w:p w14:paraId="490C02BD" w14:textId="77777777" w:rsidR="000A3001" w:rsidRDefault="000A3001">
            <w:pPr>
              <w:rPr>
                <w:rFonts w:ascii="Arial" w:hAnsi="Arial" w:cs="Arial"/>
              </w:rPr>
            </w:pPr>
          </w:p>
          <w:p w14:paraId="6CD1DDA8" w14:textId="77777777" w:rsidR="000A3001" w:rsidRDefault="000A3001">
            <w:pPr>
              <w:rPr>
                <w:rFonts w:ascii="Arial" w:hAnsi="Arial" w:cs="Arial"/>
              </w:rPr>
            </w:pPr>
          </w:p>
          <w:p w14:paraId="4A315D6F" w14:textId="77777777" w:rsidR="000A3001" w:rsidRDefault="000A3001">
            <w:pPr>
              <w:rPr>
                <w:rFonts w:ascii="Arial" w:hAnsi="Arial" w:cs="Arial"/>
              </w:rPr>
            </w:pPr>
          </w:p>
          <w:p w14:paraId="62DA3846" w14:textId="77777777" w:rsidR="000A3001" w:rsidRDefault="000A3001">
            <w:pPr>
              <w:rPr>
                <w:rFonts w:ascii="Arial" w:hAnsi="Arial" w:cs="Arial"/>
              </w:rPr>
            </w:pPr>
          </w:p>
          <w:p w14:paraId="68ADC42C" w14:textId="77777777" w:rsidR="000A3001" w:rsidRDefault="000A3001">
            <w:pPr>
              <w:rPr>
                <w:rFonts w:ascii="Arial" w:hAnsi="Arial" w:cs="Arial"/>
              </w:rPr>
            </w:pPr>
          </w:p>
          <w:p w14:paraId="6D4BB7A7" w14:textId="77777777" w:rsidR="000A3001" w:rsidRDefault="000A3001">
            <w:pPr>
              <w:rPr>
                <w:rFonts w:ascii="Arial" w:hAnsi="Arial" w:cs="Arial"/>
              </w:rPr>
            </w:pPr>
          </w:p>
          <w:p w14:paraId="0CD1828C" w14:textId="77777777" w:rsidR="000A3001" w:rsidRDefault="000A3001">
            <w:pPr>
              <w:rPr>
                <w:rFonts w:ascii="Arial" w:hAnsi="Arial" w:cs="Arial"/>
              </w:rPr>
            </w:pPr>
          </w:p>
          <w:p w14:paraId="5C89F885" w14:textId="77777777" w:rsidR="000A3001" w:rsidRDefault="000A3001">
            <w:pPr>
              <w:rPr>
                <w:rFonts w:ascii="Arial" w:hAnsi="Arial" w:cs="Arial"/>
              </w:rPr>
            </w:pPr>
          </w:p>
          <w:p w14:paraId="340FE0FB" w14:textId="77777777" w:rsidR="000A3001" w:rsidRDefault="000A3001">
            <w:pPr>
              <w:rPr>
                <w:rFonts w:ascii="Arial" w:hAnsi="Arial" w:cs="Arial"/>
              </w:rPr>
            </w:pPr>
          </w:p>
          <w:p w14:paraId="6036CEC7" w14:textId="77777777" w:rsidR="000A3001" w:rsidRDefault="000A3001">
            <w:pPr>
              <w:rPr>
                <w:rFonts w:ascii="Arial" w:hAnsi="Arial" w:cs="Arial"/>
              </w:rPr>
            </w:pPr>
          </w:p>
          <w:p w14:paraId="31A7A114" w14:textId="77777777" w:rsidR="000A3001" w:rsidRDefault="000A3001">
            <w:pPr>
              <w:rPr>
                <w:rFonts w:ascii="Arial" w:hAnsi="Arial" w:cs="Arial"/>
              </w:rPr>
            </w:pPr>
          </w:p>
        </w:tc>
        <w:tc>
          <w:tcPr>
            <w:tcW w:w="3005" w:type="dxa"/>
          </w:tcPr>
          <w:p w14:paraId="06DB4E9E" w14:textId="77777777" w:rsidR="00BE2B5E" w:rsidRDefault="00081D33" w:rsidP="00BE2B5E">
            <w:pPr>
              <w:pStyle w:val="ListParagraph"/>
              <w:numPr>
                <w:ilvl w:val="0"/>
                <w:numId w:val="4"/>
              </w:numPr>
            </w:pPr>
            <w:r>
              <w:t>Excellent strategic development and influencing skills.</w:t>
            </w:r>
          </w:p>
          <w:p w14:paraId="2663A86A" w14:textId="77777777" w:rsidR="00BE2B5E" w:rsidRDefault="00081D33" w:rsidP="00BE2B5E">
            <w:pPr>
              <w:pStyle w:val="ListParagraph"/>
              <w:numPr>
                <w:ilvl w:val="0"/>
                <w:numId w:val="4"/>
              </w:numPr>
            </w:pPr>
            <w:r>
              <w:t>The ability to develop trusting external relationships.</w:t>
            </w:r>
          </w:p>
          <w:p w14:paraId="5840BA01" w14:textId="77777777" w:rsidR="00BE2B5E" w:rsidRDefault="00081D33" w:rsidP="00BE2B5E">
            <w:pPr>
              <w:pStyle w:val="ListParagraph"/>
              <w:numPr>
                <w:ilvl w:val="0"/>
                <w:numId w:val="4"/>
              </w:numPr>
            </w:pPr>
            <w:r>
              <w:t xml:space="preserve">The ability to inspire, motivate and challenge people including young people. </w:t>
            </w:r>
          </w:p>
          <w:p w14:paraId="462CADDA" w14:textId="77777777" w:rsidR="00BE2B5E" w:rsidRDefault="00081D33" w:rsidP="00BE2B5E">
            <w:pPr>
              <w:pStyle w:val="ListParagraph"/>
              <w:numPr>
                <w:ilvl w:val="0"/>
                <w:numId w:val="4"/>
              </w:numPr>
            </w:pPr>
            <w:r>
              <w:t>Excellent written and verbal communications, including experience in public speaking, report writing and dealing with the press and media.</w:t>
            </w:r>
          </w:p>
          <w:p w14:paraId="3B1656D8" w14:textId="77777777" w:rsidR="00BE2B5E" w:rsidRDefault="00081D33" w:rsidP="00BE2B5E">
            <w:pPr>
              <w:pStyle w:val="ListParagraph"/>
              <w:numPr>
                <w:ilvl w:val="0"/>
                <w:numId w:val="4"/>
              </w:numPr>
            </w:pPr>
            <w:r>
              <w:t xml:space="preserve">Business development skills.  Ability to prepare and manage complex budgets. </w:t>
            </w:r>
          </w:p>
          <w:p w14:paraId="630E5D5B" w14:textId="77777777" w:rsidR="00FE3047" w:rsidRDefault="00FE3047" w:rsidP="00FE3047">
            <w:pPr>
              <w:ind w:left="405"/>
            </w:pPr>
          </w:p>
          <w:p w14:paraId="27E10650" w14:textId="77777777" w:rsidR="00BE2B5E" w:rsidRDefault="00081D33" w:rsidP="00BE2B5E">
            <w:pPr>
              <w:pStyle w:val="ListParagraph"/>
              <w:numPr>
                <w:ilvl w:val="0"/>
                <w:numId w:val="4"/>
              </w:numPr>
            </w:pPr>
            <w:r>
              <w:t xml:space="preserve">Computer literate in dealing with word, excel and communication packages. </w:t>
            </w:r>
          </w:p>
          <w:p w14:paraId="7EBBEF9E" w14:textId="77777777" w:rsidR="000A3001" w:rsidRPr="00BE2B5E" w:rsidRDefault="00081D33" w:rsidP="00BE2B5E">
            <w:pPr>
              <w:pStyle w:val="ListParagraph"/>
              <w:numPr>
                <w:ilvl w:val="0"/>
                <w:numId w:val="4"/>
              </w:numPr>
              <w:rPr>
                <w:rFonts w:ascii="Arial" w:hAnsi="Arial" w:cs="Arial"/>
              </w:rPr>
            </w:pPr>
            <w:r>
              <w:t>The ability to network across sectors in the public, private and voluntary sector</w:t>
            </w:r>
          </w:p>
        </w:tc>
        <w:tc>
          <w:tcPr>
            <w:tcW w:w="3006" w:type="dxa"/>
          </w:tcPr>
          <w:p w14:paraId="0AE48852" w14:textId="77777777" w:rsidR="000A3001" w:rsidRDefault="000A3001">
            <w:pPr>
              <w:rPr>
                <w:rFonts w:ascii="Arial" w:hAnsi="Arial" w:cs="Arial"/>
              </w:rPr>
            </w:pPr>
          </w:p>
        </w:tc>
      </w:tr>
      <w:tr w:rsidR="000A3001" w14:paraId="19CBBEEB" w14:textId="77777777" w:rsidTr="000A3001">
        <w:tc>
          <w:tcPr>
            <w:tcW w:w="3005" w:type="dxa"/>
          </w:tcPr>
          <w:p w14:paraId="696F9244" w14:textId="77777777" w:rsidR="000A3001" w:rsidRDefault="00BE2B5E">
            <w:pPr>
              <w:rPr>
                <w:rFonts w:ascii="Arial" w:hAnsi="Arial" w:cs="Arial"/>
              </w:rPr>
            </w:pPr>
            <w:r>
              <w:t>Knowledge and understanding</w:t>
            </w:r>
          </w:p>
          <w:p w14:paraId="784B276C" w14:textId="77777777" w:rsidR="000A3001" w:rsidRDefault="000A3001">
            <w:pPr>
              <w:rPr>
                <w:rFonts w:ascii="Arial" w:hAnsi="Arial" w:cs="Arial"/>
              </w:rPr>
            </w:pPr>
          </w:p>
          <w:p w14:paraId="76344993" w14:textId="77777777" w:rsidR="000A3001" w:rsidRDefault="000A3001">
            <w:pPr>
              <w:rPr>
                <w:rFonts w:ascii="Arial" w:hAnsi="Arial" w:cs="Arial"/>
              </w:rPr>
            </w:pPr>
          </w:p>
          <w:p w14:paraId="4EF7899B" w14:textId="77777777" w:rsidR="000A3001" w:rsidRDefault="000A3001">
            <w:pPr>
              <w:rPr>
                <w:rFonts w:ascii="Arial" w:hAnsi="Arial" w:cs="Arial"/>
              </w:rPr>
            </w:pPr>
          </w:p>
          <w:p w14:paraId="0966ED3B" w14:textId="77777777" w:rsidR="000A3001" w:rsidRDefault="000A3001">
            <w:pPr>
              <w:rPr>
                <w:rFonts w:ascii="Arial" w:hAnsi="Arial" w:cs="Arial"/>
              </w:rPr>
            </w:pPr>
          </w:p>
          <w:p w14:paraId="4CA7B5D1" w14:textId="77777777" w:rsidR="000A3001" w:rsidRDefault="000A3001">
            <w:pPr>
              <w:rPr>
                <w:rFonts w:ascii="Arial" w:hAnsi="Arial" w:cs="Arial"/>
              </w:rPr>
            </w:pPr>
          </w:p>
        </w:tc>
        <w:tc>
          <w:tcPr>
            <w:tcW w:w="3005" w:type="dxa"/>
          </w:tcPr>
          <w:p w14:paraId="58F6F468" w14:textId="1FC4E7C5" w:rsidR="00BE2B5E" w:rsidRDefault="00AA6164" w:rsidP="00BE2B5E">
            <w:pPr>
              <w:pStyle w:val="ListParagraph"/>
              <w:numPr>
                <w:ilvl w:val="0"/>
                <w:numId w:val="5"/>
              </w:numPr>
            </w:pPr>
            <w:r>
              <w:t>Knowledge and empathy</w:t>
            </w:r>
            <w:r w:rsidR="00BE2B5E">
              <w:t xml:space="preserve"> of </w:t>
            </w:r>
            <w:r w:rsidR="00FE3047">
              <w:t>ADHD</w:t>
            </w:r>
            <w:r w:rsidR="00BE2B5E">
              <w:t xml:space="preserve">. </w:t>
            </w:r>
          </w:p>
          <w:p w14:paraId="150B1FB0" w14:textId="443CF6D6" w:rsidR="00BE2B5E" w:rsidRDefault="00AA6164" w:rsidP="00BE2B5E">
            <w:pPr>
              <w:pStyle w:val="ListParagraph"/>
              <w:numPr>
                <w:ilvl w:val="0"/>
                <w:numId w:val="5"/>
              </w:numPr>
            </w:pPr>
            <w:r>
              <w:t>K</w:t>
            </w:r>
            <w:r w:rsidR="00BE2B5E">
              <w:t>nowledge of youth work and third sector.</w:t>
            </w:r>
          </w:p>
          <w:p w14:paraId="66CB579C" w14:textId="77777777" w:rsidR="000A3001" w:rsidRPr="00BE2B5E" w:rsidRDefault="00BE2B5E" w:rsidP="00BE2B5E">
            <w:pPr>
              <w:pStyle w:val="ListParagraph"/>
              <w:numPr>
                <w:ilvl w:val="0"/>
                <w:numId w:val="5"/>
              </w:numPr>
              <w:rPr>
                <w:rFonts w:ascii="Arial" w:hAnsi="Arial" w:cs="Arial"/>
              </w:rPr>
            </w:pPr>
            <w:r>
              <w:t>A strong knowledge of the funding in the public, private and voluntary sectors and how it impacts on third sector organisations.</w:t>
            </w:r>
          </w:p>
        </w:tc>
        <w:tc>
          <w:tcPr>
            <w:tcW w:w="3006" w:type="dxa"/>
          </w:tcPr>
          <w:p w14:paraId="21ECF01D" w14:textId="77777777" w:rsidR="00BE2B5E" w:rsidRDefault="00BE2B5E" w:rsidP="00BE2B5E">
            <w:pPr>
              <w:pStyle w:val="ListParagraph"/>
              <w:numPr>
                <w:ilvl w:val="0"/>
                <w:numId w:val="5"/>
              </w:numPr>
            </w:pPr>
            <w:r>
              <w:t xml:space="preserve">Awareness of the organisations and networks relevant to the organisation. </w:t>
            </w:r>
          </w:p>
          <w:p w14:paraId="19C4465B" w14:textId="77777777" w:rsidR="000A3001" w:rsidRPr="00BE2B5E" w:rsidRDefault="00BE2B5E" w:rsidP="00BE2B5E">
            <w:pPr>
              <w:pStyle w:val="ListParagraph"/>
              <w:numPr>
                <w:ilvl w:val="0"/>
                <w:numId w:val="5"/>
              </w:numPr>
              <w:rPr>
                <w:rFonts w:ascii="Arial" w:hAnsi="Arial" w:cs="Arial"/>
              </w:rPr>
            </w:pPr>
            <w:r>
              <w:t>Understanding of theories and practice of service improvement.</w:t>
            </w:r>
          </w:p>
        </w:tc>
      </w:tr>
      <w:tr w:rsidR="000A3001" w14:paraId="1135EA6A" w14:textId="77777777" w:rsidTr="000A3001">
        <w:tc>
          <w:tcPr>
            <w:tcW w:w="3005" w:type="dxa"/>
          </w:tcPr>
          <w:p w14:paraId="3867F724" w14:textId="77777777" w:rsidR="000A3001" w:rsidRDefault="00BE2B5E">
            <w:pPr>
              <w:rPr>
                <w:rFonts w:ascii="Arial" w:hAnsi="Arial" w:cs="Arial"/>
              </w:rPr>
            </w:pPr>
            <w:r>
              <w:t xml:space="preserve">Other </w:t>
            </w:r>
          </w:p>
        </w:tc>
        <w:tc>
          <w:tcPr>
            <w:tcW w:w="3005" w:type="dxa"/>
          </w:tcPr>
          <w:p w14:paraId="42C8E05D" w14:textId="77777777" w:rsidR="00AA6164" w:rsidRDefault="00BE2B5E" w:rsidP="00AA6164">
            <w:pPr>
              <w:pStyle w:val="ListParagraph"/>
              <w:numPr>
                <w:ilvl w:val="0"/>
                <w:numId w:val="6"/>
              </w:numPr>
            </w:pPr>
            <w:r>
              <w:t>Integrity, judgement and empathy with young people, in addition to being a resilient, inspiring and creative individual.</w:t>
            </w:r>
            <w:r w:rsidR="00AA6164">
              <w:t xml:space="preserve"> </w:t>
            </w:r>
          </w:p>
          <w:p w14:paraId="4CC3BFBB" w14:textId="2840389E" w:rsidR="00AA6164" w:rsidRDefault="00AA6164" w:rsidP="00AA6164">
            <w:pPr>
              <w:pStyle w:val="ListParagraph"/>
              <w:numPr>
                <w:ilvl w:val="0"/>
                <w:numId w:val="6"/>
              </w:numPr>
            </w:pPr>
            <w:r>
              <w:t>Full driving licence.</w:t>
            </w:r>
          </w:p>
          <w:p w14:paraId="0C9F4553" w14:textId="77777777" w:rsidR="00AA6164" w:rsidRDefault="00AA6164" w:rsidP="00AA6164">
            <w:pPr>
              <w:pStyle w:val="ListParagraph"/>
              <w:numPr>
                <w:ilvl w:val="0"/>
                <w:numId w:val="6"/>
              </w:numPr>
            </w:pPr>
            <w:r>
              <w:t xml:space="preserve">Access to a car. </w:t>
            </w:r>
          </w:p>
          <w:p w14:paraId="0780FBA5" w14:textId="77777777" w:rsidR="000A3001" w:rsidRPr="00BE2B5E" w:rsidRDefault="000A3001" w:rsidP="00AA6164">
            <w:pPr>
              <w:pStyle w:val="ListParagraph"/>
              <w:ind w:left="765"/>
              <w:rPr>
                <w:rFonts w:ascii="Arial" w:hAnsi="Arial" w:cs="Arial"/>
              </w:rPr>
            </w:pPr>
          </w:p>
        </w:tc>
        <w:tc>
          <w:tcPr>
            <w:tcW w:w="3006" w:type="dxa"/>
          </w:tcPr>
          <w:p w14:paraId="0B7DE9DB" w14:textId="77777777" w:rsidR="00FE3047" w:rsidRPr="00FE3047" w:rsidRDefault="00BE2B5E" w:rsidP="00FE3047">
            <w:pPr>
              <w:pStyle w:val="ListParagraph"/>
              <w:numPr>
                <w:ilvl w:val="0"/>
                <w:numId w:val="6"/>
              </w:numPr>
              <w:rPr>
                <w:rFonts w:ascii="Arial" w:hAnsi="Arial" w:cs="Arial"/>
              </w:rPr>
            </w:pPr>
            <w:r>
              <w:t xml:space="preserve">Willing and able to work some evenings and weekends. </w:t>
            </w:r>
          </w:p>
          <w:p w14:paraId="78813E09" w14:textId="77777777" w:rsidR="000A3001" w:rsidRPr="00FE3047" w:rsidRDefault="00FE3047" w:rsidP="00FE3047">
            <w:pPr>
              <w:pStyle w:val="ListParagraph"/>
              <w:numPr>
                <w:ilvl w:val="0"/>
                <w:numId w:val="6"/>
              </w:numPr>
              <w:rPr>
                <w:rFonts w:ascii="Arial" w:hAnsi="Arial" w:cs="Arial"/>
              </w:rPr>
            </w:pPr>
            <w:r>
              <w:t>W</w:t>
            </w:r>
            <w:r w:rsidR="00BE2B5E">
              <w:t>illing and able to travel.</w:t>
            </w:r>
          </w:p>
        </w:tc>
      </w:tr>
      <w:tr w:rsidR="000A3001" w14:paraId="28E09390" w14:textId="77777777" w:rsidTr="00FE3047">
        <w:trPr>
          <w:trHeight w:val="70"/>
        </w:trPr>
        <w:tc>
          <w:tcPr>
            <w:tcW w:w="3005" w:type="dxa"/>
          </w:tcPr>
          <w:p w14:paraId="5C6EA3D2" w14:textId="77777777" w:rsidR="000A3001" w:rsidRDefault="000A3001">
            <w:pPr>
              <w:rPr>
                <w:rFonts w:ascii="Arial" w:hAnsi="Arial" w:cs="Arial"/>
              </w:rPr>
            </w:pPr>
          </w:p>
        </w:tc>
        <w:tc>
          <w:tcPr>
            <w:tcW w:w="3005" w:type="dxa"/>
          </w:tcPr>
          <w:p w14:paraId="1B8F9BCA" w14:textId="77777777" w:rsidR="000A3001" w:rsidRDefault="000A3001">
            <w:pPr>
              <w:rPr>
                <w:rFonts w:ascii="Arial" w:hAnsi="Arial" w:cs="Arial"/>
              </w:rPr>
            </w:pPr>
          </w:p>
        </w:tc>
        <w:tc>
          <w:tcPr>
            <w:tcW w:w="3006" w:type="dxa"/>
          </w:tcPr>
          <w:p w14:paraId="6F584875" w14:textId="77777777" w:rsidR="000A3001" w:rsidRDefault="000A3001">
            <w:pPr>
              <w:rPr>
                <w:rFonts w:ascii="Arial" w:hAnsi="Arial" w:cs="Arial"/>
              </w:rPr>
            </w:pPr>
          </w:p>
        </w:tc>
      </w:tr>
    </w:tbl>
    <w:p w14:paraId="4A89B3E2" w14:textId="77777777" w:rsidR="000A3001" w:rsidRPr="000A3001" w:rsidRDefault="000A3001">
      <w:pPr>
        <w:rPr>
          <w:rFonts w:ascii="Arial" w:hAnsi="Arial" w:cs="Arial"/>
        </w:rPr>
      </w:pPr>
    </w:p>
    <w:sectPr w:rsidR="000A3001" w:rsidRPr="000A3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5B9"/>
    <w:multiLevelType w:val="hybridMultilevel"/>
    <w:tmpl w:val="0D5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C0356"/>
    <w:multiLevelType w:val="multilevel"/>
    <w:tmpl w:val="53F6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F572A"/>
    <w:multiLevelType w:val="hybridMultilevel"/>
    <w:tmpl w:val="A552C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87A302F"/>
    <w:multiLevelType w:val="hybridMultilevel"/>
    <w:tmpl w:val="BCF8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41A83"/>
    <w:multiLevelType w:val="hybridMultilevel"/>
    <w:tmpl w:val="03B8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92835"/>
    <w:multiLevelType w:val="hybridMultilevel"/>
    <w:tmpl w:val="908E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854DE"/>
    <w:multiLevelType w:val="hybridMultilevel"/>
    <w:tmpl w:val="BDBC88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C2"/>
    <w:rsid w:val="00081D33"/>
    <w:rsid w:val="000A3001"/>
    <w:rsid w:val="001C79DB"/>
    <w:rsid w:val="002B0CC2"/>
    <w:rsid w:val="005371D5"/>
    <w:rsid w:val="005F2EE2"/>
    <w:rsid w:val="00640AEA"/>
    <w:rsid w:val="00A21C25"/>
    <w:rsid w:val="00AA6164"/>
    <w:rsid w:val="00B766BB"/>
    <w:rsid w:val="00BE2B5E"/>
    <w:rsid w:val="00C73D8E"/>
    <w:rsid w:val="00D81238"/>
    <w:rsid w:val="00DF34E1"/>
    <w:rsid w:val="00E61179"/>
    <w:rsid w:val="00FE3047"/>
    <w:rsid w:val="2E9F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0DB5"/>
  <w15:chartTrackingRefBased/>
  <w15:docId w15:val="{7CF54CEF-5BCE-4E84-AE6C-73EFADA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Clink</dc:creator>
  <cp:keywords/>
  <dc:description/>
  <cp:lastModifiedBy>Dundee and Angus ADHD Support</cp:lastModifiedBy>
  <cp:revision>2</cp:revision>
  <dcterms:created xsi:type="dcterms:W3CDTF">2019-06-03T12:16:00Z</dcterms:created>
  <dcterms:modified xsi:type="dcterms:W3CDTF">2019-06-03T12:16:00Z</dcterms:modified>
</cp:coreProperties>
</file>