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382F0" w14:textId="77777777" w:rsidR="00E6182E" w:rsidRPr="006D1FC9" w:rsidRDefault="00E6182E" w:rsidP="00E6182E">
      <w:pPr>
        <w:pStyle w:val="10Quote"/>
        <w:rPr>
          <w:sz w:val="22"/>
        </w:rPr>
      </w:pPr>
      <w:bookmarkStart w:id="0" w:name="_GoBack"/>
      <w:bookmarkEnd w:id="0"/>
      <w:r w:rsidRPr="006D1FC9">
        <w:rPr>
          <w:sz w:val="22"/>
        </w:rPr>
        <w:t>Job title:</w:t>
      </w:r>
      <w:r w:rsidRPr="006D1FC9">
        <w:rPr>
          <w:sz w:val="22"/>
        </w:rPr>
        <w:tab/>
      </w:r>
      <w:r w:rsidRPr="006D1FC9">
        <w:rPr>
          <w:sz w:val="22"/>
        </w:rPr>
        <w:tab/>
      </w:r>
      <w:r w:rsidR="00005B66" w:rsidRPr="006D1FC9">
        <w:rPr>
          <w:rStyle w:val="6SubheadingChar"/>
          <w:rFonts w:asciiTheme="minorHAnsi" w:hAnsiTheme="minorHAnsi"/>
          <w:sz w:val="22"/>
          <w:szCs w:val="22"/>
        </w:rPr>
        <w:t xml:space="preserve">Head of Policy &amp; Communications (Scotland)   </w:t>
      </w:r>
    </w:p>
    <w:p w14:paraId="75B2D7C6" w14:textId="188F0168" w:rsidR="00E6182E" w:rsidRPr="006D1FC9" w:rsidRDefault="00E6182E" w:rsidP="00E6182E">
      <w:pPr>
        <w:pStyle w:val="10Quote"/>
        <w:rPr>
          <w:sz w:val="22"/>
        </w:rPr>
      </w:pPr>
      <w:r w:rsidRPr="006D1FC9">
        <w:rPr>
          <w:sz w:val="22"/>
        </w:rPr>
        <w:t>Department:</w:t>
      </w:r>
      <w:r w:rsidRPr="006D1FC9">
        <w:rPr>
          <w:sz w:val="22"/>
        </w:rPr>
        <w:tab/>
      </w:r>
      <w:r w:rsidR="006D1FC9">
        <w:rPr>
          <w:sz w:val="22"/>
        </w:rPr>
        <w:tab/>
      </w:r>
      <w:r w:rsidR="00005B66" w:rsidRPr="006D1FC9">
        <w:rPr>
          <w:rStyle w:val="6SubheadingChar"/>
          <w:rFonts w:asciiTheme="minorHAnsi" w:hAnsiTheme="minorHAnsi"/>
          <w:sz w:val="22"/>
          <w:szCs w:val="22"/>
        </w:rPr>
        <w:t xml:space="preserve">Policy &amp; External Affairs </w:t>
      </w:r>
    </w:p>
    <w:p w14:paraId="690CB5AC" w14:textId="4135BFE2" w:rsidR="00E6182E" w:rsidRPr="006D1FC9" w:rsidRDefault="00E6182E" w:rsidP="00E6182E">
      <w:pPr>
        <w:pStyle w:val="10Quote"/>
        <w:rPr>
          <w:rStyle w:val="6SubheadingChar"/>
          <w:rFonts w:asciiTheme="minorHAnsi" w:hAnsiTheme="minorHAnsi"/>
          <w:sz w:val="22"/>
          <w:szCs w:val="22"/>
        </w:rPr>
      </w:pPr>
      <w:r w:rsidRPr="006D1FC9">
        <w:rPr>
          <w:sz w:val="22"/>
        </w:rPr>
        <w:t>Reporting to:</w:t>
      </w:r>
      <w:r w:rsidRPr="006D1FC9">
        <w:rPr>
          <w:sz w:val="22"/>
        </w:rPr>
        <w:tab/>
      </w:r>
      <w:r w:rsidR="006D1FC9">
        <w:rPr>
          <w:sz w:val="22"/>
        </w:rPr>
        <w:tab/>
      </w:r>
      <w:r w:rsidR="00005B66" w:rsidRPr="006D1FC9">
        <w:rPr>
          <w:rStyle w:val="6SubheadingChar"/>
          <w:rFonts w:asciiTheme="minorHAnsi" w:hAnsiTheme="minorHAnsi"/>
          <w:sz w:val="22"/>
          <w:szCs w:val="22"/>
        </w:rPr>
        <w:t>Director of Policy &amp; External Affairs</w:t>
      </w:r>
    </w:p>
    <w:p w14:paraId="27A2734F" w14:textId="460F176B" w:rsidR="007840CA" w:rsidRPr="006D1FC9" w:rsidRDefault="007840CA" w:rsidP="007840CA">
      <w:pPr>
        <w:pStyle w:val="10Quote"/>
        <w:rPr>
          <w:rStyle w:val="6SubheadingChar"/>
          <w:rFonts w:asciiTheme="minorHAnsi" w:hAnsiTheme="minorHAnsi"/>
          <w:sz w:val="22"/>
          <w:szCs w:val="22"/>
        </w:rPr>
      </w:pPr>
      <w:r w:rsidRPr="006D1FC9">
        <w:rPr>
          <w:sz w:val="22"/>
        </w:rPr>
        <w:t>Salary:</w:t>
      </w:r>
      <w:r w:rsidRPr="006D1FC9">
        <w:rPr>
          <w:sz w:val="22"/>
        </w:rPr>
        <w:tab/>
      </w:r>
      <w:r w:rsidRPr="006D1FC9">
        <w:rPr>
          <w:sz w:val="22"/>
        </w:rPr>
        <w:tab/>
      </w:r>
      <w:r w:rsidR="006D1FC9">
        <w:rPr>
          <w:sz w:val="22"/>
        </w:rPr>
        <w:tab/>
      </w:r>
      <w:r w:rsidRPr="006D1FC9">
        <w:rPr>
          <w:rStyle w:val="6SubheadingChar"/>
          <w:rFonts w:asciiTheme="minorHAnsi" w:hAnsiTheme="minorHAnsi"/>
          <w:sz w:val="22"/>
          <w:szCs w:val="22"/>
        </w:rPr>
        <w:t>£</w:t>
      </w:r>
      <w:r w:rsidR="003C3DA1" w:rsidRPr="006D1FC9">
        <w:rPr>
          <w:rStyle w:val="6SubheadingChar"/>
          <w:rFonts w:asciiTheme="minorHAnsi" w:hAnsiTheme="minorHAnsi"/>
          <w:sz w:val="22"/>
          <w:szCs w:val="22"/>
        </w:rPr>
        <w:t>47</w:t>
      </w:r>
      <w:r w:rsidRPr="006D1FC9">
        <w:rPr>
          <w:rStyle w:val="6SubheadingChar"/>
          <w:rFonts w:asciiTheme="minorHAnsi" w:hAnsiTheme="minorHAnsi"/>
          <w:sz w:val="22"/>
          <w:szCs w:val="22"/>
        </w:rPr>
        <w:t>,</w:t>
      </w:r>
      <w:r w:rsidR="003C3DA1" w:rsidRPr="006D1FC9">
        <w:rPr>
          <w:rStyle w:val="6SubheadingChar"/>
          <w:rFonts w:asciiTheme="minorHAnsi" w:hAnsiTheme="minorHAnsi"/>
          <w:sz w:val="22"/>
          <w:szCs w:val="22"/>
        </w:rPr>
        <w:t>500</w:t>
      </w:r>
      <w:r w:rsidRPr="006D1FC9">
        <w:rPr>
          <w:rStyle w:val="6SubheadingChar"/>
          <w:rFonts w:asciiTheme="minorHAnsi" w:hAnsiTheme="minorHAnsi"/>
          <w:sz w:val="22"/>
          <w:szCs w:val="22"/>
        </w:rPr>
        <w:t xml:space="preserve"> per year </w:t>
      </w:r>
    </w:p>
    <w:p w14:paraId="1E2E5FCA" w14:textId="4C02474D" w:rsidR="00464F12" w:rsidRPr="006D1FC9" w:rsidRDefault="00464F12" w:rsidP="00464F12">
      <w:pPr>
        <w:pStyle w:val="10Quote"/>
        <w:rPr>
          <w:rStyle w:val="6SubheadingChar"/>
          <w:rFonts w:asciiTheme="minorHAnsi" w:hAnsiTheme="minorHAnsi"/>
          <w:sz w:val="22"/>
          <w:szCs w:val="22"/>
        </w:rPr>
      </w:pPr>
      <w:r w:rsidRPr="006D1FC9">
        <w:rPr>
          <w:sz w:val="22"/>
        </w:rPr>
        <w:t>Hours:</w:t>
      </w:r>
      <w:r w:rsidRPr="006D1FC9">
        <w:rPr>
          <w:sz w:val="22"/>
        </w:rPr>
        <w:tab/>
      </w:r>
      <w:r w:rsidRPr="006D1FC9">
        <w:rPr>
          <w:sz w:val="22"/>
        </w:rPr>
        <w:tab/>
      </w:r>
      <w:r w:rsidR="006D1FC9">
        <w:rPr>
          <w:sz w:val="22"/>
        </w:rPr>
        <w:tab/>
      </w:r>
      <w:r w:rsidR="00005B66" w:rsidRPr="006D1FC9">
        <w:rPr>
          <w:rStyle w:val="6SubheadingChar"/>
          <w:rFonts w:asciiTheme="minorHAnsi" w:hAnsiTheme="minorHAnsi"/>
          <w:sz w:val="22"/>
          <w:szCs w:val="22"/>
        </w:rPr>
        <w:t>35</w:t>
      </w:r>
      <w:r w:rsidRPr="006D1FC9">
        <w:rPr>
          <w:rStyle w:val="6SubheadingChar"/>
          <w:rFonts w:asciiTheme="minorHAnsi" w:hAnsiTheme="minorHAnsi"/>
          <w:sz w:val="22"/>
          <w:szCs w:val="22"/>
        </w:rPr>
        <w:t xml:space="preserve"> per week</w:t>
      </w:r>
    </w:p>
    <w:p w14:paraId="741D83CC" w14:textId="77777777" w:rsidR="00464F12" w:rsidRPr="006D1FC9" w:rsidRDefault="00464F12" w:rsidP="00005B66">
      <w:pPr>
        <w:pStyle w:val="10Quote"/>
        <w:ind w:left="2160" w:hanging="2160"/>
        <w:rPr>
          <w:rStyle w:val="6SubheadingChar"/>
          <w:rFonts w:asciiTheme="minorHAnsi" w:hAnsiTheme="minorHAnsi"/>
          <w:sz w:val="22"/>
          <w:szCs w:val="22"/>
        </w:rPr>
      </w:pPr>
      <w:r w:rsidRPr="006D1FC9">
        <w:rPr>
          <w:sz w:val="22"/>
        </w:rPr>
        <w:t>Location:</w:t>
      </w:r>
      <w:r w:rsidRPr="006D1FC9">
        <w:rPr>
          <w:sz w:val="22"/>
        </w:rPr>
        <w:tab/>
      </w:r>
      <w:r w:rsidR="00005B66" w:rsidRPr="006D1FC9">
        <w:rPr>
          <w:rStyle w:val="6SubheadingChar"/>
          <w:rFonts w:asciiTheme="minorHAnsi" w:hAnsiTheme="minorHAnsi"/>
          <w:sz w:val="22"/>
          <w:szCs w:val="22"/>
        </w:rPr>
        <w:t xml:space="preserve">Based in Crisis’ Scotland office, with the ability to travel across </w:t>
      </w:r>
      <w:r w:rsidR="00005B66" w:rsidRPr="006D1FC9">
        <w:rPr>
          <w:rStyle w:val="6SubheadingChar"/>
          <w:rFonts w:asciiTheme="minorHAnsi" w:hAnsiTheme="minorHAnsi"/>
          <w:sz w:val="22"/>
          <w:szCs w:val="22"/>
        </w:rPr>
        <w:br/>
        <w:t>Scotland and within the UK for training and meetings</w:t>
      </w:r>
    </w:p>
    <w:p w14:paraId="2B562AE3" w14:textId="77777777" w:rsidR="0022398D" w:rsidRPr="006D1FC9" w:rsidRDefault="0022398D" w:rsidP="0022398D">
      <w:pPr>
        <w:pStyle w:val="10Quote"/>
        <w:rPr>
          <w:rStyle w:val="6SubheadingChar"/>
          <w:rFonts w:asciiTheme="minorHAnsi" w:hAnsiTheme="minorHAnsi"/>
          <w:sz w:val="22"/>
          <w:szCs w:val="22"/>
        </w:rPr>
      </w:pPr>
      <w:r w:rsidRPr="006D1FC9">
        <w:rPr>
          <w:sz w:val="22"/>
        </w:rPr>
        <w:t>Contract type:</w:t>
      </w:r>
      <w:r w:rsidRPr="006D1FC9">
        <w:rPr>
          <w:sz w:val="22"/>
        </w:rPr>
        <w:tab/>
      </w:r>
      <w:r w:rsidRPr="006D1FC9">
        <w:rPr>
          <w:rStyle w:val="6SubheadingChar"/>
          <w:rFonts w:asciiTheme="minorHAnsi" w:hAnsiTheme="minorHAnsi"/>
          <w:sz w:val="22"/>
          <w:szCs w:val="22"/>
        </w:rPr>
        <w:t xml:space="preserve">Permanent </w:t>
      </w:r>
    </w:p>
    <w:p w14:paraId="23B81105" w14:textId="77777777" w:rsidR="0022398D" w:rsidRPr="00005B66" w:rsidRDefault="0022398D" w:rsidP="00464F12">
      <w:pPr>
        <w:pStyle w:val="10Quote"/>
        <w:rPr>
          <w:rStyle w:val="6SubheadingChar"/>
          <w:rFonts w:asciiTheme="minorHAnsi" w:hAnsiTheme="minorHAnsi"/>
          <w:szCs w:val="24"/>
        </w:rPr>
      </w:pPr>
    </w:p>
    <w:p w14:paraId="6771BC63" w14:textId="77777777" w:rsidR="00684E86" w:rsidRPr="006D1FC9" w:rsidRDefault="00E6182E" w:rsidP="00C92891">
      <w:pPr>
        <w:pStyle w:val="10Quote"/>
        <w:rPr>
          <w:sz w:val="22"/>
        </w:rPr>
      </w:pPr>
      <w:r w:rsidRPr="006D1FC9">
        <w:rPr>
          <w:sz w:val="22"/>
        </w:rPr>
        <w:t>Aim</w:t>
      </w:r>
      <w:r w:rsidR="00DC5685" w:rsidRPr="006D1FC9">
        <w:rPr>
          <w:sz w:val="22"/>
        </w:rPr>
        <w:t xml:space="preserve"> and influence</w:t>
      </w:r>
    </w:p>
    <w:p w14:paraId="11551E6D" w14:textId="77777777" w:rsidR="00005B66" w:rsidRPr="006D1FC9" w:rsidRDefault="00005B66" w:rsidP="00005B66">
      <w:pPr>
        <w:pStyle w:val="8Bulletpoints"/>
        <w:rPr>
          <w:sz w:val="22"/>
          <w:szCs w:val="22"/>
        </w:rPr>
      </w:pPr>
      <w:r w:rsidRPr="006D1FC9">
        <w:rPr>
          <w:sz w:val="22"/>
          <w:szCs w:val="22"/>
        </w:rPr>
        <w:t xml:space="preserve">Responsible for Crisis’ communications, external affairs and policy influencing in Scotland, </w:t>
      </w:r>
    </w:p>
    <w:p w14:paraId="097CE3C3" w14:textId="77777777" w:rsidR="00005B66" w:rsidRPr="006D1FC9" w:rsidRDefault="00005B66" w:rsidP="00005B66">
      <w:pPr>
        <w:pStyle w:val="8Bulletpoints"/>
        <w:rPr>
          <w:sz w:val="22"/>
          <w:szCs w:val="22"/>
        </w:rPr>
      </w:pPr>
      <w:r w:rsidRPr="006D1FC9">
        <w:rPr>
          <w:sz w:val="22"/>
          <w:szCs w:val="22"/>
        </w:rPr>
        <w:t>Responsible for developing a strategy to substantially increase the scope and scale of Crisis’ profile, campaigning and public facing work in Scotland</w:t>
      </w:r>
    </w:p>
    <w:p w14:paraId="173A711B" w14:textId="77777777" w:rsidR="00684E86" w:rsidRPr="006D1FC9" w:rsidRDefault="00464F12" w:rsidP="00C92891">
      <w:pPr>
        <w:pStyle w:val="10Quote"/>
        <w:rPr>
          <w:sz w:val="22"/>
        </w:rPr>
      </w:pPr>
      <w:r w:rsidRPr="006D1FC9">
        <w:rPr>
          <w:sz w:val="22"/>
        </w:rPr>
        <w:t xml:space="preserve">Financial and supervisory </w:t>
      </w:r>
      <w:r w:rsidR="00DC5685" w:rsidRPr="006D1FC9">
        <w:rPr>
          <w:sz w:val="22"/>
        </w:rPr>
        <w:t>responsibility</w:t>
      </w:r>
    </w:p>
    <w:p w14:paraId="3811D44D" w14:textId="77777777" w:rsidR="00005B66" w:rsidRPr="006D1FC9" w:rsidRDefault="00005B66" w:rsidP="00005B66">
      <w:pPr>
        <w:numPr>
          <w:ilvl w:val="0"/>
          <w:numId w:val="7"/>
        </w:numPr>
        <w:spacing w:after="0" w:line="240" w:lineRule="auto"/>
        <w:rPr>
          <w:rFonts w:eastAsiaTheme="majorEastAsia" w:cstheme="majorBidi"/>
          <w:color w:val="404041" w:themeColor="text1"/>
        </w:rPr>
      </w:pPr>
      <w:r w:rsidRPr="006D1FC9">
        <w:rPr>
          <w:rFonts w:eastAsiaTheme="majorEastAsia" w:cstheme="majorBidi"/>
          <w:color w:val="404041" w:themeColor="text1"/>
        </w:rPr>
        <w:t>Line management of Senior Policy Officer (Scotland), Senior Campaigns &amp; Public Affairs Officer (Scotland)</w:t>
      </w:r>
    </w:p>
    <w:p w14:paraId="1F0A705B" w14:textId="77777777" w:rsidR="00005B66" w:rsidRPr="006D1FC9" w:rsidRDefault="00005B66" w:rsidP="00005B66">
      <w:pPr>
        <w:numPr>
          <w:ilvl w:val="0"/>
          <w:numId w:val="7"/>
        </w:numPr>
        <w:spacing w:after="0" w:line="240" w:lineRule="auto"/>
        <w:rPr>
          <w:rFonts w:eastAsiaTheme="majorEastAsia" w:cstheme="majorBidi"/>
          <w:color w:val="404041" w:themeColor="text1"/>
        </w:rPr>
      </w:pPr>
      <w:r w:rsidRPr="006D1FC9">
        <w:rPr>
          <w:rFonts w:eastAsiaTheme="majorEastAsia" w:cstheme="majorBidi"/>
          <w:color w:val="404041" w:themeColor="text1"/>
        </w:rPr>
        <w:t>Line management of interns or volunteers as appropriate</w:t>
      </w:r>
    </w:p>
    <w:p w14:paraId="6E85197D" w14:textId="77777777" w:rsidR="00684E86" w:rsidRPr="006D1FC9" w:rsidRDefault="00464F12" w:rsidP="00C92891">
      <w:pPr>
        <w:pStyle w:val="10Quote"/>
        <w:rPr>
          <w:sz w:val="22"/>
        </w:rPr>
      </w:pPr>
      <w:r w:rsidRPr="006D1FC9">
        <w:rPr>
          <w:sz w:val="22"/>
        </w:rPr>
        <w:t>Other key d</w:t>
      </w:r>
      <w:r w:rsidR="00AA6608" w:rsidRPr="006D1FC9">
        <w:rPr>
          <w:sz w:val="22"/>
        </w:rPr>
        <w:t>etails</w:t>
      </w:r>
    </w:p>
    <w:p w14:paraId="032FC6BA" w14:textId="77777777" w:rsidR="00005B66" w:rsidRPr="006D1FC9" w:rsidRDefault="00005B66" w:rsidP="00005B66">
      <w:pPr>
        <w:pStyle w:val="8Bulletpoints"/>
        <w:rPr>
          <w:sz w:val="22"/>
          <w:szCs w:val="22"/>
        </w:rPr>
      </w:pPr>
      <w:r w:rsidRPr="006D1FC9">
        <w:rPr>
          <w:sz w:val="22"/>
          <w:szCs w:val="22"/>
        </w:rPr>
        <w:t>The nature and scope of this post will require you to work closely with the Head of Policy and Campaigns, Head of Marketing and Communications, Head of Research and Evaluation, and the Director of Crisis Skylight Edinburgh</w:t>
      </w:r>
    </w:p>
    <w:p w14:paraId="5AE779DA" w14:textId="2F5F47C3" w:rsidR="0022398D" w:rsidRPr="006D1FC9" w:rsidRDefault="0022398D" w:rsidP="00684E86">
      <w:pPr>
        <w:pStyle w:val="8Bulletpoints"/>
        <w:rPr>
          <w:sz w:val="22"/>
          <w:szCs w:val="22"/>
        </w:rPr>
      </w:pPr>
      <w:r w:rsidRPr="006D1FC9">
        <w:rPr>
          <w:sz w:val="22"/>
          <w:szCs w:val="22"/>
        </w:rPr>
        <w:t>Up to two days working from home may be considered in line with Crisis’ homeworking policy</w:t>
      </w:r>
    </w:p>
    <w:p w14:paraId="7D3A8772" w14:textId="77777777" w:rsidR="00005B66" w:rsidRPr="006D1FC9" w:rsidRDefault="00005B66" w:rsidP="00005B66">
      <w:pPr>
        <w:pStyle w:val="8Bulletpoints"/>
        <w:rPr>
          <w:sz w:val="22"/>
          <w:szCs w:val="22"/>
        </w:rPr>
      </w:pPr>
      <w:r w:rsidRPr="006D1FC9">
        <w:rPr>
          <w:sz w:val="22"/>
          <w:szCs w:val="22"/>
        </w:rPr>
        <w:t>Some evening and weekend work including travel time and overnight stays will be required and time off in lieu will be given in accordance with Crisis TOIL policy</w:t>
      </w:r>
    </w:p>
    <w:p w14:paraId="5E81DB0C" w14:textId="77777777" w:rsidR="007840CA" w:rsidRPr="00005B66" w:rsidRDefault="00005B66" w:rsidP="006A55CC">
      <w:pPr>
        <w:pStyle w:val="10Quote"/>
        <w:rPr>
          <w:color w:val="auto"/>
          <w:sz w:val="24"/>
          <w:szCs w:val="24"/>
        </w:rPr>
      </w:pPr>
      <w:r w:rsidRPr="006D1FC9">
        <w:rPr>
          <w:noProof/>
          <w:sz w:val="22"/>
          <w:szCs w:val="24"/>
        </w:rPr>
        <w:lastRenderedPageBreak/>
        <w:drawing>
          <wp:anchor distT="0" distB="0" distL="114300" distR="114300" simplePos="0" relativeHeight="251658240" behindDoc="0" locked="0" layoutInCell="1" allowOverlap="1" wp14:anchorId="1E6BCAFB" wp14:editId="53647643">
            <wp:simplePos x="0" y="0"/>
            <wp:positionH relativeFrom="margin">
              <wp:posOffset>-424180</wp:posOffset>
            </wp:positionH>
            <wp:positionV relativeFrom="paragraph">
              <wp:posOffset>384810</wp:posOffset>
            </wp:positionV>
            <wp:extent cx="6671945" cy="3566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1945" cy="3566160"/>
                    </a:xfrm>
                    <a:prstGeom prst="rect">
                      <a:avLst/>
                    </a:prstGeom>
                    <a:noFill/>
                  </pic:spPr>
                </pic:pic>
              </a:graphicData>
            </a:graphic>
            <wp14:sizeRelH relativeFrom="page">
              <wp14:pctWidth>0</wp14:pctWidth>
            </wp14:sizeRelH>
            <wp14:sizeRelV relativeFrom="page">
              <wp14:pctHeight>0</wp14:pctHeight>
            </wp14:sizeRelV>
          </wp:anchor>
        </w:drawing>
      </w:r>
      <w:r w:rsidR="007840CA" w:rsidRPr="006D1FC9">
        <w:rPr>
          <w:sz w:val="22"/>
          <w:szCs w:val="24"/>
        </w:rPr>
        <w:t>Organisational chart</w:t>
      </w:r>
    </w:p>
    <w:p w14:paraId="36BD4FCD" w14:textId="77777777" w:rsidR="007840CA" w:rsidRPr="00005B66" w:rsidRDefault="00005B66" w:rsidP="00E6182E">
      <w:pPr>
        <w:pStyle w:val="7Body"/>
        <w:rPr>
          <w:szCs w:val="24"/>
        </w:rPr>
      </w:pPr>
      <w:r w:rsidRPr="00005B66">
        <w:rPr>
          <w:rFonts w:ascii="Arial" w:eastAsia="MS Mincho" w:hAnsi="Arial" w:cs="Arial"/>
          <w:b/>
          <w:noProof/>
          <w:color w:val="auto"/>
          <w:szCs w:val="24"/>
          <w:lang w:eastAsia="en-GB"/>
        </w:rPr>
        <w:drawing>
          <wp:inline distT="0" distB="0" distL="0" distR="0" wp14:anchorId="23BCF04A" wp14:editId="225B0A8C">
            <wp:extent cx="5760085" cy="3128322"/>
            <wp:effectExtent l="57150" t="0" r="5016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7AB294B" w14:textId="77777777" w:rsidR="007840CA" w:rsidRPr="006D1FC9" w:rsidRDefault="006A55CC" w:rsidP="00E6182E">
      <w:pPr>
        <w:pStyle w:val="7Body"/>
        <w:rPr>
          <w:i/>
          <w:sz w:val="22"/>
          <w:szCs w:val="24"/>
        </w:rPr>
      </w:pPr>
      <w:r w:rsidRPr="006D1FC9">
        <w:rPr>
          <w:i/>
          <w:sz w:val="22"/>
          <w:szCs w:val="24"/>
        </w:rPr>
        <w:t>Please note structure is subject to change</w:t>
      </w:r>
    </w:p>
    <w:p w14:paraId="0940991C" w14:textId="77777777" w:rsidR="006D1FC9" w:rsidRDefault="006D1FC9" w:rsidP="007840CA">
      <w:pPr>
        <w:pStyle w:val="10Quote"/>
        <w:rPr>
          <w:sz w:val="22"/>
          <w:szCs w:val="24"/>
        </w:rPr>
      </w:pPr>
    </w:p>
    <w:p w14:paraId="1C5BD01B" w14:textId="5019CFAA" w:rsidR="007840CA" w:rsidRPr="006D1FC9" w:rsidRDefault="007840CA" w:rsidP="007840CA">
      <w:pPr>
        <w:pStyle w:val="10Quote"/>
        <w:rPr>
          <w:sz w:val="22"/>
          <w:szCs w:val="24"/>
        </w:rPr>
      </w:pPr>
      <w:r w:rsidRPr="006D1FC9">
        <w:rPr>
          <w:sz w:val="22"/>
          <w:szCs w:val="24"/>
        </w:rPr>
        <w:t xml:space="preserve">Job </w:t>
      </w:r>
      <w:r w:rsidR="00064971" w:rsidRPr="006D1FC9">
        <w:rPr>
          <w:sz w:val="22"/>
          <w:szCs w:val="24"/>
        </w:rPr>
        <w:t>responsibilities</w:t>
      </w:r>
    </w:p>
    <w:p w14:paraId="094B5595"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Lead a team of policy, campaigns and communications specialists to achieve a significant improvement in influence and profile for Crisis in Scotland</w:t>
      </w:r>
    </w:p>
    <w:p w14:paraId="2A1EEA54"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Play a leadership role within Policy and External Affairs and Crisis more broadly, helping to ensure that objectives across Great Britain are achieved</w:t>
      </w:r>
    </w:p>
    <w:p w14:paraId="7F107101"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Secure positive change for homeless people in Scotland through achieving significant policy changes, aligned with Crisis’ Plan to end homelessness</w:t>
      </w:r>
    </w:p>
    <w:p w14:paraId="34CC210F"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Grow Crisis' profile in Scotland, working with the Head of Marketing and Communications to develop and deliver a communications and media strategy</w:t>
      </w:r>
      <w:r w:rsidR="003C3DA1" w:rsidRPr="006D1FC9">
        <w:rPr>
          <w:rFonts w:eastAsiaTheme="majorEastAsia" w:cstheme="majorBidi"/>
          <w:color w:val="404041" w:themeColor="text1"/>
          <w:szCs w:val="24"/>
        </w:rPr>
        <w:t xml:space="preserve"> aligned to the organisational marketing strategy</w:t>
      </w:r>
    </w:p>
    <w:p w14:paraId="161D134B"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Ensure that Crisis’ policy positions are informed by the provision of client services, and vice versa</w:t>
      </w:r>
    </w:p>
    <w:p w14:paraId="7479EBBA"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Act as a media spokesperson for Crisis in Scotland and build and manage relationships with key journalists in the country</w:t>
      </w:r>
    </w:p>
    <w:p w14:paraId="0455235A"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Position Crisis as a thought leader in Scotland through the delivery of meaningful and impactful policy, research and campaigning activity</w:t>
      </w:r>
    </w:p>
    <w:p w14:paraId="5139F302" w14:textId="77777777" w:rsidR="00005B66" w:rsidRPr="006D1FC9" w:rsidRDefault="00005B66" w:rsidP="00005B66">
      <w:pPr>
        <w:pStyle w:val="ListParagraph"/>
        <w:numPr>
          <w:ilvl w:val="0"/>
          <w:numId w:val="9"/>
        </w:numPr>
        <w:rPr>
          <w:rFonts w:asciiTheme="minorHAnsi" w:eastAsiaTheme="majorEastAsia" w:hAnsiTheme="minorHAnsi" w:cstheme="majorBidi"/>
          <w:color w:val="404041" w:themeColor="text1"/>
          <w:sz w:val="22"/>
          <w:lang w:val="en-GB"/>
        </w:rPr>
      </w:pPr>
      <w:r w:rsidRPr="006D1FC9">
        <w:rPr>
          <w:rFonts w:asciiTheme="minorHAnsi" w:eastAsiaTheme="majorEastAsia" w:hAnsiTheme="minorHAnsi" w:cstheme="majorBidi"/>
          <w:color w:val="404041" w:themeColor="text1"/>
          <w:sz w:val="22"/>
          <w:lang w:val="en-GB"/>
        </w:rPr>
        <w:t>Work with the Head of Research and Evaluation to develop Crisis’ research and evaluation agenda for Scotland and ensure it is delivered effectively and informs all our work in Scotland</w:t>
      </w:r>
    </w:p>
    <w:p w14:paraId="372C8039" w14:textId="77777777" w:rsidR="00005B66" w:rsidRPr="006D1FC9" w:rsidRDefault="00005B66" w:rsidP="00005B66">
      <w:pPr>
        <w:pStyle w:val="ListParagraph"/>
        <w:numPr>
          <w:ilvl w:val="0"/>
          <w:numId w:val="9"/>
        </w:numPr>
        <w:rPr>
          <w:rFonts w:asciiTheme="minorHAnsi" w:eastAsiaTheme="majorEastAsia" w:hAnsiTheme="minorHAnsi" w:cstheme="majorBidi"/>
          <w:color w:val="404041" w:themeColor="text1"/>
          <w:sz w:val="22"/>
          <w:lang w:val="en-GB"/>
        </w:rPr>
      </w:pPr>
      <w:r w:rsidRPr="006D1FC9">
        <w:rPr>
          <w:rFonts w:asciiTheme="minorHAnsi" w:eastAsiaTheme="majorEastAsia" w:hAnsiTheme="minorHAnsi" w:cstheme="majorBidi"/>
          <w:color w:val="404041" w:themeColor="text1"/>
          <w:sz w:val="22"/>
          <w:lang w:val="en-GB"/>
        </w:rPr>
        <w:lastRenderedPageBreak/>
        <w:t>Work with the Head of Policy and Campaigns to identify and develop Scotland specific campaigns to achieve policy change, and contribute to the development of UK wide Crisis campaigns, where relevant</w:t>
      </w:r>
    </w:p>
    <w:p w14:paraId="413FE525"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 xml:space="preserve">Work with the Skylight Director (Edinburgh) to develop and maintain a network of strategic relationships both within Crisis and with key external individuals and organisations (including MSPs, MPs, Cabinet Secretaries, Ministers, officials and councillors) enabling Crisis to develop partnerships, gain intelligence and influence effectively </w:t>
      </w:r>
    </w:p>
    <w:p w14:paraId="4B469F7F"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 xml:space="preserve">Work with the Skylight Director (Edinburgh) to embed a policy and practice approach, by involving frontline staff and service users in shaping policy influencing objectives and ensuring external policy developments to inform service development </w:t>
      </w:r>
    </w:p>
    <w:p w14:paraId="6F61A9EB" w14:textId="77777777" w:rsidR="00005B66" w:rsidRPr="006D1FC9" w:rsidRDefault="00005B66" w:rsidP="00005B66">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Represent Crisis at a range of levels including public platforms, parliamentary events and media opportunities</w:t>
      </w:r>
    </w:p>
    <w:p w14:paraId="10C093F6" w14:textId="77777777" w:rsidR="00064971" w:rsidRPr="006D1FC9" w:rsidRDefault="00064971" w:rsidP="00064971">
      <w:pPr>
        <w:pStyle w:val="8Bulletpoints"/>
        <w:numPr>
          <w:ilvl w:val="0"/>
          <w:numId w:val="0"/>
        </w:numPr>
        <w:ind w:left="714" w:hanging="357"/>
        <w:rPr>
          <w:sz w:val="22"/>
          <w:szCs w:val="24"/>
        </w:rPr>
      </w:pPr>
    </w:p>
    <w:p w14:paraId="46F8F3F2" w14:textId="77777777" w:rsidR="00064971" w:rsidRPr="006D1FC9" w:rsidRDefault="00D215C9" w:rsidP="00064971">
      <w:pPr>
        <w:pStyle w:val="10Quote"/>
        <w:rPr>
          <w:sz w:val="22"/>
          <w:szCs w:val="24"/>
        </w:rPr>
      </w:pPr>
      <w:r w:rsidRPr="006D1FC9">
        <w:rPr>
          <w:sz w:val="22"/>
          <w:szCs w:val="24"/>
        </w:rPr>
        <w:t>General responsibilities</w:t>
      </w:r>
    </w:p>
    <w:p w14:paraId="57B371DD" w14:textId="77777777" w:rsidR="00064971" w:rsidRPr="006D1FC9" w:rsidRDefault="00064971" w:rsidP="006D1FC9">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Actively encourage and support member involvement within Crisis</w:t>
      </w:r>
    </w:p>
    <w:p w14:paraId="1A241B28" w14:textId="77777777" w:rsidR="00064971" w:rsidRPr="006D1FC9" w:rsidRDefault="00064971" w:rsidP="006D1FC9">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Develop an understanding of homelessness and Crisis’ aims</w:t>
      </w:r>
    </w:p>
    <w:p w14:paraId="76328846" w14:textId="77777777" w:rsidR="00064971" w:rsidRPr="006D1FC9" w:rsidRDefault="00064971" w:rsidP="006D1FC9">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Follow Crisis policies and procedures</w:t>
      </w:r>
      <w:r w:rsidR="00D50AAA" w:rsidRPr="006D1FC9">
        <w:rPr>
          <w:rFonts w:eastAsiaTheme="majorEastAsia" w:cstheme="majorBidi"/>
          <w:color w:val="404041" w:themeColor="text1"/>
          <w:szCs w:val="24"/>
        </w:rPr>
        <w:t>, including health and safety</w:t>
      </w:r>
    </w:p>
    <w:p w14:paraId="0BA2CEDB" w14:textId="3853C6AC" w:rsidR="006D1FC9" w:rsidRDefault="00D50AAA" w:rsidP="006D1FC9">
      <w:pPr>
        <w:numPr>
          <w:ilvl w:val="0"/>
          <w:numId w:val="9"/>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 xml:space="preserve">Carry out </w:t>
      </w:r>
      <w:r w:rsidR="00D215C9" w:rsidRPr="006D1FC9">
        <w:rPr>
          <w:rFonts w:eastAsiaTheme="majorEastAsia" w:cstheme="majorBidi"/>
          <w:color w:val="404041" w:themeColor="text1"/>
          <w:szCs w:val="24"/>
        </w:rPr>
        <w:t xml:space="preserve">other reasonable </w:t>
      </w:r>
      <w:r w:rsidRPr="006D1FC9">
        <w:rPr>
          <w:rFonts w:eastAsiaTheme="majorEastAsia" w:cstheme="majorBidi"/>
          <w:color w:val="404041" w:themeColor="text1"/>
          <w:szCs w:val="24"/>
        </w:rPr>
        <w:t xml:space="preserve">duties that may be </w:t>
      </w:r>
      <w:r w:rsidR="00D215C9" w:rsidRPr="006D1FC9">
        <w:rPr>
          <w:rFonts w:eastAsiaTheme="majorEastAsia" w:cstheme="majorBidi"/>
          <w:color w:val="404041" w:themeColor="text1"/>
          <w:szCs w:val="24"/>
        </w:rPr>
        <w:t>required</w:t>
      </w:r>
    </w:p>
    <w:p w14:paraId="0BF45B00" w14:textId="3F645276" w:rsidR="00064971" w:rsidRPr="006D1FC9" w:rsidRDefault="006D1FC9" w:rsidP="006D1FC9">
      <w:pPr>
        <w:rPr>
          <w:rFonts w:eastAsiaTheme="majorEastAsia" w:cstheme="majorBidi"/>
          <w:color w:val="404041" w:themeColor="text1"/>
          <w:szCs w:val="24"/>
        </w:rPr>
      </w:pPr>
      <w:r>
        <w:rPr>
          <w:rFonts w:eastAsiaTheme="majorEastAsia" w:cstheme="majorBidi"/>
          <w:color w:val="404041" w:themeColor="text1"/>
          <w:szCs w:val="24"/>
        </w:rPr>
        <w:br w:type="page"/>
      </w:r>
    </w:p>
    <w:p w14:paraId="7FE670E9" w14:textId="77777777" w:rsidR="00C92891" w:rsidRPr="006D1FC9" w:rsidRDefault="00C92891" w:rsidP="00C92891">
      <w:pPr>
        <w:pStyle w:val="7Body"/>
        <w:rPr>
          <w:rFonts w:ascii="Museo Sans 500" w:hAnsi="Museo Sans 500"/>
          <w:sz w:val="22"/>
          <w:szCs w:val="24"/>
        </w:rPr>
      </w:pPr>
    </w:p>
    <w:p w14:paraId="4686942E" w14:textId="77777777" w:rsidR="00C92891" w:rsidRPr="006D1FC9" w:rsidRDefault="00C92891" w:rsidP="00C92891">
      <w:pPr>
        <w:pStyle w:val="10Quote"/>
        <w:rPr>
          <w:rFonts w:asciiTheme="majorHAnsi" w:hAnsiTheme="majorHAnsi"/>
          <w:sz w:val="22"/>
          <w:szCs w:val="24"/>
        </w:rPr>
      </w:pPr>
      <w:r w:rsidRPr="006D1FC9">
        <w:rPr>
          <w:sz w:val="22"/>
          <w:szCs w:val="24"/>
        </w:rPr>
        <w:t>Person Specification</w:t>
      </w:r>
    </w:p>
    <w:p w14:paraId="33EF742A" w14:textId="77777777" w:rsidR="00C92891" w:rsidRPr="006D1FC9" w:rsidRDefault="00C92891" w:rsidP="00C92891">
      <w:pPr>
        <w:pStyle w:val="10Quote"/>
        <w:rPr>
          <w:sz w:val="22"/>
          <w:szCs w:val="24"/>
        </w:rPr>
      </w:pPr>
      <w:r w:rsidRPr="006D1FC9">
        <w:rPr>
          <w:sz w:val="22"/>
          <w:szCs w:val="24"/>
        </w:rPr>
        <w:t>Essential</w:t>
      </w:r>
    </w:p>
    <w:p w14:paraId="044845BB" w14:textId="126E10D1" w:rsidR="00005B66"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Proven ability to achieve meaningful social change through policy, campaigns and media work</w:t>
      </w:r>
    </w:p>
    <w:p w14:paraId="2387EF54" w14:textId="77777777" w:rsidR="006D1FC9" w:rsidRPr="006D1FC9" w:rsidRDefault="006D1FC9" w:rsidP="006D1FC9">
      <w:pPr>
        <w:pBdr>
          <w:top w:val="nil"/>
          <w:left w:val="nil"/>
          <w:bottom w:val="nil"/>
          <w:right w:val="nil"/>
          <w:between w:val="nil"/>
          <w:bar w:val="nil"/>
        </w:pBdr>
        <w:spacing w:after="0" w:line="240" w:lineRule="auto"/>
        <w:ind w:left="720"/>
        <w:rPr>
          <w:rFonts w:eastAsiaTheme="majorEastAsia" w:cstheme="majorBidi"/>
          <w:color w:val="404041" w:themeColor="text1"/>
          <w:szCs w:val="24"/>
        </w:rPr>
      </w:pPr>
    </w:p>
    <w:p w14:paraId="63A7BB92" w14:textId="3B9B0617" w:rsidR="00005B66"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Ability to design and deliver effective communications and marketing strategies, targeted at a range of audiences, to increase public awareness and understanding of Crisis’ work in Scotland</w:t>
      </w:r>
      <w:r w:rsidR="003C3DA1" w:rsidRPr="006D1FC9">
        <w:rPr>
          <w:rFonts w:eastAsiaTheme="majorEastAsia" w:cstheme="majorBidi"/>
          <w:color w:val="404041" w:themeColor="text1"/>
          <w:szCs w:val="24"/>
        </w:rPr>
        <w:t xml:space="preserve"> and to support influencing and fundraising objectives</w:t>
      </w:r>
    </w:p>
    <w:p w14:paraId="45456284" w14:textId="77777777" w:rsidR="006D1FC9" w:rsidRPr="006D1FC9" w:rsidRDefault="006D1FC9" w:rsidP="006D1FC9">
      <w:pPr>
        <w:pBdr>
          <w:top w:val="nil"/>
          <w:left w:val="nil"/>
          <w:bottom w:val="nil"/>
          <w:right w:val="nil"/>
          <w:between w:val="nil"/>
          <w:bar w:val="nil"/>
        </w:pBdr>
        <w:spacing w:after="0" w:line="240" w:lineRule="auto"/>
        <w:rPr>
          <w:rFonts w:eastAsiaTheme="majorEastAsia" w:cstheme="majorBidi"/>
          <w:color w:val="404041" w:themeColor="text1"/>
          <w:szCs w:val="24"/>
        </w:rPr>
      </w:pPr>
    </w:p>
    <w:p w14:paraId="34D3C96D" w14:textId="02ED56EB" w:rsidR="00005B66"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Excellent knowledge of the Scottish media and contacts with key national journalists</w:t>
      </w:r>
    </w:p>
    <w:p w14:paraId="662C36EE" w14:textId="77777777" w:rsidR="006D1FC9" w:rsidRPr="006D1FC9" w:rsidRDefault="006D1FC9" w:rsidP="006D1FC9">
      <w:pPr>
        <w:pBdr>
          <w:top w:val="nil"/>
          <w:left w:val="nil"/>
          <w:bottom w:val="nil"/>
          <w:right w:val="nil"/>
          <w:between w:val="nil"/>
          <w:bar w:val="nil"/>
        </w:pBdr>
        <w:spacing w:after="0" w:line="240" w:lineRule="auto"/>
        <w:rPr>
          <w:rFonts w:eastAsiaTheme="majorEastAsia" w:cstheme="majorBidi"/>
          <w:color w:val="404041" w:themeColor="text1"/>
          <w:szCs w:val="24"/>
        </w:rPr>
      </w:pPr>
    </w:p>
    <w:p w14:paraId="3BE317F7" w14:textId="0BFEE769" w:rsidR="00005B66"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 xml:space="preserve">Ability to design and deliver a </w:t>
      </w:r>
      <w:r w:rsidR="006D1FC9" w:rsidRPr="006D1FC9">
        <w:rPr>
          <w:rFonts w:eastAsiaTheme="majorEastAsia" w:cstheme="majorBidi"/>
          <w:color w:val="404041" w:themeColor="text1"/>
          <w:szCs w:val="24"/>
        </w:rPr>
        <w:t>high-profile</w:t>
      </w:r>
      <w:r w:rsidRPr="006D1FC9">
        <w:rPr>
          <w:rFonts w:eastAsiaTheme="majorEastAsia" w:cstheme="majorBidi"/>
          <w:color w:val="404041" w:themeColor="text1"/>
          <w:szCs w:val="24"/>
        </w:rPr>
        <w:t xml:space="preserve"> external affairs strategy based on a strong political understanding and knowledge of the policy making process in Scotland</w:t>
      </w:r>
    </w:p>
    <w:p w14:paraId="5E58728F" w14:textId="77777777" w:rsidR="006D1FC9" w:rsidRPr="006D1FC9" w:rsidRDefault="006D1FC9" w:rsidP="006D1FC9">
      <w:pPr>
        <w:pBdr>
          <w:top w:val="nil"/>
          <w:left w:val="nil"/>
          <w:bottom w:val="nil"/>
          <w:right w:val="nil"/>
          <w:between w:val="nil"/>
          <w:bar w:val="nil"/>
        </w:pBdr>
        <w:spacing w:after="0" w:line="240" w:lineRule="auto"/>
        <w:rPr>
          <w:rFonts w:eastAsiaTheme="majorEastAsia" w:cstheme="majorBidi"/>
          <w:color w:val="404041" w:themeColor="text1"/>
          <w:szCs w:val="24"/>
        </w:rPr>
      </w:pPr>
    </w:p>
    <w:p w14:paraId="13F0502D" w14:textId="15F70DC8" w:rsidR="006D1FC9"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Experience of leading on the development of evidence based, innovative policy and research programmes of work for Scotland</w:t>
      </w:r>
    </w:p>
    <w:p w14:paraId="41D87DA2" w14:textId="77777777" w:rsidR="006D1FC9" w:rsidRPr="006D1FC9" w:rsidRDefault="006D1FC9" w:rsidP="006D1FC9">
      <w:pPr>
        <w:pBdr>
          <w:top w:val="nil"/>
          <w:left w:val="nil"/>
          <w:bottom w:val="nil"/>
          <w:right w:val="nil"/>
          <w:between w:val="nil"/>
          <w:bar w:val="nil"/>
        </w:pBdr>
        <w:spacing w:after="0" w:line="240" w:lineRule="auto"/>
        <w:rPr>
          <w:rFonts w:eastAsiaTheme="majorEastAsia" w:cstheme="majorBidi"/>
          <w:color w:val="404041" w:themeColor="text1"/>
          <w:szCs w:val="24"/>
        </w:rPr>
      </w:pPr>
    </w:p>
    <w:p w14:paraId="37FA3A5C" w14:textId="4F62A71E" w:rsidR="00005B66"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 xml:space="preserve">Experience of designing and implementing public campaigns that generate tangible outcomes </w:t>
      </w:r>
    </w:p>
    <w:p w14:paraId="16B203E4" w14:textId="77777777" w:rsidR="006D1FC9" w:rsidRPr="006D1FC9" w:rsidRDefault="006D1FC9" w:rsidP="006D1FC9">
      <w:pPr>
        <w:pBdr>
          <w:top w:val="nil"/>
          <w:left w:val="nil"/>
          <w:bottom w:val="nil"/>
          <w:right w:val="nil"/>
          <w:between w:val="nil"/>
          <w:bar w:val="nil"/>
        </w:pBdr>
        <w:spacing w:after="0" w:line="240" w:lineRule="auto"/>
        <w:rPr>
          <w:rFonts w:eastAsiaTheme="majorEastAsia" w:cstheme="majorBidi"/>
          <w:color w:val="404041" w:themeColor="text1"/>
          <w:szCs w:val="24"/>
        </w:rPr>
      </w:pPr>
    </w:p>
    <w:p w14:paraId="159DB4BD" w14:textId="628C15E2" w:rsidR="00005B66"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 xml:space="preserve">Ability to represent Crisis externally - generating increased public support and growing our profile within Scottish Government </w:t>
      </w:r>
    </w:p>
    <w:p w14:paraId="33307C88" w14:textId="77777777" w:rsidR="006D1FC9" w:rsidRPr="006D1FC9" w:rsidRDefault="006D1FC9" w:rsidP="006D1FC9">
      <w:pPr>
        <w:pBdr>
          <w:top w:val="nil"/>
          <w:left w:val="nil"/>
          <w:bottom w:val="nil"/>
          <w:right w:val="nil"/>
          <w:between w:val="nil"/>
          <w:bar w:val="nil"/>
        </w:pBdr>
        <w:spacing w:after="0" w:line="240" w:lineRule="auto"/>
        <w:rPr>
          <w:rFonts w:eastAsiaTheme="majorEastAsia" w:cstheme="majorBidi"/>
          <w:color w:val="404041" w:themeColor="text1"/>
          <w:szCs w:val="24"/>
        </w:rPr>
      </w:pPr>
    </w:p>
    <w:p w14:paraId="5E2B7DEA" w14:textId="3CFB6CAE" w:rsidR="00005B66"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Excellent communication (both written and oral), influencing and analytical skills with an ability to use facts and statistics to increase impact and generate a strong public profile</w:t>
      </w:r>
    </w:p>
    <w:p w14:paraId="4FEFB2A6" w14:textId="77777777" w:rsidR="006D1FC9" w:rsidRDefault="006D1FC9" w:rsidP="006D1FC9">
      <w:pPr>
        <w:pStyle w:val="ListParagraph"/>
        <w:rPr>
          <w:rFonts w:eastAsiaTheme="majorEastAsia" w:cstheme="majorBidi"/>
          <w:color w:val="404041" w:themeColor="text1"/>
        </w:rPr>
      </w:pPr>
    </w:p>
    <w:p w14:paraId="458A703F" w14:textId="1242AE9B" w:rsidR="00005B66"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Knowledge and experience of social policy and working in a policy environment in homelessness, housing or related social policy area</w:t>
      </w:r>
    </w:p>
    <w:p w14:paraId="233122E3" w14:textId="77777777" w:rsidR="006D1FC9" w:rsidRPr="006D1FC9" w:rsidRDefault="006D1FC9" w:rsidP="006D1FC9">
      <w:pPr>
        <w:pBdr>
          <w:top w:val="nil"/>
          <w:left w:val="nil"/>
          <w:bottom w:val="nil"/>
          <w:right w:val="nil"/>
          <w:between w:val="nil"/>
          <w:bar w:val="nil"/>
        </w:pBdr>
        <w:spacing w:after="0" w:line="240" w:lineRule="auto"/>
        <w:rPr>
          <w:rFonts w:eastAsiaTheme="majorEastAsia" w:cstheme="majorBidi"/>
          <w:color w:val="404041" w:themeColor="text1"/>
          <w:szCs w:val="24"/>
        </w:rPr>
      </w:pPr>
    </w:p>
    <w:p w14:paraId="6B00EC7D" w14:textId="06EE4C5F" w:rsidR="00005B66"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Strong team player with track-record of working cross-organisationally, including with frontline services and communications teams</w:t>
      </w:r>
    </w:p>
    <w:p w14:paraId="7EF48F35" w14:textId="77777777" w:rsidR="006D1FC9" w:rsidRPr="006D1FC9" w:rsidRDefault="006D1FC9" w:rsidP="006D1FC9">
      <w:pPr>
        <w:pBdr>
          <w:top w:val="nil"/>
          <w:left w:val="nil"/>
          <w:bottom w:val="nil"/>
          <w:right w:val="nil"/>
          <w:between w:val="nil"/>
          <w:bar w:val="nil"/>
        </w:pBdr>
        <w:spacing w:after="0" w:line="240" w:lineRule="auto"/>
        <w:rPr>
          <w:rFonts w:eastAsiaTheme="majorEastAsia" w:cstheme="majorBidi"/>
          <w:color w:val="404041" w:themeColor="text1"/>
          <w:szCs w:val="24"/>
        </w:rPr>
      </w:pPr>
    </w:p>
    <w:p w14:paraId="1D7D5BD1" w14:textId="77777777" w:rsidR="00005B66" w:rsidRPr="006D1FC9" w:rsidRDefault="00005B66" w:rsidP="006D1FC9">
      <w:pPr>
        <w:numPr>
          <w:ilvl w:val="0"/>
          <w:numId w:val="11"/>
        </w:numPr>
        <w:pBdr>
          <w:top w:val="nil"/>
          <w:left w:val="nil"/>
          <w:bottom w:val="nil"/>
          <w:right w:val="nil"/>
          <w:between w:val="nil"/>
          <w:bar w:val="nil"/>
        </w:pBdr>
        <w:spacing w:after="0" w:line="240" w:lineRule="auto"/>
        <w:rPr>
          <w:rFonts w:eastAsiaTheme="majorEastAsia" w:cstheme="majorBidi"/>
          <w:color w:val="404041" w:themeColor="text1"/>
          <w:szCs w:val="24"/>
        </w:rPr>
      </w:pPr>
      <w:r w:rsidRPr="006D1FC9">
        <w:rPr>
          <w:rFonts w:eastAsiaTheme="majorEastAsia" w:cstheme="majorBidi"/>
          <w:color w:val="404041" w:themeColor="text1"/>
          <w:szCs w:val="24"/>
        </w:rPr>
        <w:t>Commitment to Crisis’s purpose and values including equality and social inclusion</w:t>
      </w:r>
    </w:p>
    <w:p w14:paraId="6D3823AF" w14:textId="77777777" w:rsidR="000C7E7B" w:rsidRPr="006D1FC9" w:rsidRDefault="000C7E7B" w:rsidP="00C92891">
      <w:pPr>
        <w:pStyle w:val="7Body"/>
        <w:rPr>
          <w:rFonts w:ascii="Museo Sans 500" w:hAnsi="Museo Sans 500" w:cs="Arial"/>
          <w:sz w:val="22"/>
          <w:szCs w:val="24"/>
          <w:lang w:val="en-US"/>
        </w:rPr>
      </w:pPr>
    </w:p>
    <w:p w14:paraId="1DBDEAB6" w14:textId="77777777" w:rsidR="00D12B0A" w:rsidRPr="00005B66" w:rsidRDefault="00C92891" w:rsidP="000C7E7B">
      <w:pPr>
        <w:pStyle w:val="7Body"/>
        <w:rPr>
          <w:rFonts w:ascii="Museo 500" w:hAnsi="Museo 500"/>
          <w:szCs w:val="24"/>
        </w:rPr>
      </w:pPr>
      <w:r w:rsidRPr="006D1FC9">
        <w:rPr>
          <w:rFonts w:ascii="Museo Sans 500" w:hAnsi="Museo Sans 500" w:cs="Arial"/>
          <w:i/>
          <w:sz w:val="22"/>
          <w:szCs w:val="24"/>
        </w:rPr>
        <w:t>We encourage applications from all sections of the community</w:t>
      </w:r>
      <w:r w:rsidR="006A0A5C" w:rsidRPr="006D1FC9">
        <w:rPr>
          <w:rFonts w:ascii="Museo Sans 500" w:hAnsi="Museo Sans 500" w:cs="Arial"/>
          <w:i/>
          <w:sz w:val="22"/>
          <w:szCs w:val="24"/>
        </w:rPr>
        <w:t xml:space="preserve"> and</w:t>
      </w:r>
      <w:r w:rsidRPr="006D1FC9">
        <w:rPr>
          <w:rFonts w:ascii="Museo Sans 500" w:hAnsi="Museo Sans 500" w:cs="Arial"/>
          <w:i/>
          <w:sz w:val="22"/>
          <w:szCs w:val="24"/>
        </w:rPr>
        <w:t xml:space="preserve"> </w:t>
      </w:r>
      <w:r w:rsidR="006A0A5C" w:rsidRPr="006D1FC9">
        <w:rPr>
          <w:rFonts w:ascii="Museo Sans 500" w:hAnsi="Museo Sans 500" w:cs="Arial"/>
          <w:i/>
          <w:sz w:val="22"/>
          <w:szCs w:val="24"/>
        </w:rPr>
        <w:t>particularly from people who have lived</w:t>
      </w:r>
      <w:r w:rsidRPr="006D1FC9">
        <w:rPr>
          <w:rFonts w:ascii="Museo Sans 500" w:hAnsi="Museo Sans 500" w:cs="Arial"/>
          <w:i/>
          <w:sz w:val="22"/>
          <w:szCs w:val="24"/>
        </w:rPr>
        <w:t xml:space="preserve"> experience of homelessness.</w:t>
      </w:r>
      <w:r w:rsidR="00D12B0A" w:rsidRPr="00005B66">
        <w:rPr>
          <w:szCs w:val="24"/>
        </w:rPr>
        <w:br w:type="page"/>
      </w:r>
    </w:p>
    <w:p w14:paraId="19E1FE98" w14:textId="77777777" w:rsidR="00D12B0A" w:rsidRPr="00414A15" w:rsidRDefault="00D12B0A" w:rsidP="00D12B0A">
      <w:pPr>
        <w:pStyle w:val="3Heading"/>
      </w:pPr>
      <w:r w:rsidRPr="00414A15">
        <w:lastRenderedPageBreak/>
        <w:t>Supporting your application</w:t>
      </w:r>
    </w:p>
    <w:p w14:paraId="0DF0C2B9" w14:textId="77777777" w:rsidR="00D12B0A" w:rsidRPr="00005B66" w:rsidRDefault="00D12B0A" w:rsidP="00D12B0A">
      <w:pPr>
        <w:pStyle w:val="4Contentslist"/>
        <w:rPr>
          <w:sz w:val="24"/>
          <w:szCs w:val="24"/>
        </w:rPr>
      </w:pPr>
    </w:p>
    <w:p w14:paraId="686ADAD8" w14:textId="77777777" w:rsidR="00D12B0A" w:rsidRPr="002D169D" w:rsidRDefault="00D12B0A" w:rsidP="002D169D">
      <w:pPr>
        <w:pStyle w:val="10Quote"/>
        <w:rPr>
          <w:sz w:val="22"/>
        </w:rPr>
      </w:pPr>
      <w:r w:rsidRPr="002D169D">
        <w:rPr>
          <w:sz w:val="22"/>
        </w:rPr>
        <w:t xml:space="preserve">Thank you for your interest in working for Crisis. </w:t>
      </w:r>
    </w:p>
    <w:p w14:paraId="665A6DAD" w14:textId="77777777" w:rsidR="00D12B0A" w:rsidRPr="002D169D" w:rsidRDefault="00D12B0A" w:rsidP="00D12B0A">
      <w:pPr>
        <w:pStyle w:val="4Contentslist"/>
        <w:rPr>
          <w:rFonts w:eastAsia="Calibri"/>
          <w:sz w:val="22"/>
        </w:rPr>
      </w:pPr>
      <w:r w:rsidRPr="002D169D">
        <w:rPr>
          <w:rFonts w:eastAsia="Calibri"/>
          <w:sz w:val="22"/>
        </w:rPr>
        <w:t>Before you apply, please take a moment to read through the frequently asked questions below which are designed to support your application and help you understand our recruitment processes.</w:t>
      </w:r>
    </w:p>
    <w:p w14:paraId="362E848D" w14:textId="77777777" w:rsidR="00D12B0A" w:rsidRPr="002D169D" w:rsidRDefault="00D12B0A" w:rsidP="00E6182E">
      <w:pPr>
        <w:pStyle w:val="10Quote"/>
        <w:rPr>
          <w:sz w:val="22"/>
        </w:rPr>
      </w:pPr>
      <w:r w:rsidRPr="002D169D">
        <w:rPr>
          <w:sz w:val="22"/>
        </w:rPr>
        <w:t>How do I apply for a job?</w:t>
      </w:r>
    </w:p>
    <w:p w14:paraId="319FF4FB" w14:textId="77777777" w:rsidR="00D12B0A" w:rsidRPr="002D169D" w:rsidRDefault="00D12B0A" w:rsidP="00D12B0A">
      <w:pPr>
        <w:pStyle w:val="4Contentslist"/>
        <w:rPr>
          <w:sz w:val="22"/>
        </w:rPr>
      </w:pPr>
      <w:r w:rsidRPr="002D169D">
        <w:rPr>
          <w:sz w:val="22"/>
        </w:rPr>
        <w:t xml:space="preserve">Most of our roles are advertised via </w:t>
      </w:r>
      <w:r w:rsidRPr="002D169D">
        <w:rPr>
          <w:i/>
          <w:sz w:val="22"/>
        </w:rPr>
        <w:t>Crisis Jobs Online,</w:t>
      </w:r>
      <w:r w:rsidRPr="002D169D">
        <w:rPr>
          <w:sz w:val="22"/>
        </w:rPr>
        <w:t xml:space="preserve"> a secure recruitment portal. Once you have registered, you will be asked to provide some personal details as well as information about your work experience, education and referees who can be contacted if you are offered the role. You will also be required to complete a personal statement, demonstrating how you meet each of the points on the person specification for the job.</w:t>
      </w:r>
    </w:p>
    <w:p w14:paraId="60862044" w14:textId="77777777" w:rsidR="00D12B0A" w:rsidRPr="002D169D" w:rsidRDefault="00D12B0A" w:rsidP="00E6182E">
      <w:pPr>
        <w:pStyle w:val="10Quote"/>
        <w:rPr>
          <w:sz w:val="22"/>
        </w:rPr>
      </w:pPr>
      <w:r w:rsidRPr="002D169D">
        <w:rPr>
          <w:sz w:val="22"/>
        </w:rPr>
        <w:t>The person spe</w:t>
      </w:r>
      <w:r w:rsidR="006A55CC" w:rsidRPr="002D169D">
        <w:rPr>
          <w:sz w:val="22"/>
        </w:rPr>
        <w:t>cification requires a</w:t>
      </w:r>
      <w:r w:rsidRPr="002D169D">
        <w:rPr>
          <w:sz w:val="22"/>
        </w:rPr>
        <w:t xml:space="preserve"> qualification or experience that I do not have. Is it still worth me applying?</w:t>
      </w:r>
    </w:p>
    <w:p w14:paraId="1490BDCD" w14:textId="77777777" w:rsidR="00D12B0A" w:rsidRPr="002D169D" w:rsidRDefault="00D12B0A" w:rsidP="00D12B0A">
      <w:pPr>
        <w:pStyle w:val="4Contentslist"/>
        <w:rPr>
          <w:sz w:val="22"/>
        </w:rPr>
      </w:pPr>
      <w:r w:rsidRPr="002D169D">
        <w:rPr>
          <w:sz w:val="22"/>
        </w:rPr>
        <w:t xml:space="preserve">The person specification has the key knowledge, skills, experience or behaviours needed to carry out the job successfully and you will be scored based on any information you provide. If you don’t quite meet the criteria, for example if you have an understanding of something rather than experience of doing it yourself, you may still pick up points for explaining your understanding or how you might approach it. However, some of the person specification points, for example specific qualifications, are critical to the role so if you don’t meet those requirements, you are unlikely to be shortlisted. </w:t>
      </w:r>
    </w:p>
    <w:p w14:paraId="0FCE26EF" w14:textId="77777777" w:rsidR="00D12B0A" w:rsidRPr="002D169D" w:rsidRDefault="00D12B0A" w:rsidP="00E6182E">
      <w:pPr>
        <w:pStyle w:val="10Quote"/>
        <w:rPr>
          <w:sz w:val="22"/>
        </w:rPr>
      </w:pPr>
      <w:r w:rsidRPr="002D169D">
        <w:rPr>
          <w:sz w:val="22"/>
        </w:rPr>
        <w:t>Can I apply by sending my CV?</w:t>
      </w:r>
    </w:p>
    <w:p w14:paraId="72B860E9" w14:textId="77777777" w:rsidR="00D12B0A" w:rsidRPr="002D169D" w:rsidRDefault="00D12B0A" w:rsidP="00D12B0A">
      <w:pPr>
        <w:pStyle w:val="4Contentslist"/>
        <w:rPr>
          <w:sz w:val="22"/>
        </w:rPr>
      </w:pPr>
      <w:r w:rsidRPr="002D169D">
        <w:rPr>
          <w:sz w:val="22"/>
        </w:rPr>
        <w:t>Occasionally we accept CVs and a covering letter but only if this requested in the advert for the post. We don’t accept speculative applications or hold CVs on file.</w:t>
      </w:r>
    </w:p>
    <w:p w14:paraId="266AAC6E" w14:textId="77777777" w:rsidR="00D12B0A" w:rsidRPr="002D169D" w:rsidRDefault="00D12B0A" w:rsidP="00E6182E">
      <w:pPr>
        <w:pStyle w:val="10Quote"/>
        <w:rPr>
          <w:sz w:val="22"/>
        </w:rPr>
      </w:pPr>
      <w:r w:rsidRPr="002D169D">
        <w:rPr>
          <w:sz w:val="22"/>
        </w:rPr>
        <w:t>What should I do if I can’t complete an online application?</w:t>
      </w:r>
    </w:p>
    <w:p w14:paraId="6565AD15" w14:textId="77777777" w:rsidR="00D12B0A" w:rsidRPr="002D169D" w:rsidRDefault="00D12B0A" w:rsidP="00D12B0A">
      <w:pPr>
        <w:pStyle w:val="4Contentslist"/>
        <w:rPr>
          <w:sz w:val="22"/>
        </w:rPr>
      </w:pPr>
      <w:r w:rsidRPr="002D169D">
        <w:rPr>
          <w:sz w:val="22"/>
          <w:lang w:val="en"/>
        </w:rPr>
        <w:t xml:space="preserve">If you would like to apply in a different format, for example in a Word document, because you are unable to use the online process, please contact the HR Team on </w:t>
      </w:r>
      <w:r w:rsidRPr="002D169D">
        <w:rPr>
          <w:sz w:val="22"/>
        </w:rPr>
        <w:t xml:space="preserve">020 7426 3814 / 3819 / 3864 or by email at </w:t>
      </w:r>
      <w:hyperlink r:id="rId20" w:history="1">
        <w:r w:rsidRPr="002D169D">
          <w:rPr>
            <w:rStyle w:val="Hyperlink"/>
            <w:sz w:val="22"/>
          </w:rPr>
          <w:t>human.resources@crisis.org.uk</w:t>
        </w:r>
      </w:hyperlink>
      <w:r w:rsidRPr="002D169D">
        <w:rPr>
          <w:sz w:val="22"/>
        </w:rPr>
        <w:t>. It is helpful if you provide details of your requirements or suggestions about how we might best support you to apply so that we’re able to consider alternatives.</w:t>
      </w:r>
    </w:p>
    <w:p w14:paraId="08ADF685" w14:textId="77777777" w:rsidR="00C92891" w:rsidRPr="002D169D" w:rsidRDefault="00C92891" w:rsidP="00E6182E">
      <w:pPr>
        <w:pStyle w:val="10Quote"/>
        <w:rPr>
          <w:sz w:val="22"/>
        </w:rPr>
      </w:pPr>
    </w:p>
    <w:p w14:paraId="14D6F169" w14:textId="77777777" w:rsidR="00C92891" w:rsidRPr="002D169D" w:rsidRDefault="00C92891" w:rsidP="00E6182E">
      <w:pPr>
        <w:pStyle w:val="10Quote"/>
        <w:rPr>
          <w:sz w:val="22"/>
        </w:rPr>
      </w:pPr>
    </w:p>
    <w:p w14:paraId="14F7F940" w14:textId="77777777" w:rsidR="00D12B0A" w:rsidRPr="002D169D" w:rsidRDefault="00D12B0A" w:rsidP="00E6182E">
      <w:pPr>
        <w:pStyle w:val="10Quote"/>
        <w:rPr>
          <w:sz w:val="22"/>
        </w:rPr>
      </w:pPr>
      <w:r w:rsidRPr="002D169D">
        <w:rPr>
          <w:sz w:val="22"/>
        </w:rPr>
        <w:lastRenderedPageBreak/>
        <w:t>How can I maximise my chance of being shortlisted?</w:t>
      </w:r>
    </w:p>
    <w:p w14:paraId="0821D742" w14:textId="77777777" w:rsidR="00D12B0A" w:rsidRPr="002D169D" w:rsidRDefault="00D12B0A" w:rsidP="00D12B0A">
      <w:pPr>
        <w:pStyle w:val="4Contentslist"/>
        <w:rPr>
          <w:rFonts w:eastAsia="Calibri"/>
          <w:sz w:val="22"/>
        </w:rPr>
      </w:pPr>
      <w:r w:rsidRPr="002D169D">
        <w:rPr>
          <w:rFonts w:eastAsia="Calibri"/>
          <w:sz w:val="22"/>
        </w:rPr>
        <w:t xml:space="preserve">It is important that you complete all sections of the online application form to ensure that the recruiting panel understand your interests, skills, behaviours, knowledge and experience. </w:t>
      </w:r>
    </w:p>
    <w:p w14:paraId="154BABA3" w14:textId="77777777" w:rsidR="00D12B0A" w:rsidRPr="002D169D" w:rsidRDefault="00D12B0A" w:rsidP="00D12B0A">
      <w:pPr>
        <w:pStyle w:val="4Contentslist"/>
        <w:rPr>
          <w:rFonts w:eastAsia="Calibri"/>
          <w:sz w:val="22"/>
        </w:rPr>
      </w:pPr>
      <w:r w:rsidRPr="002D169D">
        <w:rPr>
          <w:rFonts w:eastAsia="Calibri"/>
          <w:sz w:val="22"/>
        </w:rPr>
        <w:t xml:space="preserve">Shortlisting is mostly based on the information you provide in the </w:t>
      </w:r>
      <w:r w:rsidRPr="002D169D">
        <w:rPr>
          <w:rFonts w:eastAsia="Calibri"/>
          <w:b/>
          <w:sz w:val="22"/>
        </w:rPr>
        <w:t>personal statement</w:t>
      </w:r>
      <w:r w:rsidRPr="002D169D">
        <w:rPr>
          <w:rFonts w:eastAsia="Calibri"/>
          <w:sz w:val="22"/>
        </w:rPr>
        <w:t xml:space="preserve"> section. </w:t>
      </w:r>
      <w:r w:rsidRPr="002D169D">
        <w:rPr>
          <w:sz w:val="22"/>
        </w:rPr>
        <w:t xml:space="preserve">When completing this, please reference </w:t>
      </w:r>
      <w:r w:rsidRPr="002D169D">
        <w:rPr>
          <w:b/>
          <w:sz w:val="22"/>
        </w:rPr>
        <w:t>each of the points listed in the job description</w:t>
      </w:r>
      <w:r w:rsidRPr="002D169D">
        <w:rPr>
          <w:sz w:val="22"/>
        </w:rPr>
        <w:t xml:space="preserve"> in the order in which they appear. There will be 15 boxes, so if there are less than 15 point</w:t>
      </w:r>
      <w:r w:rsidR="006A55CC" w:rsidRPr="002D169D">
        <w:rPr>
          <w:sz w:val="22"/>
        </w:rPr>
        <w:t xml:space="preserve">s, you won’t need to use all </w:t>
      </w:r>
      <w:r w:rsidRPr="002D169D">
        <w:rPr>
          <w:sz w:val="22"/>
        </w:rPr>
        <w:t>the boxes.</w:t>
      </w:r>
    </w:p>
    <w:p w14:paraId="13044996" w14:textId="77777777" w:rsidR="00D12B0A" w:rsidRPr="002D169D" w:rsidRDefault="00D12B0A" w:rsidP="00D12B0A">
      <w:pPr>
        <w:pStyle w:val="4Contentslist"/>
        <w:rPr>
          <w:rFonts w:eastAsia="Calibri"/>
          <w:sz w:val="22"/>
        </w:rPr>
      </w:pPr>
      <w:r w:rsidRPr="002D169D">
        <w:rPr>
          <w:sz w:val="22"/>
        </w:rPr>
        <w:t xml:space="preserve">Support your statements with specific examples that show how you meet each of the person specification points. </w:t>
      </w:r>
      <w:r w:rsidRPr="002D169D">
        <w:rPr>
          <w:rFonts w:eastAsia="Calibri"/>
          <w:sz w:val="22"/>
        </w:rPr>
        <w:t xml:space="preserve">You may wish to use the </w:t>
      </w:r>
      <w:r w:rsidRPr="002D169D">
        <w:rPr>
          <w:rStyle w:val="10QuoteChar"/>
          <w:sz w:val="22"/>
        </w:rPr>
        <w:t>STAR approach:</w:t>
      </w:r>
    </w:p>
    <w:p w14:paraId="2687A9E7" w14:textId="77777777" w:rsidR="00D12B0A" w:rsidRPr="002D169D" w:rsidRDefault="00D12B0A" w:rsidP="00E6182E">
      <w:pPr>
        <w:pStyle w:val="10Quote"/>
        <w:rPr>
          <w:rFonts w:eastAsia="Calibri"/>
          <w:sz w:val="22"/>
        </w:rPr>
      </w:pPr>
      <w:r w:rsidRPr="002D169D">
        <w:rPr>
          <w:rFonts w:eastAsia="Calibri"/>
          <w:sz w:val="22"/>
        </w:rPr>
        <w:t>S or T – Situation or task</w:t>
      </w:r>
    </w:p>
    <w:p w14:paraId="3D8DD56A" w14:textId="77777777" w:rsidR="00D12B0A" w:rsidRPr="002D169D" w:rsidRDefault="00D12B0A" w:rsidP="00D12B0A">
      <w:pPr>
        <w:pStyle w:val="4Contentslist"/>
        <w:rPr>
          <w:rFonts w:eastAsia="Calibri"/>
          <w:b/>
          <w:sz w:val="22"/>
        </w:rPr>
      </w:pPr>
      <w:r w:rsidRPr="002D169D">
        <w:rPr>
          <w:sz w:val="22"/>
        </w:rPr>
        <w:t>Describe the situation or the task that you had to complete. It could be something from your previous employment or personal experience – just make sure it’s relevant. Given enough detail for the person shortlisting to understand what was involved</w:t>
      </w:r>
    </w:p>
    <w:p w14:paraId="05411CD4" w14:textId="77777777" w:rsidR="00D12B0A" w:rsidRPr="002D169D" w:rsidRDefault="00D12B0A" w:rsidP="00E6182E">
      <w:pPr>
        <w:pStyle w:val="10Quote"/>
        <w:rPr>
          <w:rFonts w:eastAsia="Calibri"/>
          <w:sz w:val="22"/>
        </w:rPr>
      </w:pPr>
      <w:r w:rsidRPr="002D169D">
        <w:rPr>
          <w:rFonts w:eastAsia="Calibri"/>
          <w:sz w:val="22"/>
        </w:rPr>
        <w:t>A – Action</w:t>
      </w:r>
    </w:p>
    <w:p w14:paraId="2DFB91E9" w14:textId="77777777" w:rsidR="00D12B0A" w:rsidRPr="002D169D" w:rsidRDefault="00D12B0A" w:rsidP="00D12B0A">
      <w:pPr>
        <w:pStyle w:val="4Contentslist"/>
        <w:rPr>
          <w:rFonts w:eastAsia="Calibri"/>
          <w:sz w:val="22"/>
        </w:rPr>
      </w:pPr>
      <w:r w:rsidRPr="002D169D">
        <w:rPr>
          <w:sz w:val="22"/>
        </w:rPr>
        <w:t>Describe the action you personally took to resolve the situation or task. Explain the process/steps you took. Even if you are describing a group project, describe what you did rather than what the team did as a whole</w:t>
      </w:r>
    </w:p>
    <w:p w14:paraId="27196785" w14:textId="77777777" w:rsidR="00D12B0A" w:rsidRPr="002D169D" w:rsidRDefault="00D12B0A" w:rsidP="00E6182E">
      <w:pPr>
        <w:pStyle w:val="10Quote"/>
        <w:rPr>
          <w:sz w:val="22"/>
        </w:rPr>
      </w:pPr>
      <w:r w:rsidRPr="002D169D">
        <w:rPr>
          <w:sz w:val="22"/>
        </w:rPr>
        <w:t>R – Result</w:t>
      </w:r>
    </w:p>
    <w:p w14:paraId="14A524EC" w14:textId="77777777" w:rsidR="00D12B0A" w:rsidRPr="002D169D" w:rsidRDefault="00D12B0A" w:rsidP="00D12B0A">
      <w:pPr>
        <w:pStyle w:val="4Contentslist"/>
        <w:rPr>
          <w:sz w:val="22"/>
        </w:rPr>
      </w:pPr>
      <w:r w:rsidRPr="002D169D">
        <w:rPr>
          <w:sz w:val="22"/>
        </w:rPr>
        <w:t>This is the crucial part of the answer. Explain how your actions resulted in a successful outcome. Talk about what you achieved, the benefits and what you learned.</w:t>
      </w:r>
    </w:p>
    <w:p w14:paraId="1E862FC7" w14:textId="77777777" w:rsidR="00D12B0A" w:rsidRPr="002D169D" w:rsidRDefault="00D12B0A" w:rsidP="00D12B0A">
      <w:pPr>
        <w:pStyle w:val="4Contentslist"/>
        <w:rPr>
          <w:b/>
          <w:bCs/>
          <w:sz w:val="22"/>
        </w:rPr>
      </w:pPr>
      <w:r w:rsidRPr="002D169D">
        <w:rPr>
          <w:bCs/>
          <w:sz w:val="22"/>
        </w:rPr>
        <w:t xml:space="preserve">A strong application will also be in line with the </w:t>
      </w:r>
      <w:r w:rsidRPr="002D169D">
        <w:rPr>
          <w:rStyle w:val="10QuoteChar"/>
          <w:sz w:val="22"/>
        </w:rPr>
        <w:t>Crisis Values</w:t>
      </w:r>
      <w:r w:rsidRPr="002D169D">
        <w:rPr>
          <w:bCs/>
          <w:sz w:val="22"/>
        </w:rPr>
        <w:t xml:space="preserve"> that you can find on our website.</w:t>
      </w:r>
    </w:p>
    <w:p w14:paraId="1CE3A80E" w14:textId="77777777" w:rsidR="00D12B0A" w:rsidRPr="002D169D" w:rsidRDefault="00D12B0A" w:rsidP="00D12B0A">
      <w:pPr>
        <w:pStyle w:val="4Contentslist"/>
        <w:rPr>
          <w:rFonts w:eastAsia="Calibri"/>
          <w:sz w:val="22"/>
        </w:rPr>
      </w:pPr>
      <w:r w:rsidRPr="002D169D">
        <w:rPr>
          <w:rStyle w:val="10QuoteChar"/>
          <w:rFonts w:asciiTheme="minorHAnsi" w:hAnsiTheme="minorHAnsi"/>
          <w:sz w:val="22"/>
        </w:rPr>
        <w:t>Please note!</w:t>
      </w:r>
      <w:r w:rsidRPr="002D169D">
        <w:rPr>
          <w:bCs/>
          <w:sz w:val="22"/>
        </w:rPr>
        <w:t xml:space="preserve"> If you don’t provi</w:t>
      </w:r>
      <w:r w:rsidR="006A55CC" w:rsidRPr="002D169D">
        <w:rPr>
          <w:bCs/>
          <w:sz w:val="22"/>
        </w:rPr>
        <w:t>de full responses against all</w:t>
      </w:r>
      <w:r w:rsidRPr="002D169D">
        <w:rPr>
          <w:bCs/>
          <w:sz w:val="22"/>
        </w:rPr>
        <w:t xml:space="preserve"> the person specification points, the panel won’t be able to score your application fully and it will be unlikely there is enough information for you to be shortlisted.</w:t>
      </w:r>
    </w:p>
    <w:p w14:paraId="64B2F4DB" w14:textId="77777777" w:rsidR="00D12B0A" w:rsidRPr="002D169D" w:rsidRDefault="00D12B0A" w:rsidP="00E6182E">
      <w:pPr>
        <w:pStyle w:val="10Quote"/>
        <w:rPr>
          <w:rFonts w:asciiTheme="minorHAnsi" w:hAnsiTheme="minorHAnsi"/>
          <w:sz w:val="22"/>
        </w:rPr>
      </w:pPr>
      <w:r w:rsidRPr="002D169D">
        <w:rPr>
          <w:rFonts w:asciiTheme="minorHAnsi" w:hAnsiTheme="minorHAnsi"/>
          <w:sz w:val="22"/>
        </w:rPr>
        <w:t>How quickly will I know if I have been shortlisted?</w:t>
      </w:r>
    </w:p>
    <w:p w14:paraId="4068523F" w14:textId="77777777" w:rsidR="00D12B0A" w:rsidRPr="002D169D" w:rsidRDefault="00D12B0A" w:rsidP="00D12B0A">
      <w:pPr>
        <w:pStyle w:val="4Contentslist"/>
        <w:rPr>
          <w:sz w:val="22"/>
        </w:rPr>
      </w:pPr>
      <w:r w:rsidRPr="002D169D">
        <w:rPr>
          <w:sz w:val="22"/>
        </w:rPr>
        <w:t>Every recruitment campaign will be different depending on how quickly the shortlisting panel can review applications but if you have not been shortlisted, you will receive an email from us confirming that.</w:t>
      </w:r>
    </w:p>
    <w:p w14:paraId="7D2808CF" w14:textId="77777777" w:rsidR="00C92891" w:rsidRPr="002D169D" w:rsidRDefault="00C92891" w:rsidP="00E6182E">
      <w:pPr>
        <w:pStyle w:val="10Quote"/>
        <w:rPr>
          <w:sz w:val="22"/>
        </w:rPr>
      </w:pPr>
    </w:p>
    <w:p w14:paraId="03E6E9CF" w14:textId="77777777" w:rsidR="00D12B0A" w:rsidRPr="002D169D" w:rsidRDefault="00D12B0A" w:rsidP="00E6182E">
      <w:pPr>
        <w:pStyle w:val="10Quote"/>
        <w:rPr>
          <w:sz w:val="22"/>
        </w:rPr>
      </w:pPr>
      <w:r w:rsidRPr="002D169D">
        <w:rPr>
          <w:sz w:val="22"/>
        </w:rPr>
        <w:lastRenderedPageBreak/>
        <w:t>If I am not shortlisted, can I get feedback on my application?</w:t>
      </w:r>
    </w:p>
    <w:p w14:paraId="4CA4605F" w14:textId="77777777" w:rsidR="00D12B0A" w:rsidRPr="002D169D" w:rsidRDefault="00D12B0A" w:rsidP="00D12B0A">
      <w:pPr>
        <w:pStyle w:val="4Contentslist"/>
        <w:rPr>
          <w:sz w:val="22"/>
        </w:rPr>
      </w:pPr>
      <w:r w:rsidRPr="002D169D">
        <w:rPr>
          <w:sz w:val="22"/>
        </w:rPr>
        <w:t>Unfortunately, we are not able to offer feedback on your application if you are not shortlisted for interview.</w:t>
      </w:r>
    </w:p>
    <w:p w14:paraId="591202DD" w14:textId="77777777" w:rsidR="00D12B0A" w:rsidRPr="002D169D" w:rsidRDefault="00D12B0A" w:rsidP="00E6182E">
      <w:pPr>
        <w:pStyle w:val="10Quote"/>
        <w:rPr>
          <w:sz w:val="22"/>
        </w:rPr>
      </w:pPr>
      <w:r w:rsidRPr="002D169D">
        <w:rPr>
          <w:sz w:val="22"/>
        </w:rPr>
        <w:t>Can I get feedback after my interview?</w:t>
      </w:r>
    </w:p>
    <w:p w14:paraId="2304B6C6" w14:textId="77777777" w:rsidR="00D12B0A" w:rsidRPr="002D169D" w:rsidRDefault="00D12B0A" w:rsidP="00D12B0A">
      <w:pPr>
        <w:pStyle w:val="4Contentslist"/>
        <w:rPr>
          <w:i/>
          <w:sz w:val="22"/>
        </w:rPr>
      </w:pPr>
      <w:r w:rsidRPr="002D169D">
        <w:rPr>
          <w:sz w:val="22"/>
        </w:rPr>
        <w:t>We appreciate that information about where you did well or less well can be useful, so if you are not successful following interview we are able to provide feedback.</w:t>
      </w:r>
    </w:p>
    <w:p w14:paraId="06E47F48" w14:textId="77777777" w:rsidR="00D12B0A" w:rsidRPr="002D169D" w:rsidRDefault="00D12B0A" w:rsidP="00E6182E">
      <w:pPr>
        <w:pStyle w:val="10Quote"/>
        <w:rPr>
          <w:sz w:val="22"/>
        </w:rPr>
      </w:pPr>
      <w:r w:rsidRPr="002D169D">
        <w:rPr>
          <w:sz w:val="22"/>
        </w:rPr>
        <w:t>Will you notify me of future vacancies?</w:t>
      </w:r>
    </w:p>
    <w:p w14:paraId="06F3AD39" w14:textId="77777777" w:rsidR="00D12B0A" w:rsidRPr="002D169D" w:rsidRDefault="00D12B0A" w:rsidP="00D12B0A">
      <w:pPr>
        <w:pStyle w:val="4Contentslist"/>
        <w:rPr>
          <w:sz w:val="22"/>
        </w:rPr>
      </w:pPr>
      <w:r w:rsidRPr="002D169D">
        <w:rPr>
          <w:sz w:val="22"/>
        </w:rPr>
        <w:t>Once you have registered via Crisis Jobs Online, you can sign up to receive notifications of new vacancies based on the criteria you select. We also recommend that you check our website regularly for details of new vacancies as well as the national and sector media where we advertise most of our roles.</w:t>
      </w:r>
    </w:p>
    <w:p w14:paraId="4D4922CC" w14:textId="77777777" w:rsidR="00D12B0A" w:rsidRPr="002D169D" w:rsidRDefault="00D12B0A" w:rsidP="00E6182E">
      <w:pPr>
        <w:pStyle w:val="10Quote"/>
        <w:rPr>
          <w:sz w:val="22"/>
        </w:rPr>
      </w:pPr>
      <w:r w:rsidRPr="002D169D">
        <w:rPr>
          <w:sz w:val="22"/>
        </w:rPr>
        <w:t>I recently applied for a role and was not successful, but have seen the role re-advertised. Is it worth me applying again?</w:t>
      </w:r>
    </w:p>
    <w:p w14:paraId="09C8C3B4" w14:textId="77777777" w:rsidR="00D12B0A" w:rsidRPr="002D169D" w:rsidRDefault="00D12B0A" w:rsidP="00D12B0A">
      <w:pPr>
        <w:pStyle w:val="4Contentslist"/>
        <w:rPr>
          <w:sz w:val="22"/>
        </w:rPr>
      </w:pPr>
      <w:r w:rsidRPr="002D169D">
        <w:rPr>
          <w:sz w:val="22"/>
        </w:rPr>
        <w:t>If the gap between advertising has been short, we would normally advise that candidates need not apply again, unless you have re-written and enhanced your application. Some examples might be that you have strengthened your examples using the STAR technique above or put in responses against all the person specification points where previously you hadn’t.</w:t>
      </w:r>
    </w:p>
    <w:p w14:paraId="760890D3" w14:textId="77777777" w:rsidR="00D12B0A" w:rsidRPr="00481C7F" w:rsidRDefault="00D12B0A" w:rsidP="00481C7F">
      <w:pPr>
        <w:spacing w:line="320" w:lineRule="atLeast"/>
        <w:rPr>
          <w:rFonts w:asciiTheme="majorHAnsi" w:hAnsiTheme="majorHAnsi"/>
          <w:color w:val="EB2227" w:themeColor="accent1"/>
          <w:sz w:val="40"/>
        </w:rPr>
      </w:pPr>
      <w:r w:rsidRPr="00481C7F">
        <w:rPr>
          <w:rFonts w:asciiTheme="majorHAnsi" w:hAnsiTheme="majorHAnsi"/>
          <w:color w:val="EB2227" w:themeColor="accent1"/>
          <w:sz w:val="40"/>
        </w:rPr>
        <w:t>Crisis Jobs Online</w:t>
      </w:r>
    </w:p>
    <w:p w14:paraId="41A8F6F2" w14:textId="668A9CA4" w:rsidR="00D12B0A" w:rsidRPr="002D169D" w:rsidRDefault="00D12B0A" w:rsidP="00E6182E">
      <w:pPr>
        <w:pStyle w:val="10Quote"/>
        <w:rPr>
          <w:rFonts w:asciiTheme="minorHAnsi" w:hAnsiTheme="minorHAnsi"/>
          <w:sz w:val="22"/>
        </w:rPr>
      </w:pPr>
      <w:r w:rsidRPr="002D169D">
        <w:rPr>
          <w:rFonts w:asciiTheme="minorHAnsi" w:hAnsiTheme="minorHAnsi"/>
          <w:sz w:val="22"/>
        </w:rPr>
        <w:t xml:space="preserve">I would like to re-apply for a </w:t>
      </w:r>
      <w:r w:rsidR="00481C7F" w:rsidRPr="002D169D">
        <w:rPr>
          <w:rFonts w:asciiTheme="minorHAnsi" w:hAnsiTheme="minorHAnsi"/>
          <w:sz w:val="22"/>
        </w:rPr>
        <w:t>vacancy,</w:t>
      </w:r>
      <w:r w:rsidRPr="002D169D">
        <w:rPr>
          <w:rFonts w:asciiTheme="minorHAnsi" w:hAnsiTheme="minorHAnsi"/>
          <w:sz w:val="22"/>
        </w:rPr>
        <w:t xml:space="preserve"> but I cannot submit my application. What should I do?</w:t>
      </w:r>
    </w:p>
    <w:p w14:paraId="0A168B57" w14:textId="77777777" w:rsidR="00D12B0A" w:rsidRPr="002D169D" w:rsidRDefault="00D12B0A" w:rsidP="00D12B0A">
      <w:pPr>
        <w:pStyle w:val="4Contentslist"/>
        <w:rPr>
          <w:sz w:val="22"/>
        </w:rPr>
      </w:pPr>
      <w:r w:rsidRPr="002D169D">
        <w:rPr>
          <w:sz w:val="22"/>
        </w:rPr>
        <w:t xml:space="preserve">If a role has been re-advertised, you will need to create a new account with a </w:t>
      </w:r>
      <w:r w:rsidR="006A55CC" w:rsidRPr="002D169D">
        <w:rPr>
          <w:sz w:val="22"/>
        </w:rPr>
        <w:t>different email address</w:t>
      </w:r>
      <w:r w:rsidRPr="002D169D">
        <w:rPr>
          <w:sz w:val="22"/>
        </w:rPr>
        <w:t xml:space="preserve"> to re-apply. Where the position has been re-advertised with a different reference number then you shouldn’t have any problems using your existing account.</w:t>
      </w:r>
    </w:p>
    <w:p w14:paraId="1DEC51E3" w14:textId="77777777" w:rsidR="00D12B0A" w:rsidRPr="002D169D" w:rsidRDefault="00D12B0A" w:rsidP="00E6182E">
      <w:pPr>
        <w:pStyle w:val="10Quote"/>
        <w:rPr>
          <w:sz w:val="22"/>
        </w:rPr>
      </w:pPr>
      <w:r w:rsidRPr="002D169D">
        <w:rPr>
          <w:sz w:val="22"/>
        </w:rPr>
        <w:t>I have registered to apply for a vacancy but now I’m unable to access my account and can’t seem to reset my password. How can I get access?</w:t>
      </w:r>
    </w:p>
    <w:p w14:paraId="0E0E3DAC" w14:textId="77777777" w:rsidR="00D12B0A" w:rsidRPr="002D169D" w:rsidRDefault="00D12B0A" w:rsidP="00D12B0A">
      <w:pPr>
        <w:pStyle w:val="4Contentslist"/>
        <w:rPr>
          <w:sz w:val="22"/>
        </w:rPr>
      </w:pPr>
      <w:r w:rsidRPr="002D169D">
        <w:rPr>
          <w:sz w:val="22"/>
        </w:rPr>
        <w:t xml:space="preserve">You should follow this </w:t>
      </w:r>
      <w:hyperlink r:id="rId21" w:history="1">
        <w:r w:rsidRPr="002D169D">
          <w:rPr>
            <w:sz w:val="22"/>
            <w:u w:val="single"/>
          </w:rPr>
          <w:t>link</w:t>
        </w:r>
      </w:hyperlink>
      <w:r w:rsidRPr="002D169D">
        <w:rPr>
          <w:sz w:val="22"/>
        </w:rPr>
        <w:t xml:space="preserve"> to reset your password and allow 15 - 20 minutes for a new password to arrive. We find that emails can go to junk or clutter folders so it's worth checking there. As Crisis Jobs Online is managed by an external provider we are unable to access the email addresses registered or provide further information on your password, but following this step should resolve the issue. </w:t>
      </w:r>
    </w:p>
    <w:p w14:paraId="5360988B" w14:textId="77777777" w:rsidR="00D12B0A" w:rsidRPr="002D169D" w:rsidRDefault="00D12B0A" w:rsidP="00D12B0A">
      <w:pPr>
        <w:pStyle w:val="4Contentslist"/>
        <w:rPr>
          <w:sz w:val="22"/>
        </w:rPr>
      </w:pPr>
      <w:r w:rsidRPr="002D169D">
        <w:rPr>
          <w:sz w:val="22"/>
        </w:rPr>
        <w:lastRenderedPageBreak/>
        <w:t>If you did not receive a welcome email when you registered, there may have been an error in the email address that you provided. Unfortunately, there is no way to resolve this and you would need to re-register with the correct address.</w:t>
      </w:r>
    </w:p>
    <w:p w14:paraId="3BC8FB04" w14:textId="77777777" w:rsidR="00D12B0A" w:rsidRPr="002D169D" w:rsidRDefault="00D12B0A" w:rsidP="00E6182E">
      <w:pPr>
        <w:pStyle w:val="10Quote"/>
        <w:rPr>
          <w:sz w:val="22"/>
        </w:rPr>
      </w:pPr>
      <w:r w:rsidRPr="002D169D">
        <w:rPr>
          <w:sz w:val="22"/>
        </w:rPr>
        <w:t>I have typed my personal statement answers into the online form, but it won’t let me save them. What should I do?</w:t>
      </w:r>
    </w:p>
    <w:p w14:paraId="28529F39" w14:textId="77777777" w:rsidR="00D12B0A" w:rsidRPr="002D169D" w:rsidRDefault="00D12B0A" w:rsidP="00D12B0A">
      <w:pPr>
        <w:pStyle w:val="4Contentslist"/>
        <w:rPr>
          <w:sz w:val="22"/>
        </w:rPr>
      </w:pPr>
      <w:r w:rsidRPr="002D169D">
        <w:rPr>
          <w:sz w:val="22"/>
        </w:rPr>
        <w:t>There is a word limit of 400 per answer so it could be that you have exceeded the limit and that is what is preventing you from saving your work.</w:t>
      </w:r>
    </w:p>
    <w:p w14:paraId="04B30E39" w14:textId="77777777" w:rsidR="00D12B0A" w:rsidRPr="002D169D" w:rsidRDefault="00D12B0A" w:rsidP="00E6182E">
      <w:pPr>
        <w:pStyle w:val="10Quote"/>
        <w:rPr>
          <w:sz w:val="22"/>
        </w:rPr>
      </w:pPr>
      <w:r w:rsidRPr="002D169D">
        <w:rPr>
          <w:sz w:val="22"/>
        </w:rPr>
        <w:t>I filled in the personal statement section and tried to save it/submit it. However, it wouldn't do this and my information was lost. Is there any way to retrieve it?</w:t>
      </w:r>
    </w:p>
    <w:p w14:paraId="6435633E" w14:textId="77777777" w:rsidR="00D12B0A" w:rsidRPr="002D169D" w:rsidRDefault="00D12B0A" w:rsidP="00D12B0A">
      <w:pPr>
        <w:pStyle w:val="4Contentslist"/>
        <w:rPr>
          <w:sz w:val="22"/>
        </w:rPr>
      </w:pPr>
      <w:r w:rsidRPr="002D169D">
        <w:rPr>
          <w:sz w:val="22"/>
        </w:rPr>
        <w:t>You are encouraged to record your answers in a Word document first before copying and pasting your answers into the online application form, using the keyboard shortcuts Ctrl + C to copy and Ctrl + V to paste. The application form has a strict time out limit and so if you take longer than that limit you will lose your work and we are unfortunately not able to retrieve it.</w:t>
      </w:r>
    </w:p>
    <w:p w14:paraId="6F2D26C0" w14:textId="77777777" w:rsidR="00D12B0A" w:rsidRPr="002D169D" w:rsidRDefault="00D12B0A" w:rsidP="00E6182E">
      <w:pPr>
        <w:pStyle w:val="10Quote"/>
        <w:rPr>
          <w:sz w:val="22"/>
        </w:rPr>
      </w:pPr>
      <w:r w:rsidRPr="002D169D">
        <w:rPr>
          <w:sz w:val="22"/>
        </w:rPr>
        <w:t>Where can I get help?</w:t>
      </w:r>
    </w:p>
    <w:p w14:paraId="32347CCD" w14:textId="77777777" w:rsidR="00D12B0A" w:rsidRPr="002D169D" w:rsidRDefault="00D12B0A" w:rsidP="00D12B0A">
      <w:pPr>
        <w:pStyle w:val="4Contentslist"/>
        <w:rPr>
          <w:sz w:val="22"/>
        </w:rPr>
      </w:pPr>
      <w:r w:rsidRPr="002D169D">
        <w:rPr>
          <w:sz w:val="22"/>
          <w:lang w:val="en"/>
        </w:rPr>
        <w:t xml:space="preserve">If your query has not been answered above, you can contact the HR Team on </w:t>
      </w:r>
      <w:r w:rsidRPr="002D169D">
        <w:rPr>
          <w:sz w:val="22"/>
        </w:rPr>
        <w:t xml:space="preserve">020 7426 3814 / 3819 / 3864 or by email at </w:t>
      </w:r>
      <w:hyperlink r:id="rId22" w:history="1">
        <w:r w:rsidRPr="002D169D">
          <w:rPr>
            <w:rStyle w:val="Hyperlink"/>
            <w:sz w:val="22"/>
          </w:rPr>
          <w:t>human.resources@crisis.org.uk</w:t>
        </w:r>
      </w:hyperlink>
      <w:r w:rsidRPr="002D169D">
        <w:rPr>
          <w:sz w:val="22"/>
        </w:rPr>
        <w:t xml:space="preserve"> for further information or support.</w:t>
      </w:r>
    </w:p>
    <w:p w14:paraId="22A4916D" w14:textId="77777777" w:rsidR="00824DF7" w:rsidRPr="00005B66" w:rsidRDefault="00824DF7" w:rsidP="00D12B0A">
      <w:pPr>
        <w:pStyle w:val="5Intro"/>
        <w:rPr>
          <w:rFonts w:asciiTheme="minorHAnsi" w:hAnsiTheme="minorHAnsi" w:cs="Arial"/>
          <w:b/>
          <w:sz w:val="24"/>
          <w:szCs w:val="24"/>
        </w:rPr>
      </w:pPr>
    </w:p>
    <w:sectPr w:rsidR="00824DF7" w:rsidRPr="00005B66" w:rsidSect="00B20E3C">
      <w:headerReference w:type="default" r:id="rId23"/>
      <w:footerReference w:type="default" r:id="rId24"/>
      <w:headerReference w:type="first" r:id="rId25"/>
      <w:footerReference w:type="first" r:id="rId26"/>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985F0" w14:textId="77777777" w:rsidR="001B269F" w:rsidRDefault="001B269F">
      <w:r>
        <w:separator/>
      </w:r>
    </w:p>
  </w:endnote>
  <w:endnote w:type="continuationSeparator" w:id="0">
    <w:p w14:paraId="3859C1FD" w14:textId="77777777" w:rsidR="001B269F" w:rsidRDefault="001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Frutiger 45 Light">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59D8" w14:textId="77777777" w:rsidR="006A55CC" w:rsidRPr="00781A13" w:rsidRDefault="006A55CC" w:rsidP="00781A13">
    <w:pPr>
      <w:pStyle w:val="Footer"/>
      <w:tabs>
        <w:tab w:val="clear" w:pos="4153"/>
        <w:tab w:val="clear" w:pos="8306"/>
        <w:tab w:val="center" w:pos="4536"/>
      </w:tabs>
      <w:rPr>
        <w:rFonts w:ascii="Arial" w:hAnsi="Arial"/>
        <w:b/>
        <w:sz w:val="16"/>
        <w:szCs w:val="16"/>
      </w:rPr>
    </w:pPr>
    <w:r w:rsidRPr="00781A13">
      <w:rPr>
        <w:rFonts w:ascii="Arial" w:hAnsi="Arial"/>
        <w:b/>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FEC7" w14:textId="67AE86B2" w:rsidR="00B20E3C" w:rsidRDefault="00EB4557" w:rsidP="00EB4557">
    <w:pPr>
      <w:pStyle w:val="Footer"/>
      <w:ind w:left="3600"/>
    </w:pPr>
    <w:r>
      <w:t xml:space="preserve">                                         </w:t>
    </w:r>
    <w:r>
      <w:tab/>
    </w:r>
    <w:r>
      <w:tab/>
    </w:r>
    <w:r>
      <w:tab/>
      <w:t xml:space="preserve">                                                             </w:t>
    </w:r>
    <w:r>
      <w:rPr>
        <w:noProof/>
        <w:lang w:eastAsia="en-GB"/>
      </w:rPr>
      <w:drawing>
        <wp:inline distT="0" distB="0" distL="0" distR="0" wp14:anchorId="1F72EBEB" wp14:editId="16D148BA">
          <wp:extent cx="1181480" cy="11912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isis_Logo_Red_(CMYK).jpg"/>
                  <pic:cNvPicPr/>
                </pic:nvPicPr>
                <pic:blipFill rotWithShape="1">
                  <a:blip r:embed="rId1">
                    <a:extLst>
                      <a:ext uri="{28A0092B-C50C-407E-A947-70E740481C1C}">
                        <a14:useLocalDpi xmlns:a14="http://schemas.microsoft.com/office/drawing/2010/main" val="0"/>
                      </a:ext>
                    </a:extLst>
                  </a:blip>
                  <a:srcRect l="52482"/>
                  <a:stretch/>
                </pic:blipFill>
                <pic:spPr bwMode="auto">
                  <a:xfrm>
                    <a:off x="0" y="0"/>
                    <a:ext cx="1181817" cy="11916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4C72" w14:textId="77777777" w:rsidR="001B269F" w:rsidRDefault="001B269F">
      <w:r>
        <w:separator/>
      </w:r>
    </w:p>
  </w:footnote>
  <w:footnote w:type="continuationSeparator" w:id="0">
    <w:p w14:paraId="7F45B208" w14:textId="77777777" w:rsidR="001B269F" w:rsidRDefault="001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F681" w14:textId="77777777" w:rsidR="006A55CC" w:rsidRPr="00D12B0A" w:rsidRDefault="0094095A" w:rsidP="00D12B0A">
    <w:pPr>
      <w:pStyle w:val="10Quote"/>
      <w:rPr>
        <w:sz w:val="22"/>
      </w:rPr>
    </w:pPr>
    <w:r>
      <w:rPr>
        <w:sz w:val="22"/>
      </w:rPr>
      <w:t>Head of Policy and Communications (Scotland)</w:t>
    </w:r>
    <w:r w:rsidR="006A55CC" w:rsidRPr="00D12B0A">
      <w:rPr>
        <w:sz w:val="22"/>
      </w:rPr>
      <w:t xml:space="preserve">, </w:t>
    </w:r>
    <w:r>
      <w:rPr>
        <w:sz w:val="22"/>
      </w:rPr>
      <w:t>Edinburgh</w:t>
    </w:r>
    <w:r w:rsidR="006A55CC">
      <w:rPr>
        <w:sz w:val="22"/>
      </w:rPr>
      <w:t xml:space="preserve">, </w:t>
    </w:r>
    <w:r>
      <w:rPr>
        <w:sz w:val="22"/>
      </w:rPr>
      <w:t>June 2019</w:t>
    </w:r>
    <w:r w:rsidR="006A55CC" w:rsidRPr="00D12B0A">
      <w:rPr>
        <w:sz w:val="22"/>
      </w:rPr>
      <w:t xml:space="preserve"> – Job Pack</w:t>
    </w:r>
  </w:p>
  <w:p w14:paraId="1D8DA2E2" w14:textId="77777777" w:rsidR="006A55CC" w:rsidRDefault="006A55CC" w:rsidP="006A55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BDFF" w14:textId="1AD72064" w:rsidR="00B45CC0" w:rsidRDefault="00B45CC0" w:rsidP="000A0763">
    <w:pPr>
      <w:pStyle w:val="Header"/>
    </w:pPr>
    <w:r>
      <w:rPr>
        <w:noProof/>
        <w:lang w:eastAsia="en-GB"/>
      </w:rPr>
      <w:drawing>
        <wp:anchor distT="0" distB="0" distL="114300" distR="114300" simplePos="0" relativeHeight="251659264" behindDoc="1" locked="0" layoutInCell="1" allowOverlap="1" wp14:anchorId="11D6739A" wp14:editId="763DDBFD">
          <wp:simplePos x="0" y="0"/>
          <wp:positionH relativeFrom="margin">
            <wp:posOffset>4714875</wp:posOffset>
          </wp:positionH>
          <wp:positionV relativeFrom="paragraph">
            <wp:posOffset>4445</wp:posOffset>
          </wp:positionV>
          <wp:extent cx="1190625" cy="1219200"/>
          <wp:effectExtent l="0" t="0" r="9525" b="0"/>
          <wp:wrapNone/>
          <wp:docPr id="207" name="Picture 207" descr="Crisis_Logo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is_Logo_Red_(CMYK)"/>
                  <pic:cNvPicPr>
                    <a:picLocks noChangeAspect="1" noChangeArrowheads="1"/>
                  </pic:cNvPicPr>
                </pic:nvPicPr>
                <pic:blipFill rotWithShape="1">
                  <a:blip r:embed="rId1">
                    <a:extLst>
                      <a:ext uri="{28A0092B-C50C-407E-A947-70E740481C1C}">
                        <a14:useLocalDpi xmlns:a14="http://schemas.microsoft.com/office/drawing/2010/main" val="0"/>
                      </a:ext>
                    </a:extLst>
                  </a:blip>
                  <a:srcRect r="51923"/>
                  <a:stretch/>
                </pic:blipFill>
                <pic:spPr bwMode="auto">
                  <a:xfrm>
                    <a:off x="0" y="0"/>
                    <a:ext cx="1190625"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FF1742" w14:textId="3C7620DA" w:rsidR="00B20E3C" w:rsidRPr="000A0763" w:rsidRDefault="000A0763" w:rsidP="000A0763">
    <w:pPr>
      <w:pStyle w:val="Header"/>
    </w:pPr>
    <w:r w:rsidRPr="00C52563">
      <w:rPr>
        <w:rFonts w:cs="Arial"/>
        <w:b/>
        <w:noProof/>
        <w:sz w:val="20"/>
        <w:szCs w:val="20"/>
        <w:lang w:eastAsia="en-GB"/>
      </w:rPr>
      <mc:AlternateContent>
        <mc:Choice Requires="wps">
          <w:drawing>
            <wp:inline distT="0" distB="0" distL="0" distR="0" wp14:anchorId="7DFE6AF8" wp14:editId="012DBAF2">
              <wp:extent cx="2826384" cy="98107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4" cy="981075"/>
                      </a:xfrm>
                      <a:prstGeom prst="rect">
                        <a:avLst/>
                      </a:prstGeom>
                      <a:solidFill>
                        <a:srgbClr val="FFFFFF"/>
                      </a:solidFill>
                      <a:ln w="9525">
                        <a:noFill/>
                        <a:miter lim="800000"/>
                        <a:headEnd/>
                        <a:tailEnd/>
                      </a:ln>
                    </wps:spPr>
                    <wps:txbx>
                      <w:txbxContent>
                        <w:p w14:paraId="4F6BE6B4" w14:textId="77777777" w:rsidR="000A0763" w:rsidRDefault="000A0763" w:rsidP="000A0763">
                          <w:pPr>
                            <w:pStyle w:val="3Heading"/>
                            <w:rPr>
                              <w:sz w:val="56"/>
                              <w:szCs w:val="56"/>
                            </w:rPr>
                          </w:pPr>
                        </w:p>
                        <w:p w14:paraId="797E7382" w14:textId="77777777" w:rsidR="000A0763" w:rsidRPr="00C52563" w:rsidRDefault="000A0763" w:rsidP="000A0763">
                          <w:pPr>
                            <w:pStyle w:val="3Heading"/>
                            <w:spacing w:line="240" w:lineRule="auto"/>
                            <w:ind w:left="-142"/>
                            <w:rPr>
                              <w:sz w:val="56"/>
                              <w:szCs w:val="56"/>
                            </w:rPr>
                          </w:pPr>
                          <w:r w:rsidRPr="00C52563">
                            <w:rPr>
                              <w:sz w:val="56"/>
                              <w:szCs w:val="56"/>
                            </w:rPr>
                            <w:t>Job Description</w:t>
                          </w:r>
                        </w:p>
                      </w:txbxContent>
                    </wps:txbx>
                    <wps:bodyPr rot="0" vert="horz" wrap="square" lIns="91440" tIns="45720" rIns="91440" bIns="45720" anchor="t" anchorCtr="0">
                      <a:noAutofit/>
                    </wps:bodyPr>
                  </wps:wsp>
                </a:graphicData>
              </a:graphic>
            </wp:inline>
          </w:drawing>
        </mc:Choice>
        <mc:Fallback>
          <w:pict>
            <v:shapetype w14:anchorId="7DFE6AF8" id="_x0000_t202" coordsize="21600,21600" o:spt="202" path="m,l,21600r21600,l21600,xe">
              <v:stroke joinstyle="miter"/>
              <v:path gradientshapeok="t" o:connecttype="rect"/>
            </v:shapetype>
            <v:shape id="Text Box 2" o:spid="_x0000_s1026" type="#_x0000_t202" style="width:222.5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0wIQIAAB0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ZXFNiWEa&#10;h/QkxkDewUjKyM9gfYVujxYdw4jPOOfUq7cPwL97YmDTM7MTd87B0AvWYn1FjMwuQiccH0Ga4RO0&#10;mIbtAySgsXM6kod0EETHOR3Ps4mlcHwsl+XV2+WcEo62m2WRXy9SClY9R1vnwwcBmkShpg5nn9DZ&#10;4cGHWA2rnl1iMg9KtlupVFLcrtkoRw4M92Sbzgn9NzdlyIDZF+UiIRuI8WmFtAy4x0rqmi7zeGI4&#10;qyIb702b5MCkmmSsRJkTPZGRiZswNiM6Rs4aaI9IlINpX/F/odCD+0nJgLtaU/9jz5ygRH00SPZN&#10;MZ/H5U7KfHFdouIuLc2lhRmOUDUNlEziJqQPEes1cIdD6WTi66WSU624g4nG03+JS36pJ6+XX73+&#10;BQAA//8DAFBLAwQUAAYACAAAACEAhHKUE9oAAAAFAQAADwAAAGRycy9kb3ducmV2LnhtbEyPwU7D&#10;MBBE70j8g7VIXBB1ipIWQpwKkEBcW/oBm3ibRMTrKHab9O9ZuNDLSKsZzbwtNrPr1YnG0Hk2sFwk&#10;oIhrbztuDOy/3u8fQYWIbLH3TAbOFGBTXl8VmFs/8ZZOu9goKeGQo4E2xiHXOtQtOQwLPxCLd/Cj&#10;wyjn2Gg74iTlrtcPSbLSDjuWhRYHemup/t4dnYHD53SXPU3VR9yvt+nqFbt15c/G3N7ML8+gIs3x&#10;Pwy/+IIOpTBV/sg2qN6APBL/VLw0zZagKgllaQa6LPQlffkDAAD//wMAUEsBAi0AFAAGAAgAAAAh&#10;ALaDOJL+AAAA4QEAABMAAAAAAAAAAAAAAAAAAAAAAFtDb250ZW50X1R5cGVzXS54bWxQSwECLQAU&#10;AAYACAAAACEAOP0h/9YAAACUAQAACwAAAAAAAAAAAAAAAAAvAQAAX3JlbHMvLnJlbHNQSwECLQAU&#10;AAYACAAAACEAzcsdMCECAAAdBAAADgAAAAAAAAAAAAAAAAAuAgAAZHJzL2Uyb0RvYy54bWxQSwEC&#10;LQAUAAYACAAAACEAhHKUE9oAAAAFAQAADwAAAAAAAAAAAAAAAAB7BAAAZHJzL2Rvd25yZXYueG1s&#10;UEsFBgAAAAAEAAQA8wAAAIIFAAAAAA==&#10;" stroked="f">
              <v:textbox>
                <w:txbxContent>
                  <w:p w14:paraId="4F6BE6B4" w14:textId="77777777" w:rsidR="000A0763" w:rsidRDefault="000A0763" w:rsidP="000A0763">
                    <w:pPr>
                      <w:pStyle w:val="3Heading"/>
                      <w:rPr>
                        <w:sz w:val="56"/>
                        <w:szCs w:val="56"/>
                      </w:rPr>
                    </w:pPr>
                  </w:p>
                  <w:p w14:paraId="797E7382" w14:textId="77777777" w:rsidR="000A0763" w:rsidRPr="00C52563" w:rsidRDefault="000A0763" w:rsidP="000A0763">
                    <w:pPr>
                      <w:pStyle w:val="3Heading"/>
                      <w:spacing w:line="240" w:lineRule="auto"/>
                      <w:ind w:left="-142"/>
                      <w:rPr>
                        <w:sz w:val="56"/>
                        <w:szCs w:val="56"/>
                      </w:rPr>
                    </w:pPr>
                    <w:r w:rsidRPr="00C52563">
                      <w:rPr>
                        <w:sz w:val="56"/>
                        <w:szCs w:val="56"/>
                      </w:rPr>
                      <w:t>Job Description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99A"/>
    <w:multiLevelType w:val="hybridMultilevel"/>
    <w:tmpl w:val="B6C66F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F57FB"/>
    <w:multiLevelType w:val="hybridMultilevel"/>
    <w:tmpl w:val="6D4EB8F8"/>
    <w:lvl w:ilvl="0" w:tplc="E3AA8F26">
      <w:start w:val="1"/>
      <w:numFmt w:val="bullet"/>
      <w:pStyle w:val="8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26A80"/>
    <w:multiLevelType w:val="hybridMultilevel"/>
    <w:tmpl w:val="ECF65198"/>
    <w:lvl w:ilvl="0" w:tplc="AD7CFFC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73AB7"/>
    <w:multiLevelType w:val="hybridMultilevel"/>
    <w:tmpl w:val="7CAC612E"/>
    <w:lvl w:ilvl="0" w:tplc="AD7CFFC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20BD5"/>
    <w:multiLevelType w:val="multilevel"/>
    <w:tmpl w:val="881E7A54"/>
    <w:lvl w:ilvl="0">
      <w:start w:val="1"/>
      <w:numFmt w:val="decimal"/>
      <w:lvlText w:val="%1."/>
      <w:lvlJc w:val="left"/>
      <w:pPr>
        <w:tabs>
          <w:tab w:val="num" w:pos="687"/>
        </w:tabs>
        <w:ind w:left="687" w:hanging="327"/>
      </w:pPr>
      <w:rPr>
        <w:rFonts w:ascii="Arial" w:eastAsia="Arial" w:hAnsi="Arial" w:cs="Arial"/>
        <w:position w:val="0"/>
        <w:sz w:val="22"/>
        <w:szCs w:val="22"/>
        <w:lang w:val="en-US"/>
      </w:rPr>
    </w:lvl>
    <w:lvl w:ilvl="1">
      <w:start w:val="1"/>
      <w:numFmt w:val="lowerLetter"/>
      <w:lvlText w:val="%2."/>
      <w:lvlJc w:val="left"/>
      <w:pPr>
        <w:tabs>
          <w:tab w:val="num" w:pos="1383"/>
        </w:tabs>
        <w:ind w:left="1383" w:hanging="303"/>
      </w:pPr>
      <w:rPr>
        <w:rFonts w:ascii="Arial" w:eastAsia="Arial" w:hAnsi="Arial" w:cs="Arial"/>
        <w:position w:val="0"/>
        <w:sz w:val="22"/>
        <w:szCs w:val="22"/>
        <w:lang w:val="en-US"/>
      </w:rPr>
    </w:lvl>
    <w:lvl w:ilvl="2">
      <w:start w:val="1"/>
      <w:numFmt w:val="lowerRoman"/>
      <w:lvlText w:val="%3."/>
      <w:lvlJc w:val="left"/>
      <w:pPr>
        <w:tabs>
          <w:tab w:val="num" w:pos="2112"/>
        </w:tabs>
        <w:ind w:left="2112" w:hanging="248"/>
      </w:pPr>
      <w:rPr>
        <w:rFonts w:ascii="Arial" w:eastAsia="Arial" w:hAnsi="Arial" w:cs="Arial"/>
        <w:position w:val="0"/>
        <w:sz w:val="22"/>
        <w:szCs w:val="22"/>
        <w:lang w:val="en-US"/>
      </w:rPr>
    </w:lvl>
    <w:lvl w:ilvl="3">
      <w:start w:val="1"/>
      <w:numFmt w:val="decimal"/>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5" w15:restartNumberingAfterBreak="0">
    <w:nsid w:val="31F70B77"/>
    <w:multiLevelType w:val="hybridMultilevel"/>
    <w:tmpl w:val="2BDC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55661"/>
    <w:multiLevelType w:val="hybridMultilevel"/>
    <w:tmpl w:val="3F1EBD52"/>
    <w:lvl w:ilvl="0" w:tplc="07A213A2">
      <w:start w:val="1"/>
      <w:numFmt w:val="decimal"/>
      <w:pStyle w:val="9Numberpoints"/>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C2B85"/>
    <w:multiLevelType w:val="singleLevel"/>
    <w:tmpl w:val="ED243192"/>
    <w:lvl w:ilvl="0">
      <w:start w:val="1"/>
      <w:numFmt w:val="bullet"/>
      <w:pStyle w:val="bullet"/>
      <w:lvlText w:val=""/>
      <w:lvlJc w:val="left"/>
      <w:pPr>
        <w:tabs>
          <w:tab w:val="num" w:pos="360"/>
        </w:tabs>
        <w:ind w:left="284" w:hanging="284"/>
      </w:pPr>
      <w:rPr>
        <w:rFonts w:ascii="Symbol" w:hAnsi="Symbol" w:hint="default"/>
        <w:color w:val="auto"/>
      </w:rPr>
    </w:lvl>
  </w:abstractNum>
  <w:abstractNum w:abstractNumId="8" w15:restartNumberingAfterBreak="0">
    <w:nsid w:val="5CA85D36"/>
    <w:multiLevelType w:val="hybridMultilevel"/>
    <w:tmpl w:val="59D22184"/>
    <w:lvl w:ilvl="0" w:tplc="AD7CFFC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06193D"/>
    <w:multiLevelType w:val="hybridMultilevel"/>
    <w:tmpl w:val="B958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8C3B2A"/>
    <w:multiLevelType w:val="hybridMultilevel"/>
    <w:tmpl w:val="12DE1B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
  </w:num>
  <w:num w:numId="2">
    <w:abstractNumId w:val="6"/>
  </w:num>
  <w:num w:numId="3">
    <w:abstractNumId w:val="10"/>
  </w:num>
  <w:num w:numId="4">
    <w:abstractNumId w:val="7"/>
  </w:num>
  <w:num w:numId="5">
    <w:abstractNumId w:val="9"/>
  </w:num>
  <w:num w:numId="6">
    <w:abstractNumId w:val="3"/>
  </w:num>
  <w:num w:numId="7">
    <w:abstractNumId w:val="8"/>
  </w:num>
  <w:num w:numId="8">
    <w:abstractNumId w:val="2"/>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59"/>
    <w:rsid w:val="00005B66"/>
    <w:rsid w:val="000377F9"/>
    <w:rsid w:val="00064971"/>
    <w:rsid w:val="000A0763"/>
    <w:rsid w:val="000C7E7B"/>
    <w:rsid w:val="000E701D"/>
    <w:rsid w:val="001413A4"/>
    <w:rsid w:val="001B269F"/>
    <w:rsid w:val="001E0A90"/>
    <w:rsid w:val="00212B1B"/>
    <w:rsid w:val="00214E83"/>
    <w:rsid w:val="0022398D"/>
    <w:rsid w:val="002625C2"/>
    <w:rsid w:val="00281FA1"/>
    <w:rsid w:val="002D169D"/>
    <w:rsid w:val="002E356B"/>
    <w:rsid w:val="003A4D2A"/>
    <w:rsid w:val="003C3DA1"/>
    <w:rsid w:val="003F11F1"/>
    <w:rsid w:val="00414A15"/>
    <w:rsid w:val="00434E0C"/>
    <w:rsid w:val="00450ED4"/>
    <w:rsid w:val="00464F12"/>
    <w:rsid w:val="00470854"/>
    <w:rsid w:val="00471A97"/>
    <w:rsid w:val="00481C7F"/>
    <w:rsid w:val="00482273"/>
    <w:rsid w:val="00521249"/>
    <w:rsid w:val="00522DD2"/>
    <w:rsid w:val="00537564"/>
    <w:rsid w:val="005763B2"/>
    <w:rsid w:val="005C0106"/>
    <w:rsid w:val="005F39E2"/>
    <w:rsid w:val="00613D79"/>
    <w:rsid w:val="00652E44"/>
    <w:rsid w:val="00654B80"/>
    <w:rsid w:val="00660180"/>
    <w:rsid w:val="00684E86"/>
    <w:rsid w:val="006A0A5C"/>
    <w:rsid w:val="006A55CC"/>
    <w:rsid w:val="006D1FC9"/>
    <w:rsid w:val="006D2102"/>
    <w:rsid w:val="006D2936"/>
    <w:rsid w:val="006D3D2F"/>
    <w:rsid w:val="00781A13"/>
    <w:rsid w:val="007840CA"/>
    <w:rsid w:val="007C300C"/>
    <w:rsid w:val="007C4770"/>
    <w:rsid w:val="007F6908"/>
    <w:rsid w:val="00824DF7"/>
    <w:rsid w:val="00850A3A"/>
    <w:rsid w:val="0089228C"/>
    <w:rsid w:val="00931318"/>
    <w:rsid w:val="0094095A"/>
    <w:rsid w:val="009504A1"/>
    <w:rsid w:val="00970543"/>
    <w:rsid w:val="0097479E"/>
    <w:rsid w:val="00986E0C"/>
    <w:rsid w:val="009D541C"/>
    <w:rsid w:val="00A00BE4"/>
    <w:rsid w:val="00A034E5"/>
    <w:rsid w:val="00A707BD"/>
    <w:rsid w:val="00A71DEB"/>
    <w:rsid w:val="00AA6608"/>
    <w:rsid w:val="00AE2532"/>
    <w:rsid w:val="00AE446F"/>
    <w:rsid w:val="00B20E3C"/>
    <w:rsid w:val="00B4579E"/>
    <w:rsid w:val="00B45CC0"/>
    <w:rsid w:val="00B5227B"/>
    <w:rsid w:val="00B83F92"/>
    <w:rsid w:val="00BB2EDD"/>
    <w:rsid w:val="00C52563"/>
    <w:rsid w:val="00C527DD"/>
    <w:rsid w:val="00C62515"/>
    <w:rsid w:val="00C62FC0"/>
    <w:rsid w:val="00C6385F"/>
    <w:rsid w:val="00C92891"/>
    <w:rsid w:val="00C962B9"/>
    <w:rsid w:val="00CA3D24"/>
    <w:rsid w:val="00CE11CE"/>
    <w:rsid w:val="00CF5878"/>
    <w:rsid w:val="00CF704B"/>
    <w:rsid w:val="00D12B0A"/>
    <w:rsid w:val="00D215C9"/>
    <w:rsid w:val="00D50AAA"/>
    <w:rsid w:val="00D61CA0"/>
    <w:rsid w:val="00DC5685"/>
    <w:rsid w:val="00DC6B68"/>
    <w:rsid w:val="00DF1BA1"/>
    <w:rsid w:val="00E6182E"/>
    <w:rsid w:val="00E76CAF"/>
    <w:rsid w:val="00E925D8"/>
    <w:rsid w:val="00EB4557"/>
    <w:rsid w:val="00F617FE"/>
    <w:rsid w:val="00F92D79"/>
    <w:rsid w:val="00FB0687"/>
    <w:rsid w:val="00FD2FD6"/>
    <w:rsid w:val="00FE684E"/>
    <w:rsid w:val="00FF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10541"/>
  <w15:chartTrackingRefBased/>
  <w15:docId w15:val="{53E90011-2B33-463E-A70D-E6909B94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1" w:defUIPriority="0" w:defSemiHidden="0" w:defUnhideWhenUsed="0" w:defQFormat="0" w:count="375">
    <w:lsdException w:name="Normal" w:locked="0"/>
    <w:lsdException w:name="heading 1" w:locked="0" w:uiPriority="9"/>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toc 1" w:locked="0" w:uiPriority="39"/>
    <w:lsdException w:name="toc 2" w:uiPriority="39"/>
    <w:lsdException w:name="toc 3" w:uiPriority="39"/>
    <w:lsdException w:name="footnote text" w:locked="0"/>
    <w:lsdException w:name="header" w:locked="0" w:uiPriority="99"/>
    <w:lsdException w:name="footer" w:locked="0"/>
    <w:lsdException w:name="caption" w:locked="0" w:semiHidden="1" w:uiPriority="35" w:unhideWhenUsed="1" w:qFormat="1"/>
    <w:lsdException w:name="footnote reference" w:locked="0"/>
    <w:lsdException w:name="endnote reference" w:locked="0"/>
    <w:lsdException w:name="endnote text" w:locked="0"/>
    <w:lsdException w:name="Title" w:locked="0" w:uiPriority="10"/>
    <w:lsdException w:name="Default Paragraph Font" w:locked="0"/>
    <w:lsdException w:name="Subtitle" w:locked="0" w:uiPriority="11"/>
    <w:lsdException w:name="Hyperlink" w:locked="0" w:uiPriority="99"/>
    <w:lsdException w:name="Strong" w:locked="0" w:uiPriority="22"/>
    <w:lsdException w:name="Emphasis" w:locked="0" w:uiPriority="20"/>
    <w:lsdException w:name="HTML Top of Form" w:locked="0"/>
    <w:lsdException w:name="HTML Bottom of Form" w:locked="0"/>
    <w:lsdException w:name="HTML Typewriter" w:semiHidden="1" w:unhideWhenUsed="1"/>
    <w:lsdException w:name="HTML Variable" w:semiHidden="1" w:unhideWhenUsed="1"/>
    <w:lsdException w:name="Normal Table" w:locked="0" w:semiHidden="1" w:unhideWhenUsed="1"/>
    <w:lsdException w:name="No List" w:locked="0"/>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rsid w:val="000377F9"/>
  </w:style>
  <w:style w:type="paragraph" w:styleId="Heading1">
    <w:name w:val="heading 1"/>
    <w:basedOn w:val="Normal"/>
    <w:next w:val="Normal"/>
    <w:link w:val="Heading1Char"/>
    <w:uiPriority w:val="9"/>
    <w:locked/>
    <w:rsid w:val="000377F9"/>
    <w:pPr>
      <w:keepNext/>
      <w:keepLines/>
      <w:spacing w:before="400" w:after="40" w:line="240" w:lineRule="auto"/>
      <w:outlineLvl w:val="0"/>
    </w:pPr>
    <w:rPr>
      <w:rFonts w:asciiTheme="majorHAnsi" w:eastAsiaTheme="majorEastAsia" w:hAnsiTheme="majorHAnsi" w:cstheme="majorBidi"/>
      <w:color w:val="7B0B0D" w:themeColor="accent1" w:themeShade="80"/>
      <w:sz w:val="36"/>
      <w:szCs w:val="36"/>
    </w:rPr>
  </w:style>
  <w:style w:type="paragraph" w:styleId="Heading2">
    <w:name w:val="heading 2"/>
    <w:basedOn w:val="Normal"/>
    <w:next w:val="Normal"/>
    <w:link w:val="Heading2Char"/>
    <w:uiPriority w:val="9"/>
    <w:semiHidden/>
    <w:unhideWhenUsed/>
    <w:qFormat/>
    <w:locked/>
    <w:rsid w:val="000377F9"/>
    <w:pPr>
      <w:keepNext/>
      <w:keepLines/>
      <w:spacing w:before="40" w:after="0" w:line="240" w:lineRule="auto"/>
      <w:outlineLvl w:val="1"/>
    </w:pPr>
    <w:rPr>
      <w:rFonts w:asciiTheme="majorHAnsi" w:eastAsiaTheme="majorEastAsia" w:hAnsiTheme="majorHAnsi" w:cstheme="majorBidi"/>
      <w:color w:val="B81014" w:themeColor="accent1" w:themeShade="BF"/>
      <w:sz w:val="32"/>
      <w:szCs w:val="32"/>
    </w:rPr>
  </w:style>
  <w:style w:type="paragraph" w:styleId="Heading3">
    <w:name w:val="heading 3"/>
    <w:basedOn w:val="Normal"/>
    <w:next w:val="Normal"/>
    <w:link w:val="Heading3Char"/>
    <w:uiPriority w:val="9"/>
    <w:semiHidden/>
    <w:unhideWhenUsed/>
    <w:qFormat/>
    <w:locked/>
    <w:rsid w:val="000377F9"/>
    <w:pPr>
      <w:keepNext/>
      <w:keepLines/>
      <w:spacing w:before="40" w:after="0" w:line="240" w:lineRule="auto"/>
      <w:outlineLvl w:val="2"/>
    </w:pPr>
    <w:rPr>
      <w:rFonts w:asciiTheme="majorHAnsi" w:eastAsiaTheme="majorEastAsia" w:hAnsiTheme="majorHAnsi" w:cstheme="majorBidi"/>
      <w:color w:val="B81014" w:themeColor="accent1" w:themeShade="BF"/>
      <w:sz w:val="28"/>
      <w:szCs w:val="28"/>
    </w:rPr>
  </w:style>
  <w:style w:type="paragraph" w:styleId="Heading4">
    <w:name w:val="heading 4"/>
    <w:basedOn w:val="Normal"/>
    <w:next w:val="Normal"/>
    <w:link w:val="Heading4Char"/>
    <w:uiPriority w:val="9"/>
    <w:semiHidden/>
    <w:unhideWhenUsed/>
    <w:qFormat/>
    <w:locked/>
    <w:rsid w:val="000377F9"/>
    <w:pPr>
      <w:keepNext/>
      <w:keepLines/>
      <w:spacing w:before="40" w:after="0"/>
      <w:outlineLvl w:val="3"/>
    </w:pPr>
    <w:rPr>
      <w:rFonts w:asciiTheme="majorHAnsi" w:eastAsiaTheme="majorEastAsia" w:hAnsiTheme="majorHAnsi" w:cstheme="majorBidi"/>
      <w:color w:val="B81014" w:themeColor="accent1" w:themeShade="BF"/>
      <w:sz w:val="24"/>
      <w:szCs w:val="24"/>
    </w:rPr>
  </w:style>
  <w:style w:type="paragraph" w:styleId="Heading5">
    <w:name w:val="heading 5"/>
    <w:basedOn w:val="Normal"/>
    <w:next w:val="Normal"/>
    <w:link w:val="Heading5Char"/>
    <w:uiPriority w:val="9"/>
    <w:semiHidden/>
    <w:unhideWhenUsed/>
    <w:qFormat/>
    <w:locked/>
    <w:rsid w:val="000377F9"/>
    <w:pPr>
      <w:keepNext/>
      <w:keepLines/>
      <w:spacing w:before="40" w:after="0"/>
      <w:outlineLvl w:val="4"/>
    </w:pPr>
    <w:rPr>
      <w:rFonts w:asciiTheme="majorHAnsi" w:eastAsiaTheme="majorEastAsia" w:hAnsiTheme="majorHAnsi" w:cstheme="majorBidi"/>
      <w:caps/>
      <w:color w:val="B81014" w:themeColor="accent1" w:themeShade="BF"/>
    </w:rPr>
  </w:style>
  <w:style w:type="paragraph" w:styleId="Heading6">
    <w:name w:val="heading 6"/>
    <w:basedOn w:val="Normal"/>
    <w:next w:val="Normal"/>
    <w:link w:val="Heading6Char"/>
    <w:uiPriority w:val="9"/>
    <w:semiHidden/>
    <w:unhideWhenUsed/>
    <w:qFormat/>
    <w:locked/>
    <w:rsid w:val="000377F9"/>
    <w:pPr>
      <w:keepNext/>
      <w:keepLines/>
      <w:spacing w:before="40" w:after="0"/>
      <w:outlineLvl w:val="5"/>
    </w:pPr>
    <w:rPr>
      <w:rFonts w:asciiTheme="majorHAnsi" w:eastAsiaTheme="majorEastAsia" w:hAnsiTheme="majorHAnsi" w:cstheme="majorBidi"/>
      <w:i/>
      <w:iCs/>
      <w:caps/>
      <w:color w:val="7B0B0D" w:themeColor="accent1" w:themeShade="80"/>
    </w:rPr>
  </w:style>
  <w:style w:type="paragraph" w:styleId="Heading7">
    <w:name w:val="heading 7"/>
    <w:basedOn w:val="Normal"/>
    <w:next w:val="Normal"/>
    <w:link w:val="Heading7Char"/>
    <w:uiPriority w:val="9"/>
    <w:semiHidden/>
    <w:unhideWhenUsed/>
    <w:qFormat/>
    <w:locked/>
    <w:rsid w:val="000377F9"/>
    <w:pPr>
      <w:keepNext/>
      <w:keepLines/>
      <w:spacing w:before="40" w:after="0"/>
      <w:outlineLvl w:val="6"/>
    </w:pPr>
    <w:rPr>
      <w:rFonts w:asciiTheme="majorHAnsi" w:eastAsiaTheme="majorEastAsia" w:hAnsiTheme="majorHAnsi" w:cstheme="majorBidi"/>
      <w:b/>
      <w:bCs/>
      <w:color w:val="7B0B0D" w:themeColor="accent1" w:themeShade="80"/>
    </w:rPr>
  </w:style>
  <w:style w:type="paragraph" w:styleId="Heading8">
    <w:name w:val="heading 8"/>
    <w:basedOn w:val="Normal"/>
    <w:next w:val="Normal"/>
    <w:link w:val="Heading8Char"/>
    <w:uiPriority w:val="9"/>
    <w:semiHidden/>
    <w:unhideWhenUsed/>
    <w:qFormat/>
    <w:locked/>
    <w:rsid w:val="000377F9"/>
    <w:pPr>
      <w:keepNext/>
      <w:keepLines/>
      <w:spacing w:before="40" w:after="0"/>
      <w:outlineLvl w:val="7"/>
    </w:pPr>
    <w:rPr>
      <w:rFonts w:asciiTheme="majorHAnsi" w:eastAsiaTheme="majorEastAsia" w:hAnsiTheme="majorHAnsi" w:cstheme="majorBidi"/>
      <w:b/>
      <w:bCs/>
      <w:i/>
      <w:iCs/>
      <w:color w:val="7B0B0D" w:themeColor="accent1" w:themeShade="80"/>
    </w:rPr>
  </w:style>
  <w:style w:type="paragraph" w:styleId="Heading9">
    <w:name w:val="heading 9"/>
    <w:basedOn w:val="Normal"/>
    <w:next w:val="Normal"/>
    <w:link w:val="Heading9Char"/>
    <w:uiPriority w:val="9"/>
    <w:semiHidden/>
    <w:unhideWhenUsed/>
    <w:qFormat/>
    <w:locked/>
    <w:rsid w:val="000377F9"/>
    <w:pPr>
      <w:keepNext/>
      <w:keepLines/>
      <w:spacing w:before="40" w:after="0"/>
      <w:outlineLvl w:val="8"/>
    </w:pPr>
    <w:rPr>
      <w:rFonts w:asciiTheme="majorHAnsi" w:eastAsiaTheme="majorEastAsia" w:hAnsiTheme="majorHAnsi" w:cstheme="majorBidi"/>
      <w:i/>
      <w:iCs/>
      <w:color w:val="7B0B0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6D3D2F"/>
    <w:pPr>
      <w:tabs>
        <w:tab w:val="center" w:pos="4153"/>
        <w:tab w:val="right" w:pos="8306"/>
      </w:tabs>
    </w:pPr>
  </w:style>
  <w:style w:type="paragraph" w:styleId="Footer">
    <w:name w:val="footer"/>
    <w:basedOn w:val="Normal"/>
    <w:locked/>
    <w:rsid w:val="006D3D2F"/>
    <w:pPr>
      <w:tabs>
        <w:tab w:val="center" w:pos="4153"/>
        <w:tab w:val="right" w:pos="8306"/>
      </w:tabs>
    </w:pPr>
  </w:style>
  <w:style w:type="paragraph" w:styleId="TOC1">
    <w:name w:val="toc 1"/>
    <w:basedOn w:val="Normal"/>
    <w:next w:val="Normal"/>
    <w:link w:val="TOC1Char"/>
    <w:autoRedefine/>
    <w:uiPriority w:val="39"/>
    <w:locked/>
    <w:rsid w:val="00781A13"/>
    <w:rPr>
      <w:rFonts w:ascii="Arial" w:hAnsi="Arial"/>
      <w:b/>
    </w:rPr>
  </w:style>
  <w:style w:type="character" w:styleId="Hyperlink">
    <w:name w:val="Hyperlink"/>
    <w:uiPriority w:val="99"/>
    <w:locked/>
    <w:rsid w:val="00781A13"/>
    <w:rPr>
      <w:color w:val="0000FF"/>
      <w:u w:val="single"/>
    </w:rPr>
  </w:style>
  <w:style w:type="character" w:styleId="Strong">
    <w:name w:val="Strong"/>
    <w:basedOn w:val="DefaultParagraphFont"/>
    <w:uiPriority w:val="22"/>
    <w:locked/>
    <w:rsid w:val="000377F9"/>
    <w:rPr>
      <w:b/>
      <w:bCs/>
    </w:rPr>
  </w:style>
  <w:style w:type="character" w:customStyle="1" w:styleId="Heading1Char">
    <w:name w:val="Heading 1 Char"/>
    <w:basedOn w:val="DefaultParagraphFont"/>
    <w:link w:val="Heading1"/>
    <w:uiPriority w:val="9"/>
    <w:rsid w:val="000377F9"/>
    <w:rPr>
      <w:rFonts w:asciiTheme="majorHAnsi" w:eastAsiaTheme="majorEastAsia" w:hAnsiTheme="majorHAnsi" w:cstheme="majorBidi"/>
      <w:color w:val="7B0B0D" w:themeColor="accent1" w:themeShade="80"/>
      <w:sz w:val="36"/>
      <w:szCs w:val="36"/>
    </w:rPr>
  </w:style>
  <w:style w:type="character" w:customStyle="1" w:styleId="Heading2Char">
    <w:name w:val="Heading 2 Char"/>
    <w:basedOn w:val="DefaultParagraphFont"/>
    <w:link w:val="Heading2"/>
    <w:uiPriority w:val="9"/>
    <w:semiHidden/>
    <w:rsid w:val="000377F9"/>
    <w:rPr>
      <w:rFonts w:asciiTheme="majorHAnsi" w:eastAsiaTheme="majorEastAsia" w:hAnsiTheme="majorHAnsi" w:cstheme="majorBidi"/>
      <w:color w:val="B81014" w:themeColor="accent1" w:themeShade="BF"/>
      <w:sz w:val="32"/>
      <w:szCs w:val="32"/>
    </w:rPr>
  </w:style>
  <w:style w:type="character" w:customStyle="1" w:styleId="Heading3Char">
    <w:name w:val="Heading 3 Char"/>
    <w:basedOn w:val="DefaultParagraphFont"/>
    <w:link w:val="Heading3"/>
    <w:uiPriority w:val="9"/>
    <w:semiHidden/>
    <w:rsid w:val="000377F9"/>
    <w:rPr>
      <w:rFonts w:asciiTheme="majorHAnsi" w:eastAsiaTheme="majorEastAsia" w:hAnsiTheme="majorHAnsi" w:cstheme="majorBidi"/>
      <w:color w:val="B81014" w:themeColor="accent1" w:themeShade="BF"/>
      <w:sz w:val="28"/>
      <w:szCs w:val="28"/>
    </w:rPr>
  </w:style>
  <w:style w:type="character" w:customStyle="1" w:styleId="Heading4Char">
    <w:name w:val="Heading 4 Char"/>
    <w:basedOn w:val="DefaultParagraphFont"/>
    <w:link w:val="Heading4"/>
    <w:uiPriority w:val="9"/>
    <w:semiHidden/>
    <w:rsid w:val="000377F9"/>
    <w:rPr>
      <w:rFonts w:asciiTheme="majorHAnsi" w:eastAsiaTheme="majorEastAsia" w:hAnsiTheme="majorHAnsi" w:cstheme="majorBidi"/>
      <w:color w:val="B81014" w:themeColor="accent1" w:themeShade="BF"/>
      <w:sz w:val="24"/>
      <w:szCs w:val="24"/>
    </w:rPr>
  </w:style>
  <w:style w:type="character" w:customStyle="1" w:styleId="Heading5Char">
    <w:name w:val="Heading 5 Char"/>
    <w:basedOn w:val="DefaultParagraphFont"/>
    <w:link w:val="Heading5"/>
    <w:uiPriority w:val="9"/>
    <w:semiHidden/>
    <w:rsid w:val="000377F9"/>
    <w:rPr>
      <w:rFonts w:asciiTheme="majorHAnsi" w:eastAsiaTheme="majorEastAsia" w:hAnsiTheme="majorHAnsi" w:cstheme="majorBidi"/>
      <w:caps/>
      <w:color w:val="B81014" w:themeColor="accent1" w:themeShade="BF"/>
    </w:rPr>
  </w:style>
  <w:style w:type="character" w:customStyle="1" w:styleId="Heading6Char">
    <w:name w:val="Heading 6 Char"/>
    <w:basedOn w:val="DefaultParagraphFont"/>
    <w:link w:val="Heading6"/>
    <w:uiPriority w:val="9"/>
    <w:semiHidden/>
    <w:rsid w:val="000377F9"/>
    <w:rPr>
      <w:rFonts w:asciiTheme="majorHAnsi" w:eastAsiaTheme="majorEastAsia" w:hAnsiTheme="majorHAnsi" w:cstheme="majorBidi"/>
      <w:i/>
      <w:iCs/>
      <w:caps/>
      <w:color w:val="7B0B0D" w:themeColor="accent1" w:themeShade="80"/>
    </w:rPr>
  </w:style>
  <w:style w:type="character" w:customStyle="1" w:styleId="Heading7Char">
    <w:name w:val="Heading 7 Char"/>
    <w:basedOn w:val="DefaultParagraphFont"/>
    <w:link w:val="Heading7"/>
    <w:uiPriority w:val="9"/>
    <w:semiHidden/>
    <w:rsid w:val="000377F9"/>
    <w:rPr>
      <w:rFonts w:asciiTheme="majorHAnsi" w:eastAsiaTheme="majorEastAsia" w:hAnsiTheme="majorHAnsi" w:cstheme="majorBidi"/>
      <w:b/>
      <w:bCs/>
      <w:color w:val="7B0B0D" w:themeColor="accent1" w:themeShade="80"/>
    </w:rPr>
  </w:style>
  <w:style w:type="character" w:customStyle="1" w:styleId="Heading8Char">
    <w:name w:val="Heading 8 Char"/>
    <w:basedOn w:val="DefaultParagraphFont"/>
    <w:link w:val="Heading8"/>
    <w:uiPriority w:val="9"/>
    <w:semiHidden/>
    <w:rsid w:val="000377F9"/>
    <w:rPr>
      <w:rFonts w:asciiTheme="majorHAnsi" w:eastAsiaTheme="majorEastAsia" w:hAnsiTheme="majorHAnsi" w:cstheme="majorBidi"/>
      <w:b/>
      <w:bCs/>
      <w:i/>
      <w:iCs/>
      <w:color w:val="7B0B0D" w:themeColor="accent1" w:themeShade="80"/>
    </w:rPr>
  </w:style>
  <w:style w:type="character" w:customStyle="1" w:styleId="Heading9Char">
    <w:name w:val="Heading 9 Char"/>
    <w:basedOn w:val="DefaultParagraphFont"/>
    <w:link w:val="Heading9"/>
    <w:uiPriority w:val="9"/>
    <w:semiHidden/>
    <w:rsid w:val="000377F9"/>
    <w:rPr>
      <w:rFonts w:asciiTheme="majorHAnsi" w:eastAsiaTheme="majorEastAsia" w:hAnsiTheme="majorHAnsi" w:cstheme="majorBidi"/>
      <w:i/>
      <w:iCs/>
      <w:color w:val="7B0B0D" w:themeColor="accent1" w:themeShade="80"/>
    </w:rPr>
  </w:style>
  <w:style w:type="paragraph" w:styleId="Caption">
    <w:name w:val="caption"/>
    <w:basedOn w:val="Normal"/>
    <w:next w:val="Normal"/>
    <w:uiPriority w:val="35"/>
    <w:semiHidden/>
    <w:unhideWhenUsed/>
    <w:qFormat/>
    <w:locked/>
    <w:rsid w:val="000377F9"/>
    <w:pPr>
      <w:spacing w:line="240" w:lineRule="auto"/>
    </w:pPr>
    <w:rPr>
      <w:b/>
      <w:bCs/>
      <w:smallCaps/>
      <w:color w:val="404041" w:themeColor="text2"/>
    </w:rPr>
  </w:style>
  <w:style w:type="paragraph" w:styleId="Title">
    <w:name w:val="Title"/>
    <w:basedOn w:val="Normal"/>
    <w:next w:val="Normal"/>
    <w:link w:val="TitleChar"/>
    <w:uiPriority w:val="10"/>
    <w:locked/>
    <w:rsid w:val="00E76CAF"/>
    <w:pPr>
      <w:spacing w:after="0" w:line="204" w:lineRule="auto"/>
      <w:contextualSpacing/>
    </w:pPr>
    <w:rPr>
      <w:rFonts w:asciiTheme="majorHAnsi" w:eastAsiaTheme="majorEastAsia" w:hAnsiTheme="majorHAnsi" w:cstheme="majorBidi"/>
      <w:color w:val="404041" w:themeColor="text1"/>
      <w:spacing w:val="-15"/>
      <w:sz w:val="100"/>
      <w:szCs w:val="72"/>
    </w:rPr>
  </w:style>
  <w:style w:type="character" w:customStyle="1" w:styleId="TitleChar">
    <w:name w:val="Title Char"/>
    <w:basedOn w:val="DefaultParagraphFont"/>
    <w:link w:val="Title"/>
    <w:uiPriority w:val="10"/>
    <w:rsid w:val="00E76CAF"/>
    <w:rPr>
      <w:rFonts w:asciiTheme="majorHAnsi" w:eastAsiaTheme="majorEastAsia" w:hAnsiTheme="majorHAnsi" w:cstheme="majorBidi"/>
      <w:color w:val="404041" w:themeColor="text1"/>
      <w:spacing w:val="-15"/>
      <w:sz w:val="100"/>
      <w:szCs w:val="72"/>
    </w:rPr>
  </w:style>
  <w:style w:type="paragraph" w:styleId="Subtitle">
    <w:name w:val="Subtitle"/>
    <w:aliases w:val="Sub heading"/>
    <w:basedOn w:val="Normal"/>
    <w:next w:val="Normal"/>
    <w:link w:val="SubtitleChar"/>
    <w:uiPriority w:val="11"/>
    <w:locked/>
    <w:rsid w:val="00E76CAF"/>
    <w:pPr>
      <w:numPr>
        <w:ilvl w:val="1"/>
      </w:numPr>
      <w:spacing w:after="240" w:line="240" w:lineRule="auto"/>
    </w:pPr>
    <w:rPr>
      <w:rFonts w:asciiTheme="majorHAnsi" w:eastAsiaTheme="majorEastAsia" w:hAnsiTheme="majorHAnsi" w:cstheme="majorBidi"/>
      <w:color w:val="EB2227" w:themeColor="accent1"/>
      <w:sz w:val="28"/>
      <w:szCs w:val="28"/>
    </w:rPr>
  </w:style>
  <w:style w:type="character" w:customStyle="1" w:styleId="SubtitleChar">
    <w:name w:val="Subtitle Char"/>
    <w:aliases w:val="Sub heading Char"/>
    <w:basedOn w:val="DefaultParagraphFont"/>
    <w:link w:val="Subtitle"/>
    <w:uiPriority w:val="11"/>
    <w:rsid w:val="00E76CAF"/>
    <w:rPr>
      <w:rFonts w:asciiTheme="majorHAnsi" w:eastAsiaTheme="majorEastAsia" w:hAnsiTheme="majorHAnsi" w:cstheme="majorBidi"/>
      <w:color w:val="EB2227" w:themeColor="accent1"/>
      <w:sz w:val="28"/>
      <w:szCs w:val="28"/>
    </w:rPr>
  </w:style>
  <w:style w:type="character" w:styleId="Emphasis">
    <w:name w:val="Emphasis"/>
    <w:basedOn w:val="DefaultParagraphFont"/>
    <w:uiPriority w:val="20"/>
    <w:locked/>
    <w:rsid w:val="000377F9"/>
    <w:rPr>
      <w:i/>
      <w:iCs/>
    </w:rPr>
  </w:style>
  <w:style w:type="paragraph" w:styleId="NoSpacing">
    <w:name w:val="No Spacing"/>
    <w:link w:val="NoSpacingChar"/>
    <w:uiPriority w:val="1"/>
    <w:locked/>
    <w:rsid w:val="000377F9"/>
    <w:pPr>
      <w:spacing w:after="0" w:line="240" w:lineRule="auto"/>
    </w:pPr>
  </w:style>
  <w:style w:type="paragraph" w:styleId="Quote">
    <w:name w:val="Quote"/>
    <w:basedOn w:val="Normal"/>
    <w:next w:val="Normal"/>
    <w:link w:val="QuoteChar"/>
    <w:uiPriority w:val="29"/>
    <w:locked/>
    <w:rsid w:val="000377F9"/>
    <w:pPr>
      <w:spacing w:before="120" w:after="120"/>
      <w:ind w:left="720"/>
    </w:pPr>
    <w:rPr>
      <w:color w:val="404041" w:themeColor="text2"/>
      <w:sz w:val="24"/>
      <w:szCs w:val="24"/>
    </w:rPr>
  </w:style>
  <w:style w:type="character" w:customStyle="1" w:styleId="QuoteChar">
    <w:name w:val="Quote Char"/>
    <w:basedOn w:val="DefaultParagraphFont"/>
    <w:link w:val="Quote"/>
    <w:uiPriority w:val="29"/>
    <w:rsid w:val="000377F9"/>
    <w:rPr>
      <w:color w:val="404041" w:themeColor="text2"/>
      <w:sz w:val="24"/>
      <w:szCs w:val="24"/>
    </w:rPr>
  </w:style>
  <w:style w:type="paragraph" w:styleId="IntenseQuote">
    <w:name w:val="Intense Quote"/>
    <w:basedOn w:val="Normal"/>
    <w:next w:val="Normal"/>
    <w:link w:val="IntenseQuoteChar"/>
    <w:uiPriority w:val="30"/>
    <w:locked/>
    <w:rsid w:val="000377F9"/>
    <w:pPr>
      <w:spacing w:before="100" w:beforeAutospacing="1" w:after="240" w:line="240" w:lineRule="auto"/>
      <w:ind w:left="720"/>
      <w:jc w:val="center"/>
    </w:pPr>
    <w:rPr>
      <w:rFonts w:asciiTheme="majorHAnsi" w:eastAsiaTheme="majorEastAsia" w:hAnsiTheme="majorHAnsi" w:cstheme="majorBidi"/>
      <w:color w:val="404041" w:themeColor="text2"/>
      <w:spacing w:val="-6"/>
      <w:sz w:val="32"/>
      <w:szCs w:val="32"/>
    </w:rPr>
  </w:style>
  <w:style w:type="character" w:customStyle="1" w:styleId="IntenseQuoteChar">
    <w:name w:val="Intense Quote Char"/>
    <w:basedOn w:val="DefaultParagraphFont"/>
    <w:link w:val="IntenseQuote"/>
    <w:uiPriority w:val="30"/>
    <w:rsid w:val="000377F9"/>
    <w:rPr>
      <w:rFonts w:asciiTheme="majorHAnsi" w:eastAsiaTheme="majorEastAsia" w:hAnsiTheme="majorHAnsi" w:cstheme="majorBidi"/>
      <w:color w:val="404041" w:themeColor="text2"/>
      <w:spacing w:val="-6"/>
      <w:sz w:val="32"/>
      <w:szCs w:val="32"/>
    </w:rPr>
  </w:style>
  <w:style w:type="character" w:styleId="SubtleEmphasis">
    <w:name w:val="Subtle Emphasis"/>
    <w:basedOn w:val="DefaultParagraphFont"/>
    <w:uiPriority w:val="19"/>
    <w:locked/>
    <w:rsid w:val="000377F9"/>
    <w:rPr>
      <w:i/>
      <w:iCs/>
      <w:color w:val="818183" w:themeColor="text1" w:themeTint="A6"/>
    </w:rPr>
  </w:style>
  <w:style w:type="character" w:styleId="IntenseEmphasis">
    <w:name w:val="Intense Emphasis"/>
    <w:basedOn w:val="DefaultParagraphFont"/>
    <w:uiPriority w:val="21"/>
    <w:locked/>
    <w:rsid w:val="000377F9"/>
    <w:rPr>
      <w:b/>
      <w:bCs/>
      <w:i/>
      <w:iCs/>
    </w:rPr>
  </w:style>
  <w:style w:type="character" w:styleId="SubtleReference">
    <w:name w:val="Subtle Reference"/>
    <w:basedOn w:val="DefaultParagraphFont"/>
    <w:uiPriority w:val="31"/>
    <w:locked/>
    <w:rsid w:val="000377F9"/>
    <w:rPr>
      <w:smallCaps/>
      <w:color w:val="818183" w:themeColor="text1" w:themeTint="A6"/>
      <w:u w:val="none" w:color="9E9EA0" w:themeColor="text1" w:themeTint="80"/>
      <w:bdr w:val="none" w:sz="0" w:space="0" w:color="auto"/>
    </w:rPr>
  </w:style>
  <w:style w:type="character" w:styleId="IntenseReference">
    <w:name w:val="Intense Reference"/>
    <w:basedOn w:val="DefaultParagraphFont"/>
    <w:uiPriority w:val="32"/>
    <w:locked/>
    <w:rsid w:val="000377F9"/>
    <w:rPr>
      <w:b/>
      <w:bCs/>
      <w:smallCaps/>
      <w:color w:val="404041" w:themeColor="text2"/>
      <w:u w:val="single"/>
    </w:rPr>
  </w:style>
  <w:style w:type="character" w:styleId="BookTitle">
    <w:name w:val="Book Title"/>
    <w:basedOn w:val="DefaultParagraphFont"/>
    <w:uiPriority w:val="33"/>
    <w:locked/>
    <w:rsid w:val="000377F9"/>
    <w:rPr>
      <w:b/>
      <w:bCs/>
      <w:smallCaps/>
      <w:spacing w:val="10"/>
    </w:rPr>
  </w:style>
  <w:style w:type="paragraph" w:styleId="TOCHeading">
    <w:name w:val="TOC Heading"/>
    <w:basedOn w:val="Heading1"/>
    <w:next w:val="Normal"/>
    <w:uiPriority w:val="39"/>
    <w:unhideWhenUsed/>
    <w:locked/>
    <w:rsid w:val="000377F9"/>
    <w:pPr>
      <w:outlineLvl w:val="9"/>
    </w:pPr>
  </w:style>
  <w:style w:type="paragraph" w:styleId="FootnoteText">
    <w:name w:val="footnote text"/>
    <w:basedOn w:val="Normal"/>
    <w:link w:val="FootnoteTextChar"/>
    <w:locked/>
    <w:rsid w:val="00E76CAF"/>
    <w:pPr>
      <w:spacing w:after="0" w:line="240" w:lineRule="auto"/>
    </w:pPr>
    <w:rPr>
      <w:sz w:val="20"/>
      <w:szCs w:val="20"/>
    </w:rPr>
  </w:style>
  <w:style w:type="character" w:customStyle="1" w:styleId="FootnoteTextChar">
    <w:name w:val="Footnote Text Char"/>
    <w:basedOn w:val="DefaultParagraphFont"/>
    <w:link w:val="FootnoteText"/>
    <w:rsid w:val="00E76CAF"/>
    <w:rPr>
      <w:sz w:val="20"/>
      <w:szCs w:val="20"/>
    </w:rPr>
  </w:style>
  <w:style w:type="character" w:styleId="FootnoteReference">
    <w:name w:val="footnote reference"/>
    <w:basedOn w:val="DefaultParagraphFont"/>
    <w:locked/>
    <w:rsid w:val="00E76CAF"/>
    <w:rPr>
      <w:vertAlign w:val="superscript"/>
    </w:rPr>
  </w:style>
  <w:style w:type="paragraph" w:styleId="EndnoteText">
    <w:name w:val="endnote text"/>
    <w:basedOn w:val="Normal"/>
    <w:link w:val="EndnoteTextChar"/>
    <w:locked/>
    <w:rsid w:val="00E76CAF"/>
    <w:pPr>
      <w:spacing w:after="0" w:line="240" w:lineRule="auto"/>
    </w:pPr>
    <w:rPr>
      <w:sz w:val="20"/>
      <w:szCs w:val="20"/>
    </w:rPr>
  </w:style>
  <w:style w:type="character" w:customStyle="1" w:styleId="EndnoteTextChar">
    <w:name w:val="Endnote Text Char"/>
    <w:basedOn w:val="DefaultParagraphFont"/>
    <w:link w:val="EndnoteText"/>
    <w:rsid w:val="00E76CAF"/>
    <w:rPr>
      <w:sz w:val="20"/>
      <w:szCs w:val="20"/>
    </w:rPr>
  </w:style>
  <w:style w:type="character" w:styleId="EndnoteReference">
    <w:name w:val="endnote reference"/>
    <w:basedOn w:val="DefaultParagraphFont"/>
    <w:locked/>
    <w:rsid w:val="00E76CAF"/>
    <w:rPr>
      <w:vertAlign w:val="superscript"/>
    </w:rPr>
  </w:style>
  <w:style w:type="paragraph" w:customStyle="1" w:styleId="Heading">
    <w:name w:val="Heading"/>
    <w:basedOn w:val="Normal"/>
    <w:link w:val="HeadingChar"/>
    <w:locked/>
    <w:rsid w:val="00824DF7"/>
    <w:pPr>
      <w:tabs>
        <w:tab w:val="left" w:pos="9000"/>
      </w:tabs>
      <w:ind w:right="-360"/>
    </w:pPr>
    <w:rPr>
      <w:rFonts w:asciiTheme="majorHAnsi" w:hAnsiTheme="majorHAnsi" w:cs="Arial"/>
      <w:sz w:val="60"/>
    </w:rPr>
  </w:style>
  <w:style w:type="paragraph" w:customStyle="1" w:styleId="Reference">
    <w:name w:val="Reference"/>
    <w:basedOn w:val="Normal"/>
    <w:link w:val="ReferenceChar"/>
    <w:locked/>
    <w:rsid w:val="00824DF7"/>
    <w:pPr>
      <w:tabs>
        <w:tab w:val="left" w:pos="6765"/>
      </w:tabs>
    </w:pPr>
    <w:rPr>
      <w:color w:val="636466" w:themeColor="accent4"/>
      <w:sz w:val="16"/>
    </w:rPr>
  </w:style>
  <w:style w:type="character" w:customStyle="1" w:styleId="HeadingChar">
    <w:name w:val="Heading Char"/>
    <w:basedOn w:val="DefaultParagraphFont"/>
    <w:link w:val="Heading"/>
    <w:rsid w:val="00824DF7"/>
    <w:rPr>
      <w:rFonts w:asciiTheme="majorHAnsi" w:hAnsiTheme="majorHAnsi" w:cs="Arial"/>
      <w:sz w:val="60"/>
    </w:rPr>
  </w:style>
  <w:style w:type="paragraph" w:customStyle="1" w:styleId="Style1">
    <w:name w:val="Style1"/>
    <w:basedOn w:val="Reference"/>
    <w:link w:val="Style1Char"/>
    <w:locked/>
    <w:rsid w:val="00824DF7"/>
  </w:style>
  <w:style w:type="character" w:customStyle="1" w:styleId="ReferenceChar">
    <w:name w:val="Reference Char"/>
    <w:basedOn w:val="DefaultParagraphFont"/>
    <w:link w:val="Reference"/>
    <w:rsid w:val="00824DF7"/>
    <w:rPr>
      <w:color w:val="636466" w:themeColor="accent4"/>
      <w:sz w:val="16"/>
    </w:rPr>
  </w:style>
  <w:style w:type="paragraph" w:customStyle="1" w:styleId="1Title">
    <w:name w:val="1 Title"/>
    <w:link w:val="1TitleChar"/>
    <w:qFormat/>
    <w:rsid w:val="00C6385F"/>
    <w:pPr>
      <w:spacing w:line="1700" w:lineRule="exact"/>
    </w:pPr>
    <w:rPr>
      <w:rFonts w:asciiTheme="majorHAnsi" w:eastAsiaTheme="majorEastAsia" w:hAnsiTheme="majorHAnsi" w:cstheme="majorBidi"/>
      <w:color w:val="404041" w:themeColor="text1"/>
      <w:sz w:val="160"/>
      <w:szCs w:val="28"/>
    </w:rPr>
  </w:style>
  <w:style w:type="character" w:customStyle="1" w:styleId="Style1Char">
    <w:name w:val="Style1 Char"/>
    <w:basedOn w:val="ReferenceChar"/>
    <w:link w:val="Style1"/>
    <w:rsid w:val="00824DF7"/>
    <w:rPr>
      <w:color w:val="636466" w:themeColor="accent4"/>
      <w:sz w:val="16"/>
    </w:rPr>
  </w:style>
  <w:style w:type="character" w:customStyle="1" w:styleId="1TitleChar">
    <w:name w:val="1 Title Char"/>
    <w:basedOn w:val="DefaultParagraphFont"/>
    <w:link w:val="1Title"/>
    <w:rsid w:val="00C6385F"/>
    <w:rPr>
      <w:rFonts w:asciiTheme="majorHAnsi" w:eastAsiaTheme="majorEastAsia" w:hAnsiTheme="majorHAnsi" w:cstheme="majorBidi"/>
      <w:color w:val="404041" w:themeColor="text1"/>
      <w:sz w:val="160"/>
      <w:szCs w:val="28"/>
    </w:rPr>
  </w:style>
  <w:style w:type="paragraph" w:customStyle="1" w:styleId="2Sectionheading">
    <w:name w:val="2 Section heading"/>
    <w:link w:val="2SectionheadingChar"/>
    <w:qFormat/>
    <w:rsid w:val="00BB2EDD"/>
    <w:pPr>
      <w:spacing w:line="900" w:lineRule="exact"/>
    </w:pPr>
    <w:rPr>
      <w:rFonts w:eastAsiaTheme="majorEastAsia" w:cstheme="majorBidi"/>
      <w:color w:val="404041" w:themeColor="text1"/>
      <w:sz w:val="80"/>
      <w:szCs w:val="28"/>
    </w:rPr>
  </w:style>
  <w:style w:type="paragraph" w:customStyle="1" w:styleId="3Heading">
    <w:name w:val="3 Heading"/>
    <w:link w:val="3HeadingChar"/>
    <w:qFormat/>
    <w:rsid w:val="00BB2EDD"/>
    <w:pPr>
      <w:tabs>
        <w:tab w:val="left" w:pos="9000"/>
      </w:tabs>
      <w:spacing w:line="480" w:lineRule="exact"/>
      <w:ind w:right="-357"/>
    </w:pPr>
    <w:rPr>
      <w:rFonts w:asciiTheme="majorHAnsi" w:hAnsiTheme="majorHAnsi"/>
      <w:color w:val="EB2227" w:themeColor="accent1"/>
      <w:sz w:val="40"/>
    </w:rPr>
  </w:style>
  <w:style w:type="character" w:customStyle="1" w:styleId="2SectionheadingChar">
    <w:name w:val="2 Section heading Char"/>
    <w:basedOn w:val="DefaultParagraphFont"/>
    <w:link w:val="2Sectionheading"/>
    <w:rsid w:val="00BB2EDD"/>
    <w:rPr>
      <w:rFonts w:eastAsiaTheme="majorEastAsia" w:cstheme="majorBidi"/>
      <w:color w:val="404041" w:themeColor="text1"/>
      <w:sz w:val="80"/>
      <w:szCs w:val="28"/>
    </w:rPr>
  </w:style>
  <w:style w:type="paragraph" w:customStyle="1" w:styleId="5Intro">
    <w:name w:val="5 Intro"/>
    <w:link w:val="5IntroChar"/>
    <w:qFormat/>
    <w:rsid w:val="003A4D2A"/>
    <w:pPr>
      <w:spacing w:line="360" w:lineRule="exact"/>
    </w:pPr>
    <w:rPr>
      <w:rFonts w:ascii="Museo 500" w:hAnsi="Museo 500"/>
      <w:color w:val="404041" w:themeColor="text1"/>
      <w:sz w:val="32"/>
    </w:rPr>
  </w:style>
  <w:style w:type="character" w:customStyle="1" w:styleId="3HeadingChar">
    <w:name w:val="3 Heading Char"/>
    <w:basedOn w:val="DefaultParagraphFont"/>
    <w:link w:val="3Heading"/>
    <w:rsid w:val="00BB2EDD"/>
    <w:rPr>
      <w:rFonts w:asciiTheme="majorHAnsi" w:hAnsiTheme="majorHAnsi"/>
      <w:color w:val="EB2227" w:themeColor="accent1"/>
      <w:sz w:val="40"/>
    </w:rPr>
  </w:style>
  <w:style w:type="paragraph" w:customStyle="1" w:styleId="7Body">
    <w:name w:val="7 Body"/>
    <w:link w:val="7BodyChar"/>
    <w:qFormat/>
    <w:rsid w:val="00BB2EDD"/>
    <w:pPr>
      <w:spacing w:line="280" w:lineRule="exact"/>
    </w:pPr>
    <w:rPr>
      <w:rFonts w:eastAsiaTheme="majorEastAsia" w:cstheme="majorBidi"/>
      <w:color w:val="404041" w:themeColor="text1"/>
      <w:sz w:val="24"/>
      <w:szCs w:val="28"/>
    </w:rPr>
  </w:style>
  <w:style w:type="character" w:customStyle="1" w:styleId="5IntroChar">
    <w:name w:val="5 Intro Char"/>
    <w:basedOn w:val="3HeadingChar"/>
    <w:link w:val="5Intro"/>
    <w:rsid w:val="003A4D2A"/>
    <w:rPr>
      <w:rFonts w:ascii="Museo 500" w:hAnsi="Museo 500"/>
      <w:color w:val="404041" w:themeColor="text1"/>
      <w:sz w:val="32"/>
    </w:rPr>
  </w:style>
  <w:style w:type="paragraph" w:customStyle="1" w:styleId="8Bulletpoints">
    <w:name w:val="8 Bullet points"/>
    <w:basedOn w:val="7Body"/>
    <w:link w:val="8BulletpointsChar"/>
    <w:qFormat/>
    <w:rsid w:val="00BB2EDD"/>
    <w:pPr>
      <w:numPr>
        <w:numId w:val="1"/>
      </w:numPr>
      <w:tabs>
        <w:tab w:val="left" w:pos="9000"/>
      </w:tabs>
      <w:ind w:right="-357"/>
    </w:pPr>
  </w:style>
  <w:style w:type="character" w:customStyle="1" w:styleId="7BodyChar">
    <w:name w:val="7 Body Char"/>
    <w:basedOn w:val="DefaultParagraphFont"/>
    <w:link w:val="7Body"/>
    <w:rsid w:val="00BB2EDD"/>
    <w:rPr>
      <w:rFonts w:eastAsiaTheme="majorEastAsia" w:cstheme="majorBidi"/>
      <w:color w:val="404041" w:themeColor="text1"/>
      <w:sz w:val="24"/>
      <w:szCs w:val="28"/>
    </w:rPr>
  </w:style>
  <w:style w:type="paragraph" w:customStyle="1" w:styleId="9Numberpoints">
    <w:name w:val="9 Number points"/>
    <w:basedOn w:val="7Body"/>
    <w:link w:val="9NumberpointsChar"/>
    <w:qFormat/>
    <w:rsid w:val="00BB2EDD"/>
    <w:pPr>
      <w:numPr>
        <w:numId w:val="2"/>
      </w:numPr>
      <w:ind w:left="714" w:hanging="357"/>
    </w:pPr>
  </w:style>
  <w:style w:type="character" w:customStyle="1" w:styleId="8BulletpointsChar">
    <w:name w:val="8 Bullet points Char"/>
    <w:basedOn w:val="7BodyChar"/>
    <w:link w:val="8Bulletpoints"/>
    <w:rsid w:val="00BB2EDD"/>
    <w:rPr>
      <w:rFonts w:eastAsiaTheme="majorEastAsia" w:cstheme="majorBidi"/>
      <w:color w:val="404041" w:themeColor="text1"/>
      <w:sz w:val="24"/>
      <w:szCs w:val="28"/>
    </w:rPr>
  </w:style>
  <w:style w:type="paragraph" w:customStyle="1" w:styleId="10Quote">
    <w:name w:val="10 Quote"/>
    <w:link w:val="10QuoteChar"/>
    <w:qFormat/>
    <w:rsid w:val="00BB2EDD"/>
    <w:pPr>
      <w:spacing w:line="360" w:lineRule="exact"/>
    </w:pPr>
    <w:rPr>
      <w:rFonts w:ascii="Museo 700" w:hAnsi="Museo 700"/>
      <w:color w:val="EB2227" w:themeColor="accent1"/>
      <w:sz w:val="32"/>
    </w:rPr>
  </w:style>
  <w:style w:type="character" w:customStyle="1" w:styleId="9NumberpointsChar">
    <w:name w:val="9 Number points Char"/>
    <w:basedOn w:val="7BodyChar"/>
    <w:link w:val="9Numberpoints"/>
    <w:rsid w:val="00BB2EDD"/>
    <w:rPr>
      <w:rFonts w:eastAsiaTheme="majorEastAsia" w:cstheme="majorBidi"/>
      <w:color w:val="404041" w:themeColor="text1"/>
      <w:sz w:val="24"/>
      <w:szCs w:val="28"/>
    </w:rPr>
  </w:style>
  <w:style w:type="paragraph" w:customStyle="1" w:styleId="11Reference">
    <w:name w:val="11 Reference"/>
    <w:link w:val="11ReferenceChar"/>
    <w:qFormat/>
    <w:rsid w:val="00BB2EDD"/>
    <w:pPr>
      <w:spacing w:line="200" w:lineRule="exact"/>
    </w:pPr>
    <w:rPr>
      <w:color w:val="636466" w:themeColor="accent4"/>
      <w:sz w:val="16"/>
    </w:rPr>
  </w:style>
  <w:style w:type="character" w:customStyle="1" w:styleId="10QuoteChar">
    <w:name w:val="10 Quote Char"/>
    <w:basedOn w:val="DefaultParagraphFont"/>
    <w:link w:val="10Quote"/>
    <w:rsid w:val="00BB2EDD"/>
    <w:rPr>
      <w:rFonts w:ascii="Museo 700" w:hAnsi="Museo 700"/>
      <w:color w:val="EB2227" w:themeColor="accent1"/>
      <w:sz w:val="32"/>
    </w:rPr>
  </w:style>
  <w:style w:type="paragraph" w:customStyle="1" w:styleId="4Contentslist">
    <w:name w:val="4 Contents list"/>
    <w:basedOn w:val="TOC1"/>
    <w:link w:val="4ContentslistChar"/>
    <w:qFormat/>
    <w:rsid w:val="00BB2EDD"/>
    <w:pPr>
      <w:tabs>
        <w:tab w:val="right" w:leader="dot" w:pos="9061"/>
      </w:tabs>
      <w:spacing w:line="360" w:lineRule="exact"/>
    </w:pPr>
    <w:rPr>
      <w:rFonts w:asciiTheme="minorHAnsi" w:hAnsiTheme="minorHAnsi" w:cs="Arial"/>
      <w:b w:val="0"/>
      <w:color w:val="404041" w:themeColor="text1"/>
      <w:sz w:val="32"/>
    </w:rPr>
  </w:style>
  <w:style w:type="character" w:customStyle="1" w:styleId="11ReferenceChar">
    <w:name w:val="11 Reference Char"/>
    <w:basedOn w:val="DefaultParagraphFont"/>
    <w:link w:val="11Reference"/>
    <w:rsid w:val="00BB2EDD"/>
    <w:rPr>
      <w:color w:val="636466" w:themeColor="accent4"/>
      <w:sz w:val="16"/>
    </w:rPr>
  </w:style>
  <w:style w:type="paragraph" w:styleId="TOC2">
    <w:name w:val="toc 2"/>
    <w:basedOn w:val="Normal"/>
    <w:next w:val="Normal"/>
    <w:autoRedefine/>
    <w:uiPriority w:val="39"/>
    <w:unhideWhenUsed/>
    <w:locked/>
    <w:rsid w:val="00A71DEB"/>
    <w:pPr>
      <w:spacing w:after="100"/>
      <w:ind w:left="220"/>
    </w:pPr>
    <w:rPr>
      <w:rFonts w:cs="Times New Roman"/>
      <w:lang w:val="en-US"/>
    </w:rPr>
  </w:style>
  <w:style w:type="character" w:customStyle="1" w:styleId="TOC1Char">
    <w:name w:val="TOC 1 Char"/>
    <w:basedOn w:val="DefaultParagraphFont"/>
    <w:link w:val="TOC1"/>
    <w:semiHidden/>
    <w:rsid w:val="00824DF7"/>
    <w:rPr>
      <w:rFonts w:ascii="Arial" w:hAnsi="Arial"/>
      <w:b/>
    </w:rPr>
  </w:style>
  <w:style w:type="character" w:customStyle="1" w:styleId="4ContentslistChar">
    <w:name w:val="4 Contents list Char"/>
    <w:basedOn w:val="TOC1Char"/>
    <w:link w:val="4Contentslist"/>
    <w:rsid w:val="00BB2EDD"/>
    <w:rPr>
      <w:rFonts w:ascii="Arial" w:hAnsi="Arial" w:cs="Arial"/>
      <w:b w:val="0"/>
      <w:color w:val="404041" w:themeColor="text1"/>
      <w:sz w:val="32"/>
    </w:rPr>
  </w:style>
  <w:style w:type="paragraph" w:styleId="TOC3">
    <w:name w:val="toc 3"/>
    <w:basedOn w:val="Normal"/>
    <w:next w:val="Normal"/>
    <w:autoRedefine/>
    <w:uiPriority w:val="39"/>
    <w:unhideWhenUsed/>
    <w:locked/>
    <w:rsid w:val="00A71DEB"/>
    <w:pPr>
      <w:spacing w:after="100"/>
      <w:ind w:left="440"/>
    </w:pPr>
    <w:rPr>
      <w:rFonts w:cs="Times New Roman"/>
      <w:lang w:val="en-US"/>
    </w:rPr>
  </w:style>
  <w:style w:type="character" w:customStyle="1" w:styleId="NoSpacingChar">
    <w:name w:val="No Spacing Char"/>
    <w:basedOn w:val="DefaultParagraphFont"/>
    <w:link w:val="NoSpacing"/>
    <w:uiPriority w:val="1"/>
    <w:rsid w:val="00A71DEB"/>
  </w:style>
  <w:style w:type="paragraph" w:customStyle="1" w:styleId="6Subheading">
    <w:name w:val="6 Sub heading"/>
    <w:link w:val="6SubheadingChar"/>
    <w:qFormat/>
    <w:rsid w:val="00BB2EDD"/>
    <w:pPr>
      <w:spacing w:line="280" w:lineRule="exact"/>
    </w:pPr>
    <w:rPr>
      <w:rFonts w:ascii="Museo 700" w:eastAsiaTheme="majorEastAsia" w:hAnsi="Museo 700" w:cstheme="majorBidi"/>
      <w:color w:val="404041" w:themeColor="text1"/>
      <w:sz w:val="24"/>
      <w:szCs w:val="28"/>
    </w:rPr>
  </w:style>
  <w:style w:type="character" w:customStyle="1" w:styleId="6SubheadingChar">
    <w:name w:val="6 Sub heading Char"/>
    <w:basedOn w:val="2SectionheadingChar"/>
    <w:link w:val="6Subheading"/>
    <w:rsid w:val="00BB2EDD"/>
    <w:rPr>
      <w:rFonts w:ascii="Museo 700" w:eastAsiaTheme="majorEastAsia" w:hAnsi="Museo 700" w:cstheme="majorBidi"/>
      <w:color w:val="404041" w:themeColor="text1"/>
      <w:sz w:val="24"/>
      <w:szCs w:val="28"/>
    </w:rPr>
  </w:style>
  <w:style w:type="character" w:customStyle="1" w:styleId="HeaderChar">
    <w:name w:val="Header Char"/>
    <w:basedOn w:val="DefaultParagraphFont"/>
    <w:link w:val="Header"/>
    <w:uiPriority w:val="99"/>
    <w:rsid w:val="00D12B0A"/>
  </w:style>
  <w:style w:type="paragraph" w:customStyle="1" w:styleId="CrisisHeader3">
    <w:name w:val="Crisis Header 3"/>
    <w:basedOn w:val="CrisisHeader2"/>
    <w:link w:val="CrisisHeader3Char"/>
    <w:qFormat/>
    <w:rsid w:val="00D12B0A"/>
    <w:rPr>
      <w:sz w:val="24"/>
      <w:szCs w:val="24"/>
    </w:rPr>
  </w:style>
  <w:style w:type="character" w:customStyle="1" w:styleId="CrisisHeader3Char">
    <w:name w:val="Crisis Header 3 Char"/>
    <w:basedOn w:val="CrisisHeader2Char"/>
    <w:link w:val="CrisisHeader3"/>
    <w:rsid w:val="00D12B0A"/>
    <w:rPr>
      <w:rFonts w:ascii="Arial" w:eastAsia="Times New Roman" w:hAnsi="Arial" w:cs="Arial"/>
      <w:b/>
      <w:color w:val="CC0001"/>
      <w:sz w:val="24"/>
      <w:szCs w:val="24"/>
      <w:lang w:val="en-US"/>
    </w:rPr>
  </w:style>
  <w:style w:type="paragraph" w:customStyle="1" w:styleId="CrisisHeader1">
    <w:name w:val="Crisis Header 1"/>
    <w:basedOn w:val="Normal"/>
    <w:link w:val="CrisisHeader1Char"/>
    <w:qFormat/>
    <w:rsid w:val="00D12B0A"/>
    <w:pPr>
      <w:tabs>
        <w:tab w:val="right" w:leader="dot" w:pos="9072"/>
      </w:tabs>
      <w:spacing w:after="0" w:line="240" w:lineRule="auto"/>
      <w:ind w:right="-357"/>
    </w:pPr>
    <w:rPr>
      <w:rFonts w:ascii="Arial" w:eastAsia="Times New Roman" w:hAnsi="Arial" w:cs="Arial"/>
      <w:b/>
      <w:color w:val="CC0001"/>
      <w:sz w:val="40"/>
      <w:szCs w:val="40"/>
      <w:lang w:val="en-US"/>
    </w:rPr>
  </w:style>
  <w:style w:type="paragraph" w:customStyle="1" w:styleId="CrisisHeader2">
    <w:name w:val="Crisis Header 2"/>
    <w:basedOn w:val="Normal"/>
    <w:link w:val="CrisisHeader2Char"/>
    <w:qFormat/>
    <w:rsid w:val="00D12B0A"/>
    <w:pPr>
      <w:tabs>
        <w:tab w:val="right" w:leader="dot" w:pos="9072"/>
      </w:tabs>
      <w:spacing w:after="0" w:line="240" w:lineRule="auto"/>
      <w:ind w:right="-357"/>
    </w:pPr>
    <w:rPr>
      <w:rFonts w:ascii="Arial" w:eastAsia="Times New Roman" w:hAnsi="Arial" w:cs="Arial"/>
      <w:b/>
      <w:color w:val="CC0001"/>
      <w:sz w:val="32"/>
      <w:szCs w:val="32"/>
      <w:lang w:val="en-US"/>
    </w:rPr>
  </w:style>
  <w:style w:type="character" w:customStyle="1" w:styleId="CrisisHeader1Char">
    <w:name w:val="Crisis Header 1 Char"/>
    <w:basedOn w:val="DefaultParagraphFont"/>
    <w:link w:val="CrisisHeader1"/>
    <w:rsid w:val="00D12B0A"/>
    <w:rPr>
      <w:rFonts w:ascii="Arial" w:eastAsia="Times New Roman" w:hAnsi="Arial" w:cs="Arial"/>
      <w:b/>
      <w:color w:val="CC0001"/>
      <w:sz w:val="40"/>
      <w:szCs w:val="40"/>
      <w:lang w:val="en-US"/>
    </w:rPr>
  </w:style>
  <w:style w:type="character" w:customStyle="1" w:styleId="CrisisHeader2Char">
    <w:name w:val="Crisis Header 2 Char"/>
    <w:basedOn w:val="DefaultParagraphFont"/>
    <w:link w:val="CrisisHeader2"/>
    <w:rsid w:val="00D12B0A"/>
    <w:rPr>
      <w:rFonts w:ascii="Arial" w:eastAsia="Times New Roman" w:hAnsi="Arial" w:cs="Arial"/>
      <w:b/>
      <w:color w:val="CC0001"/>
      <w:sz w:val="32"/>
      <w:szCs w:val="32"/>
      <w:lang w:val="en-US"/>
    </w:rPr>
  </w:style>
  <w:style w:type="paragraph" w:customStyle="1" w:styleId="Bodycopy">
    <w:name w:val="Body copy"/>
    <w:basedOn w:val="Normal"/>
    <w:link w:val="BodycopyChar"/>
    <w:qFormat/>
    <w:rsid w:val="00D12B0A"/>
    <w:pPr>
      <w:tabs>
        <w:tab w:val="right" w:leader="dot" w:pos="9072"/>
      </w:tabs>
      <w:spacing w:after="320" w:line="320" w:lineRule="exact"/>
      <w:ind w:right="-357"/>
    </w:pPr>
    <w:rPr>
      <w:rFonts w:ascii="Arial" w:eastAsia="Times New Roman" w:hAnsi="Arial" w:cs="Arial"/>
      <w:sz w:val="24"/>
      <w:szCs w:val="24"/>
      <w:lang w:eastAsia="en-GB"/>
    </w:rPr>
  </w:style>
  <w:style w:type="character" w:customStyle="1" w:styleId="BodycopyChar">
    <w:name w:val="Body copy Char"/>
    <w:basedOn w:val="DefaultParagraphFont"/>
    <w:link w:val="Bodycopy"/>
    <w:rsid w:val="00D12B0A"/>
    <w:rPr>
      <w:rFonts w:ascii="Arial" w:eastAsia="Times New Roman" w:hAnsi="Arial" w:cs="Arial"/>
      <w:sz w:val="24"/>
      <w:szCs w:val="24"/>
      <w:lang w:eastAsia="en-GB"/>
    </w:rPr>
  </w:style>
  <w:style w:type="paragraph" w:customStyle="1" w:styleId="Contentsentries">
    <w:name w:val="Contents entries"/>
    <w:basedOn w:val="TOC1"/>
    <w:link w:val="ContentsentriesChar"/>
    <w:qFormat/>
    <w:rsid w:val="00D12B0A"/>
    <w:pPr>
      <w:tabs>
        <w:tab w:val="right" w:leader="dot" w:pos="10206"/>
      </w:tabs>
      <w:spacing w:after="260" w:line="240" w:lineRule="auto"/>
    </w:pPr>
    <w:rPr>
      <w:rFonts w:eastAsia="Times New Roman" w:cs="Times New Roman"/>
      <w:b w:val="0"/>
      <w:noProof/>
      <w:color w:val="CC0001"/>
      <w:szCs w:val="24"/>
      <w:lang w:val="en-US"/>
    </w:rPr>
  </w:style>
  <w:style w:type="character" w:customStyle="1" w:styleId="ContentsentriesChar">
    <w:name w:val="Contents entries Char"/>
    <w:basedOn w:val="DefaultParagraphFont"/>
    <w:link w:val="Contentsentries"/>
    <w:rsid w:val="00D12B0A"/>
    <w:rPr>
      <w:rFonts w:ascii="Arial" w:eastAsia="Times New Roman" w:hAnsi="Arial" w:cs="Times New Roman"/>
      <w:noProof/>
      <w:color w:val="CC0001"/>
      <w:szCs w:val="24"/>
      <w:lang w:val="en-US"/>
    </w:rPr>
  </w:style>
  <w:style w:type="paragraph" w:customStyle="1" w:styleId="bullet">
    <w:name w:val="bullet"/>
    <w:basedOn w:val="Normal"/>
    <w:rsid w:val="00064971"/>
    <w:pPr>
      <w:numPr>
        <w:numId w:val="4"/>
      </w:numPr>
      <w:tabs>
        <w:tab w:val="left" w:pos="1701"/>
        <w:tab w:val="center" w:pos="6521"/>
        <w:tab w:val="center" w:pos="7088"/>
        <w:tab w:val="center" w:pos="8222"/>
      </w:tabs>
      <w:spacing w:after="0" w:line="280" w:lineRule="exact"/>
    </w:pPr>
    <w:rPr>
      <w:rFonts w:ascii="Frutiger 45 Light" w:eastAsia="Times New Roman" w:hAnsi="Frutiger 45 Light" w:cs="Times New Roman"/>
      <w:sz w:val="20"/>
      <w:szCs w:val="20"/>
    </w:rPr>
  </w:style>
  <w:style w:type="character" w:styleId="CommentReference">
    <w:name w:val="annotation reference"/>
    <w:locked/>
    <w:rsid w:val="00C92891"/>
    <w:rPr>
      <w:sz w:val="16"/>
      <w:szCs w:val="16"/>
    </w:rPr>
  </w:style>
  <w:style w:type="paragraph" w:styleId="CommentText">
    <w:name w:val="annotation text"/>
    <w:basedOn w:val="Normal"/>
    <w:link w:val="CommentTextChar"/>
    <w:locked/>
    <w:rsid w:val="00C9289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2891"/>
    <w:rPr>
      <w:rFonts w:ascii="Times New Roman" w:eastAsia="Times New Roman" w:hAnsi="Times New Roman" w:cs="Times New Roman"/>
      <w:sz w:val="20"/>
      <w:szCs w:val="20"/>
    </w:rPr>
  </w:style>
  <w:style w:type="paragraph" w:styleId="BalloonText">
    <w:name w:val="Balloon Text"/>
    <w:basedOn w:val="Normal"/>
    <w:link w:val="BalloonTextChar"/>
    <w:locked/>
    <w:rsid w:val="00C92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92891"/>
    <w:rPr>
      <w:rFonts w:ascii="Segoe UI" w:hAnsi="Segoe UI" w:cs="Segoe UI"/>
      <w:sz w:val="18"/>
      <w:szCs w:val="18"/>
    </w:rPr>
  </w:style>
  <w:style w:type="paragraph" w:styleId="CommentSubject">
    <w:name w:val="annotation subject"/>
    <w:basedOn w:val="CommentText"/>
    <w:next w:val="CommentText"/>
    <w:link w:val="CommentSubjectChar"/>
    <w:locked/>
    <w:rsid w:val="00464F12"/>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rsid w:val="00464F12"/>
    <w:rPr>
      <w:rFonts w:ascii="Times New Roman" w:eastAsia="Times New Roman" w:hAnsi="Times New Roman" w:cs="Times New Roman"/>
      <w:b/>
      <w:bCs/>
      <w:sz w:val="20"/>
      <w:szCs w:val="20"/>
    </w:rPr>
  </w:style>
  <w:style w:type="paragraph" w:styleId="ListParagraph">
    <w:name w:val="List Paragraph"/>
    <w:basedOn w:val="Normal"/>
    <w:uiPriority w:val="34"/>
    <w:qFormat/>
    <w:locked/>
    <w:rsid w:val="00005B66"/>
    <w:pPr>
      <w:spacing w:after="0" w:line="240" w:lineRule="auto"/>
      <w:ind w:left="720"/>
      <w:contextualSpacing/>
    </w:pPr>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Colors" Target="diagrams/colors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jobsatcrisis.irecruittotal.com/PasswordRecovery.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human.resources@crisis.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human.resources@crisis.org.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FF238A-8B2C-9247-8C9E-255692AA6847}"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054ADB84-973E-2048-A048-8918CA5C2065}">
      <dgm:prSet phldrT="[Text]"/>
      <dgm:spPr>
        <a:xfrm>
          <a:off x="2528999" y="501627"/>
          <a:ext cx="835416" cy="4177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libri"/>
              <a:ea typeface="+mn-ea"/>
              <a:cs typeface="+mn-cs"/>
            </a:rPr>
            <a:t>Director of Policy &amp; External Affairs</a:t>
          </a:r>
        </a:p>
      </dgm:t>
    </dgm:pt>
    <dgm:pt modelId="{C8AD25D8-3425-BE49-A645-2E5BF3B8B99C}" type="parTrans" cxnId="{7B79F55E-EF06-B547-A921-4569735DF05D}">
      <dgm:prSet/>
      <dgm:spPr/>
      <dgm:t>
        <a:bodyPr/>
        <a:lstStyle/>
        <a:p>
          <a:endParaRPr lang="en-US"/>
        </a:p>
      </dgm:t>
    </dgm:pt>
    <dgm:pt modelId="{7221070F-538E-284E-BCBB-7A1689BA72AA}" type="sibTrans" cxnId="{7B79F55E-EF06-B547-A921-4569735DF05D}">
      <dgm:prSet/>
      <dgm:spPr/>
      <dgm:t>
        <a:bodyPr/>
        <a:lstStyle/>
        <a:p>
          <a:endParaRPr lang="en-US"/>
        </a:p>
      </dgm:t>
    </dgm:pt>
    <dgm:pt modelId="{EDFD7FF4-F7C1-DF46-80E1-88A76EBA31BB}">
      <dgm:prSet phldrT="[Text]"/>
      <dgm:spPr>
        <a:xfrm>
          <a:off x="1865" y="1094773"/>
          <a:ext cx="835416" cy="4177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libri"/>
              <a:ea typeface="+mn-ea"/>
              <a:cs typeface="+mn-cs"/>
            </a:rPr>
            <a:t>Head of Best Practice</a:t>
          </a:r>
        </a:p>
      </dgm:t>
    </dgm:pt>
    <dgm:pt modelId="{984E0A05-87B3-9548-BAC4-B184E3890735}" type="parTrans" cxnId="{AA9D957A-7269-8844-B471-60F29AC0FE29}">
      <dgm:prSet/>
      <dgm:spPr>
        <a:xfrm>
          <a:off x="419574" y="919335"/>
          <a:ext cx="2527133" cy="175437"/>
        </a:xfrm>
        <a:custGeom>
          <a:avLst/>
          <a:gdLst/>
          <a:ahLst/>
          <a:cxnLst/>
          <a:rect l="0" t="0" r="0" b="0"/>
          <a:pathLst>
            <a:path>
              <a:moveTo>
                <a:pt x="2527133" y="0"/>
              </a:moveTo>
              <a:lnTo>
                <a:pt x="2527133" y="87718"/>
              </a:lnTo>
              <a:lnTo>
                <a:pt x="0" y="87718"/>
              </a:lnTo>
              <a:lnTo>
                <a:pt x="0" y="175437"/>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4273CF7E-AD2A-4346-963E-CE9C9FCEC036}" type="sibTrans" cxnId="{AA9D957A-7269-8844-B471-60F29AC0FE29}">
      <dgm:prSet/>
      <dgm:spPr/>
      <dgm:t>
        <a:bodyPr/>
        <a:lstStyle/>
        <a:p>
          <a:endParaRPr lang="en-US"/>
        </a:p>
      </dgm:t>
    </dgm:pt>
    <dgm:pt modelId="{B5C1FD18-9FCF-9642-AEE9-4586ECC2A5BA}">
      <dgm:prSet phldrT="[Text]"/>
      <dgm:spPr>
        <a:xfrm>
          <a:off x="1012719" y="1094773"/>
          <a:ext cx="835416" cy="4177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libri"/>
              <a:ea typeface="+mn-ea"/>
              <a:cs typeface="+mn-cs"/>
            </a:rPr>
            <a:t>Head of Research &amp; Evaluation</a:t>
          </a:r>
        </a:p>
      </dgm:t>
    </dgm:pt>
    <dgm:pt modelId="{E6DD5B55-3D2E-2E4A-B1D5-93ACEB084B95}" type="parTrans" cxnId="{D84F3C61-0B86-D646-B41E-AFA35052AF04}">
      <dgm:prSet/>
      <dgm:spPr>
        <a:xfrm>
          <a:off x="1430427" y="919335"/>
          <a:ext cx="1516280" cy="175437"/>
        </a:xfrm>
        <a:custGeom>
          <a:avLst/>
          <a:gdLst/>
          <a:ahLst/>
          <a:cxnLst/>
          <a:rect l="0" t="0" r="0" b="0"/>
          <a:pathLst>
            <a:path>
              <a:moveTo>
                <a:pt x="1516280" y="0"/>
              </a:moveTo>
              <a:lnTo>
                <a:pt x="1516280" y="87718"/>
              </a:lnTo>
              <a:lnTo>
                <a:pt x="0" y="87718"/>
              </a:lnTo>
              <a:lnTo>
                <a:pt x="0" y="175437"/>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CD90B8BB-77BC-7B43-A906-C621FB1670F3}" type="sibTrans" cxnId="{D84F3C61-0B86-D646-B41E-AFA35052AF04}">
      <dgm:prSet/>
      <dgm:spPr/>
      <dgm:t>
        <a:bodyPr/>
        <a:lstStyle/>
        <a:p>
          <a:endParaRPr lang="en-US"/>
        </a:p>
      </dgm:t>
    </dgm:pt>
    <dgm:pt modelId="{CC67BA49-D98C-CF4B-9E08-9C700B6B29B8}">
      <dgm:prSet phldrT="[Text]"/>
      <dgm:spPr>
        <a:xfrm>
          <a:off x="3034426" y="1094773"/>
          <a:ext cx="835416" cy="4177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libri"/>
              <a:ea typeface="+mn-ea"/>
              <a:cs typeface="+mn-cs"/>
            </a:rPr>
            <a:t>Head of Marketing &amp; Communications</a:t>
          </a:r>
        </a:p>
      </dgm:t>
    </dgm:pt>
    <dgm:pt modelId="{C163B450-3A68-154A-ABEA-BF96CE0C1C26}" type="parTrans" cxnId="{664ABAEE-1C45-8440-8609-20434FE674A9}">
      <dgm:prSet/>
      <dgm:spPr>
        <a:xfrm>
          <a:off x="2946707" y="919335"/>
          <a:ext cx="505426" cy="175437"/>
        </a:xfrm>
        <a:custGeom>
          <a:avLst/>
          <a:gdLst/>
          <a:ahLst/>
          <a:cxnLst/>
          <a:rect l="0" t="0" r="0" b="0"/>
          <a:pathLst>
            <a:path>
              <a:moveTo>
                <a:pt x="0" y="0"/>
              </a:moveTo>
              <a:lnTo>
                <a:pt x="0" y="87718"/>
              </a:lnTo>
              <a:lnTo>
                <a:pt x="505426" y="87718"/>
              </a:lnTo>
              <a:lnTo>
                <a:pt x="505426" y="175437"/>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56124551-6020-014B-90F7-9E157169F242}" type="sibTrans" cxnId="{664ABAEE-1C45-8440-8609-20434FE674A9}">
      <dgm:prSet/>
      <dgm:spPr/>
      <dgm:t>
        <a:bodyPr/>
        <a:lstStyle/>
        <a:p>
          <a:endParaRPr lang="en-US"/>
        </a:p>
      </dgm:t>
    </dgm:pt>
    <dgm:pt modelId="{8DDDE5C0-7E8B-C942-8FC3-6846E9121698}">
      <dgm:prSet/>
      <dgm:spPr>
        <a:xfrm>
          <a:off x="5056133" y="1094773"/>
          <a:ext cx="835416" cy="4177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libri"/>
              <a:ea typeface="+mn-ea"/>
              <a:cs typeface="+mn-cs"/>
            </a:rPr>
            <a:t>Head of Policy &amp; Campaigns</a:t>
          </a:r>
        </a:p>
      </dgm:t>
    </dgm:pt>
    <dgm:pt modelId="{DFE49A48-AC88-9C43-AC93-E89656B11A13}" type="parTrans" cxnId="{0870BEA6-7C1E-0142-AA58-4367FED4F19A}">
      <dgm:prSet/>
      <dgm:spPr>
        <a:xfrm>
          <a:off x="2946707" y="919335"/>
          <a:ext cx="2527133" cy="175437"/>
        </a:xfrm>
        <a:custGeom>
          <a:avLst/>
          <a:gdLst/>
          <a:ahLst/>
          <a:cxnLst/>
          <a:rect l="0" t="0" r="0" b="0"/>
          <a:pathLst>
            <a:path>
              <a:moveTo>
                <a:pt x="0" y="0"/>
              </a:moveTo>
              <a:lnTo>
                <a:pt x="0" y="87718"/>
              </a:lnTo>
              <a:lnTo>
                <a:pt x="2527133" y="87718"/>
              </a:lnTo>
              <a:lnTo>
                <a:pt x="2527133" y="175437"/>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11D06200-CD0B-F545-85F6-6AA6A40D49DB}" type="sibTrans" cxnId="{0870BEA6-7C1E-0142-AA58-4367FED4F19A}">
      <dgm:prSet/>
      <dgm:spPr/>
      <dgm:t>
        <a:bodyPr/>
        <a:lstStyle/>
        <a:p>
          <a:endParaRPr lang="en-US"/>
        </a:p>
      </dgm:t>
    </dgm:pt>
    <dgm:pt modelId="{86982779-30F9-1D46-94CB-6CFC18D211E4}">
      <dgm:prSet/>
      <dgm:spPr>
        <a:xfrm>
          <a:off x="2023573" y="1094773"/>
          <a:ext cx="835416" cy="417708"/>
        </a:xfrm>
        <a:prstGeom prst="rect">
          <a:avLst/>
        </a:prstGeom>
        <a:solidFill>
          <a:srgbClr val="FFFF00"/>
        </a:solidFill>
        <a:ln>
          <a:noFill/>
        </a:ln>
        <a:effectLst>
          <a:outerShdw blurRad="40000" dist="23000" dir="5400000" rotWithShape="0">
            <a:srgbClr val="000000">
              <a:alpha val="35000"/>
            </a:srgbClr>
          </a:outerShdw>
        </a:effectLst>
      </dgm:spPr>
      <dgm:t>
        <a:bodyPr/>
        <a:lstStyle/>
        <a:p>
          <a:pPr>
            <a:buNone/>
          </a:pPr>
          <a:r>
            <a:rPr lang="en-US">
              <a:solidFill>
                <a:sysClr val="windowText" lastClr="000000"/>
              </a:solidFill>
              <a:latin typeface="Calibri"/>
              <a:ea typeface="+mn-ea"/>
              <a:cs typeface="+mn-cs"/>
            </a:rPr>
            <a:t>Head of Policy &amp; Communications (Scotland)</a:t>
          </a:r>
        </a:p>
      </dgm:t>
    </dgm:pt>
    <dgm:pt modelId="{AEAB06C2-7333-D74B-B38A-F200DF19E2C8}" type="parTrans" cxnId="{362CED4B-1913-B341-B5E9-86A89CFB8FAD}">
      <dgm:prSet/>
      <dgm:spPr>
        <a:xfrm>
          <a:off x="2441281" y="919335"/>
          <a:ext cx="505426" cy="175437"/>
        </a:xfrm>
        <a:custGeom>
          <a:avLst/>
          <a:gdLst/>
          <a:ahLst/>
          <a:cxnLst/>
          <a:rect l="0" t="0" r="0" b="0"/>
          <a:pathLst>
            <a:path>
              <a:moveTo>
                <a:pt x="505426" y="0"/>
              </a:moveTo>
              <a:lnTo>
                <a:pt x="505426" y="87718"/>
              </a:lnTo>
              <a:lnTo>
                <a:pt x="0" y="87718"/>
              </a:lnTo>
              <a:lnTo>
                <a:pt x="0" y="175437"/>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557777F2-182B-6849-B8C7-942778FE6251}" type="sibTrans" cxnId="{362CED4B-1913-B341-B5E9-86A89CFB8FAD}">
      <dgm:prSet/>
      <dgm:spPr/>
      <dgm:t>
        <a:bodyPr/>
        <a:lstStyle/>
        <a:p>
          <a:endParaRPr lang="en-US"/>
        </a:p>
      </dgm:t>
    </dgm:pt>
    <dgm:pt modelId="{F44849AD-7505-7D4B-8094-E48FF4B6680D}" type="asst">
      <dgm:prSet/>
      <dgm:spPr>
        <a:xfrm>
          <a:off x="1518146" y="1687918"/>
          <a:ext cx="835416" cy="4177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libri"/>
              <a:ea typeface="+mn-ea"/>
              <a:cs typeface="+mn-cs"/>
            </a:rPr>
            <a:t>Senior Policy Officer (Scotland)</a:t>
          </a:r>
        </a:p>
      </dgm:t>
    </dgm:pt>
    <dgm:pt modelId="{60694E14-5CCD-E042-AEBE-9AD38FB628A3}" type="parTrans" cxnId="{761B387D-433F-9541-A108-A27253490BCB}">
      <dgm:prSet/>
      <dgm:spPr>
        <a:xfrm>
          <a:off x="2307842" y="1512481"/>
          <a:ext cx="91440" cy="384291"/>
        </a:xfrm>
        <a:custGeom>
          <a:avLst/>
          <a:gdLst/>
          <a:ahLst/>
          <a:cxnLst/>
          <a:rect l="0" t="0" r="0" b="0"/>
          <a:pathLst>
            <a:path>
              <a:moveTo>
                <a:pt x="133438" y="0"/>
              </a:moveTo>
              <a:lnTo>
                <a:pt x="133438" y="384291"/>
              </a:lnTo>
              <a:lnTo>
                <a:pt x="45720" y="38429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a:p>
      </dgm:t>
    </dgm:pt>
    <dgm:pt modelId="{6C3AEE94-80F7-E64C-9AD7-24B603B99CA9}" type="sibTrans" cxnId="{761B387D-433F-9541-A108-A27253490BCB}">
      <dgm:prSet/>
      <dgm:spPr/>
      <dgm:t>
        <a:bodyPr/>
        <a:lstStyle/>
        <a:p>
          <a:endParaRPr lang="en-US"/>
        </a:p>
      </dgm:t>
    </dgm:pt>
    <dgm:pt modelId="{38238C27-F02C-ED46-826A-B71194F38240}" type="asst">
      <dgm:prSet/>
      <dgm:spPr>
        <a:xfrm>
          <a:off x="2528999" y="1687918"/>
          <a:ext cx="835416" cy="4177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libri"/>
              <a:ea typeface="+mn-ea"/>
              <a:cs typeface="+mn-cs"/>
            </a:rPr>
            <a:t>Senior Campaigns &amp; Public Affairs Officer</a:t>
          </a:r>
        </a:p>
      </dgm:t>
    </dgm:pt>
    <dgm:pt modelId="{F7C22D07-2840-564B-9377-BCDBCEC83D9C}" type="parTrans" cxnId="{8EA30F2C-44B3-6B49-AF2D-CB9582E2589E}">
      <dgm:prSet/>
      <dgm:spPr>
        <a:xfrm>
          <a:off x="2395561" y="1512481"/>
          <a:ext cx="91440" cy="384291"/>
        </a:xfrm>
        <a:custGeom>
          <a:avLst/>
          <a:gdLst/>
          <a:ahLst/>
          <a:cxnLst/>
          <a:rect l="0" t="0" r="0" b="0"/>
          <a:pathLst>
            <a:path>
              <a:moveTo>
                <a:pt x="45720" y="0"/>
              </a:moveTo>
              <a:lnTo>
                <a:pt x="45720" y="384291"/>
              </a:lnTo>
              <a:lnTo>
                <a:pt x="133438" y="38429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a:p>
      </dgm:t>
    </dgm:pt>
    <dgm:pt modelId="{75D759FB-A9AE-5545-A9B4-48ACD29E1979}" type="sibTrans" cxnId="{8EA30F2C-44B3-6B49-AF2D-CB9582E2589E}">
      <dgm:prSet/>
      <dgm:spPr/>
      <dgm:t>
        <a:bodyPr/>
        <a:lstStyle/>
        <a:p>
          <a:endParaRPr lang="en-US"/>
        </a:p>
      </dgm:t>
    </dgm:pt>
    <dgm:pt modelId="{D29C2075-FB0F-254F-9C1C-73BE0F840794}">
      <dgm:prSet/>
      <dgm:spPr>
        <a:xfrm>
          <a:off x="4045280" y="1094773"/>
          <a:ext cx="835416" cy="4177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libri"/>
              <a:ea typeface="+mn-ea"/>
              <a:cs typeface="+mn-cs"/>
            </a:rPr>
            <a:t>Head of Place Based Programmes</a:t>
          </a:r>
        </a:p>
      </dgm:t>
    </dgm:pt>
    <dgm:pt modelId="{972673EB-76EE-2A45-B724-49B49E696BD1}" type="parTrans" cxnId="{F56864A1-F6AE-FD41-BB75-FE75DEDD28F8}">
      <dgm:prSet/>
      <dgm:spPr>
        <a:xfrm>
          <a:off x="2946707" y="919335"/>
          <a:ext cx="1516280" cy="175437"/>
        </a:xfrm>
        <a:custGeom>
          <a:avLst/>
          <a:gdLst/>
          <a:ahLst/>
          <a:cxnLst/>
          <a:rect l="0" t="0" r="0" b="0"/>
          <a:pathLst>
            <a:path>
              <a:moveTo>
                <a:pt x="0" y="0"/>
              </a:moveTo>
              <a:lnTo>
                <a:pt x="0" y="87718"/>
              </a:lnTo>
              <a:lnTo>
                <a:pt x="1516280" y="87718"/>
              </a:lnTo>
              <a:lnTo>
                <a:pt x="1516280" y="175437"/>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E601F006-D6DE-5042-B990-A9E8134E36F7}" type="sibTrans" cxnId="{F56864A1-F6AE-FD41-BB75-FE75DEDD28F8}">
      <dgm:prSet/>
      <dgm:spPr/>
      <dgm:t>
        <a:bodyPr/>
        <a:lstStyle/>
        <a:p>
          <a:endParaRPr lang="en-US"/>
        </a:p>
      </dgm:t>
    </dgm:pt>
    <dgm:pt modelId="{A75B213D-6C8B-4F4A-8B13-3D1DEF9A205B}" type="asst">
      <dgm:prSet/>
      <dgm:spPr>
        <a:xfrm>
          <a:off x="1518146" y="2281064"/>
          <a:ext cx="835416" cy="4177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libri"/>
              <a:ea typeface="+mn-ea"/>
              <a:cs typeface="+mn-cs"/>
            </a:rPr>
            <a:t>Communications Officer (tbc)</a:t>
          </a:r>
        </a:p>
      </dgm:t>
    </dgm:pt>
    <dgm:pt modelId="{E51C5F22-C015-6C49-AA40-AA0A373CD68A}" type="parTrans" cxnId="{A23D0953-C03E-684E-B47F-910253583636}">
      <dgm:prSet/>
      <dgm:spPr>
        <a:xfrm>
          <a:off x="2307842" y="1512481"/>
          <a:ext cx="91440" cy="977436"/>
        </a:xfrm>
        <a:custGeom>
          <a:avLst/>
          <a:gdLst/>
          <a:ahLst/>
          <a:cxnLst/>
          <a:rect l="0" t="0" r="0" b="0"/>
          <a:pathLst>
            <a:path>
              <a:moveTo>
                <a:pt x="133438" y="0"/>
              </a:moveTo>
              <a:lnTo>
                <a:pt x="133438" y="977436"/>
              </a:lnTo>
              <a:lnTo>
                <a:pt x="45720" y="977436"/>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GB"/>
        </a:p>
      </dgm:t>
    </dgm:pt>
    <dgm:pt modelId="{C4790BEA-A02F-4E40-8D51-FBF0617B6254}" type="sibTrans" cxnId="{A23D0953-C03E-684E-B47F-910253583636}">
      <dgm:prSet/>
      <dgm:spPr/>
      <dgm:t>
        <a:bodyPr/>
        <a:lstStyle/>
        <a:p>
          <a:endParaRPr lang="en-GB"/>
        </a:p>
      </dgm:t>
    </dgm:pt>
    <dgm:pt modelId="{D09EB639-996F-6B46-8B42-F1E5E6F099A1}" type="pres">
      <dgm:prSet presAssocID="{2BFF238A-8B2C-9247-8C9E-255692AA6847}" presName="hierChild1" presStyleCnt="0">
        <dgm:presLayoutVars>
          <dgm:orgChart val="1"/>
          <dgm:chPref val="1"/>
          <dgm:dir/>
          <dgm:animOne val="branch"/>
          <dgm:animLvl val="lvl"/>
          <dgm:resizeHandles/>
        </dgm:presLayoutVars>
      </dgm:prSet>
      <dgm:spPr/>
    </dgm:pt>
    <dgm:pt modelId="{A96612F0-3B79-CE4C-AC68-EB061933D918}" type="pres">
      <dgm:prSet presAssocID="{054ADB84-973E-2048-A048-8918CA5C2065}" presName="hierRoot1" presStyleCnt="0">
        <dgm:presLayoutVars>
          <dgm:hierBranch val="init"/>
        </dgm:presLayoutVars>
      </dgm:prSet>
      <dgm:spPr/>
    </dgm:pt>
    <dgm:pt modelId="{BBF18050-404C-0842-B2C2-01875A895A3C}" type="pres">
      <dgm:prSet presAssocID="{054ADB84-973E-2048-A048-8918CA5C2065}" presName="rootComposite1" presStyleCnt="0"/>
      <dgm:spPr/>
    </dgm:pt>
    <dgm:pt modelId="{8803BB92-162C-1449-A8AB-C9D98EB99B42}" type="pres">
      <dgm:prSet presAssocID="{054ADB84-973E-2048-A048-8918CA5C2065}" presName="rootText1" presStyleLbl="node0" presStyleIdx="0" presStyleCnt="1">
        <dgm:presLayoutVars>
          <dgm:chPref val="3"/>
        </dgm:presLayoutVars>
      </dgm:prSet>
      <dgm:spPr/>
    </dgm:pt>
    <dgm:pt modelId="{A0C84CD4-42C1-D24C-8C8E-28841B467400}" type="pres">
      <dgm:prSet presAssocID="{054ADB84-973E-2048-A048-8918CA5C2065}" presName="rootConnector1" presStyleLbl="node1" presStyleIdx="0" presStyleCnt="0"/>
      <dgm:spPr/>
    </dgm:pt>
    <dgm:pt modelId="{F56448BB-F855-6049-884F-4251970E75CA}" type="pres">
      <dgm:prSet presAssocID="{054ADB84-973E-2048-A048-8918CA5C2065}" presName="hierChild2" presStyleCnt="0"/>
      <dgm:spPr/>
    </dgm:pt>
    <dgm:pt modelId="{355B4F8E-C405-7C44-A3F6-19ABF8923A76}" type="pres">
      <dgm:prSet presAssocID="{984E0A05-87B3-9548-BAC4-B184E3890735}" presName="Name37" presStyleLbl="parChTrans1D2" presStyleIdx="0" presStyleCnt="6"/>
      <dgm:spPr/>
    </dgm:pt>
    <dgm:pt modelId="{EAEC8477-90D2-6642-966E-D98D17AD64BE}" type="pres">
      <dgm:prSet presAssocID="{EDFD7FF4-F7C1-DF46-80E1-88A76EBA31BB}" presName="hierRoot2" presStyleCnt="0">
        <dgm:presLayoutVars>
          <dgm:hierBranch val="init"/>
        </dgm:presLayoutVars>
      </dgm:prSet>
      <dgm:spPr/>
    </dgm:pt>
    <dgm:pt modelId="{C989FE64-8165-884B-8A70-8CCA3AFDC01F}" type="pres">
      <dgm:prSet presAssocID="{EDFD7FF4-F7C1-DF46-80E1-88A76EBA31BB}" presName="rootComposite" presStyleCnt="0"/>
      <dgm:spPr/>
    </dgm:pt>
    <dgm:pt modelId="{CDCD51FA-DEA9-BA49-A56E-915E78B18DE6}" type="pres">
      <dgm:prSet presAssocID="{EDFD7FF4-F7C1-DF46-80E1-88A76EBA31BB}" presName="rootText" presStyleLbl="node2" presStyleIdx="0" presStyleCnt="6">
        <dgm:presLayoutVars>
          <dgm:chPref val="3"/>
        </dgm:presLayoutVars>
      </dgm:prSet>
      <dgm:spPr/>
    </dgm:pt>
    <dgm:pt modelId="{0A0AA563-CE74-F44F-B4F3-5F70EC77EF88}" type="pres">
      <dgm:prSet presAssocID="{EDFD7FF4-F7C1-DF46-80E1-88A76EBA31BB}" presName="rootConnector" presStyleLbl="node2" presStyleIdx="0" presStyleCnt="6"/>
      <dgm:spPr/>
    </dgm:pt>
    <dgm:pt modelId="{3486EEBC-1083-F14B-90CC-88FF8EC82214}" type="pres">
      <dgm:prSet presAssocID="{EDFD7FF4-F7C1-DF46-80E1-88A76EBA31BB}" presName="hierChild4" presStyleCnt="0"/>
      <dgm:spPr/>
    </dgm:pt>
    <dgm:pt modelId="{A99CC667-0B58-3444-B225-100CE5BA6337}" type="pres">
      <dgm:prSet presAssocID="{EDFD7FF4-F7C1-DF46-80E1-88A76EBA31BB}" presName="hierChild5" presStyleCnt="0"/>
      <dgm:spPr/>
    </dgm:pt>
    <dgm:pt modelId="{411C529A-C96C-3648-B341-1EF48985DE47}" type="pres">
      <dgm:prSet presAssocID="{E6DD5B55-3D2E-2E4A-B1D5-93ACEB084B95}" presName="Name37" presStyleLbl="parChTrans1D2" presStyleIdx="1" presStyleCnt="6"/>
      <dgm:spPr/>
    </dgm:pt>
    <dgm:pt modelId="{68DD0406-4ACA-CA43-8E44-665E473D86D9}" type="pres">
      <dgm:prSet presAssocID="{B5C1FD18-9FCF-9642-AEE9-4586ECC2A5BA}" presName="hierRoot2" presStyleCnt="0">
        <dgm:presLayoutVars>
          <dgm:hierBranch val="init"/>
        </dgm:presLayoutVars>
      </dgm:prSet>
      <dgm:spPr/>
    </dgm:pt>
    <dgm:pt modelId="{6166F29B-A3F8-4343-9B35-AA2CC59FD48F}" type="pres">
      <dgm:prSet presAssocID="{B5C1FD18-9FCF-9642-AEE9-4586ECC2A5BA}" presName="rootComposite" presStyleCnt="0"/>
      <dgm:spPr/>
    </dgm:pt>
    <dgm:pt modelId="{61D9D10B-8893-9D48-BE4C-024D526CA7DE}" type="pres">
      <dgm:prSet presAssocID="{B5C1FD18-9FCF-9642-AEE9-4586ECC2A5BA}" presName="rootText" presStyleLbl="node2" presStyleIdx="1" presStyleCnt="6">
        <dgm:presLayoutVars>
          <dgm:chPref val="3"/>
        </dgm:presLayoutVars>
      </dgm:prSet>
      <dgm:spPr/>
    </dgm:pt>
    <dgm:pt modelId="{52787886-1CF2-8B46-AC8E-84BBFE2973C7}" type="pres">
      <dgm:prSet presAssocID="{B5C1FD18-9FCF-9642-AEE9-4586ECC2A5BA}" presName="rootConnector" presStyleLbl="node2" presStyleIdx="1" presStyleCnt="6"/>
      <dgm:spPr/>
    </dgm:pt>
    <dgm:pt modelId="{7B9B1B24-45A6-3648-B712-94F890B3B037}" type="pres">
      <dgm:prSet presAssocID="{B5C1FD18-9FCF-9642-AEE9-4586ECC2A5BA}" presName="hierChild4" presStyleCnt="0"/>
      <dgm:spPr/>
    </dgm:pt>
    <dgm:pt modelId="{11C76438-6A7A-3E45-92A2-3D2030ABE90D}" type="pres">
      <dgm:prSet presAssocID="{B5C1FD18-9FCF-9642-AEE9-4586ECC2A5BA}" presName="hierChild5" presStyleCnt="0"/>
      <dgm:spPr/>
    </dgm:pt>
    <dgm:pt modelId="{D4B466FF-0E11-ED41-AAAD-4358D92ED64B}" type="pres">
      <dgm:prSet presAssocID="{AEAB06C2-7333-D74B-B38A-F200DF19E2C8}" presName="Name37" presStyleLbl="parChTrans1D2" presStyleIdx="2" presStyleCnt="6"/>
      <dgm:spPr/>
    </dgm:pt>
    <dgm:pt modelId="{1F9FF513-8379-D14E-ACEB-7535BED7477E}" type="pres">
      <dgm:prSet presAssocID="{86982779-30F9-1D46-94CB-6CFC18D211E4}" presName="hierRoot2" presStyleCnt="0">
        <dgm:presLayoutVars>
          <dgm:hierBranch val="init"/>
        </dgm:presLayoutVars>
      </dgm:prSet>
      <dgm:spPr/>
    </dgm:pt>
    <dgm:pt modelId="{D5599FDD-D29A-604D-838D-65360D63322E}" type="pres">
      <dgm:prSet presAssocID="{86982779-30F9-1D46-94CB-6CFC18D211E4}" presName="rootComposite" presStyleCnt="0"/>
      <dgm:spPr/>
    </dgm:pt>
    <dgm:pt modelId="{395667DD-BDF8-AA41-A3F7-95A9830D2F90}" type="pres">
      <dgm:prSet presAssocID="{86982779-30F9-1D46-94CB-6CFC18D211E4}" presName="rootText" presStyleLbl="node2" presStyleIdx="2" presStyleCnt="6">
        <dgm:presLayoutVars>
          <dgm:chPref val="3"/>
        </dgm:presLayoutVars>
      </dgm:prSet>
      <dgm:spPr/>
    </dgm:pt>
    <dgm:pt modelId="{E7FD6D42-92EF-2542-88BE-39303A4156BF}" type="pres">
      <dgm:prSet presAssocID="{86982779-30F9-1D46-94CB-6CFC18D211E4}" presName="rootConnector" presStyleLbl="node2" presStyleIdx="2" presStyleCnt="6"/>
      <dgm:spPr/>
    </dgm:pt>
    <dgm:pt modelId="{D6B7029C-69E2-944A-A666-DC40001797A4}" type="pres">
      <dgm:prSet presAssocID="{86982779-30F9-1D46-94CB-6CFC18D211E4}" presName="hierChild4" presStyleCnt="0"/>
      <dgm:spPr/>
    </dgm:pt>
    <dgm:pt modelId="{E680120F-6DD8-094C-B723-FCCF0295D8C7}" type="pres">
      <dgm:prSet presAssocID="{86982779-30F9-1D46-94CB-6CFC18D211E4}" presName="hierChild5" presStyleCnt="0"/>
      <dgm:spPr/>
    </dgm:pt>
    <dgm:pt modelId="{8BF60EFB-A996-CA45-9329-E8660D5870AC}" type="pres">
      <dgm:prSet presAssocID="{60694E14-5CCD-E042-AEBE-9AD38FB628A3}" presName="Name111" presStyleLbl="parChTrans1D3" presStyleIdx="0" presStyleCnt="3"/>
      <dgm:spPr/>
    </dgm:pt>
    <dgm:pt modelId="{FF26934D-1E2B-4B4C-8DF9-AE69CAE2455D}" type="pres">
      <dgm:prSet presAssocID="{F44849AD-7505-7D4B-8094-E48FF4B6680D}" presName="hierRoot3" presStyleCnt="0">
        <dgm:presLayoutVars>
          <dgm:hierBranch val="init"/>
        </dgm:presLayoutVars>
      </dgm:prSet>
      <dgm:spPr/>
    </dgm:pt>
    <dgm:pt modelId="{08FB7405-8C82-1647-8A35-0710DAFD11D8}" type="pres">
      <dgm:prSet presAssocID="{F44849AD-7505-7D4B-8094-E48FF4B6680D}" presName="rootComposite3" presStyleCnt="0"/>
      <dgm:spPr/>
    </dgm:pt>
    <dgm:pt modelId="{C45C3DB6-C976-764B-8C5A-F538CA9D425E}" type="pres">
      <dgm:prSet presAssocID="{F44849AD-7505-7D4B-8094-E48FF4B6680D}" presName="rootText3" presStyleLbl="asst2" presStyleIdx="0" presStyleCnt="3">
        <dgm:presLayoutVars>
          <dgm:chPref val="3"/>
        </dgm:presLayoutVars>
      </dgm:prSet>
      <dgm:spPr/>
    </dgm:pt>
    <dgm:pt modelId="{7C8BF9E2-18B4-B94E-B895-EB95EC4801B3}" type="pres">
      <dgm:prSet presAssocID="{F44849AD-7505-7D4B-8094-E48FF4B6680D}" presName="rootConnector3" presStyleLbl="asst2" presStyleIdx="0" presStyleCnt="3"/>
      <dgm:spPr/>
    </dgm:pt>
    <dgm:pt modelId="{3ABDEE47-3BAF-204C-8CCA-CF7AA32F030C}" type="pres">
      <dgm:prSet presAssocID="{F44849AD-7505-7D4B-8094-E48FF4B6680D}" presName="hierChild6" presStyleCnt="0"/>
      <dgm:spPr/>
    </dgm:pt>
    <dgm:pt modelId="{9E9734A0-44B4-6A4A-A487-D84852EACAFE}" type="pres">
      <dgm:prSet presAssocID="{F44849AD-7505-7D4B-8094-E48FF4B6680D}" presName="hierChild7" presStyleCnt="0"/>
      <dgm:spPr/>
    </dgm:pt>
    <dgm:pt modelId="{0EA3D7B6-68A7-F34F-BBB6-6BE277D7D1FD}" type="pres">
      <dgm:prSet presAssocID="{F7C22D07-2840-564B-9377-BCDBCEC83D9C}" presName="Name111" presStyleLbl="parChTrans1D3" presStyleIdx="1" presStyleCnt="3"/>
      <dgm:spPr/>
    </dgm:pt>
    <dgm:pt modelId="{26480803-696F-534D-BF46-40D036C3C1E9}" type="pres">
      <dgm:prSet presAssocID="{38238C27-F02C-ED46-826A-B71194F38240}" presName="hierRoot3" presStyleCnt="0">
        <dgm:presLayoutVars>
          <dgm:hierBranch val="init"/>
        </dgm:presLayoutVars>
      </dgm:prSet>
      <dgm:spPr/>
    </dgm:pt>
    <dgm:pt modelId="{EA296CAF-3838-474E-A1A0-0B0C6787D485}" type="pres">
      <dgm:prSet presAssocID="{38238C27-F02C-ED46-826A-B71194F38240}" presName="rootComposite3" presStyleCnt="0"/>
      <dgm:spPr/>
    </dgm:pt>
    <dgm:pt modelId="{8462812F-6D0F-DC4A-B994-D054E4B71616}" type="pres">
      <dgm:prSet presAssocID="{38238C27-F02C-ED46-826A-B71194F38240}" presName="rootText3" presStyleLbl="asst2" presStyleIdx="1" presStyleCnt="3">
        <dgm:presLayoutVars>
          <dgm:chPref val="3"/>
        </dgm:presLayoutVars>
      </dgm:prSet>
      <dgm:spPr/>
    </dgm:pt>
    <dgm:pt modelId="{7141ABD9-609D-3B4B-954B-54D2319D5352}" type="pres">
      <dgm:prSet presAssocID="{38238C27-F02C-ED46-826A-B71194F38240}" presName="rootConnector3" presStyleLbl="asst2" presStyleIdx="1" presStyleCnt="3"/>
      <dgm:spPr/>
    </dgm:pt>
    <dgm:pt modelId="{BA4433BB-EF3D-0248-97A9-8EB5718D0791}" type="pres">
      <dgm:prSet presAssocID="{38238C27-F02C-ED46-826A-B71194F38240}" presName="hierChild6" presStyleCnt="0"/>
      <dgm:spPr/>
    </dgm:pt>
    <dgm:pt modelId="{D24FD0F4-0FF9-0E4D-A655-E95B512105AB}" type="pres">
      <dgm:prSet presAssocID="{38238C27-F02C-ED46-826A-B71194F38240}" presName="hierChild7" presStyleCnt="0"/>
      <dgm:spPr/>
    </dgm:pt>
    <dgm:pt modelId="{86C56E88-C28E-E546-9766-1247F62505B9}" type="pres">
      <dgm:prSet presAssocID="{E51C5F22-C015-6C49-AA40-AA0A373CD68A}" presName="Name111" presStyleLbl="parChTrans1D3" presStyleIdx="2" presStyleCnt="3"/>
      <dgm:spPr/>
    </dgm:pt>
    <dgm:pt modelId="{633DD7DE-A4F1-6A48-AA8A-24801C67FB0B}" type="pres">
      <dgm:prSet presAssocID="{A75B213D-6C8B-4F4A-8B13-3D1DEF9A205B}" presName="hierRoot3" presStyleCnt="0">
        <dgm:presLayoutVars>
          <dgm:hierBranch val="init"/>
        </dgm:presLayoutVars>
      </dgm:prSet>
      <dgm:spPr/>
    </dgm:pt>
    <dgm:pt modelId="{D1138C54-781E-F049-9033-AE8A03325DAB}" type="pres">
      <dgm:prSet presAssocID="{A75B213D-6C8B-4F4A-8B13-3D1DEF9A205B}" presName="rootComposite3" presStyleCnt="0"/>
      <dgm:spPr/>
    </dgm:pt>
    <dgm:pt modelId="{F93BFE00-0793-514E-8707-0209D3D12BF5}" type="pres">
      <dgm:prSet presAssocID="{A75B213D-6C8B-4F4A-8B13-3D1DEF9A205B}" presName="rootText3" presStyleLbl="asst2" presStyleIdx="2" presStyleCnt="3">
        <dgm:presLayoutVars>
          <dgm:chPref val="3"/>
        </dgm:presLayoutVars>
      </dgm:prSet>
      <dgm:spPr/>
    </dgm:pt>
    <dgm:pt modelId="{999C3AA9-B64B-E147-9D1E-CA5CF1D9ECB4}" type="pres">
      <dgm:prSet presAssocID="{A75B213D-6C8B-4F4A-8B13-3D1DEF9A205B}" presName="rootConnector3" presStyleLbl="asst2" presStyleIdx="2" presStyleCnt="3"/>
      <dgm:spPr/>
    </dgm:pt>
    <dgm:pt modelId="{DFCB1B0A-79A3-4546-9D97-4C4C0DAD0EA0}" type="pres">
      <dgm:prSet presAssocID="{A75B213D-6C8B-4F4A-8B13-3D1DEF9A205B}" presName="hierChild6" presStyleCnt="0"/>
      <dgm:spPr/>
    </dgm:pt>
    <dgm:pt modelId="{2BA3DA1C-A884-8244-8EC1-8DFAA5DF58EB}" type="pres">
      <dgm:prSet presAssocID="{A75B213D-6C8B-4F4A-8B13-3D1DEF9A205B}" presName="hierChild7" presStyleCnt="0"/>
      <dgm:spPr/>
    </dgm:pt>
    <dgm:pt modelId="{76CCF83F-A50E-7D47-90E6-1A00CCFBC6E4}" type="pres">
      <dgm:prSet presAssocID="{C163B450-3A68-154A-ABEA-BF96CE0C1C26}" presName="Name37" presStyleLbl="parChTrans1D2" presStyleIdx="3" presStyleCnt="6"/>
      <dgm:spPr/>
    </dgm:pt>
    <dgm:pt modelId="{ACB30E1B-BE77-A34A-9004-B83953F2D429}" type="pres">
      <dgm:prSet presAssocID="{CC67BA49-D98C-CF4B-9E08-9C700B6B29B8}" presName="hierRoot2" presStyleCnt="0">
        <dgm:presLayoutVars>
          <dgm:hierBranch val="init"/>
        </dgm:presLayoutVars>
      </dgm:prSet>
      <dgm:spPr/>
    </dgm:pt>
    <dgm:pt modelId="{7B58FB81-16E1-1A47-992E-BD6D55833658}" type="pres">
      <dgm:prSet presAssocID="{CC67BA49-D98C-CF4B-9E08-9C700B6B29B8}" presName="rootComposite" presStyleCnt="0"/>
      <dgm:spPr/>
    </dgm:pt>
    <dgm:pt modelId="{AC006F29-0DC5-F545-A471-A79B99E92295}" type="pres">
      <dgm:prSet presAssocID="{CC67BA49-D98C-CF4B-9E08-9C700B6B29B8}" presName="rootText" presStyleLbl="node2" presStyleIdx="3" presStyleCnt="6">
        <dgm:presLayoutVars>
          <dgm:chPref val="3"/>
        </dgm:presLayoutVars>
      </dgm:prSet>
      <dgm:spPr/>
    </dgm:pt>
    <dgm:pt modelId="{E6FE1EFA-65C4-6548-BBD1-0B48A4B943DB}" type="pres">
      <dgm:prSet presAssocID="{CC67BA49-D98C-CF4B-9E08-9C700B6B29B8}" presName="rootConnector" presStyleLbl="node2" presStyleIdx="3" presStyleCnt="6"/>
      <dgm:spPr/>
    </dgm:pt>
    <dgm:pt modelId="{549F8663-270A-ED4E-89B0-C1D1C93B0508}" type="pres">
      <dgm:prSet presAssocID="{CC67BA49-D98C-CF4B-9E08-9C700B6B29B8}" presName="hierChild4" presStyleCnt="0"/>
      <dgm:spPr/>
    </dgm:pt>
    <dgm:pt modelId="{43694BCC-6631-C64F-8E53-D15D4A0D70FE}" type="pres">
      <dgm:prSet presAssocID="{CC67BA49-D98C-CF4B-9E08-9C700B6B29B8}" presName="hierChild5" presStyleCnt="0"/>
      <dgm:spPr/>
    </dgm:pt>
    <dgm:pt modelId="{8B22372A-F2CA-8946-A8E4-C52F83B9DF3F}" type="pres">
      <dgm:prSet presAssocID="{972673EB-76EE-2A45-B724-49B49E696BD1}" presName="Name37" presStyleLbl="parChTrans1D2" presStyleIdx="4" presStyleCnt="6"/>
      <dgm:spPr/>
    </dgm:pt>
    <dgm:pt modelId="{668BBEC1-7219-8E4A-BC3E-1BA13AEEA913}" type="pres">
      <dgm:prSet presAssocID="{D29C2075-FB0F-254F-9C1C-73BE0F840794}" presName="hierRoot2" presStyleCnt="0">
        <dgm:presLayoutVars>
          <dgm:hierBranch val="init"/>
        </dgm:presLayoutVars>
      </dgm:prSet>
      <dgm:spPr/>
    </dgm:pt>
    <dgm:pt modelId="{613FFDA1-AA63-6E4C-A991-B8C2A110F3E2}" type="pres">
      <dgm:prSet presAssocID="{D29C2075-FB0F-254F-9C1C-73BE0F840794}" presName="rootComposite" presStyleCnt="0"/>
      <dgm:spPr/>
    </dgm:pt>
    <dgm:pt modelId="{BDA8849E-05F2-0645-9644-5277FA34D8D1}" type="pres">
      <dgm:prSet presAssocID="{D29C2075-FB0F-254F-9C1C-73BE0F840794}" presName="rootText" presStyleLbl="node2" presStyleIdx="4" presStyleCnt="6">
        <dgm:presLayoutVars>
          <dgm:chPref val="3"/>
        </dgm:presLayoutVars>
      </dgm:prSet>
      <dgm:spPr/>
    </dgm:pt>
    <dgm:pt modelId="{08F0CEC1-1FE8-D540-A268-A9A60B957972}" type="pres">
      <dgm:prSet presAssocID="{D29C2075-FB0F-254F-9C1C-73BE0F840794}" presName="rootConnector" presStyleLbl="node2" presStyleIdx="4" presStyleCnt="6"/>
      <dgm:spPr/>
    </dgm:pt>
    <dgm:pt modelId="{95FE6DAA-9151-DA4F-8BFB-9F985B248897}" type="pres">
      <dgm:prSet presAssocID="{D29C2075-FB0F-254F-9C1C-73BE0F840794}" presName="hierChild4" presStyleCnt="0"/>
      <dgm:spPr/>
    </dgm:pt>
    <dgm:pt modelId="{8282F63E-C16F-A041-915C-8D5C15469E3C}" type="pres">
      <dgm:prSet presAssocID="{D29C2075-FB0F-254F-9C1C-73BE0F840794}" presName="hierChild5" presStyleCnt="0"/>
      <dgm:spPr/>
    </dgm:pt>
    <dgm:pt modelId="{FC41B959-CC4C-0941-9F26-0B66250F0AC7}" type="pres">
      <dgm:prSet presAssocID="{DFE49A48-AC88-9C43-AC93-E89656B11A13}" presName="Name37" presStyleLbl="parChTrans1D2" presStyleIdx="5" presStyleCnt="6"/>
      <dgm:spPr/>
    </dgm:pt>
    <dgm:pt modelId="{771DEDA5-45CA-3046-BEC5-3EF84B6EE67B}" type="pres">
      <dgm:prSet presAssocID="{8DDDE5C0-7E8B-C942-8FC3-6846E9121698}" presName="hierRoot2" presStyleCnt="0">
        <dgm:presLayoutVars>
          <dgm:hierBranch val="init"/>
        </dgm:presLayoutVars>
      </dgm:prSet>
      <dgm:spPr/>
    </dgm:pt>
    <dgm:pt modelId="{8B2C82F8-73B2-6949-8B86-16A761BB6F21}" type="pres">
      <dgm:prSet presAssocID="{8DDDE5C0-7E8B-C942-8FC3-6846E9121698}" presName="rootComposite" presStyleCnt="0"/>
      <dgm:spPr/>
    </dgm:pt>
    <dgm:pt modelId="{E483F362-D50C-F64C-928B-2C8216B2FEFE}" type="pres">
      <dgm:prSet presAssocID="{8DDDE5C0-7E8B-C942-8FC3-6846E9121698}" presName="rootText" presStyleLbl="node2" presStyleIdx="5" presStyleCnt="6">
        <dgm:presLayoutVars>
          <dgm:chPref val="3"/>
        </dgm:presLayoutVars>
      </dgm:prSet>
      <dgm:spPr/>
    </dgm:pt>
    <dgm:pt modelId="{63B2103C-2CDB-7348-B9B6-5DFDD43392EC}" type="pres">
      <dgm:prSet presAssocID="{8DDDE5C0-7E8B-C942-8FC3-6846E9121698}" presName="rootConnector" presStyleLbl="node2" presStyleIdx="5" presStyleCnt="6"/>
      <dgm:spPr/>
    </dgm:pt>
    <dgm:pt modelId="{66BC3325-0DED-EA42-B149-F0C51CD8E2A6}" type="pres">
      <dgm:prSet presAssocID="{8DDDE5C0-7E8B-C942-8FC3-6846E9121698}" presName="hierChild4" presStyleCnt="0"/>
      <dgm:spPr/>
    </dgm:pt>
    <dgm:pt modelId="{10DDFE58-0672-F441-8A2B-57635727631C}" type="pres">
      <dgm:prSet presAssocID="{8DDDE5C0-7E8B-C942-8FC3-6846E9121698}" presName="hierChild5" presStyleCnt="0"/>
      <dgm:spPr/>
    </dgm:pt>
    <dgm:pt modelId="{7BCEEBE1-E30A-9841-ADE6-59D169672EE4}" type="pres">
      <dgm:prSet presAssocID="{054ADB84-973E-2048-A048-8918CA5C2065}" presName="hierChild3" presStyleCnt="0"/>
      <dgm:spPr/>
    </dgm:pt>
  </dgm:ptLst>
  <dgm:cxnLst>
    <dgm:cxn modelId="{FB9E5D0A-2673-E34A-8758-02219C40D272}" type="presOf" srcId="{CC67BA49-D98C-CF4B-9E08-9C700B6B29B8}" destId="{E6FE1EFA-65C4-6548-BBD1-0B48A4B943DB}" srcOrd="1" destOrd="0" presId="urn:microsoft.com/office/officeart/2005/8/layout/orgChart1"/>
    <dgm:cxn modelId="{B6963721-4793-4342-8748-9E4178A09F63}" type="presOf" srcId="{2BFF238A-8B2C-9247-8C9E-255692AA6847}" destId="{D09EB639-996F-6B46-8B42-F1E5E6F099A1}" srcOrd="0" destOrd="0" presId="urn:microsoft.com/office/officeart/2005/8/layout/orgChart1"/>
    <dgm:cxn modelId="{2D5BC929-B6E9-E84A-9B94-B23A8BD4FB54}" type="presOf" srcId="{38238C27-F02C-ED46-826A-B71194F38240}" destId="{8462812F-6D0F-DC4A-B994-D054E4B71616}" srcOrd="0" destOrd="0" presId="urn:microsoft.com/office/officeart/2005/8/layout/orgChart1"/>
    <dgm:cxn modelId="{8EA30F2C-44B3-6B49-AF2D-CB9582E2589E}" srcId="{86982779-30F9-1D46-94CB-6CFC18D211E4}" destId="{38238C27-F02C-ED46-826A-B71194F38240}" srcOrd="1" destOrd="0" parTransId="{F7C22D07-2840-564B-9377-BCDBCEC83D9C}" sibTransId="{75D759FB-A9AE-5545-A9B4-48ACD29E1979}"/>
    <dgm:cxn modelId="{80AF3F2C-22A2-9B47-A849-F953503A82F5}" type="presOf" srcId="{B5C1FD18-9FCF-9642-AEE9-4586ECC2A5BA}" destId="{61D9D10B-8893-9D48-BE4C-024D526CA7DE}" srcOrd="0" destOrd="0" presId="urn:microsoft.com/office/officeart/2005/8/layout/orgChart1"/>
    <dgm:cxn modelId="{97611B39-6B65-0A4E-B94B-3B2C23726823}" type="presOf" srcId="{054ADB84-973E-2048-A048-8918CA5C2065}" destId="{8803BB92-162C-1449-A8AB-C9D98EB99B42}" srcOrd="0" destOrd="0" presId="urn:microsoft.com/office/officeart/2005/8/layout/orgChart1"/>
    <dgm:cxn modelId="{951A553B-DCCF-9742-91AD-2334352197C7}" type="presOf" srcId="{972673EB-76EE-2A45-B724-49B49E696BD1}" destId="{8B22372A-F2CA-8946-A8E4-C52F83B9DF3F}" srcOrd="0" destOrd="0" presId="urn:microsoft.com/office/officeart/2005/8/layout/orgChart1"/>
    <dgm:cxn modelId="{5113A43C-3860-C645-AC10-67154A0E0F08}" type="presOf" srcId="{8DDDE5C0-7E8B-C942-8FC3-6846E9121698}" destId="{E483F362-D50C-F64C-928B-2C8216B2FEFE}" srcOrd="0" destOrd="0" presId="urn:microsoft.com/office/officeart/2005/8/layout/orgChart1"/>
    <dgm:cxn modelId="{7B79F55E-EF06-B547-A921-4569735DF05D}" srcId="{2BFF238A-8B2C-9247-8C9E-255692AA6847}" destId="{054ADB84-973E-2048-A048-8918CA5C2065}" srcOrd="0" destOrd="0" parTransId="{C8AD25D8-3425-BE49-A645-2E5BF3B8B99C}" sibTransId="{7221070F-538E-284E-BCBB-7A1689BA72AA}"/>
    <dgm:cxn modelId="{D84F3C61-0B86-D646-B41E-AFA35052AF04}" srcId="{054ADB84-973E-2048-A048-8918CA5C2065}" destId="{B5C1FD18-9FCF-9642-AEE9-4586ECC2A5BA}" srcOrd="1" destOrd="0" parTransId="{E6DD5B55-3D2E-2E4A-B1D5-93ACEB084B95}" sibTransId="{CD90B8BB-77BC-7B43-A906-C621FB1670F3}"/>
    <dgm:cxn modelId="{EC20B746-5A07-5946-AE7E-961AEF35ABED}" type="presOf" srcId="{984E0A05-87B3-9548-BAC4-B184E3890735}" destId="{355B4F8E-C405-7C44-A3F6-19ABF8923A76}" srcOrd="0" destOrd="0" presId="urn:microsoft.com/office/officeart/2005/8/layout/orgChart1"/>
    <dgm:cxn modelId="{DFB80E69-4A29-EE4E-AEA1-57C6990E8D6C}" type="presOf" srcId="{CC67BA49-D98C-CF4B-9E08-9C700B6B29B8}" destId="{AC006F29-0DC5-F545-A471-A79B99E92295}" srcOrd="0" destOrd="0" presId="urn:microsoft.com/office/officeart/2005/8/layout/orgChart1"/>
    <dgm:cxn modelId="{C9D7C769-6CE3-D345-BED2-08239710EA9D}" type="presOf" srcId="{86982779-30F9-1D46-94CB-6CFC18D211E4}" destId="{395667DD-BDF8-AA41-A3F7-95A9830D2F90}" srcOrd="0" destOrd="0" presId="urn:microsoft.com/office/officeart/2005/8/layout/orgChart1"/>
    <dgm:cxn modelId="{362CED4B-1913-B341-B5E9-86A89CFB8FAD}" srcId="{054ADB84-973E-2048-A048-8918CA5C2065}" destId="{86982779-30F9-1D46-94CB-6CFC18D211E4}" srcOrd="2" destOrd="0" parTransId="{AEAB06C2-7333-D74B-B38A-F200DF19E2C8}" sibTransId="{557777F2-182B-6849-B8C7-942778FE6251}"/>
    <dgm:cxn modelId="{55C31D4F-FCA5-4343-B3DD-E0D0C28425E4}" type="presOf" srcId="{F44849AD-7505-7D4B-8094-E48FF4B6680D}" destId="{7C8BF9E2-18B4-B94E-B895-EB95EC4801B3}" srcOrd="1" destOrd="0" presId="urn:microsoft.com/office/officeart/2005/8/layout/orgChart1"/>
    <dgm:cxn modelId="{33262A50-6CE2-0048-A463-6396652D7FD9}" type="presOf" srcId="{D29C2075-FB0F-254F-9C1C-73BE0F840794}" destId="{08F0CEC1-1FE8-D540-A268-A9A60B957972}" srcOrd="1" destOrd="0" presId="urn:microsoft.com/office/officeart/2005/8/layout/orgChart1"/>
    <dgm:cxn modelId="{A23D0953-C03E-684E-B47F-910253583636}" srcId="{86982779-30F9-1D46-94CB-6CFC18D211E4}" destId="{A75B213D-6C8B-4F4A-8B13-3D1DEF9A205B}" srcOrd="2" destOrd="0" parTransId="{E51C5F22-C015-6C49-AA40-AA0A373CD68A}" sibTransId="{C4790BEA-A02F-4E40-8D51-FBF0617B6254}"/>
    <dgm:cxn modelId="{70F0B276-12BC-6D4E-BAC4-608C88E973C1}" type="presOf" srcId="{60694E14-5CCD-E042-AEBE-9AD38FB628A3}" destId="{8BF60EFB-A996-CA45-9329-E8660D5870AC}" srcOrd="0" destOrd="0" presId="urn:microsoft.com/office/officeart/2005/8/layout/orgChart1"/>
    <dgm:cxn modelId="{AA9D957A-7269-8844-B471-60F29AC0FE29}" srcId="{054ADB84-973E-2048-A048-8918CA5C2065}" destId="{EDFD7FF4-F7C1-DF46-80E1-88A76EBA31BB}" srcOrd="0" destOrd="0" parTransId="{984E0A05-87B3-9548-BAC4-B184E3890735}" sibTransId="{4273CF7E-AD2A-4346-963E-CE9C9FCEC036}"/>
    <dgm:cxn modelId="{761B387D-433F-9541-A108-A27253490BCB}" srcId="{86982779-30F9-1D46-94CB-6CFC18D211E4}" destId="{F44849AD-7505-7D4B-8094-E48FF4B6680D}" srcOrd="0" destOrd="0" parTransId="{60694E14-5CCD-E042-AEBE-9AD38FB628A3}" sibTransId="{6C3AEE94-80F7-E64C-9AD7-24B603B99CA9}"/>
    <dgm:cxn modelId="{99B8AA89-71A0-9440-982A-8545E6F2516B}" type="presOf" srcId="{A75B213D-6C8B-4F4A-8B13-3D1DEF9A205B}" destId="{F93BFE00-0793-514E-8707-0209D3D12BF5}" srcOrd="0" destOrd="0" presId="urn:microsoft.com/office/officeart/2005/8/layout/orgChart1"/>
    <dgm:cxn modelId="{BD50AC8D-096E-9C41-AB35-23EE2A852D6F}" type="presOf" srcId="{A75B213D-6C8B-4F4A-8B13-3D1DEF9A205B}" destId="{999C3AA9-B64B-E147-9D1E-CA5CF1D9ECB4}" srcOrd="1" destOrd="0" presId="urn:microsoft.com/office/officeart/2005/8/layout/orgChart1"/>
    <dgm:cxn modelId="{C6841D91-6191-F84F-B37B-C02F4297222A}" type="presOf" srcId="{EDFD7FF4-F7C1-DF46-80E1-88A76EBA31BB}" destId="{CDCD51FA-DEA9-BA49-A56E-915E78B18DE6}" srcOrd="0" destOrd="0" presId="urn:microsoft.com/office/officeart/2005/8/layout/orgChart1"/>
    <dgm:cxn modelId="{D5621C98-569D-F04A-A7F0-81C16C4E1CFC}" type="presOf" srcId="{AEAB06C2-7333-D74B-B38A-F200DF19E2C8}" destId="{D4B466FF-0E11-ED41-AAAD-4358D92ED64B}" srcOrd="0" destOrd="0" presId="urn:microsoft.com/office/officeart/2005/8/layout/orgChart1"/>
    <dgm:cxn modelId="{CCBCBC99-4A67-2942-A9A6-A0A56A36FD0C}" type="presOf" srcId="{054ADB84-973E-2048-A048-8918CA5C2065}" destId="{A0C84CD4-42C1-D24C-8C8E-28841B467400}" srcOrd="1" destOrd="0" presId="urn:microsoft.com/office/officeart/2005/8/layout/orgChart1"/>
    <dgm:cxn modelId="{ECE8C89B-31C8-0542-A82B-FFEA0BC74CE4}" type="presOf" srcId="{86982779-30F9-1D46-94CB-6CFC18D211E4}" destId="{E7FD6D42-92EF-2542-88BE-39303A4156BF}" srcOrd="1" destOrd="0" presId="urn:microsoft.com/office/officeart/2005/8/layout/orgChart1"/>
    <dgm:cxn modelId="{A48FC99F-EBC0-1A4C-9D5C-6A7E71DD01BB}" type="presOf" srcId="{E6DD5B55-3D2E-2E4A-B1D5-93ACEB084B95}" destId="{411C529A-C96C-3648-B341-1EF48985DE47}" srcOrd="0" destOrd="0" presId="urn:microsoft.com/office/officeart/2005/8/layout/orgChart1"/>
    <dgm:cxn modelId="{F56864A1-F6AE-FD41-BB75-FE75DEDD28F8}" srcId="{054ADB84-973E-2048-A048-8918CA5C2065}" destId="{D29C2075-FB0F-254F-9C1C-73BE0F840794}" srcOrd="4" destOrd="0" parTransId="{972673EB-76EE-2A45-B724-49B49E696BD1}" sibTransId="{E601F006-D6DE-5042-B990-A9E8134E36F7}"/>
    <dgm:cxn modelId="{C103ADA6-7D8C-2A4D-B933-D314A17D1367}" type="presOf" srcId="{C163B450-3A68-154A-ABEA-BF96CE0C1C26}" destId="{76CCF83F-A50E-7D47-90E6-1A00CCFBC6E4}" srcOrd="0" destOrd="0" presId="urn:microsoft.com/office/officeart/2005/8/layout/orgChart1"/>
    <dgm:cxn modelId="{0870BEA6-7C1E-0142-AA58-4367FED4F19A}" srcId="{054ADB84-973E-2048-A048-8918CA5C2065}" destId="{8DDDE5C0-7E8B-C942-8FC3-6846E9121698}" srcOrd="5" destOrd="0" parTransId="{DFE49A48-AC88-9C43-AC93-E89656B11A13}" sibTransId="{11D06200-CD0B-F545-85F6-6AA6A40D49DB}"/>
    <dgm:cxn modelId="{F13D59AF-0689-4244-B8D5-15750468C034}" type="presOf" srcId="{F44849AD-7505-7D4B-8094-E48FF4B6680D}" destId="{C45C3DB6-C976-764B-8C5A-F538CA9D425E}" srcOrd="0" destOrd="0" presId="urn:microsoft.com/office/officeart/2005/8/layout/orgChart1"/>
    <dgm:cxn modelId="{EB88AEBD-0779-5F41-A4B0-FE54E98A5934}" type="presOf" srcId="{DFE49A48-AC88-9C43-AC93-E89656B11A13}" destId="{FC41B959-CC4C-0941-9F26-0B66250F0AC7}" srcOrd="0" destOrd="0" presId="urn:microsoft.com/office/officeart/2005/8/layout/orgChart1"/>
    <dgm:cxn modelId="{F2C0FEC6-9D09-6945-A8AB-5A51A27EEC03}" type="presOf" srcId="{E51C5F22-C015-6C49-AA40-AA0A373CD68A}" destId="{86C56E88-C28E-E546-9766-1247F62505B9}" srcOrd="0" destOrd="0" presId="urn:microsoft.com/office/officeart/2005/8/layout/orgChart1"/>
    <dgm:cxn modelId="{167F31CA-EB2F-9742-8F93-A183FD5F49F0}" type="presOf" srcId="{B5C1FD18-9FCF-9642-AEE9-4586ECC2A5BA}" destId="{52787886-1CF2-8B46-AC8E-84BBFE2973C7}" srcOrd="1" destOrd="0" presId="urn:microsoft.com/office/officeart/2005/8/layout/orgChart1"/>
    <dgm:cxn modelId="{987F70CB-C4A3-CF40-946C-0DA77891E8C0}" type="presOf" srcId="{8DDDE5C0-7E8B-C942-8FC3-6846E9121698}" destId="{63B2103C-2CDB-7348-B9B6-5DFDD43392EC}" srcOrd="1" destOrd="0" presId="urn:microsoft.com/office/officeart/2005/8/layout/orgChart1"/>
    <dgm:cxn modelId="{FD1E8ED9-2ED7-1C48-A9E0-898A1FDCB058}" type="presOf" srcId="{F7C22D07-2840-564B-9377-BCDBCEC83D9C}" destId="{0EA3D7B6-68A7-F34F-BBB6-6BE277D7D1FD}" srcOrd="0" destOrd="0" presId="urn:microsoft.com/office/officeart/2005/8/layout/orgChart1"/>
    <dgm:cxn modelId="{37B146E9-B98B-6744-8FF7-2B178910B28D}" type="presOf" srcId="{D29C2075-FB0F-254F-9C1C-73BE0F840794}" destId="{BDA8849E-05F2-0645-9644-5277FA34D8D1}" srcOrd="0" destOrd="0" presId="urn:microsoft.com/office/officeart/2005/8/layout/orgChart1"/>
    <dgm:cxn modelId="{9A828BEB-1A60-CD41-A1CC-2281210A6E6E}" type="presOf" srcId="{EDFD7FF4-F7C1-DF46-80E1-88A76EBA31BB}" destId="{0A0AA563-CE74-F44F-B4F3-5F70EC77EF88}" srcOrd="1" destOrd="0" presId="urn:microsoft.com/office/officeart/2005/8/layout/orgChart1"/>
    <dgm:cxn modelId="{05A579EE-1E43-8E44-8874-D07C454BBD61}" type="presOf" srcId="{38238C27-F02C-ED46-826A-B71194F38240}" destId="{7141ABD9-609D-3B4B-954B-54D2319D5352}" srcOrd="1" destOrd="0" presId="urn:microsoft.com/office/officeart/2005/8/layout/orgChart1"/>
    <dgm:cxn modelId="{664ABAEE-1C45-8440-8609-20434FE674A9}" srcId="{054ADB84-973E-2048-A048-8918CA5C2065}" destId="{CC67BA49-D98C-CF4B-9E08-9C700B6B29B8}" srcOrd="3" destOrd="0" parTransId="{C163B450-3A68-154A-ABEA-BF96CE0C1C26}" sibTransId="{56124551-6020-014B-90F7-9E157169F242}"/>
    <dgm:cxn modelId="{FA6B66AF-BC99-2F4A-A2DA-FEA54388068E}" type="presParOf" srcId="{D09EB639-996F-6B46-8B42-F1E5E6F099A1}" destId="{A96612F0-3B79-CE4C-AC68-EB061933D918}" srcOrd="0" destOrd="0" presId="urn:microsoft.com/office/officeart/2005/8/layout/orgChart1"/>
    <dgm:cxn modelId="{DC6B273D-C790-DC43-8526-044E39ECFD11}" type="presParOf" srcId="{A96612F0-3B79-CE4C-AC68-EB061933D918}" destId="{BBF18050-404C-0842-B2C2-01875A895A3C}" srcOrd="0" destOrd="0" presId="urn:microsoft.com/office/officeart/2005/8/layout/orgChart1"/>
    <dgm:cxn modelId="{AC15CC38-54DD-AB4B-8E66-80EB623BEA1C}" type="presParOf" srcId="{BBF18050-404C-0842-B2C2-01875A895A3C}" destId="{8803BB92-162C-1449-A8AB-C9D98EB99B42}" srcOrd="0" destOrd="0" presId="urn:microsoft.com/office/officeart/2005/8/layout/orgChart1"/>
    <dgm:cxn modelId="{0ABA0975-15F3-C045-8E2B-942B3B9A1814}" type="presParOf" srcId="{BBF18050-404C-0842-B2C2-01875A895A3C}" destId="{A0C84CD4-42C1-D24C-8C8E-28841B467400}" srcOrd="1" destOrd="0" presId="urn:microsoft.com/office/officeart/2005/8/layout/orgChart1"/>
    <dgm:cxn modelId="{FEE95CEF-7C3F-C546-AA71-C8E14B813ACD}" type="presParOf" srcId="{A96612F0-3B79-CE4C-AC68-EB061933D918}" destId="{F56448BB-F855-6049-884F-4251970E75CA}" srcOrd="1" destOrd="0" presId="urn:microsoft.com/office/officeart/2005/8/layout/orgChart1"/>
    <dgm:cxn modelId="{95DAF72D-D695-914B-A3CF-34BD8FD6C634}" type="presParOf" srcId="{F56448BB-F855-6049-884F-4251970E75CA}" destId="{355B4F8E-C405-7C44-A3F6-19ABF8923A76}" srcOrd="0" destOrd="0" presId="urn:microsoft.com/office/officeart/2005/8/layout/orgChart1"/>
    <dgm:cxn modelId="{39681BC7-A260-B54B-A46B-0A164D0B81C7}" type="presParOf" srcId="{F56448BB-F855-6049-884F-4251970E75CA}" destId="{EAEC8477-90D2-6642-966E-D98D17AD64BE}" srcOrd="1" destOrd="0" presId="urn:microsoft.com/office/officeart/2005/8/layout/orgChart1"/>
    <dgm:cxn modelId="{E5662475-99A6-E341-A37D-3EB3F266806D}" type="presParOf" srcId="{EAEC8477-90D2-6642-966E-D98D17AD64BE}" destId="{C989FE64-8165-884B-8A70-8CCA3AFDC01F}" srcOrd="0" destOrd="0" presId="urn:microsoft.com/office/officeart/2005/8/layout/orgChart1"/>
    <dgm:cxn modelId="{2209D163-FDBC-9B42-9E91-3820ED09EB8A}" type="presParOf" srcId="{C989FE64-8165-884B-8A70-8CCA3AFDC01F}" destId="{CDCD51FA-DEA9-BA49-A56E-915E78B18DE6}" srcOrd="0" destOrd="0" presId="urn:microsoft.com/office/officeart/2005/8/layout/orgChart1"/>
    <dgm:cxn modelId="{F4EB16C8-931E-A141-B204-E8BEC5E215B8}" type="presParOf" srcId="{C989FE64-8165-884B-8A70-8CCA3AFDC01F}" destId="{0A0AA563-CE74-F44F-B4F3-5F70EC77EF88}" srcOrd="1" destOrd="0" presId="urn:microsoft.com/office/officeart/2005/8/layout/orgChart1"/>
    <dgm:cxn modelId="{10FDE7CE-4B27-7943-8FCB-AFDA7466440D}" type="presParOf" srcId="{EAEC8477-90D2-6642-966E-D98D17AD64BE}" destId="{3486EEBC-1083-F14B-90CC-88FF8EC82214}" srcOrd="1" destOrd="0" presId="urn:microsoft.com/office/officeart/2005/8/layout/orgChart1"/>
    <dgm:cxn modelId="{BE89220E-66B6-FA46-AADD-E423523194B0}" type="presParOf" srcId="{EAEC8477-90D2-6642-966E-D98D17AD64BE}" destId="{A99CC667-0B58-3444-B225-100CE5BA6337}" srcOrd="2" destOrd="0" presId="urn:microsoft.com/office/officeart/2005/8/layout/orgChart1"/>
    <dgm:cxn modelId="{69E16811-FAC3-9845-B191-B790781DF1AF}" type="presParOf" srcId="{F56448BB-F855-6049-884F-4251970E75CA}" destId="{411C529A-C96C-3648-B341-1EF48985DE47}" srcOrd="2" destOrd="0" presId="urn:microsoft.com/office/officeart/2005/8/layout/orgChart1"/>
    <dgm:cxn modelId="{6425B906-FF06-0641-B874-171C0CB2EF29}" type="presParOf" srcId="{F56448BB-F855-6049-884F-4251970E75CA}" destId="{68DD0406-4ACA-CA43-8E44-665E473D86D9}" srcOrd="3" destOrd="0" presId="urn:microsoft.com/office/officeart/2005/8/layout/orgChart1"/>
    <dgm:cxn modelId="{0F33BCBB-B89F-C443-BFE2-C437C6945B75}" type="presParOf" srcId="{68DD0406-4ACA-CA43-8E44-665E473D86D9}" destId="{6166F29B-A3F8-4343-9B35-AA2CC59FD48F}" srcOrd="0" destOrd="0" presId="urn:microsoft.com/office/officeart/2005/8/layout/orgChart1"/>
    <dgm:cxn modelId="{7B9C281D-AB55-524A-BD09-BC091072DFAB}" type="presParOf" srcId="{6166F29B-A3F8-4343-9B35-AA2CC59FD48F}" destId="{61D9D10B-8893-9D48-BE4C-024D526CA7DE}" srcOrd="0" destOrd="0" presId="urn:microsoft.com/office/officeart/2005/8/layout/orgChart1"/>
    <dgm:cxn modelId="{10151385-03B5-984D-A945-35E483E40FC2}" type="presParOf" srcId="{6166F29B-A3F8-4343-9B35-AA2CC59FD48F}" destId="{52787886-1CF2-8B46-AC8E-84BBFE2973C7}" srcOrd="1" destOrd="0" presId="urn:microsoft.com/office/officeart/2005/8/layout/orgChart1"/>
    <dgm:cxn modelId="{1C3FDB52-C7AA-2642-A6F5-48FA5F86313A}" type="presParOf" srcId="{68DD0406-4ACA-CA43-8E44-665E473D86D9}" destId="{7B9B1B24-45A6-3648-B712-94F890B3B037}" srcOrd="1" destOrd="0" presId="urn:microsoft.com/office/officeart/2005/8/layout/orgChart1"/>
    <dgm:cxn modelId="{F1250BEE-1346-654C-84E2-CAFF5D43C7EE}" type="presParOf" srcId="{68DD0406-4ACA-CA43-8E44-665E473D86D9}" destId="{11C76438-6A7A-3E45-92A2-3D2030ABE90D}" srcOrd="2" destOrd="0" presId="urn:microsoft.com/office/officeart/2005/8/layout/orgChart1"/>
    <dgm:cxn modelId="{705F925D-94D4-5243-BE7C-ED8FBB6B905D}" type="presParOf" srcId="{F56448BB-F855-6049-884F-4251970E75CA}" destId="{D4B466FF-0E11-ED41-AAAD-4358D92ED64B}" srcOrd="4" destOrd="0" presId="urn:microsoft.com/office/officeart/2005/8/layout/orgChart1"/>
    <dgm:cxn modelId="{5C50EE3B-C567-504E-90DD-656AA3BE5C7B}" type="presParOf" srcId="{F56448BB-F855-6049-884F-4251970E75CA}" destId="{1F9FF513-8379-D14E-ACEB-7535BED7477E}" srcOrd="5" destOrd="0" presId="urn:microsoft.com/office/officeart/2005/8/layout/orgChart1"/>
    <dgm:cxn modelId="{02E5E7FC-F7BF-7B48-A3BC-4F420407B9A6}" type="presParOf" srcId="{1F9FF513-8379-D14E-ACEB-7535BED7477E}" destId="{D5599FDD-D29A-604D-838D-65360D63322E}" srcOrd="0" destOrd="0" presId="urn:microsoft.com/office/officeart/2005/8/layout/orgChart1"/>
    <dgm:cxn modelId="{9329F033-BA92-1843-8F39-D275A7B23C44}" type="presParOf" srcId="{D5599FDD-D29A-604D-838D-65360D63322E}" destId="{395667DD-BDF8-AA41-A3F7-95A9830D2F90}" srcOrd="0" destOrd="0" presId="urn:microsoft.com/office/officeart/2005/8/layout/orgChart1"/>
    <dgm:cxn modelId="{B72573E6-8EAC-CD46-8ABC-1CE44D22B6B5}" type="presParOf" srcId="{D5599FDD-D29A-604D-838D-65360D63322E}" destId="{E7FD6D42-92EF-2542-88BE-39303A4156BF}" srcOrd="1" destOrd="0" presId="urn:microsoft.com/office/officeart/2005/8/layout/orgChart1"/>
    <dgm:cxn modelId="{7EBD4DEA-9F14-BD4E-90F2-CA655A0B9859}" type="presParOf" srcId="{1F9FF513-8379-D14E-ACEB-7535BED7477E}" destId="{D6B7029C-69E2-944A-A666-DC40001797A4}" srcOrd="1" destOrd="0" presId="urn:microsoft.com/office/officeart/2005/8/layout/orgChart1"/>
    <dgm:cxn modelId="{693AFC4D-BBAF-7A4A-9743-A8F71A884435}" type="presParOf" srcId="{1F9FF513-8379-D14E-ACEB-7535BED7477E}" destId="{E680120F-6DD8-094C-B723-FCCF0295D8C7}" srcOrd="2" destOrd="0" presId="urn:microsoft.com/office/officeart/2005/8/layout/orgChart1"/>
    <dgm:cxn modelId="{49E5BB97-6FCB-2B4D-A24F-71AEE6C8517E}" type="presParOf" srcId="{E680120F-6DD8-094C-B723-FCCF0295D8C7}" destId="{8BF60EFB-A996-CA45-9329-E8660D5870AC}" srcOrd="0" destOrd="0" presId="urn:microsoft.com/office/officeart/2005/8/layout/orgChart1"/>
    <dgm:cxn modelId="{C0B85616-D02F-E44E-81D7-BB6A93D9C11A}" type="presParOf" srcId="{E680120F-6DD8-094C-B723-FCCF0295D8C7}" destId="{FF26934D-1E2B-4B4C-8DF9-AE69CAE2455D}" srcOrd="1" destOrd="0" presId="urn:microsoft.com/office/officeart/2005/8/layout/orgChart1"/>
    <dgm:cxn modelId="{AF6117D0-A58A-EB4A-BBC4-671A9621A3D4}" type="presParOf" srcId="{FF26934D-1E2B-4B4C-8DF9-AE69CAE2455D}" destId="{08FB7405-8C82-1647-8A35-0710DAFD11D8}" srcOrd="0" destOrd="0" presId="urn:microsoft.com/office/officeart/2005/8/layout/orgChart1"/>
    <dgm:cxn modelId="{80460D7D-C295-034B-9466-19213D7BCAEB}" type="presParOf" srcId="{08FB7405-8C82-1647-8A35-0710DAFD11D8}" destId="{C45C3DB6-C976-764B-8C5A-F538CA9D425E}" srcOrd="0" destOrd="0" presId="urn:microsoft.com/office/officeart/2005/8/layout/orgChart1"/>
    <dgm:cxn modelId="{9AF3B1DD-EAAC-284B-9C64-66EFBD453920}" type="presParOf" srcId="{08FB7405-8C82-1647-8A35-0710DAFD11D8}" destId="{7C8BF9E2-18B4-B94E-B895-EB95EC4801B3}" srcOrd="1" destOrd="0" presId="urn:microsoft.com/office/officeart/2005/8/layout/orgChart1"/>
    <dgm:cxn modelId="{24693F29-C30E-CF43-8B33-162C1D7013A6}" type="presParOf" srcId="{FF26934D-1E2B-4B4C-8DF9-AE69CAE2455D}" destId="{3ABDEE47-3BAF-204C-8CCA-CF7AA32F030C}" srcOrd="1" destOrd="0" presId="urn:microsoft.com/office/officeart/2005/8/layout/orgChart1"/>
    <dgm:cxn modelId="{52F6D96D-1735-5944-9DBF-85F901B33A32}" type="presParOf" srcId="{FF26934D-1E2B-4B4C-8DF9-AE69CAE2455D}" destId="{9E9734A0-44B4-6A4A-A487-D84852EACAFE}" srcOrd="2" destOrd="0" presId="urn:microsoft.com/office/officeart/2005/8/layout/orgChart1"/>
    <dgm:cxn modelId="{EFE0A080-BEA3-064D-B56D-C46D8E14F32D}" type="presParOf" srcId="{E680120F-6DD8-094C-B723-FCCF0295D8C7}" destId="{0EA3D7B6-68A7-F34F-BBB6-6BE277D7D1FD}" srcOrd="2" destOrd="0" presId="urn:microsoft.com/office/officeart/2005/8/layout/orgChart1"/>
    <dgm:cxn modelId="{9B982C8E-235C-5E4C-8FB4-702824BE19E2}" type="presParOf" srcId="{E680120F-6DD8-094C-B723-FCCF0295D8C7}" destId="{26480803-696F-534D-BF46-40D036C3C1E9}" srcOrd="3" destOrd="0" presId="urn:microsoft.com/office/officeart/2005/8/layout/orgChart1"/>
    <dgm:cxn modelId="{7A0D7E0D-C235-524E-9665-55CC73D2324B}" type="presParOf" srcId="{26480803-696F-534D-BF46-40D036C3C1E9}" destId="{EA296CAF-3838-474E-A1A0-0B0C6787D485}" srcOrd="0" destOrd="0" presId="urn:microsoft.com/office/officeart/2005/8/layout/orgChart1"/>
    <dgm:cxn modelId="{51FDD2F4-B49A-B04A-9AD4-CDAE7A04F457}" type="presParOf" srcId="{EA296CAF-3838-474E-A1A0-0B0C6787D485}" destId="{8462812F-6D0F-DC4A-B994-D054E4B71616}" srcOrd="0" destOrd="0" presId="urn:microsoft.com/office/officeart/2005/8/layout/orgChart1"/>
    <dgm:cxn modelId="{0E56CFFA-F4AD-EA49-A8A1-5F16D25B4E83}" type="presParOf" srcId="{EA296CAF-3838-474E-A1A0-0B0C6787D485}" destId="{7141ABD9-609D-3B4B-954B-54D2319D5352}" srcOrd="1" destOrd="0" presId="urn:microsoft.com/office/officeart/2005/8/layout/orgChart1"/>
    <dgm:cxn modelId="{69126C63-27A3-1249-A208-EC03AAAB0D34}" type="presParOf" srcId="{26480803-696F-534D-BF46-40D036C3C1E9}" destId="{BA4433BB-EF3D-0248-97A9-8EB5718D0791}" srcOrd="1" destOrd="0" presId="urn:microsoft.com/office/officeart/2005/8/layout/orgChart1"/>
    <dgm:cxn modelId="{6A481A68-9560-F043-8E50-5C321A1743CC}" type="presParOf" srcId="{26480803-696F-534D-BF46-40D036C3C1E9}" destId="{D24FD0F4-0FF9-0E4D-A655-E95B512105AB}" srcOrd="2" destOrd="0" presId="urn:microsoft.com/office/officeart/2005/8/layout/orgChart1"/>
    <dgm:cxn modelId="{57C0BCC0-5619-8643-AE21-C32E2D9F5F06}" type="presParOf" srcId="{E680120F-6DD8-094C-B723-FCCF0295D8C7}" destId="{86C56E88-C28E-E546-9766-1247F62505B9}" srcOrd="4" destOrd="0" presId="urn:microsoft.com/office/officeart/2005/8/layout/orgChart1"/>
    <dgm:cxn modelId="{1DFB76B9-2C9A-B944-921A-78972A0CECB4}" type="presParOf" srcId="{E680120F-6DD8-094C-B723-FCCF0295D8C7}" destId="{633DD7DE-A4F1-6A48-AA8A-24801C67FB0B}" srcOrd="5" destOrd="0" presId="urn:microsoft.com/office/officeart/2005/8/layout/orgChart1"/>
    <dgm:cxn modelId="{EC2D7E67-F536-294F-9F1D-88B234313824}" type="presParOf" srcId="{633DD7DE-A4F1-6A48-AA8A-24801C67FB0B}" destId="{D1138C54-781E-F049-9033-AE8A03325DAB}" srcOrd="0" destOrd="0" presId="urn:microsoft.com/office/officeart/2005/8/layout/orgChart1"/>
    <dgm:cxn modelId="{2DD9BE28-11DA-504A-A62A-3F733EBEEB03}" type="presParOf" srcId="{D1138C54-781E-F049-9033-AE8A03325DAB}" destId="{F93BFE00-0793-514E-8707-0209D3D12BF5}" srcOrd="0" destOrd="0" presId="urn:microsoft.com/office/officeart/2005/8/layout/orgChart1"/>
    <dgm:cxn modelId="{456F2221-74FE-6443-AAE0-FA482B1E43B8}" type="presParOf" srcId="{D1138C54-781E-F049-9033-AE8A03325DAB}" destId="{999C3AA9-B64B-E147-9D1E-CA5CF1D9ECB4}" srcOrd="1" destOrd="0" presId="urn:microsoft.com/office/officeart/2005/8/layout/orgChart1"/>
    <dgm:cxn modelId="{07A0FF18-1A24-F640-9560-032B9568EC5D}" type="presParOf" srcId="{633DD7DE-A4F1-6A48-AA8A-24801C67FB0B}" destId="{DFCB1B0A-79A3-4546-9D97-4C4C0DAD0EA0}" srcOrd="1" destOrd="0" presId="urn:microsoft.com/office/officeart/2005/8/layout/orgChart1"/>
    <dgm:cxn modelId="{9BC17492-B296-A244-9046-08B3B514787E}" type="presParOf" srcId="{633DD7DE-A4F1-6A48-AA8A-24801C67FB0B}" destId="{2BA3DA1C-A884-8244-8EC1-8DFAA5DF58EB}" srcOrd="2" destOrd="0" presId="urn:microsoft.com/office/officeart/2005/8/layout/orgChart1"/>
    <dgm:cxn modelId="{1712C997-0E02-784E-8D29-E0B7C84B99B6}" type="presParOf" srcId="{F56448BB-F855-6049-884F-4251970E75CA}" destId="{76CCF83F-A50E-7D47-90E6-1A00CCFBC6E4}" srcOrd="6" destOrd="0" presId="urn:microsoft.com/office/officeart/2005/8/layout/orgChart1"/>
    <dgm:cxn modelId="{4AA3F976-2F16-B54C-8F3C-5658EF6C0BB8}" type="presParOf" srcId="{F56448BB-F855-6049-884F-4251970E75CA}" destId="{ACB30E1B-BE77-A34A-9004-B83953F2D429}" srcOrd="7" destOrd="0" presId="urn:microsoft.com/office/officeart/2005/8/layout/orgChart1"/>
    <dgm:cxn modelId="{33C93578-5837-8648-AA93-09BCE80F42A3}" type="presParOf" srcId="{ACB30E1B-BE77-A34A-9004-B83953F2D429}" destId="{7B58FB81-16E1-1A47-992E-BD6D55833658}" srcOrd="0" destOrd="0" presId="urn:microsoft.com/office/officeart/2005/8/layout/orgChart1"/>
    <dgm:cxn modelId="{B7B0D03F-31B1-AB44-B259-4414AE6717F2}" type="presParOf" srcId="{7B58FB81-16E1-1A47-992E-BD6D55833658}" destId="{AC006F29-0DC5-F545-A471-A79B99E92295}" srcOrd="0" destOrd="0" presId="urn:microsoft.com/office/officeart/2005/8/layout/orgChart1"/>
    <dgm:cxn modelId="{5ECBADDB-DB21-0148-B37E-501A5BE29B9A}" type="presParOf" srcId="{7B58FB81-16E1-1A47-992E-BD6D55833658}" destId="{E6FE1EFA-65C4-6548-BBD1-0B48A4B943DB}" srcOrd="1" destOrd="0" presId="urn:microsoft.com/office/officeart/2005/8/layout/orgChart1"/>
    <dgm:cxn modelId="{8396153E-7CD8-A740-96BF-B1C958F32F66}" type="presParOf" srcId="{ACB30E1B-BE77-A34A-9004-B83953F2D429}" destId="{549F8663-270A-ED4E-89B0-C1D1C93B0508}" srcOrd="1" destOrd="0" presId="urn:microsoft.com/office/officeart/2005/8/layout/orgChart1"/>
    <dgm:cxn modelId="{0F81CBE6-3F21-EE44-9589-2743CFDF57C2}" type="presParOf" srcId="{ACB30E1B-BE77-A34A-9004-B83953F2D429}" destId="{43694BCC-6631-C64F-8E53-D15D4A0D70FE}" srcOrd="2" destOrd="0" presId="urn:microsoft.com/office/officeart/2005/8/layout/orgChart1"/>
    <dgm:cxn modelId="{EEAED5C1-1BB2-8F42-A31C-D687D314F17E}" type="presParOf" srcId="{F56448BB-F855-6049-884F-4251970E75CA}" destId="{8B22372A-F2CA-8946-A8E4-C52F83B9DF3F}" srcOrd="8" destOrd="0" presId="urn:microsoft.com/office/officeart/2005/8/layout/orgChart1"/>
    <dgm:cxn modelId="{FAB1FAFF-8B03-064B-80BC-8419DA920993}" type="presParOf" srcId="{F56448BB-F855-6049-884F-4251970E75CA}" destId="{668BBEC1-7219-8E4A-BC3E-1BA13AEEA913}" srcOrd="9" destOrd="0" presId="urn:microsoft.com/office/officeart/2005/8/layout/orgChart1"/>
    <dgm:cxn modelId="{E06F6D44-D6BD-3A4E-A39F-94A564450278}" type="presParOf" srcId="{668BBEC1-7219-8E4A-BC3E-1BA13AEEA913}" destId="{613FFDA1-AA63-6E4C-A991-B8C2A110F3E2}" srcOrd="0" destOrd="0" presId="urn:microsoft.com/office/officeart/2005/8/layout/orgChart1"/>
    <dgm:cxn modelId="{DD9DF0FB-2D22-B741-8F76-718F51B5A66D}" type="presParOf" srcId="{613FFDA1-AA63-6E4C-A991-B8C2A110F3E2}" destId="{BDA8849E-05F2-0645-9644-5277FA34D8D1}" srcOrd="0" destOrd="0" presId="urn:microsoft.com/office/officeart/2005/8/layout/orgChart1"/>
    <dgm:cxn modelId="{D9AE244D-4064-1348-96D6-A990CB9CF35E}" type="presParOf" srcId="{613FFDA1-AA63-6E4C-A991-B8C2A110F3E2}" destId="{08F0CEC1-1FE8-D540-A268-A9A60B957972}" srcOrd="1" destOrd="0" presId="urn:microsoft.com/office/officeart/2005/8/layout/orgChart1"/>
    <dgm:cxn modelId="{73615339-C5EA-7347-BB6B-6D79286401C3}" type="presParOf" srcId="{668BBEC1-7219-8E4A-BC3E-1BA13AEEA913}" destId="{95FE6DAA-9151-DA4F-8BFB-9F985B248897}" srcOrd="1" destOrd="0" presId="urn:microsoft.com/office/officeart/2005/8/layout/orgChart1"/>
    <dgm:cxn modelId="{87560788-0D88-8948-9791-4AF34B1AB208}" type="presParOf" srcId="{668BBEC1-7219-8E4A-BC3E-1BA13AEEA913}" destId="{8282F63E-C16F-A041-915C-8D5C15469E3C}" srcOrd="2" destOrd="0" presId="urn:microsoft.com/office/officeart/2005/8/layout/orgChart1"/>
    <dgm:cxn modelId="{2D0B9BC2-78BB-7743-9009-9A7D1ABC2EDE}" type="presParOf" srcId="{F56448BB-F855-6049-884F-4251970E75CA}" destId="{FC41B959-CC4C-0941-9F26-0B66250F0AC7}" srcOrd="10" destOrd="0" presId="urn:microsoft.com/office/officeart/2005/8/layout/orgChart1"/>
    <dgm:cxn modelId="{65923478-8535-1647-805D-0B1AD0D96AAF}" type="presParOf" srcId="{F56448BB-F855-6049-884F-4251970E75CA}" destId="{771DEDA5-45CA-3046-BEC5-3EF84B6EE67B}" srcOrd="11" destOrd="0" presId="urn:microsoft.com/office/officeart/2005/8/layout/orgChart1"/>
    <dgm:cxn modelId="{25F2145A-A74E-674E-95B0-82801F0B8650}" type="presParOf" srcId="{771DEDA5-45CA-3046-BEC5-3EF84B6EE67B}" destId="{8B2C82F8-73B2-6949-8B86-16A761BB6F21}" srcOrd="0" destOrd="0" presId="urn:microsoft.com/office/officeart/2005/8/layout/orgChart1"/>
    <dgm:cxn modelId="{BFE000A0-FAFE-F240-8B79-AA3CA0346261}" type="presParOf" srcId="{8B2C82F8-73B2-6949-8B86-16A761BB6F21}" destId="{E483F362-D50C-F64C-928B-2C8216B2FEFE}" srcOrd="0" destOrd="0" presId="urn:microsoft.com/office/officeart/2005/8/layout/orgChart1"/>
    <dgm:cxn modelId="{2AFC905B-7A6E-DE4D-9630-5EDE503D7B13}" type="presParOf" srcId="{8B2C82F8-73B2-6949-8B86-16A761BB6F21}" destId="{63B2103C-2CDB-7348-B9B6-5DFDD43392EC}" srcOrd="1" destOrd="0" presId="urn:microsoft.com/office/officeart/2005/8/layout/orgChart1"/>
    <dgm:cxn modelId="{F2F9900D-AC68-2B43-AC62-40603F356EE6}" type="presParOf" srcId="{771DEDA5-45CA-3046-BEC5-3EF84B6EE67B}" destId="{66BC3325-0DED-EA42-B149-F0C51CD8E2A6}" srcOrd="1" destOrd="0" presId="urn:microsoft.com/office/officeart/2005/8/layout/orgChart1"/>
    <dgm:cxn modelId="{4F642240-9FF4-534D-B2EE-50F3A751B212}" type="presParOf" srcId="{771DEDA5-45CA-3046-BEC5-3EF84B6EE67B}" destId="{10DDFE58-0672-F441-8A2B-57635727631C}" srcOrd="2" destOrd="0" presId="urn:microsoft.com/office/officeart/2005/8/layout/orgChart1"/>
    <dgm:cxn modelId="{DD3BACE7-DD05-CF41-BC92-A307610B48D8}" type="presParOf" srcId="{A96612F0-3B79-CE4C-AC68-EB061933D918}" destId="{7BCEEBE1-E30A-9841-ADE6-59D169672EE4}"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41B959-CC4C-0941-9F26-0B66250F0AC7}">
      <dsp:nvSpPr>
        <dsp:cNvPr id="0" name=""/>
        <dsp:cNvSpPr/>
      </dsp:nvSpPr>
      <dsp:spPr>
        <a:xfrm>
          <a:off x="2880042" y="898700"/>
          <a:ext cx="2469960" cy="171468"/>
        </a:xfrm>
        <a:custGeom>
          <a:avLst/>
          <a:gdLst/>
          <a:ahLst/>
          <a:cxnLst/>
          <a:rect l="0" t="0" r="0" b="0"/>
          <a:pathLst>
            <a:path>
              <a:moveTo>
                <a:pt x="0" y="0"/>
              </a:moveTo>
              <a:lnTo>
                <a:pt x="0" y="87718"/>
              </a:lnTo>
              <a:lnTo>
                <a:pt x="2527133" y="87718"/>
              </a:lnTo>
              <a:lnTo>
                <a:pt x="2527133" y="175437"/>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B22372A-F2CA-8946-A8E4-C52F83B9DF3F}">
      <dsp:nvSpPr>
        <dsp:cNvPr id="0" name=""/>
        <dsp:cNvSpPr/>
      </dsp:nvSpPr>
      <dsp:spPr>
        <a:xfrm>
          <a:off x="2880042" y="898700"/>
          <a:ext cx="1481976" cy="171468"/>
        </a:xfrm>
        <a:custGeom>
          <a:avLst/>
          <a:gdLst/>
          <a:ahLst/>
          <a:cxnLst/>
          <a:rect l="0" t="0" r="0" b="0"/>
          <a:pathLst>
            <a:path>
              <a:moveTo>
                <a:pt x="0" y="0"/>
              </a:moveTo>
              <a:lnTo>
                <a:pt x="0" y="87718"/>
              </a:lnTo>
              <a:lnTo>
                <a:pt x="1516280" y="87718"/>
              </a:lnTo>
              <a:lnTo>
                <a:pt x="1516280" y="175437"/>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76CCF83F-A50E-7D47-90E6-1A00CCFBC6E4}">
      <dsp:nvSpPr>
        <dsp:cNvPr id="0" name=""/>
        <dsp:cNvSpPr/>
      </dsp:nvSpPr>
      <dsp:spPr>
        <a:xfrm>
          <a:off x="2880042" y="898700"/>
          <a:ext cx="493992" cy="171468"/>
        </a:xfrm>
        <a:custGeom>
          <a:avLst/>
          <a:gdLst/>
          <a:ahLst/>
          <a:cxnLst/>
          <a:rect l="0" t="0" r="0" b="0"/>
          <a:pathLst>
            <a:path>
              <a:moveTo>
                <a:pt x="0" y="0"/>
              </a:moveTo>
              <a:lnTo>
                <a:pt x="0" y="87718"/>
              </a:lnTo>
              <a:lnTo>
                <a:pt x="505426" y="87718"/>
              </a:lnTo>
              <a:lnTo>
                <a:pt x="505426" y="175437"/>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6C56E88-C28E-E546-9766-1247F62505B9}">
      <dsp:nvSpPr>
        <dsp:cNvPr id="0" name=""/>
        <dsp:cNvSpPr/>
      </dsp:nvSpPr>
      <dsp:spPr>
        <a:xfrm>
          <a:off x="2254596" y="1478426"/>
          <a:ext cx="91440" cy="955323"/>
        </a:xfrm>
        <a:custGeom>
          <a:avLst/>
          <a:gdLst/>
          <a:ahLst/>
          <a:cxnLst/>
          <a:rect l="0" t="0" r="0" b="0"/>
          <a:pathLst>
            <a:path>
              <a:moveTo>
                <a:pt x="133438" y="0"/>
              </a:moveTo>
              <a:lnTo>
                <a:pt x="133438" y="977436"/>
              </a:lnTo>
              <a:lnTo>
                <a:pt x="45720" y="977436"/>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0EA3D7B6-68A7-F34F-BBB6-6BE277D7D1FD}">
      <dsp:nvSpPr>
        <dsp:cNvPr id="0" name=""/>
        <dsp:cNvSpPr/>
      </dsp:nvSpPr>
      <dsp:spPr>
        <a:xfrm>
          <a:off x="2340330" y="1478426"/>
          <a:ext cx="91440" cy="375597"/>
        </a:xfrm>
        <a:custGeom>
          <a:avLst/>
          <a:gdLst/>
          <a:ahLst/>
          <a:cxnLst/>
          <a:rect l="0" t="0" r="0" b="0"/>
          <a:pathLst>
            <a:path>
              <a:moveTo>
                <a:pt x="45720" y="0"/>
              </a:moveTo>
              <a:lnTo>
                <a:pt x="45720" y="384291"/>
              </a:lnTo>
              <a:lnTo>
                <a:pt x="133438" y="384291"/>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BF60EFB-A996-CA45-9329-E8660D5870AC}">
      <dsp:nvSpPr>
        <dsp:cNvPr id="0" name=""/>
        <dsp:cNvSpPr/>
      </dsp:nvSpPr>
      <dsp:spPr>
        <a:xfrm>
          <a:off x="2254596" y="1478426"/>
          <a:ext cx="91440" cy="375597"/>
        </a:xfrm>
        <a:custGeom>
          <a:avLst/>
          <a:gdLst/>
          <a:ahLst/>
          <a:cxnLst/>
          <a:rect l="0" t="0" r="0" b="0"/>
          <a:pathLst>
            <a:path>
              <a:moveTo>
                <a:pt x="133438" y="0"/>
              </a:moveTo>
              <a:lnTo>
                <a:pt x="133438" y="384291"/>
              </a:lnTo>
              <a:lnTo>
                <a:pt x="45720" y="384291"/>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4B466FF-0E11-ED41-AAAD-4358D92ED64B}">
      <dsp:nvSpPr>
        <dsp:cNvPr id="0" name=""/>
        <dsp:cNvSpPr/>
      </dsp:nvSpPr>
      <dsp:spPr>
        <a:xfrm>
          <a:off x="2386050" y="898700"/>
          <a:ext cx="493992" cy="171468"/>
        </a:xfrm>
        <a:custGeom>
          <a:avLst/>
          <a:gdLst/>
          <a:ahLst/>
          <a:cxnLst/>
          <a:rect l="0" t="0" r="0" b="0"/>
          <a:pathLst>
            <a:path>
              <a:moveTo>
                <a:pt x="505426" y="0"/>
              </a:moveTo>
              <a:lnTo>
                <a:pt x="505426" y="87718"/>
              </a:lnTo>
              <a:lnTo>
                <a:pt x="0" y="87718"/>
              </a:lnTo>
              <a:lnTo>
                <a:pt x="0" y="175437"/>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411C529A-C96C-3648-B341-1EF48985DE47}">
      <dsp:nvSpPr>
        <dsp:cNvPr id="0" name=""/>
        <dsp:cNvSpPr/>
      </dsp:nvSpPr>
      <dsp:spPr>
        <a:xfrm>
          <a:off x="1398066" y="898700"/>
          <a:ext cx="1481976" cy="171468"/>
        </a:xfrm>
        <a:custGeom>
          <a:avLst/>
          <a:gdLst/>
          <a:ahLst/>
          <a:cxnLst/>
          <a:rect l="0" t="0" r="0" b="0"/>
          <a:pathLst>
            <a:path>
              <a:moveTo>
                <a:pt x="1516280" y="0"/>
              </a:moveTo>
              <a:lnTo>
                <a:pt x="1516280" y="87718"/>
              </a:lnTo>
              <a:lnTo>
                <a:pt x="0" y="87718"/>
              </a:lnTo>
              <a:lnTo>
                <a:pt x="0" y="175437"/>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55B4F8E-C405-7C44-A3F6-19ABF8923A76}">
      <dsp:nvSpPr>
        <dsp:cNvPr id="0" name=""/>
        <dsp:cNvSpPr/>
      </dsp:nvSpPr>
      <dsp:spPr>
        <a:xfrm>
          <a:off x="410081" y="898700"/>
          <a:ext cx="2469960" cy="171468"/>
        </a:xfrm>
        <a:custGeom>
          <a:avLst/>
          <a:gdLst/>
          <a:ahLst/>
          <a:cxnLst/>
          <a:rect l="0" t="0" r="0" b="0"/>
          <a:pathLst>
            <a:path>
              <a:moveTo>
                <a:pt x="2527133" y="0"/>
              </a:moveTo>
              <a:lnTo>
                <a:pt x="2527133" y="87718"/>
              </a:lnTo>
              <a:lnTo>
                <a:pt x="0" y="87718"/>
              </a:lnTo>
              <a:lnTo>
                <a:pt x="0" y="175437"/>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803BB92-162C-1449-A8AB-C9D98EB99B42}">
      <dsp:nvSpPr>
        <dsp:cNvPr id="0" name=""/>
        <dsp:cNvSpPr/>
      </dsp:nvSpPr>
      <dsp:spPr>
        <a:xfrm>
          <a:off x="2471784" y="490442"/>
          <a:ext cx="816515" cy="40825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Director of Policy &amp; External Affairs</a:t>
          </a:r>
        </a:p>
      </dsp:txBody>
      <dsp:txXfrm>
        <a:off x="2471784" y="490442"/>
        <a:ext cx="816515" cy="408257"/>
      </dsp:txXfrm>
    </dsp:sp>
    <dsp:sp modelId="{CDCD51FA-DEA9-BA49-A56E-915E78B18DE6}">
      <dsp:nvSpPr>
        <dsp:cNvPr id="0" name=""/>
        <dsp:cNvSpPr/>
      </dsp:nvSpPr>
      <dsp:spPr>
        <a:xfrm>
          <a:off x="1823" y="1070168"/>
          <a:ext cx="816515" cy="40825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Head of Best Practice</a:t>
          </a:r>
        </a:p>
      </dsp:txBody>
      <dsp:txXfrm>
        <a:off x="1823" y="1070168"/>
        <a:ext cx="816515" cy="408257"/>
      </dsp:txXfrm>
    </dsp:sp>
    <dsp:sp modelId="{61D9D10B-8893-9D48-BE4C-024D526CA7DE}">
      <dsp:nvSpPr>
        <dsp:cNvPr id="0" name=""/>
        <dsp:cNvSpPr/>
      </dsp:nvSpPr>
      <dsp:spPr>
        <a:xfrm>
          <a:off x="989808" y="1070168"/>
          <a:ext cx="816515" cy="40825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Head of Research &amp; Evaluation</a:t>
          </a:r>
        </a:p>
      </dsp:txBody>
      <dsp:txXfrm>
        <a:off x="989808" y="1070168"/>
        <a:ext cx="816515" cy="408257"/>
      </dsp:txXfrm>
    </dsp:sp>
    <dsp:sp modelId="{395667DD-BDF8-AA41-A3F7-95A9830D2F90}">
      <dsp:nvSpPr>
        <dsp:cNvPr id="0" name=""/>
        <dsp:cNvSpPr/>
      </dsp:nvSpPr>
      <dsp:spPr>
        <a:xfrm>
          <a:off x="1977792" y="1070168"/>
          <a:ext cx="816515" cy="408257"/>
        </a:xfrm>
        <a:prstGeom prst="rect">
          <a:avLst/>
        </a:prstGeom>
        <a:solidFill>
          <a:srgbClr val="FFFF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Head of Policy &amp; Communications (Scotland)</a:t>
          </a:r>
        </a:p>
      </dsp:txBody>
      <dsp:txXfrm>
        <a:off x="1977792" y="1070168"/>
        <a:ext cx="816515" cy="408257"/>
      </dsp:txXfrm>
    </dsp:sp>
    <dsp:sp modelId="{C45C3DB6-C976-764B-8C5A-F538CA9D425E}">
      <dsp:nvSpPr>
        <dsp:cNvPr id="0" name=""/>
        <dsp:cNvSpPr/>
      </dsp:nvSpPr>
      <dsp:spPr>
        <a:xfrm>
          <a:off x="1483800" y="1649895"/>
          <a:ext cx="816515" cy="40825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Senior Policy Officer (Scotland)</a:t>
          </a:r>
        </a:p>
      </dsp:txBody>
      <dsp:txXfrm>
        <a:off x="1483800" y="1649895"/>
        <a:ext cx="816515" cy="408257"/>
      </dsp:txXfrm>
    </dsp:sp>
    <dsp:sp modelId="{8462812F-6D0F-DC4A-B994-D054E4B71616}">
      <dsp:nvSpPr>
        <dsp:cNvPr id="0" name=""/>
        <dsp:cNvSpPr/>
      </dsp:nvSpPr>
      <dsp:spPr>
        <a:xfrm>
          <a:off x="2471784" y="1649895"/>
          <a:ext cx="816515" cy="40825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Senior Campaigns &amp; Public Affairs Officer</a:t>
          </a:r>
        </a:p>
      </dsp:txBody>
      <dsp:txXfrm>
        <a:off x="2471784" y="1649895"/>
        <a:ext cx="816515" cy="408257"/>
      </dsp:txXfrm>
    </dsp:sp>
    <dsp:sp modelId="{F93BFE00-0793-514E-8707-0209D3D12BF5}">
      <dsp:nvSpPr>
        <dsp:cNvPr id="0" name=""/>
        <dsp:cNvSpPr/>
      </dsp:nvSpPr>
      <dsp:spPr>
        <a:xfrm>
          <a:off x="1483800" y="2229621"/>
          <a:ext cx="816515" cy="40825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Communications Officer (tbc)</a:t>
          </a:r>
        </a:p>
      </dsp:txBody>
      <dsp:txXfrm>
        <a:off x="1483800" y="2229621"/>
        <a:ext cx="816515" cy="408257"/>
      </dsp:txXfrm>
    </dsp:sp>
    <dsp:sp modelId="{AC006F29-0DC5-F545-A471-A79B99E92295}">
      <dsp:nvSpPr>
        <dsp:cNvPr id="0" name=""/>
        <dsp:cNvSpPr/>
      </dsp:nvSpPr>
      <dsp:spPr>
        <a:xfrm>
          <a:off x="2965776" y="1070168"/>
          <a:ext cx="816515" cy="40825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Head of Marketing &amp; Communications</a:t>
          </a:r>
        </a:p>
      </dsp:txBody>
      <dsp:txXfrm>
        <a:off x="2965776" y="1070168"/>
        <a:ext cx="816515" cy="408257"/>
      </dsp:txXfrm>
    </dsp:sp>
    <dsp:sp modelId="{BDA8849E-05F2-0645-9644-5277FA34D8D1}">
      <dsp:nvSpPr>
        <dsp:cNvPr id="0" name=""/>
        <dsp:cNvSpPr/>
      </dsp:nvSpPr>
      <dsp:spPr>
        <a:xfrm>
          <a:off x="3953760" y="1070168"/>
          <a:ext cx="816515" cy="40825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Head of Place Based Programmes</a:t>
          </a:r>
        </a:p>
      </dsp:txBody>
      <dsp:txXfrm>
        <a:off x="3953760" y="1070168"/>
        <a:ext cx="816515" cy="408257"/>
      </dsp:txXfrm>
    </dsp:sp>
    <dsp:sp modelId="{E483F362-D50C-F64C-928B-2C8216B2FEFE}">
      <dsp:nvSpPr>
        <dsp:cNvPr id="0" name=""/>
        <dsp:cNvSpPr/>
      </dsp:nvSpPr>
      <dsp:spPr>
        <a:xfrm>
          <a:off x="4941745" y="1070168"/>
          <a:ext cx="816515" cy="408257"/>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Head of Policy &amp; Campaigns</a:t>
          </a:r>
        </a:p>
      </dsp:txBody>
      <dsp:txXfrm>
        <a:off x="4941745" y="1070168"/>
        <a:ext cx="816515" cy="4082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risis Brand">
      <a:dk1>
        <a:srgbClr val="404041"/>
      </a:dk1>
      <a:lt1>
        <a:srgbClr val="FFFFFF"/>
      </a:lt1>
      <a:dk2>
        <a:srgbClr val="404041"/>
      </a:dk2>
      <a:lt2>
        <a:srgbClr val="FFFFFF"/>
      </a:lt2>
      <a:accent1>
        <a:srgbClr val="EB2227"/>
      </a:accent1>
      <a:accent2>
        <a:srgbClr val="EF5E44"/>
      </a:accent2>
      <a:accent3>
        <a:srgbClr val="404041"/>
      </a:accent3>
      <a:accent4>
        <a:srgbClr val="636466"/>
      </a:accent4>
      <a:accent5>
        <a:srgbClr val="A0A1A4"/>
      </a:accent5>
      <a:accent6>
        <a:srgbClr val="D9D9DA"/>
      </a:accent6>
      <a:hlink>
        <a:srgbClr val="EB2227"/>
      </a:hlink>
      <a:folHlink>
        <a:srgbClr val="A0A1A4"/>
      </a:folHlink>
    </a:clrScheme>
    <a:fontScheme name="Crisis Brand">
      <a:majorFont>
        <a:latin typeface="Museo 500"/>
        <a:ea typeface=""/>
        <a:cs typeface=""/>
      </a:majorFont>
      <a:minorFont>
        <a:latin typeface="Museo Sans 5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860cccc-d6c3-4f13-a929-dff30c4eb155" ContentTypeId="0x01010083B6874506B48F4EA8BEAFE949830290" PreviousValue="false"/>
</file>

<file path=customXml/item2.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baeb117a2e443b4a79451f1774477b0 xmlns="4962a674-d2c0-4423-af6f-36eae4b71c17">
      <Terms xmlns="http://schemas.microsoft.com/office/infopath/2007/PartnerControls"/>
    </ibaeb117a2e443b4a79451f1774477b0>
    <TaxCatchAll xmlns="4962a674-d2c0-4423-af6f-36eae4b71c17"/>
    <SharedWithUsers xmlns="f2087264-4b9c-41fd-90b6-e586e363c237">
      <UserInfo>
        <DisplayName>Jenny Simmonds</DisplayName>
        <AccountId>14</AccountId>
        <AccountType/>
      </UserInfo>
    </SharedWithUsers>
    <Team-test xmlns="f2087264-4b9c-41fd-90b6-e586e363c237">Policy and Campaigns</Team-test>
    <JD_x0020_Created_x0020_Date xmlns="f2087264-4b9c-41fd-90b6-e586e363c237">2019-06-04T08:47:28+00:00</JD_x0020_Created_x0020_Date>
    <c46de113506b4ae780f3b350d6bf8886 xmlns="f2087264-4b9c-41fd-90b6-e586e363c237">
      <Terms xmlns="http://schemas.microsoft.com/office/infopath/2007/PartnerControls"/>
    </c46de113506b4ae780f3b350d6bf8886>
    <Crisis_x0020_Directorate xmlns="f2087264-4b9c-41fd-90b6-e586e363c237">Policy and External Affairs</Crisis_x0020_Directorate>
    <Date_x0020_superceeded xmlns="163a1fdb-6d82-4426-b905-f46061f975a3" xsi:nil="true"/>
    <Current_x0020_JD xmlns="f2087264-4b9c-41fd-90b6-e586e363c237">true</Current_x0020_JD>
    <Set_x0020_Directorate_x0020_for_x0020_JD xmlns="163a1fdb-6d82-4426-b905-f46061f975a3">
      <Url>https://crisisuk.sharepoint.com/sites/hr/_layouts/15/wrkstat.aspx?List=163a1fdb-6d82-4426-b905-f46061f975a3&amp;WorkflowInstanceName=5f02b50a-6f11-4299-9a18-c73d444d63db</Url>
      <Description>Set Directorate</Description>
    </Set_x0020_Directorate_x0020_for_x0020_J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Job Description" ma:contentTypeID="0x01010083B6874506B48F4EA8BEAFE94983029000FEE202661A82C54696476ADBCCA7D793008C2CB90A1FABE443B80582A263C4E065" ma:contentTypeVersion="52" ma:contentTypeDescription="Job Description for a role." ma:contentTypeScope="" ma:versionID="96a5f534799039a2626acbbd9b6923a6">
  <xsd:schema xmlns:xsd="http://www.w3.org/2001/XMLSchema" xmlns:xs="http://www.w3.org/2001/XMLSchema" xmlns:p="http://schemas.microsoft.com/office/2006/metadata/properties" xmlns:ns2="f2087264-4b9c-41fd-90b6-e586e363c237" xmlns:ns3="4962a674-d2c0-4423-af6f-36eae4b71c17" xmlns:ns4="163a1fdb-6d82-4426-b905-f46061f975a3" targetNamespace="http://schemas.microsoft.com/office/2006/metadata/properties" ma:root="true" ma:fieldsID="ac7a87b4042807c34e3a896829488e15" ns2:_="" ns3:_="" ns4:_="">
    <xsd:import namespace="f2087264-4b9c-41fd-90b6-e586e363c237"/>
    <xsd:import namespace="4962a674-d2c0-4423-af6f-36eae4b71c17"/>
    <xsd:import namespace="163a1fdb-6d82-4426-b905-f46061f975a3"/>
    <xsd:element name="properties">
      <xsd:complexType>
        <xsd:sequence>
          <xsd:element name="documentManagement">
            <xsd:complexType>
              <xsd:all>
                <xsd:element ref="ns2:Team-test"/>
                <xsd:element ref="ns2:JD_x0020_Created_x0020_Date"/>
                <xsd:element ref="ns2:Current_x0020_JD" minOccurs="0"/>
                <xsd:element ref="ns4:Set_x0020_Directorate_x0020_for_x0020_JD" minOccurs="0"/>
                <xsd:element ref="ns3:ibaeb117a2e443b4a79451f1774477b0" minOccurs="0"/>
                <xsd:element ref="ns3:TaxCatchAll" minOccurs="0"/>
                <xsd:element ref="ns3:TaxCatchAllLabel" minOccurs="0"/>
                <xsd:element ref="ns2:SharedWithUsers" minOccurs="0"/>
                <xsd:element ref="ns2:SharedWithDetails" minOccurs="0"/>
                <xsd:element ref="ns2:Crisis_x0020_Directorate" minOccurs="0"/>
                <xsd:element ref="ns4:MediaServiceMetadata" minOccurs="0"/>
                <xsd:element ref="ns4:MediaServiceFastMetadata" minOccurs="0"/>
                <xsd:element ref="ns2:c46de113506b4ae780f3b350d6bf8886" minOccurs="0"/>
                <xsd:element ref="ns4:Date_x0020_supercee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7264-4b9c-41fd-90b6-e586e363c237" elementFormDefault="qualified">
    <xsd:import namespace="http://schemas.microsoft.com/office/2006/documentManagement/types"/>
    <xsd:import namespace="http://schemas.microsoft.com/office/infopath/2007/PartnerControls"/>
    <xsd:element name="Team-test" ma:index="1" ma:displayName="Team" ma:format="Dropdown" ma:internalName="Team_x002d_test" ma:readOnly="false">
      <xsd:simpleType>
        <xsd:restriction base="dms:Choice">
          <xsd:enumeration value="50th Anniversary"/>
          <xsd:enumeration value="Cafe from Crisis"/>
          <xsd:enumeration value="CEO Office"/>
          <xsd:enumeration value="Christmas"/>
          <xsd:enumeration value="Facilities Management"/>
          <xsd:enumeration value="Finance"/>
          <xsd:enumeration value="Homelessness Impact Centre"/>
          <xsd:enumeration value="Housing"/>
          <xsd:enumeration value="Human Resources"/>
          <xsd:enumeration value="Innovation and Enterprise General"/>
          <xsd:enumeration value="IT and IS"/>
          <xsd:enumeration value="Marketing and Communications"/>
          <xsd:enumeration value="Member Involvement"/>
          <xsd:enumeration value="National and Regional Fundraising"/>
          <xsd:enumeration value="New Developments"/>
          <xsd:enumeration value="Partnerships and Philanthropy"/>
          <xsd:enumeration value="Policy and Campaigns"/>
          <xsd:enumeration value="Research and Evaluation"/>
          <xsd:enumeration value="Shops"/>
          <xsd:enumeration value="Skylight Birmingham"/>
          <xsd:enumeration value="Skylight Brent"/>
          <xsd:enumeration value="Skylight Coventry"/>
          <xsd:enumeration value="Skylight Croydon"/>
          <xsd:enumeration value="Skylight Edinburgh"/>
          <xsd:enumeration value="Skylight London"/>
          <xsd:enumeration value="Skylight Merseyside"/>
          <xsd:enumeration value="Skylight Newcastle"/>
          <xsd:enumeration value="Skylight Oxford"/>
          <xsd:enumeration value="Skylight Plymouth"/>
          <xsd:enumeration value="Skylight South Wales"/>
          <xsd:enumeration value="Skylight South Yorkshire"/>
          <xsd:enumeration value="Social Lettings"/>
          <xsd:enumeration value="Supporter Appeals"/>
          <xsd:enumeration value="Supporter Experience"/>
          <xsd:enumeration value="Supporter Services"/>
          <xsd:enumeration value="Trust and Statutory"/>
          <xsd:enumeration value="Volunteering"/>
        </xsd:restriction>
      </xsd:simpleType>
    </xsd:element>
    <xsd:element name="JD_x0020_Created_x0020_Date" ma:index="3" ma:displayName="JD Created Date" ma:default="[today]" ma:format="DateOnly" ma:internalName="JD_x0020_Created_x0020_Date" ma:readOnly="false">
      <xsd:simpleType>
        <xsd:restriction base="dms:DateTime"/>
      </xsd:simpleType>
    </xsd:element>
    <xsd:element name="Current_x0020_JD" ma:index="5" nillable="true" ma:displayName="Current JD" ma:default="1" ma:internalName="Current_x0020_JD">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Crisis_x0020_Directorate" ma:index="18" nillable="true" ma:displayName="Crisis Directorate" ma:format="Dropdown" ma:hidden="true" ma:internalName="Crisis_x0020_Directorate" ma:readOnly="false">
      <xsd:simpleType>
        <xsd:restriction base="dms:Choice">
          <xsd:enumeration value="CEO Office"/>
          <xsd:enumeration value="Client Services"/>
          <xsd:enumeration value="Corporate Services"/>
          <xsd:enumeration value="Fundraising"/>
          <xsd:enumeration value="Innovation and Enterprise"/>
          <xsd:enumeration value="Policy and External Affairs"/>
        </xsd:restriction>
      </xsd:simpleType>
    </xsd:element>
    <xsd:element name="c46de113506b4ae780f3b350d6bf8886" ma:index="22" nillable="true" ma:taxonomy="true" ma:internalName="c46de113506b4ae780f3b350d6bf8886" ma:taxonomyFieldName="Crisis_x0020_Department" ma:displayName="Crisis Department" ma:readOnly="false" ma:default="" ma:fieldId="{c46de113-506b-4ae7-80f3-b350d6bf8886}" ma:sspId="a860cccc-d6c3-4f13-a929-dff30c4eb155" ma:termSetId="a6613ec6-9e0c-41de-8028-2374900c105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7"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a7c7c5af-ebce-4ea8-afae-249981b0491b}" ma:internalName="TaxCatchAll" ma:showField="CatchAllData" ma:web="f2087264-4b9c-41fd-90b6-e586e363c23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a7c7c5af-ebce-4ea8-afae-249981b0491b}" ma:internalName="TaxCatchAllLabel" ma:readOnly="true" ma:showField="CatchAllDataLabel" ma:web="f2087264-4b9c-41fd-90b6-e586e363c2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a1fdb-6d82-4426-b905-f46061f975a3" elementFormDefault="qualified">
    <xsd:import namespace="http://schemas.microsoft.com/office/2006/documentManagement/types"/>
    <xsd:import namespace="http://schemas.microsoft.com/office/infopath/2007/PartnerControls"/>
    <xsd:element name="Set_x0020_Directorate_x0020_for_x0020_JD" ma:index="6" nillable="true" ma:displayName="Set Directorate for JD" ma:internalName="Set_x0020_Directorate_x0020_for_x0020_JD">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Date_x0020_superceeded" ma:index="24" nillable="true" ma:displayName="Date superceeded" ma:format="DateOnly" ma:internalName="Date_x0020_supercee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7AE5-59AD-403E-82C9-06765448D740}">
  <ds:schemaRefs>
    <ds:schemaRef ds:uri="Microsoft.SharePoint.Taxonomy.ContentTypeSync"/>
  </ds:schemaRefs>
</ds:datastoreItem>
</file>

<file path=customXml/itemProps2.xml><?xml version="1.0" encoding="utf-8"?>
<ds:datastoreItem xmlns:ds="http://schemas.openxmlformats.org/officeDocument/2006/customXml" ds:itemID="{E71969FB-439C-4D16-A87C-C35145D62E0A}">
  <ds:schemaRefs>
    <ds:schemaRef ds:uri="http://schemas.microsoft.com/office/2006/metadata/customXsn"/>
  </ds:schemaRefs>
</ds:datastoreItem>
</file>

<file path=customXml/itemProps3.xml><?xml version="1.0" encoding="utf-8"?>
<ds:datastoreItem xmlns:ds="http://schemas.openxmlformats.org/officeDocument/2006/customXml" ds:itemID="{E0C9CA7F-5C94-4073-8E40-BB64DEE1312A}">
  <ds:schemaRefs>
    <ds:schemaRef ds:uri="http://schemas.microsoft.com/office/2006/metadata/longProperties"/>
  </ds:schemaRefs>
</ds:datastoreItem>
</file>

<file path=customXml/itemProps4.xml><?xml version="1.0" encoding="utf-8"?>
<ds:datastoreItem xmlns:ds="http://schemas.openxmlformats.org/officeDocument/2006/customXml" ds:itemID="{8A0F2A09-E1BB-4F81-BC6C-E69C396CB280}">
  <ds:schemaRefs>
    <ds:schemaRef ds:uri="http://schemas.microsoft.com/office/2006/metadata/properties"/>
    <ds:schemaRef ds:uri="http://schemas.microsoft.com/office/infopath/2007/PartnerControls"/>
    <ds:schemaRef ds:uri="4962a674-d2c0-4423-af6f-36eae4b71c17"/>
    <ds:schemaRef ds:uri="f2087264-4b9c-41fd-90b6-e586e363c237"/>
    <ds:schemaRef ds:uri="163a1fdb-6d82-4426-b905-f46061f975a3"/>
  </ds:schemaRefs>
</ds:datastoreItem>
</file>

<file path=customXml/itemProps5.xml><?xml version="1.0" encoding="utf-8"?>
<ds:datastoreItem xmlns:ds="http://schemas.openxmlformats.org/officeDocument/2006/customXml" ds:itemID="{B5372D10-9E44-48BC-878F-0D216A2EE037}">
  <ds:schemaRefs>
    <ds:schemaRef ds:uri="http://schemas.microsoft.com/sharepoint/v3/contenttype/forms"/>
  </ds:schemaRefs>
</ds:datastoreItem>
</file>

<file path=customXml/itemProps6.xml><?xml version="1.0" encoding="utf-8"?>
<ds:datastoreItem xmlns:ds="http://schemas.openxmlformats.org/officeDocument/2006/customXml" ds:itemID="{C767CAD2-5CB2-41FB-898F-55BABE744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7264-4b9c-41fd-90b6-e586e363c237"/>
    <ds:schemaRef ds:uri="4962a674-d2c0-4423-af6f-36eae4b71c17"/>
    <ds:schemaRef ds:uri="163a1fdb-6d82-4426-b905-f46061f97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B8CD8F-2F17-4588-B17D-21F7DED7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Head of Policy &amp; Communications (Scotland) JD </vt:lpstr>
    </vt:vector>
  </TitlesOfParts>
  <Company>Crisis UK</Company>
  <LinksUpToDate>false</LinksUpToDate>
  <CharactersWithSpaces>13001</CharactersWithSpaces>
  <SharedDoc>false</SharedDoc>
  <HLinks>
    <vt:vector size="24" baseType="variant">
      <vt:variant>
        <vt:i4>5308511</vt:i4>
      </vt:variant>
      <vt:variant>
        <vt:i4>24</vt:i4>
      </vt:variant>
      <vt:variant>
        <vt:i4>0</vt:i4>
      </vt:variant>
      <vt:variant>
        <vt:i4>5</vt:i4>
      </vt:variant>
      <vt:variant>
        <vt:lpwstr>http://www.crisis.org.uk/</vt:lpwstr>
      </vt:variant>
      <vt:variant>
        <vt:lpwstr/>
      </vt:variant>
      <vt:variant>
        <vt:i4>1703989</vt:i4>
      </vt:variant>
      <vt:variant>
        <vt:i4>17</vt:i4>
      </vt:variant>
      <vt:variant>
        <vt:i4>0</vt:i4>
      </vt:variant>
      <vt:variant>
        <vt:i4>5</vt:i4>
      </vt:variant>
      <vt:variant>
        <vt:lpwstr/>
      </vt:variant>
      <vt:variant>
        <vt:lpwstr>_Toc246148505</vt:lpwstr>
      </vt:variant>
      <vt:variant>
        <vt:i4>1703989</vt:i4>
      </vt:variant>
      <vt:variant>
        <vt:i4>11</vt:i4>
      </vt:variant>
      <vt:variant>
        <vt:i4>0</vt:i4>
      </vt:variant>
      <vt:variant>
        <vt:i4>5</vt:i4>
      </vt:variant>
      <vt:variant>
        <vt:lpwstr/>
      </vt:variant>
      <vt:variant>
        <vt:lpwstr>_Toc246148504</vt:lpwstr>
      </vt:variant>
      <vt:variant>
        <vt:i4>1703989</vt:i4>
      </vt:variant>
      <vt:variant>
        <vt:i4>5</vt:i4>
      </vt:variant>
      <vt:variant>
        <vt:i4>0</vt:i4>
      </vt:variant>
      <vt:variant>
        <vt:i4>5</vt:i4>
      </vt:variant>
      <vt:variant>
        <vt:lpwstr/>
      </vt:variant>
      <vt:variant>
        <vt:lpwstr>_Toc246148503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Policy &amp; Communications (Scotland) JD</dc:title>
  <dc:subject/>
  <dc:creator>Chris Welch</dc:creator>
  <cp:keywords/>
  <dc:description/>
  <cp:lastModifiedBy>Anita Bhogal</cp:lastModifiedBy>
  <cp:revision>10</cp:revision>
  <dcterms:created xsi:type="dcterms:W3CDTF">2019-06-04T08:49:00Z</dcterms:created>
  <dcterms:modified xsi:type="dcterms:W3CDTF">2019-06-04T09:00:00Z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0x01010083B6874506B48F4EA8BEAFE94983029000FEE202661A82C54696476ADBCCA7D793008C2CB90A1FABE443B80582A263C4E065</vt:lpwstr>
  </property>
  <property fmtid="{D5CDD505-2E9C-101B-9397-08002B2CF9AE}" pid="3" name="TaxKeyword">
    <vt:lpwstr/>
  </property>
  <property fmtid="{D5CDD505-2E9C-101B-9397-08002B2CF9AE}" pid="4" name="Office Location">
    <vt:lpwstr/>
  </property>
  <property fmtid="{D5CDD505-2E9C-101B-9397-08002B2CF9AE}" pid="5" name="HR Area">
    <vt:lpwstr>87;#Job Description|edd43f17-7eec-4b41-9577-b6f950f8a916</vt:lpwstr>
  </property>
  <property fmtid="{D5CDD505-2E9C-101B-9397-08002B2CF9AE}" pid="6" name="Order">
    <vt:r8>100</vt:r8>
  </property>
  <property fmtid="{D5CDD505-2E9C-101B-9397-08002B2CF9AE}" pid="7" name="nd3fda59555f48e2b32892f05dd55c71">
    <vt:lpwstr>Job Description|edd43f17-7eec-4b41-9577-b6f950f8a916</vt:lpwstr>
  </property>
  <property fmtid="{D5CDD505-2E9C-101B-9397-08002B2CF9AE}" pid="8" name="HR Area0">
    <vt:lpwstr>87;#Job Description|edd43f17-7eec-4b41-9577-b6f950f8a916</vt:lpwstr>
  </property>
  <property fmtid="{D5CDD505-2E9C-101B-9397-08002B2CF9AE}" pid="9" name="Crisis Department">
    <vt:lpwstr/>
  </property>
</Properties>
</file>