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3C" w:rsidRDefault="00F2443C" w:rsidP="00F2443C">
      <w:pPr>
        <w:pStyle w:val="NormalWeb"/>
      </w:pPr>
      <w:r>
        <w:rPr>
          <w:b/>
          <w:bCs/>
        </w:rPr>
        <w:t>Job description</w:t>
      </w:r>
    </w:p>
    <w:p w:rsidR="00F2443C" w:rsidRDefault="00F2443C" w:rsidP="00F2443C">
      <w:pPr>
        <w:pStyle w:val="NormalWeb"/>
      </w:pPr>
      <w:r>
        <w:t>Key responsibilities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Develop new strategies and projects to increase knowledge and understanding of Humanism in Scotland.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 and implement Humanist Society Scotland media strategy, with defined objectives and measurable outcomes.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Supervise the production of campaigns and news content for all communication channels, including website, social media, magazine and emails.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Contribute to the production of content as required.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Identify, plan and deliver effective online and offline campaigns that contribute to our strategic goals and objectives.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Further our campaign priorities through effective influencing and mobilising supporter base.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Act as the main point of contact for members of the media and other external stakeholders.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Monitor the external policy environment in order to identify potential opportunities for Humanist Society Scotland to influence the public debate in Scotland in line with our campaign objectives.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Represent Humanist Society Scotland externally, as requested, including at governmental meetings, inter-agency meetings, public talks and local group events.</w:t>
      </w:r>
    </w:p>
    <w:p w:rsidR="00F2443C" w:rsidRDefault="00F2443C" w:rsidP="00F2443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Support the fundraising efforts in the development of campaign-related fundraising content.</w:t>
      </w:r>
    </w:p>
    <w:p w:rsidR="00F2443C" w:rsidRDefault="00F2443C" w:rsidP="00F2443C">
      <w:pPr>
        <w:pStyle w:val="NormalWeb"/>
      </w:pPr>
      <w:r>
        <w:rPr>
          <w:b/>
          <w:bCs/>
        </w:rPr>
        <w:t>Person specification</w:t>
      </w:r>
    </w:p>
    <w:p w:rsidR="00F2443C" w:rsidRDefault="00F2443C" w:rsidP="00F2443C">
      <w:pPr>
        <w:pStyle w:val="NormalWeb"/>
      </w:pPr>
      <w:r>
        <w:t>Essential: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Minimum of two years of professional experience in communication, campaign or policy role.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of public awareness campaigning.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Ability to design communications that will recruit, engage and motivate supporters.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of working with the media.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Excellent communication skills – both written and verbal.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Ability to represent Humanist Society Scotland at meetings, with the media and at supporter events.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Ability to work flexibly and independently in response to rapidly changing external events.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Strong analytical skills.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Strong planning and strategy skills.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of project management.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Strong computer, web and social media skills.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Interest in Humanism.</w:t>
      </w:r>
    </w:p>
    <w:p w:rsidR="00F2443C" w:rsidRDefault="00F2443C" w:rsidP="00F2443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Strong knowledge of the Scottish political landscape.</w:t>
      </w:r>
    </w:p>
    <w:p w:rsidR="00F2443C" w:rsidRDefault="00F2443C" w:rsidP="00F2443C">
      <w:pPr>
        <w:pStyle w:val="NormalWeb"/>
      </w:pPr>
      <w:r>
        <w:t>Desirable:</w:t>
      </w:r>
    </w:p>
    <w:p w:rsidR="00F2443C" w:rsidRDefault="00F2443C" w:rsidP="00F2443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of developing and implementing media strategy.</w:t>
      </w:r>
    </w:p>
    <w:p w:rsidR="00F2443C" w:rsidRDefault="00F2443C" w:rsidP="00F2443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of parliamentary engagement in Scotland.</w:t>
      </w:r>
    </w:p>
    <w:p w:rsidR="00F2443C" w:rsidRDefault="00F2443C" w:rsidP="00F2443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Experience of managing budgets.</w:t>
      </w:r>
    </w:p>
    <w:p w:rsidR="00F2443C" w:rsidRDefault="00F2443C" w:rsidP="00F2443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of fundraising.</w:t>
      </w:r>
    </w:p>
    <w:p w:rsidR="00F2443C" w:rsidRDefault="00F2443C" w:rsidP="00F2443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of working in the charitable sector.</w:t>
      </w:r>
    </w:p>
    <w:p w:rsidR="00F2443C" w:rsidRDefault="00F2443C" w:rsidP="00F2443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of using a CRM system.</w:t>
      </w:r>
    </w:p>
    <w:p w:rsidR="00F2443C" w:rsidRDefault="00F2443C" w:rsidP="00F2443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Relevant degree or professional accreditation/qualification.</w:t>
      </w:r>
    </w:p>
    <w:p w:rsidR="000E3167" w:rsidRDefault="000E3167">
      <w:bookmarkStart w:id="0" w:name="_GoBack"/>
      <w:bookmarkEnd w:id="0"/>
    </w:p>
    <w:sectPr w:rsidR="000E3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335C"/>
    <w:multiLevelType w:val="multilevel"/>
    <w:tmpl w:val="22E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92C7E"/>
    <w:multiLevelType w:val="multilevel"/>
    <w:tmpl w:val="56C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87A67"/>
    <w:multiLevelType w:val="multilevel"/>
    <w:tmpl w:val="166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80B3F"/>
    <w:multiLevelType w:val="multilevel"/>
    <w:tmpl w:val="4156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3C"/>
    <w:rsid w:val="000E3167"/>
    <w:rsid w:val="00F2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208E-C4F8-42C3-9E9D-D334EC5B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3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44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2443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2443C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43C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44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44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Stewart</dc:creator>
  <cp:keywords/>
  <dc:description/>
  <cp:lastModifiedBy>Susan Stewart</cp:lastModifiedBy>
  <cp:revision>1</cp:revision>
  <dcterms:created xsi:type="dcterms:W3CDTF">2019-06-24T09:44:00Z</dcterms:created>
  <dcterms:modified xsi:type="dcterms:W3CDTF">2019-06-24T09:52:00Z</dcterms:modified>
</cp:coreProperties>
</file>