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A4" w:rsidRPr="006B7B8D" w:rsidRDefault="002E0BA4" w:rsidP="002E0BA4">
      <w:pPr>
        <w:spacing w:line="300" w:lineRule="atLeast"/>
        <w:rPr>
          <w:b/>
          <w:color w:val="006699"/>
          <w:sz w:val="32"/>
        </w:rPr>
      </w:pPr>
      <w:r>
        <w:rPr>
          <w:b/>
          <w:color w:val="006699"/>
          <w:sz w:val="44"/>
        </w:rPr>
        <w:t>Business Development Officer</w:t>
      </w:r>
    </w:p>
    <w:p w:rsidR="002E0BA4" w:rsidRPr="004477CD" w:rsidRDefault="002E0BA4" w:rsidP="002E0BA4">
      <w:pPr>
        <w:spacing w:line="300" w:lineRule="atLeast"/>
        <w:rPr>
          <w:rFonts w:cstheme="minorHAnsi"/>
          <w:b/>
          <w:sz w:val="32"/>
        </w:rPr>
      </w:pPr>
    </w:p>
    <w:p w:rsidR="002E0BA4" w:rsidRPr="001158E4" w:rsidRDefault="002E0BA4" w:rsidP="002E0BA4">
      <w:pPr>
        <w:pStyle w:val="NoSpacing"/>
        <w:spacing w:line="276" w:lineRule="auto"/>
        <w:rPr>
          <w:rFonts w:cstheme="minorHAnsi"/>
          <w:color w:val="000000" w:themeColor="text1"/>
        </w:rPr>
      </w:pPr>
      <w:r w:rsidRPr="00E36BFF">
        <w:rPr>
          <w:rFonts w:cstheme="minorHAnsi"/>
          <w:b/>
          <w:color w:val="000000" w:themeColor="text1"/>
        </w:rPr>
        <w:t xml:space="preserve">Position: 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 w:rsidR="001B6922">
        <w:rPr>
          <w:rFonts w:cstheme="minorHAnsi"/>
          <w:color w:val="000000" w:themeColor="text1"/>
        </w:rPr>
        <w:t>Business Development Officer</w:t>
      </w:r>
      <w:r w:rsidRPr="00E36BFF">
        <w:rPr>
          <w:rFonts w:cstheme="minorHAnsi"/>
          <w:color w:val="000000" w:themeColor="text1"/>
        </w:rPr>
        <w:t xml:space="preserve"> </w:t>
      </w:r>
    </w:p>
    <w:p w:rsidR="002E0BA4" w:rsidRPr="001158E4" w:rsidRDefault="002E0BA4" w:rsidP="002E0BA4">
      <w:pPr>
        <w:pStyle w:val="NoSpacing"/>
        <w:spacing w:line="276" w:lineRule="auto"/>
        <w:rPr>
          <w:rFonts w:cstheme="minorHAnsi"/>
        </w:rPr>
      </w:pPr>
      <w:r w:rsidRPr="001158E4">
        <w:rPr>
          <w:rFonts w:cstheme="minorHAnsi"/>
          <w:b/>
        </w:rPr>
        <w:t xml:space="preserve">Reporting to: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Programme Manager</w:t>
      </w:r>
      <w:r w:rsidRPr="001158E4">
        <w:rPr>
          <w:rFonts w:cstheme="minorHAnsi"/>
        </w:rPr>
        <w:t xml:space="preserve"> </w:t>
      </w:r>
    </w:p>
    <w:p w:rsidR="00FC1E64" w:rsidRDefault="002E0BA4" w:rsidP="002E0BA4">
      <w:pPr>
        <w:pStyle w:val="NoSpacing"/>
        <w:spacing w:line="276" w:lineRule="auto"/>
        <w:rPr>
          <w:rFonts w:cstheme="minorHAnsi"/>
        </w:rPr>
      </w:pPr>
      <w:r w:rsidRPr="001158E4">
        <w:rPr>
          <w:rFonts w:cstheme="minorHAnsi"/>
          <w:b/>
        </w:rPr>
        <w:t xml:space="preserve">Hours: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C1E64">
        <w:rPr>
          <w:rFonts w:cstheme="minorHAnsi"/>
        </w:rPr>
        <w:t>14 hours per week</w:t>
      </w:r>
    </w:p>
    <w:p w:rsidR="002E0BA4" w:rsidRPr="00FC1E64" w:rsidRDefault="00FC1E64" w:rsidP="002E0BA4">
      <w:pPr>
        <w:pStyle w:val="NoSpacing"/>
        <w:spacing w:line="276" w:lineRule="auto"/>
        <w:rPr>
          <w:rFonts w:cstheme="minorHAnsi"/>
        </w:rPr>
      </w:pPr>
      <w:r w:rsidRPr="00FC1E64">
        <w:rPr>
          <w:rFonts w:cstheme="minorHAnsi"/>
          <w:b/>
        </w:rPr>
        <w:t xml:space="preserve">Salary: </w:t>
      </w:r>
      <w:r w:rsidR="005E3C8C" w:rsidRPr="00FC1E64">
        <w:rPr>
          <w:rFonts w:cstheme="minorHAnsi"/>
          <w:b/>
        </w:rPr>
        <w:t xml:space="preserve"> </w:t>
      </w:r>
      <w:r w:rsidR="002E0BA4" w:rsidRPr="00FC1E64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C1E64">
        <w:rPr>
          <w:rFonts w:cstheme="minorHAnsi"/>
        </w:rPr>
        <w:t>£12,228.00</w:t>
      </w:r>
      <w:r w:rsidR="008F66A8">
        <w:rPr>
          <w:rFonts w:cstheme="minorHAnsi"/>
        </w:rPr>
        <w:t xml:space="preserve"> (FTE £30,570.00)</w:t>
      </w:r>
    </w:p>
    <w:p w:rsidR="002E0BA4" w:rsidRPr="001158E4" w:rsidRDefault="002E0BA4" w:rsidP="002E0BA4">
      <w:pPr>
        <w:pStyle w:val="NoSpacing"/>
        <w:spacing w:line="276" w:lineRule="auto"/>
        <w:rPr>
          <w:rFonts w:cstheme="minorHAnsi"/>
        </w:rPr>
      </w:pPr>
      <w:r w:rsidRPr="001158E4">
        <w:rPr>
          <w:rFonts w:cstheme="minorHAnsi"/>
          <w:b/>
        </w:rPr>
        <w:t xml:space="preserve">Location: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75BB9">
        <w:rPr>
          <w:rFonts w:cstheme="minorHAnsi"/>
        </w:rPr>
        <w:t>417-419 London Road</w:t>
      </w:r>
      <w:r>
        <w:rPr>
          <w:rFonts w:cstheme="minorHAnsi"/>
          <w:b/>
        </w:rPr>
        <w:t xml:space="preserve">, </w:t>
      </w:r>
      <w:r w:rsidR="00724954">
        <w:rPr>
          <w:rFonts w:cstheme="minorHAnsi"/>
        </w:rPr>
        <w:t xml:space="preserve">Glasgow with travel to other parts of Scotland. </w:t>
      </w:r>
    </w:p>
    <w:p w:rsidR="002E0BA4" w:rsidRPr="001158E4" w:rsidRDefault="002E0BA4" w:rsidP="002E0BA4">
      <w:pPr>
        <w:pStyle w:val="NoSpacing"/>
        <w:spacing w:line="276" w:lineRule="auto"/>
        <w:rPr>
          <w:rFonts w:cstheme="minorHAnsi"/>
          <w:i/>
        </w:rPr>
      </w:pPr>
      <w:r>
        <w:rPr>
          <w:rFonts w:cstheme="minorHAnsi"/>
          <w:b/>
        </w:rPr>
        <w:t>Term of Contract</w:t>
      </w:r>
      <w:r w:rsidRPr="001158E4">
        <w:rPr>
          <w:rFonts w:cstheme="minorHAnsi"/>
          <w:b/>
        </w:rPr>
        <w:t xml:space="preserve">: </w:t>
      </w:r>
      <w:r>
        <w:rPr>
          <w:rFonts w:cstheme="minorHAnsi"/>
          <w:b/>
        </w:rPr>
        <w:tab/>
      </w:r>
      <w:r w:rsidR="00724954" w:rsidRPr="00724954">
        <w:rPr>
          <w:rFonts w:cstheme="minorHAnsi"/>
        </w:rPr>
        <w:t>Fixed Term (</w:t>
      </w:r>
      <w:r w:rsidRPr="00724954">
        <w:rPr>
          <w:rFonts w:cstheme="minorHAnsi"/>
        </w:rPr>
        <w:t>12 months</w:t>
      </w:r>
      <w:r w:rsidR="00724954" w:rsidRPr="00724954">
        <w:rPr>
          <w:rFonts w:cstheme="minorHAnsi"/>
        </w:rPr>
        <w:t>)</w:t>
      </w:r>
      <w:r>
        <w:rPr>
          <w:rFonts w:cstheme="minorHAnsi"/>
        </w:rPr>
        <w:t xml:space="preserve">  </w:t>
      </w:r>
    </w:p>
    <w:p w:rsidR="002E0BA4" w:rsidRDefault="002E0BA4" w:rsidP="00A54BD5"/>
    <w:p w:rsidR="007B1906" w:rsidRDefault="007B1906" w:rsidP="00724954">
      <w:pPr>
        <w:jc w:val="both"/>
        <w:rPr>
          <w:b/>
          <w:color w:val="00B0F0"/>
          <w:sz w:val="28"/>
          <w:szCs w:val="28"/>
        </w:rPr>
      </w:pPr>
    </w:p>
    <w:p w:rsidR="007B1906" w:rsidRDefault="00724954" w:rsidP="00724954">
      <w:pPr>
        <w:jc w:val="both"/>
        <w:rPr>
          <w:b/>
          <w:color w:val="00B0F0"/>
          <w:sz w:val="28"/>
          <w:szCs w:val="28"/>
        </w:rPr>
      </w:pPr>
      <w:r w:rsidRPr="00500F4B">
        <w:rPr>
          <w:b/>
          <w:color w:val="00B0F0"/>
          <w:sz w:val="28"/>
          <w:szCs w:val="28"/>
        </w:rPr>
        <w:t>Role Profile</w:t>
      </w:r>
      <w:r w:rsidRPr="00500F4B">
        <w:rPr>
          <w:b/>
          <w:color w:val="00B0F0"/>
          <w:sz w:val="28"/>
          <w:szCs w:val="28"/>
        </w:rPr>
        <w:tab/>
      </w:r>
    </w:p>
    <w:p w:rsidR="00724954" w:rsidRPr="00500F4B" w:rsidRDefault="00724954" w:rsidP="00724954">
      <w:pPr>
        <w:jc w:val="both"/>
        <w:rPr>
          <w:b/>
          <w:color w:val="00B0F0"/>
          <w:sz w:val="28"/>
          <w:szCs w:val="28"/>
        </w:rPr>
      </w:pPr>
      <w:r w:rsidRPr="00500F4B">
        <w:rPr>
          <w:b/>
          <w:color w:val="00B0F0"/>
          <w:sz w:val="28"/>
          <w:szCs w:val="28"/>
        </w:rPr>
        <w:tab/>
      </w:r>
    </w:p>
    <w:p w:rsidR="00D90C9D" w:rsidRPr="00622474" w:rsidRDefault="00D90C9D" w:rsidP="00D90C9D">
      <w:pPr>
        <w:jc w:val="both"/>
        <w:rPr>
          <w:color w:val="000000" w:themeColor="text1"/>
        </w:rPr>
      </w:pPr>
      <w:proofErr w:type="spellStart"/>
      <w:r>
        <w:t>WEvolution’s</w:t>
      </w:r>
      <w:proofErr w:type="spellEnd"/>
      <w:r>
        <w:t xml:space="preserve"> mission is to </w:t>
      </w:r>
      <w:r w:rsidRPr="00622474">
        <w:rPr>
          <w:color w:val="000000" w:themeColor="text1"/>
        </w:rPr>
        <w:t xml:space="preserve">work alongside </w:t>
      </w:r>
      <w:r>
        <w:rPr>
          <w:color w:val="000000" w:themeColor="text1"/>
        </w:rPr>
        <w:t>individuals</w:t>
      </w:r>
      <w:r w:rsidRPr="00622474">
        <w:rPr>
          <w:color w:val="000000" w:themeColor="text1"/>
        </w:rPr>
        <w:t xml:space="preserve"> in Scotland's least understood communities</w:t>
      </w:r>
      <w:r>
        <w:rPr>
          <w:color w:val="000000" w:themeColor="text1"/>
        </w:rPr>
        <w:t xml:space="preserve"> nurturing environments</w:t>
      </w:r>
      <w:r w:rsidRPr="00622474">
        <w:rPr>
          <w:color w:val="000000" w:themeColor="text1"/>
        </w:rPr>
        <w:t xml:space="preserve"> to achieve their aspirations while </w:t>
      </w:r>
      <w:r>
        <w:rPr>
          <w:color w:val="000000" w:themeColor="text1"/>
        </w:rPr>
        <w:t xml:space="preserve">they grow their </w:t>
      </w:r>
      <w:r w:rsidRPr="00622474">
        <w:rPr>
          <w:color w:val="000000" w:themeColor="text1"/>
        </w:rPr>
        <w:t xml:space="preserve">confidence, </w:t>
      </w:r>
      <w:r>
        <w:rPr>
          <w:color w:val="000000" w:themeColor="text1"/>
        </w:rPr>
        <w:t xml:space="preserve">skills and income.  </w:t>
      </w:r>
      <w:r w:rsidRPr="00622474">
        <w:rPr>
          <w:color w:val="000000" w:themeColor="text1"/>
        </w:rPr>
        <w:t>We do this through enabling people to come together in fun Self-Reliant Groups.</w:t>
      </w:r>
    </w:p>
    <w:p w:rsidR="00D90C9D" w:rsidRDefault="00D90C9D" w:rsidP="00D90C9D">
      <w:pPr>
        <w:spacing w:line="300" w:lineRule="atLeast"/>
        <w:jc w:val="both"/>
      </w:pPr>
    </w:p>
    <w:p w:rsidR="00724954" w:rsidRDefault="00724954" w:rsidP="00D90C9D">
      <w:pPr>
        <w:spacing w:line="300" w:lineRule="atLeast"/>
        <w:jc w:val="both"/>
      </w:pPr>
      <w:proofErr w:type="spellStart"/>
      <w:r w:rsidRPr="00883942">
        <w:t>WEvolution</w:t>
      </w:r>
      <w:proofErr w:type="spellEnd"/>
      <w:r w:rsidRPr="00883942">
        <w:t xml:space="preserve"> is currently looking for a </w:t>
      </w:r>
      <w:r>
        <w:t>Business Development Officer</w:t>
      </w:r>
      <w:r w:rsidRPr="00883942">
        <w:t xml:space="preserve"> to join </w:t>
      </w:r>
      <w:r>
        <w:t>our</w:t>
      </w:r>
      <w:r w:rsidRPr="00883942">
        <w:t xml:space="preserve"> team </w:t>
      </w:r>
      <w:proofErr w:type="gramStart"/>
      <w:r>
        <w:t>to</w:t>
      </w:r>
      <w:proofErr w:type="gramEnd"/>
      <w:r>
        <w:t>:</w:t>
      </w:r>
    </w:p>
    <w:p w:rsidR="00724954" w:rsidRDefault="007C4A50" w:rsidP="00D90C9D">
      <w:pPr>
        <w:pStyle w:val="ListParagraph"/>
        <w:numPr>
          <w:ilvl w:val="0"/>
          <w:numId w:val="6"/>
        </w:numPr>
        <w:spacing w:after="0" w:line="300" w:lineRule="atLeast"/>
        <w:jc w:val="both"/>
      </w:pPr>
      <w:r>
        <w:t>I</w:t>
      </w:r>
      <w:r w:rsidR="00724954">
        <w:t xml:space="preserve">ncrease the number of people in SRGs taking their business ideas to the next stage. </w:t>
      </w:r>
    </w:p>
    <w:p w:rsidR="00724954" w:rsidRDefault="007C4A50" w:rsidP="00D90C9D">
      <w:pPr>
        <w:pStyle w:val="ListParagraph"/>
        <w:numPr>
          <w:ilvl w:val="0"/>
          <w:numId w:val="6"/>
        </w:numPr>
        <w:spacing w:after="0" w:line="300" w:lineRule="atLeast"/>
        <w:jc w:val="both"/>
      </w:pPr>
      <w:r>
        <w:t>O</w:t>
      </w:r>
      <w:r w:rsidR="00724954">
        <w:t xml:space="preserve">ffer a high quality support to SRGs and their businesses.  </w:t>
      </w:r>
    </w:p>
    <w:p w:rsidR="00724954" w:rsidRDefault="007C4A50" w:rsidP="00D90C9D">
      <w:pPr>
        <w:pStyle w:val="ListParagraph"/>
        <w:numPr>
          <w:ilvl w:val="0"/>
          <w:numId w:val="6"/>
        </w:numPr>
        <w:spacing w:after="0" w:line="300" w:lineRule="atLeast"/>
        <w:jc w:val="both"/>
      </w:pPr>
      <w:r>
        <w:t>M</w:t>
      </w:r>
      <w:r w:rsidR="00724954">
        <w:t xml:space="preserve">aximise the opportunities to promote the SRGs </w:t>
      </w:r>
    </w:p>
    <w:p w:rsidR="00724954" w:rsidRDefault="00724954" w:rsidP="00724954">
      <w:pPr>
        <w:spacing w:line="300" w:lineRule="atLeast"/>
        <w:jc w:val="both"/>
      </w:pPr>
    </w:p>
    <w:p w:rsidR="00724954" w:rsidRDefault="00724954" w:rsidP="00724954">
      <w:pPr>
        <w:spacing w:line="300" w:lineRule="atLeast"/>
        <w:jc w:val="both"/>
        <w:rPr>
          <w:rFonts w:eastAsia="Times New Roman" w:cs="Helvetica"/>
          <w:color w:val="000000"/>
          <w:lang w:eastAsia="en-GB"/>
        </w:rPr>
      </w:pPr>
      <w:r w:rsidRPr="00883942">
        <w:t xml:space="preserve">This is a superb opportunity for a proactive and energetic individual </w:t>
      </w:r>
      <w:r w:rsidR="007C4A50" w:rsidRPr="002C1C6E">
        <w:t xml:space="preserve">who is passionate about people, especially women, and trusts their resourcefulness and ability to </w:t>
      </w:r>
      <w:r w:rsidR="007C4A50">
        <w:t xml:space="preserve">start a journey in business starting with informal income generating activities. </w:t>
      </w:r>
      <w:r w:rsidR="007C4A50">
        <w:rPr>
          <w:rFonts w:cs="CenturyGothic"/>
          <w:color w:val="1A1A1A"/>
        </w:rPr>
        <w:t>We</w:t>
      </w:r>
      <w:r w:rsidR="007C4A50" w:rsidRPr="00275BB9">
        <w:rPr>
          <w:rFonts w:cs="CenturyGothic"/>
          <w:color w:val="1A1A1A"/>
        </w:rPr>
        <w:t xml:space="preserve"> have prided ourselves in being a disruptive organisation </w:t>
      </w:r>
      <w:r w:rsidR="007C4A50">
        <w:rPr>
          <w:rFonts w:cs="CenturyGothic"/>
          <w:color w:val="1A1A1A"/>
        </w:rPr>
        <w:t xml:space="preserve">and team </w:t>
      </w:r>
      <w:r w:rsidR="007C4A50" w:rsidRPr="00275BB9">
        <w:rPr>
          <w:rFonts w:cs="CenturyGothic"/>
          <w:color w:val="1A1A1A"/>
        </w:rPr>
        <w:t>and we are looking for someone who can embrace the challenge of del</w:t>
      </w:r>
      <w:r w:rsidR="007C4A50">
        <w:rPr>
          <w:rFonts w:cs="CenturyGothic"/>
          <w:color w:val="1A1A1A"/>
        </w:rPr>
        <w:t xml:space="preserve">ivering within this environment. </w:t>
      </w:r>
      <w:r>
        <w:rPr>
          <w:rFonts w:eastAsia="Times New Roman" w:cs="Helvetica"/>
          <w:color w:val="000000"/>
          <w:lang w:eastAsia="en-GB"/>
        </w:rPr>
        <w:t xml:space="preserve">This role will suit someone who is dynamic but patient </w:t>
      </w:r>
      <w:r w:rsidR="007C4A50">
        <w:rPr>
          <w:rFonts w:eastAsia="Times New Roman" w:cs="Helvetica"/>
          <w:color w:val="000000"/>
          <w:lang w:eastAsia="en-GB"/>
        </w:rPr>
        <w:t xml:space="preserve">and empathetic </w:t>
      </w:r>
      <w:r>
        <w:rPr>
          <w:rFonts w:eastAsia="Times New Roman" w:cs="Helvetica"/>
          <w:color w:val="000000"/>
          <w:lang w:eastAsia="en-GB"/>
        </w:rPr>
        <w:t xml:space="preserve">with a background in supporting </w:t>
      </w:r>
      <w:r w:rsidR="00954A0F">
        <w:rPr>
          <w:rFonts w:eastAsia="Times New Roman" w:cs="Helvetica"/>
          <w:color w:val="000000"/>
          <w:lang w:eastAsia="en-GB"/>
        </w:rPr>
        <w:t xml:space="preserve">individuals and/or groups in </w:t>
      </w:r>
      <w:r w:rsidR="007C4A50">
        <w:rPr>
          <w:rFonts w:eastAsia="Times New Roman" w:cs="Helvetica"/>
          <w:color w:val="000000"/>
          <w:lang w:eastAsia="en-GB"/>
        </w:rPr>
        <w:t>micro</w:t>
      </w:r>
      <w:r>
        <w:rPr>
          <w:rFonts w:eastAsia="Times New Roman" w:cs="Helvetica"/>
          <w:color w:val="000000"/>
          <w:lang w:eastAsia="en-GB"/>
        </w:rPr>
        <w:t>business start-ups</w:t>
      </w:r>
      <w:r w:rsidR="007B1906">
        <w:rPr>
          <w:rFonts w:eastAsia="Times New Roman" w:cs="Helvetica"/>
          <w:color w:val="000000"/>
          <w:lang w:eastAsia="en-GB"/>
        </w:rPr>
        <w:t xml:space="preserve"> and/or marketing and sales. </w:t>
      </w:r>
      <w:r>
        <w:rPr>
          <w:rFonts w:eastAsia="Times New Roman" w:cs="Helvetica"/>
          <w:color w:val="000000"/>
          <w:lang w:eastAsia="en-GB"/>
        </w:rPr>
        <w:t xml:space="preserve">  </w:t>
      </w:r>
    </w:p>
    <w:p w:rsidR="00724954" w:rsidRDefault="00724954" w:rsidP="00724954">
      <w:pPr>
        <w:spacing w:line="300" w:lineRule="atLeast"/>
        <w:jc w:val="both"/>
        <w:rPr>
          <w:rFonts w:eastAsia="Times New Roman" w:cs="Helvetica"/>
          <w:color w:val="000000"/>
          <w:lang w:eastAsia="en-GB"/>
        </w:rPr>
      </w:pPr>
    </w:p>
    <w:p w:rsidR="007B1906" w:rsidRDefault="007B1906" w:rsidP="007B1906">
      <w:pPr>
        <w:spacing w:line="300" w:lineRule="atLeast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Main Duties &amp; Responsibilities</w:t>
      </w:r>
    </w:p>
    <w:p w:rsidR="00B31B34" w:rsidRPr="009B270E" w:rsidRDefault="00B31B34" w:rsidP="007B1906">
      <w:pPr>
        <w:pStyle w:val="ListParagraph"/>
        <w:numPr>
          <w:ilvl w:val="0"/>
          <w:numId w:val="7"/>
        </w:numPr>
        <w:spacing w:after="0" w:line="300" w:lineRule="atLeast"/>
        <w:jc w:val="both"/>
        <w:rPr>
          <w:b/>
        </w:rPr>
      </w:pPr>
      <w:r>
        <w:rPr>
          <w:b/>
        </w:rPr>
        <w:t>Develop and Coordinate Business Development &amp; Support to SRGs</w:t>
      </w:r>
    </w:p>
    <w:p w:rsidR="00B31B34" w:rsidRPr="00C21D84" w:rsidRDefault="00C21D84" w:rsidP="00BB58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00" w:lineRule="atLeast"/>
        <w:jc w:val="both"/>
        <w:rPr>
          <w:rFonts w:cs="Arial-BoldMT"/>
          <w:bCs/>
        </w:rPr>
      </w:pPr>
      <w:r>
        <w:t>Work one on one with SRG members</w:t>
      </w:r>
      <w:r w:rsidR="00E54C0E">
        <w:t xml:space="preserve"> tha</w:t>
      </w:r>
      <w:r w:rsidR="008F66A8">
        <w:t>t want to move their business forward</w:t>
      </w:r>
      <w:r w:rsidR="00E54C0E">
        <w:t xml:space="preserve"> offering </w:t>
      </w:r>
      <w:r w:rsidR="000C6F8F">
        <w:t xml:space="preserve">relevant </w:t>
      </w:r>
      <w:r w:rsidR="00E54C0E">
        <w:t>advice, encouragement and support</w:t>
      </w:r>
      <w:r>
        <w:t xml:space="preserve"> </w:t>
      </w:r>
      <w:r w:rsidR="00E54C0E">
        <w:t xml:space="preserve">in their business journey. </w:t>
      </w:r>
    </w:p>
    <w:p w:rsidR="00B31B34" w:rsidRDefault="00E54C0E" w:rsidP="00BB58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ind w:left="1077" w:hanging="357"/>
        <w:jc w:val="both"/>
        <w:rPr>
          <w:rFonts w:cs="Arial-BoldMT"/>
          <w:bCs/>
        </w:rPr>
      </w:pPr>
      <w:r>
        <w:rPr>
          <w:rFonts w:cs="Arial-BoldMT"/>
          <w:bCs/>
        </w:rPr>
        <w:t>Create and o</w:t>
      </w:r>
      <w:r w:rsidR="00C21D84">
        <w:rPr>
          <w:rFonts w:cs="Arial-BoldMT"/>
          <w:bCs/>
        </w:rPr>
        <w:t>rganise</w:t>
      </w:r>
      <w:r w:rsidR="00B31B34">
        <w:rPr>
          <w:rFonts w:cs="Arial-BoldMT"/>
          <w:bCs/>
        </w:rPr>
        <w:t xml:space="preserve"> </w:t>
      </w:r>
      <w:proofErr w:type="gramStart"/>
      <w:r w:rsidR="00B31B34">
        <w:rPr>
          <w:rFonts w:cs="Arial-BoldMT"/>
          <w:bCs/>
        </w:rPr>
        <w:t>business training</w:t>
      </w:r>
      <w:proofErr w:type="gramEnd"/>
      <w:r w:rsidR="00B31B34">
        <w:rPr>
          <w:rFonts w:cs="Arial-BoldMT"/>
          <w:bCs/>
        </w:rPr>
        <w:t xml:space="preserve"> workshops </w:t>
      </w:r>
      <w:r w:rsidR="00C21D84">
        <w:rPr>
          <w:rFonts w:cs="Arial-BoldMT"/>
          <w:bCs/>
        </w:rPr>
        <w:t xml:space="preserve">for SRGs including </w:t>
      </w:r>
      <w:r w:rsidR="000C6F8F">
        <w:rPr>
          <w:rFonts w:cs="Arial-BoldMT"/>
          <w:bCs/>
        </w:rPr>
        <w:t xml:space="preserve">on </w:t>
      </w:r>
      <w:r w:rsidR="00C21D84">
        <w:rPr>
          <w:rFonts w:cs="Arial-BoldMT"/>
          <w:bCs/>
        </w:rPr>
        <w:t xml:space="preserve">bookkeeping, product/service pricing, </w:t>
      </w:r>
      <w:r>
        <w:rPr>
          <w:rFonts w:cs="Arial-BoldMT"/>
          <w:bCs/>
        </w:rPr>
        <w:t xml:space="preserve">social media, </w:t>
      </w:r>
      <w:r w:rsidR="00C21D84">
        <w:rPr>
          <w:rFonts w:cs="Arial-BoldMT"/>
          <w:bCs/>
        </w:rPr>
        <w:t>branding and quality.</w:t>
      </w:r>
    </w:p>
    <w:p w:rsidR="00B31B34" w:rsidRPr="00E54C0E" w:rsidRDefault="00B31B34" w:rsidP="00BB58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cs="Arial-BoldMT"/>
          <w:bCs/>
        </w:rPr>
      </w:pPr>
      <w:r>
        <w:t>Work alongside the Benefits Advi</w:t>
      </w:r>
      <w:r w:rsidR="005E3C8C">
        <w:t>c</w:t>
      </w:r>
      <w:r>
        <w:t xml:space="preserve">e Worker to support the </w:t>
      </w:r>
      <w:r w:rsidR="000C6F8F">
        <w:t xml:space="preserve">income generation and </w:t>
      </w:r>
      <w:r>
        <w:t xml:space="preserve">self-employment aspirations of SRG members who are on benefits.  </w:t>
      </w:r>
    </w:p>
    <w:p w:rsidR="00E54C0E" w:rsidRPr="000C6F8F" w:rsidRDefault="00E54C0E" w:rsidP="00BB582A">
      <w:pPr>
        <w:pStyle w:val="ListParagraph"/>
        <w:numPr>
          <w:ilvl w:val="0"/>
          <w:numId w:val="3"/>
        </w:numPr>
        <w:jc w:val="both"/>
        <w:rPr>
          <w:rFonts w:cs="Arial-BoldMT"/>
          <w:bCs/>
        </w:rPr>
      </w:pPr>
      <w:r>
        <w:t xml:space="preserve">Offer guidance and support </w:t>
      </w:r>
      <w:r w:rsidR="005E3C8C">
        <w:t xml:space="preserve">to </w:t>
      </w:r>
      <w:r>
        <w:t xml:space="preserve">the SRGs </w:t>
      </w:r>
      <w:r w:rsidR="000C6F8F">
        <w:t xml:space="preserve">in their applications for bank accounts and business insurance. </w:t>
      </w:r>
      <w:r>
        <w:t xml:space="preserve"> </w:t>
      </w:r>
    </w:p>
    <w:p w:rsidR="000C6F8F" w:rsidRPr="00BB582A" w:rsidRDefault="000C6F8F" w:rsidP="00BB582A">
      <w:pPr>
        <w:pStyle w:val="ListParagraph"/>
        <w:numPr>
          <w:ilvl w:val="0"/>
          <w:numId w:val="3"/>
        </w:numPr>
        <w:jc w:val="both"/>
        <w:rPr>
          <w:rFonts w:cs="Arial-BoldMT"/>
          <w:bCs/>
        </w:rPr>
      </w:pPr>
      <w:r>
        <w:t xml:space="preserve">Encourage and support SRG members to take part in the wider networks </w:t>
      </w:r>
      <w:r w:rsidR="00BB582A">
        <w:t xml:space="preserve">and programmes around </w:t>
      </w:r>
      <w:r>
        <w:t>women entrepreneurs</w:t>
      </w:r>
      <w:r w:rsidR="00BB582A">
        <w:t xml:space="preserve"> and</w:t>
      </w:r>
      <w:r>
        <w:t xml:space="preserve"> </w:t>
      </w:r>
      <w:r w:rsidR="00BB582A">
        <w:t>International Women’s Day.</w:t>
      </w:r>
    </w:p>
    <w:p w:rsidR="00BB582A" w:rsidRPr="007B1906" w:rsidRDefault="00BB582A" w:rsidP="007B19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cs="Arial-BoldMT"/>
          <w:b/>
          <w:bCs/>
        </w:rPr>
      </w:pPr>
      <w:r w:rsidRPr="007B1906">
        <w:rPr>
          <w:b/>
        </w:rPr>
        <w:t>Recruit and Support a network of mentors for SRGs</w:t>
      </w:r>
    </w:p>
    <w:p w:rsidR="00BB582A" w:rsidRPr="00BB582A" w:rsidRDefault="00BB582A" w:rsidP="00BB582A">
      <w:pPr>
        <w:pStyle w:val="ListParagraph"/>
        <w:numPr>
          <w:ilvl w:val="0"/>
          <w:numId w:val="3"/>
        </w:numPr>
        <w:jc w:val="both"/>
        <w:rPr>
          <w:rFonts w:cs="Arial-BoldMT"/>
          <w:bCs/>
        </w:rPr>
      </w:pPr>
      <w:r>
        <w:lastRenderedPageBreak/>
        <w:t>Identify and recruit individuals who would make good mentors</w:t>
      </w:r>
      <w:r w:rsidR="007C4A50">
        <w:t xml:space="preserve"> for SRGs </w:t>
      </w:r>
      <w:r>
        <w:t xml:space="preserve">intent on pursuing their business goals and including those who successfully apply for </w:t>
      </w:r>
      <w:proofErr w:type="spellStart"/>
      <w:r>
        <w:t>WEvo</w:t>
      </w:r>
      <w:proofErr w:type="spellEnd"/>
      <w:r>
        <w:t xml:space="preserve"> loans.  </w:t>
      </w:r>
    </w:p>
    <w:p w:rsidR="00BB582A" w:rsidRDefault="00BB582A" w:rsidP="00BB582A">
      <w:pPr>
        <w:pStyle w:val="ListParagraph"/>
        <w:numPr>
          <w:ilvl w:val="0"/>
          <w:numId w:val="3"/>
        </w:numPr>
        <w:jc w:val="both"/>
        <w:rPr>
          <w:rFonts w:cs="Arial-BoldMT"/>
          <w:bCs/>
        </w:rPr>
      </w:pPr>
      <w:r>
        <w:rPr>
          <w:rFonts w:cs="Arial-BoldMT"/>
          <w:bCs/>
        </w:rPr>
        <w:t>Draw up mentoring guidelines and train mentors in keeping with the SRG ethos</w:t>
      </w:r>
      <w:r w:rsidR="005E3C8C">
        <w:rPr>
          <w:rFonts w:cs="Arial-BoldMT"/>
          <w:bCs/>
        </w:rPr>
        <w:t>.</w:t>
      </w:r>
    </w:p>
    <w:p w:rsidR="00BB582A" w:rsidRPr="00BB582A" w:rsidRDefault="00BB582A" w:rsidP="00BB582A">
      <w:pPr>
        <w:pStyle w:val="ListParagraph"/>
        <w:numPr>
          <w:ilvl w:val="0"/>
          <w:numId w:val="3"/>
        </w:numPr>
        <w:jc w:val="both"/>
        <w:rPr>
          <w:rFonts w:cs="Arial-BoldMT"/>
          <w:bCs/>
        </w:rPr>
      </w:pPr>
      <w:r>
        <w:rPr>
          <w:rFonts w:cs="Arial-BoldMT"/>
          <w:bCs/>
        </w:rPr>
        <w:t xml:space="preserve">Track and keep records of </w:t>
      </w:r>
      <w:r w:rsidR="008F66A8">
        <w:rPr>
          <w:rFonts w:cs="Arial-BoldMT"/>
          <w:bCs/>
        </w:rPr>
        <w:t>progress in mentor programme</w:t>
      </w:r>
      <w:r>
        <w:rPr>
          <w:rFonts w:cs="Arial-BoldMT"/>
          <w:bCs/>
        </w:rPr>
        <w:t xml:space="preserve">. </w:t>
      </w:r>
    </w:p>
    <w:p w:rsidR="005804DB" w:rsidRPr="007B1906" w:rsidRDefault="005804DB" w:rsidP="007B1906">
      <w:pPr>
        <w:pStyle w:val="ListParagraph"/>
        <w:numPr>
          <w:ilvl w:val="0"/>
          <w:numId w:val="7"/>
        </w:numPr>
        <w:rPr>
          <w:b/>
        </w:rPr>
      </w:pPr>
      <w:r w:rsidRPr="007B1906">
        <w:rPr>
          <w:b/>
        </w:rPr>
        <w:t xml:space="preserve">Oversee </w:t>
      </w:r>
      <w:r w:rsidR="000C6F8F" w:rsidRPr="007B1906">
        <w:rPr>
          <w:b/>
        </w:rPr>
        <w:t xml:space="preserve">and </w:t>
      </w:r>
      <w:r w:rsidR="00BB582A" w:rsidRPr="007B1906">
        <w:rPr>
          <w:b/>
        </w:rPr>
        <w:t>C</w:t>
      </w:r>
      <w:r w:rsidR="000C6F8F" w:rsidRPr="007B1906">
        <w:rPr>
          <w:b/>
        </w:rPr>
        <w:t xml:space="preserve">oordinate </w:t>
      </w:r>
      <w:proofErr w:type="spellStart"/>
      <w:r w:rsidR="000C6F8F" w:rsidRPr="007B1906">
        <w:rPr>
          <w:b/>
        </w:rPr>
        <w:t>WEvolution’s</w:t>
      </w:r>
      <w:proofErr w:type="spellEnd"/>
      <w:r w:rsidR="000C6F8F" w:rsidRPr="007B1906">
        <w:rPr>
          <w:b/>
        </w:rPr>
        <w:t xml:space="preserve"> </w:t>
      </w:r>
      <w:r w:rsidRPr="007B1906">
        <w:rPr>
          <w:b/>
        </w:rPr>
        <w:t>Microfinance initiative:</w:t>
      </w:r>
    </w:p>
    <w:p w:rsidR="00BB582A" w:rsidRDefault="005804DB" w:rsidP="00BB582A">
      <w:pPr>
        <w:pStyle w:val="ListParagraph"/>
        <w:numPr>
          <w:ilvl w:val="0"/>
          <w:numId w:val="3"/>
        </w:numPr>
        <w:jc w:val="both"/>
      </w:pPr>
      <w:r>
        <w:t>Meet with SRG applicants to obtain informatio</w:t>
      </w:r>
      <w:r w:rsidR="008F66A8">
        <w:t>n about loan applications and</w:t>
      </w:r>
      <w:r>
        <w:t xml:space="preserve"> answer questions about the process.</w:t>
      </w:r>
    </w:p>
    <w:p w:rsidR="00BB582A" w:rsidRDefault="005804DB" w:rsidP="00BB582A">
      <w:pPr>
        <w:pStyle w:val="ListParagraph"/>
        <w:numPr>
          <w:ilvl w:val="0"/>
          <w:numId w:val="3"/>
        </w:numPr>
        <w:jc w:val="both"/>
      </w:pPr>
      <w:r>
        <w:t xml:space="preserve">Assess </w:t>
      </w:r>
      <w:r w:rsidR="005E3C8C">
        <w:t xml:space="preserve">the </w:t>
      </w:r>
      <w:r>
        <w:t xml:space="preserve">business case for loan applications and support SRGs to prepare all the documents for the </w:t>
      </w:r>
      <w:proofErr w:type="spellStart"/>
      <w:r>
        <w:t>WEvo</w:t>
      </w:r>
      <w:proofErr w:type="spellEnd"/>
      <w:r>
        <w:t xml:space="preserve"> Loan Panel. </w:t>
      </w:r>
    </w:p>
    <w:p w:rsidR="00BB582A" w:rsidRDefault="005804DB" w:rsidP="00BB582A">
      <w:pPr>
        <w:pStyle w:val="ListParagraph"/>
        <w:numPr>
          <w:ilvl w:val="0"/>
          <w:numId w:val="3"/>
        </w:numPr>
        <w:jc w:val="both"/>
      </w:pPr>
      <w:r>
        <w:t>Support applicants through the loan repayment period including negotiating payment terms where appropriate.</w:t>
      </w:r>
    </w:p>
    <w:p w:rsidR="00A54BD5" w:rsidRDefault="005804DB" w:rsidP="00BB582A">
      <w:pPr>
        <w:pStyle w:val="ListParagraph"/>
        <w:numPr>
          <w:ilvl w:val="0"/>
          <w:numId w:val="3"/>
        </w:numPr>
        <w:jc w:val="both"/>
      </w:pPr>
      <w:r>
        <w:t>Continue</w:t>
      </w:r>
      <w:r w:rsidR="00A54BD5">
        <w:t xml:space="preserve"> to make </w:t>
      </w:r>
      <w:proofErr w:type="spellStart"/>
      <w:r>
        <w:t>WEvolution’s</w:t>
      </w:r>
      <w:proofErr w:type="spellEnd"/>
      <w:r>
        <w:t xml:space="preserve"> </w:t>
      </w:r>
      <w:r w:rsidR="00A54BD5">
        <w:t>microfinance po</w:t>
      </w:r>
      <w:r>
        <w:t>licy relevant to the applicants</w:t>
      </w:r>
      <w:r w:rsidR="008F66A8">
        <w:t>.</w:t>
      </w:r>
      <w:bookmarkStart w:id="0" w:name="_GoBack"/>
      <w:bookmarkEnd w:id="0"/>
    </w:p>
    <w:p w:rsidR="005804DB" w:rsidRDefault="00E54C0E" w:rsidP="007B1906">
      <w:pPr>
        <w:pStyle w:val="ListParagraph"/>
        <w:numPr>
          <w:ilvl w:val="0"/>
          <w:numId w:val="7"/>
        </w:numPr>
        <w:rPr>
          <w:b/>
        </w:rPr>
      </w:pPr>
      <w:r w:rsidRPr="007B1906">
        <w:rPr>
          <w:b/>
        </w:rPr>
        <w:t>Othe</w:t>
      </w:r>
      <w:r w:rsidR="000C6F8F" w:rsidRPr="007B1906">
        <w:rPr>
          <w:b/>
        </w:rPr>
        <w:t xml:space="preserve">r </w:t>
      </w:r>
      <w:r w:rsidR="00BB582A" w:rsidRPr="007B1906">
        <w:rPr>
          <w:b/>
        </w:rPr>
        <w:t>Responsibilities</w:t>
      </w:r>
      <w:r w:rsidRPr="007B1906">
        <w:rPr>
          <w:b/>
        </w:rPr>
        <w:t>:</w:t>
      </w:r>
    </w:p>
    <w:p w:rsidR="00D90C9D" w:rsidRPr="00D90C9D" w:rsidRDefault="00D90C9D" w:rsidP="00460D8B">
      <w:pPr>
        <w:pStyle w:val="ListParagraph"/>
        <w:numPr>
          <w:ilvl w:val="0"/>
          <w:numId w:val="3"/>
        </w:numPr>
        <w:spacing w:after="200" w:line="300" w:lineRule="atLeast"/>
        <w:jc w:val="both"/>
        <w:rPr>
          <w:rFonts w:asciiTheme="minorHAnsi" w:hAnsiTheme="minorHAnsi"/>
        </w:rPr>
      </w:pPr>
      <w:r>
        <w:t xml:space="preserve">Remaining vigilant to new trends, policies and business models that could impact the </w:t>
      </w:r>
      <w:proofErr w:type="gramStart"/>
      <w:r>
        <w:t>longer term</w:t>
      </w:r>
      <w:proofErr w:type="gramEnd"/>
      <w:r>
        <w:t xml:space="preserve"> evolution of the SRG movement.</w:t>
      </w:r>
    </w:p>
    <w:p w:rsidR="000C6F8F" w:rsidRPr="00D90C9D" w:rsidRDefault="000C6F8F" w:rsidP="00460D8B">
      <w:pPr>
        <w:pStyle w:val="ListParagraph"/>
        <w:numPr>
          <w:ilvl w:val="0"/>
          <w:numId w:val="3"/>
        </w:numPr>
        <w:spacing w:after="200" w:line="300" w:lineRule="atLeast"/>
        <w:jc w:val="both"/>
        <w:rPr>
          <w:rFonts w:asciiTheme="minorHAnsi" w:hAnsiTheme="minorHAnsi"/>
        </w:rPr>
      </w:pPr>
      <w:r>
        <w:t>Contribute to communications material on SRGs and social media posts.</w:t>
      </w:r>
    </w:p>
    <w:p w:rsidR="000C6F8F" w:rsidRPr="000C6F8F" w:rsidRDefault="00D90C9D" w:rsidP="000C6F8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Work</w:t>
      </w:r>
      <w:r w:rsidR="00E54C0E" w:rsidRPr="000C6F8F">
        <w:rPr>
          <w:rFonts w:asciiTheme="minorHAnsi" w:hAnsiTheme="minorHAnsi" w:cs="Arial"/>
        </w:rPr>
        <w:t xml:space="preserve"> as part </w:t>
      </w:r>
      <w:proofErr w:type="gramStart"/>
      <w:r w:rsidR="00E54C0E" w:rsidRPr="000C6F8F">
        <w:rPr>
          <w:rFonts w:asciiTheme="minorHAnsi" w:hAnsiTheme="minorHAnsi" w:cs="Arial"/>
        </w:rPr>
        <w:t>of the team and to contribute to the achievement of its overall</w:t>
      </w:r>
      <w:r w:rsidR="000C6F8F">
        <w:rPr>
          <w:rFonts w:asciiTheme="minorHAnsi" w:hAnsiTheme="minorHAnsi" w:cs="Arial"/>
        </w:rPr>
        <w:t xml:space="preserve"> </w:t>
      </w:r>
      <w:r w:rsidR="00E54C0E" w:rsidRPr="000C6F8F">
        <w:rPr>
          <w:rFonts w:asciiTheme="minorHAnsi" w:hAnsiTheme="minorHAnsi" w:cs="Arial"/>
        </w:rPr>
        <w:t>objectives</w:t>
      </w:r>
      <w:proofErr w:type="gramEnd"/>
      <w:r w:rsidR="00E54C0E" w:rsidRPr="000C6F8F">
        <w:rPr>
          <w:rFonts w:asciiTheme="minorHAnsi" w:hAnsiTheme="minorHAnsi" w:cs="Arial"/>
        </w:rPr>
        <w:t>.</w:t>
      </w:r>
    </w:p>
    <w:p w:rsidR="000C6F8F" w:rsidRPr="000C6F8F" w:rsidRDefault="000C6F8F" w:rsidP="000C6F8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0C6F8F">
        <w:rPr>
          <w:rFonts w:asciiTheme="minorHAnsi" w:hAnsiTheme="minorHAnsi" w:cs="Arial"/>
        </w:rPr>
        <w:t xml:space="preserve">Any </w:t>
      </w:r>
      <w:r w:rsidR="00E54C0E" w:rsidRPr="000C6F8F">
        <w:rPr>
          <w:rFonts w:asciiTheme="minorHAnsi" w:hAnsiTheme="minorHAnsi" w:cs="Arial"/>
        </w:rPr>
        <w:t>other duties deemed necessary to fulfil the post both now and in the future to meet</w:t>
      </w:r>
      <w:r w:rsidRPr="000C6F8F">
        <w:rPr>
          <w:rFonts w:asciiTheme="minorHAnsi" w:hAnsiTheme="minorHAnsi" w:cs="Arial"/>
        </w:rPr>
        <w:t xml:space="preserve"> </w:t>
      </w:r>
      <w:r w:rsidR="00E54C0E" w:rsidRPr="000C6F8F">
        <w:rPr>
          <w:rFonts w:asciiTheme="minorHAnsi" w:hAnsiTheme="minorHAnsi" w:cs="Arial"/>
        </w:rPr>
        <w:t>business needs.</w:t>
      </w:r>
    </w:p>
    <w:p w:rsidR="00E54C0E" w:rsidRPr="000C6F8F" w:rsidRDefault="00E54C0E" w:rsidP="000C6F8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0C6F8F">
        <w:rPr>
          <w:rFonts w:asciiTheme="minorHAnsi" w:hAnsiTheme="minorHAnsi" w:cs="Arial"/>
        </w:rPr>
        <w:t>Provide full flexibility in supporting other areas of the business as and when required</w:t>
      </w:r>
      <w:r w:rsidR="000C6F8F" w:rsidRPr="000C6F8F">
        <w:rPr>
          <w:rFonts w:asciiTheme="minorHAnsi" w:hAnsiTheme="minorHAnsi" w:cs="Arial"/>
        </w:rPr>
        <w:t xml:space="preserve"> </w:t>
      </w:r>
      <w:r w:rsidRPr="000C6F8F">
        <w:rPr>
          <w:rFonts w:asciiTheme="minorHAnsi" w:hAnsiTheme="minorHAnsi" w:cs="Arial"/>
        </w:rPr>
        <w:t>including cover for absences of team members when necessary.</w:t>
      </w:r>
    </w:p>
    <w:p w:rsidR="007B1906" w:rsidRDefault="007B1906" w:rsidP="007B1906">
      <w:pPr>
        <w:jc w:val="both"/>
        <w:rPr>
          <w:b/>
          <w:color w:val="00B0F0"/>
          <w:sz w:val="28"/>
          <w:szCs w:val="28"/>
        </w:rPr>
      </w:pPr>
    </w:p>
    <w:p w:rsidR="007B1906" w:rsidRDefault="007B1906" w:rsidP="007B1906">
      <w:pPr>
        <w:autoSpaceDE w:val="0"/>
        <w:autoSpaceDN w:val="0"/>
        <w:adjustRightInd w:val="0"/>
        <w:spacing w:line="300" w:lineRule="atLeast"/>
        <w:jc w:val="both"/>
        <w:rPr>
          <w:rFonts w:cs="CenturyGothic-Bold"/>
          <w:b/>
          <w:bCs/>
          <w:color w:val="00B1F1"/>
          <w:sz w:val="32"/>
        </w:rPr>
      </w:pPr>
      <w:r>
        <w:rPr>
          <w:rFonts w:cs="CenturyGothic-Bold"/>
          <w:b/>
          <w:bCs/>
          <w:color w:val="00B1F1"/>
          <w:sz w:val="32"/>
        </w:rPr>
        <w:t xml:space="preserve">Person </w:t>
      </w:r>
      <w:r w:rsidR="009D764D">
        <w:rPr>
          <w:rFonts w:cs="CenturyGothic-Bold"/>
          <w:b/>
          <w:bCs/>
          <w:color w:val="00B1F1"/>
          <w:sz w:val="32"/>
        </w:rPr>
        <w:t>Specification</w:t>
      </w:r>
    </w:p>
    <w:p w:rsidR="009D764D" w:rsidRDefault="009D764D" w:rsidP="007B1906">
      <w:pPr>
        <w:autoSpaceDE w:val="0"/>
        <w:autoSpaceDN w:val="0"/>
        <w:adjustRightInd w:val="0"/>
        <w:spacing w:line="300" w:lineRule="atLeast"/>
        <w:jc w:val="both"/>
        <w:rPr>
          <w:rFonts w:cs="CenturyGothic-Bold"/>
          <w:b/>
          <w:bCs/>
          <w:color w:val="00B1F1"/>
          <w:sz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1843"/>
        <w:gridCol w:w="1842"/>
      </w:tblGrid>
      <w:tr w:rsidR="009D764D" w:rsidRPr="009D764D" w:rsidTr="009D764D">
        <w:tc>
          <w:tcPr>
            <w:tcW w:w="5382" w:type="dxa"/>
          </w:tcPr>
          <w:p w:rsidR="009D764D" w:rsidRPr="009D764D" w:rsidRDefault="009D764D" w:rsidP="007B1906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b/>
              </w:rPr>
            </w:pPr>
            <w:r w:rsidRPr="009D764D">
              <w:rPr>
                <w:b/>
              </w:rPr>
              <w:t>Educations, Qualifications &amp; Training</w:t>
            </w:r>
          </w:p>
        </w:tc>
        <w:tc>
          <w:tcPr>
            <w:tcW w:w="1843" w:type="dxa"/>
          </w:tcPr>
          <w:p w:rsidR="009D764D" w:rsidRPr="009D764D" w:rsidRDefault="009D764D" w:rsidP="007B1906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b/>
              </w:rPr>
            </w:pPr>
            <w:r w:rsidRPr="009D764D">
              <w:rPr>
                <w:b/>
              </w:rPr>
              <w:t xml:space="preserve">Essential </w:t>
            </w:r>
          </w:p>
        </w:tc>
        <w:tc>
          <w:tcPr>
            <w:tcW w:w="1842" w:type="dxa"/>
          </w:tcPr>
          <w:p w:rsidR="009D764D" w:rsidRPr="009D764D" w:rsidRDefault="009D764D" w:rsidP="007B1906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b/>
              </w:rPr>
            </w:pPr>
            <w:r w:rsidRPr="009D764D">
              <w:rPr>
                <w:b/>
              </w:rPr>
              <w:t>Desirable</w:t>
            </w:r>
          </w:p>
        </w:tc>
      </w:tr>
      <w:tr w:rsidR="009D764D" w:rsidTr="009D764D">
        <w:tc>
          <w:tcPr>
            <w:tcW w:w="5382" w:type="dxa"/>
          </w:tcPr>
          <w:p w:rsidR="009D764D" w:rsidRDefault="00954A0F" w:rsidP="00D90C9D">
            <w:pPr>
              <w:spacing w:line="300" w:lineRule="atLeast"/>
              <w:rPr>
                <w:rFonts w:asciiTheme="minorHAnsi" w:eastAsia="Times New Roman" w:hAnsiTheme="minorHAnsi" w:cs="Times New Roman"/>
                <w:lang w:eastAsia="en-GB"/>
              </w:rPr>
            </w:pPr>
            <w:r w:rsidRPr="00954A0F">
              <w:rPr>
                <w:rFonts w:asciiTheme="minorHAnsi" w:eastAsia="Times New Roman" w:hAnsiTheme="minorHAnsi" w:cs="Times New Roman"/>
                <w:lang w:eastAsia="en-GB"/>
              </w:rPr>
              <w:t>D</w:t>
            </w:r>
            <w:r w:rsidRPr="00C21D84">
              <w:rPr>
                <w:rFonts w:asciiTheme="minorHAnsi" w:eastAsia="Times New Roman" w:hAnsiTheme="minorHAnsi" w:cs="Times New Roman"/>
                <w:lang w:eastAsia="en-GB"/>
              </w:rPr>
              <w:t xml:space="preserve">egree in </w:t>
            </w:r>
            <w:r w:rsidRPr="00954A0F">
              <w:rPr>
                <w:rFonts w:asciiTheme="minorHAnsi" w:eastAsia="Times New Roman" w:hAnsiTheme="minorHAnsi" w:cs="Times New Roman"/>
                <w:lang w:eastAsia="en-GB"/>
              </w:rPr>
              <w:t>busines</w:t>
            </w:r>
            <w:r w:rsidR="00D90C9D">
              <w:rPr>
                <w:rFonts w:asciiTheme="minorHAnsi" w:eastAsia="Times New Roman" w:hAnsiTheme="minorHAnsi" w:cs="Times New Roman"/>
                <w:lang w:eastAsia="en-GB"/>
              </w:rPr>
              <w:t>s, marketing or a related field.</w:t>
            </w:r>
          </w:p>
          <w:p w:rsidR="00954A0F" w:rsidRPr="00954A0F" w:rsidRDefault="00954A0F" w:rsidP="00D90C9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D764D" w:rsidRDefault="007C4A50" w:rsidP="007B1906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D90C9D" w:rsidRDefault="00D90C9D" w:rsidP="007B1906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D90C9D" w:rsidRDefault="00D90C9D" w:rsidP="00D90C9D">
            <w:pPr>
              <w:autoSpaceDE w:val="0"/>
              <w:autoSpaceDN w:val="0"/>
              <w:adjustRightInd w:val="0"/>
              <w:spacing w:line="300" w:lineRule="atLeast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</w:tc>
        <w:tc>
          <w:tcPr>
            <w:tcW w:w="1842" w:type="dxa"/>
          </w:tcPr>
          <w:p w:rsidR="009D764D" w:rsidRDefault="009D764D" w:rsidP="007B1906">
            <w:pPr>
              <w:autoSpaceDE w:val="0"/>
              <w:autoSpaceDN w:val="0"/>
              <w:adjustRightInd w:val="0"/>
              <w:spacing w:line="300" w:lineRule="atLeast"/>
              <w:jc w:val="both"/>
            </w:pPr>
          </w:p>
        </w:tc>
      </w:tr>
      <w:tr w:rsidR="009D764D" w:rsidRPr="00954A0F" w:rsidTr="009D764D">
        <w:tc>
          <w:tcPr>
            <w:tcW w:w="5382" w:type="dxa"/>
          </w:tcPr>
          <w:p w:rsidR="009D764D" w:rsidRPr="00954A0F" w:rsidRDefault="009D764D" w:rsidP="007B1906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/>
                <w:b/>
              </w:rPr>
            </w:pPr>
            <w:r w:rsidRPr="00954A0F">
              <w:rPr>
                <w:rFonts w:asciiTheme="minorHAnsi" w:hAnsiTheme="minorHAnsi" w:cs="Arial"/>
                <w:b/>
              </w:rPr>
              <w:t>Experience&amp; Knowledge:</w:t>
            </w:r>
          </w:p>
        </w:tc>
        <w:tc>
          <w:tcPr>
            <w:tcW w:w="1843" w:type="dxa"/>
          </w:tcPr>
          <w:p w:rsidR="009D764D" w:rsidRPr="00954A0F" w:rsidRDefault="009D764D" w:rsidP="007B1906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D764D" w:rsidRPr="00954A0F" w:rsidRDefault="009D764D" w:rsidP="007B1906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b/>
              </w:rPr>
            </w:pPr>
          </w:p>
        </w:tc>
      </w:tr>
      <w:tr w:rsidR="00954A0F" w:rsidTr="00954A0F">
        <w:tc>
          <w:tcPr>
            <w:tcW w:w="5382" w:type="dxa"/>
          </w:tcPr>
          <w:p w:rsidR="00D90C9D" w:rsidRPr="00954A0F" w:rsidRDefault="00D90C9D" w:rsidP="00D90C9D">
            <w:pPr>
              <w:spacing w:line="300" w:lineRule="atLeast"/>
              <w:rPr>
                <w:rFonts w:asciiTheme="minorHAnsi" w:eastAsia="Times New Roman" w:hAnsiTheme="minorHAnsi" w:cs="Times New Roman"/>
                <w:lang w:eastAsia="en-GB"/>
              </w:rPr>
            </w:pPr>
            <w:r>
              <w:t>Experienced in delivering high quality and effective business support. </w:t>
            </w:r>
          </w:p>
          <w:p w:rsidR="00D90C9D" w:rsidRDefault="00D90C9D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  <w:r>
              <w:t xml:space="preserve">Proven </w:t>
            </w:r>
            <w:proofErr w:type="gramStart"/>
            <w:r>
              <w:t>track record</w:t>
            </w:r>
            <w:proofErr w:type="gramEnd"/>
            <w:r>
              <w:t> and ability to coach and mentor. </w:t>
            </w:r>
          </w:p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  <w:r w:rsidRPr="00954A0F">
              <w:rPr>
                <w:rFonts w:asciiTheme="minorHAnsi" w:hAnsiTheme="minorHAnsi" w:cs="Arial"/>
              </w:rPr>
              <w:t>Competent with I.T. (Microsoft Packages)</w:t>
            </w:r>
          </w:p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  <w:r w:rsidRPr="00954A0F">
              <w:rPr>
                <w:rFonts w:asciiTheme="minorHAnsi" w:hAnsiTheme="minorHAnsi" w:cs="Arial"/>
              </w:rPr>
              <w:t>Good business acumen, financial and budgetary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54A0F">
              <w:rPr>
                <w:rFonts w:asciiTheme="minorHAnsi" w:hAnsiTheme="minorHAnsi" w:cs="Arial"/>
              </w:rPr>
              <w:t>experience</w:t>
            </w:r>
            <w:r>
              <w:rPr>
                <w:rFonts w:asciiTheme="minorHAnsi" w:hAnsiTheme="minorHAnsi" w:cs="Arial"/>
              </w:rPr>
              <w:t>.</w:t>
            </w:r>
          </w:p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  <w:r w:rsidRPr="00954A0F">
              <w:rPr>
                <w:rFonts w:asciiTheme="minorHAnsi" w:hAnsiTheme="minorHAnsi" w:cs="Arial"/>
              </w:rPr>
              <w:t>Successful background in sales and customer service</w:t>
            </w:r>
          </w:p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  <w:r w:rsidRPr="00954A0F">
              <w:rPr>
                <w:rFonts w:asciiTheme="minorHAnsi" w:hAnsiTheme="minorHAnsi" w:cs="Arial"/>
              </w:rPr>
              <w:t>Knowledge/experience of working in a commercial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54A0F">
              <w:rPr>
                <w:rFonts w:asciiTheme="minorHAnsi" w:hAnsiTheme="minorHAnsi" w:cs="Arial"/>
              </w:rPr>
              <w:t>environment</w:t>
            </w:r>
            <w:r>
              <w:rPr>
                <w:rFonts w:asciiTheme="minorHAnsi" w:hAnsiTheme="minorHAnsi" w:cs="Arial"/>
              </w:rPr>
              <w:t>.</w:t>
            </w:r>
          </w:p>
          <w:p w:rsidR="00954A0F" w:rsidRPr="00954A0F" w:rsidRDefault="00954A0F" w:rsidP="00D90C9D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90C9D" w:rsidRDefault="00D90C9D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954A0F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D90C9D" w:rsidRDefault="00D90C9D" w:rsidP="00D90C9D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D90C9D" w:rsidRDefault="00D90C9D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</w:tc>
        <w:tc>
          <w:tcPr>
            <w:tcW w:w="1842" w:type="dxa"/>
          </w:tcPr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</w:pPr>
          </w:p>
        </w:tc>
      </w:tr>
      <w:tr w:rsidR="00954A0F" w:rsidRPr="00954A0F" w:rsidTr="00DA1534">
        <w:tc>
          <w:tcPr>
            <w:tcW w:w="5382" w:type="dxa"/>
          </w:tcPr>
          <w:p w:rsidR="00954A0F" w:rsidRP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  <w:b/>
              </w:rPr>
            </w:pPr>
            <w:r w:rsidRPr="00954A0F">
              <w:rPr>
                <w:rFonts w:asciiTheme="minorHAnsi" w:hAnsiTheme="minorHAnsi" w:cs="Arial"/>
                <w:b/>
              </w:rPr>
              <w:t>Competencies, Skills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954A0F">
              <w:rPr>
                <w:rFonts w:asciiTheme="minorHAnsi" w:hAnsiTheme="minorHAnsi" w:cs="Arial"/>
                <w:b/>
              </w:rPr>
              <w:t>&amp; Personal Attributes:</w:t>
            </w:r>
          </w:p>
        </w:tc>
        <w:tc>
          <w:tcPr>
            <w:tcW w:w="1843" w:type="dxa"/>
          </w:tcPr>
          <w:p w:rsidR="00954A0F" w:rsidRP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54A0F" w:rsidRP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b/>
              </w:rPr>
            </w:pPr>
          </w:p>
        </w:tc>
      </w:tr>
      <w:tr w:rsidR="00954A0F" w:rsidTr="00DA1534">
        <w:tc>
          <w:tcPr>
            <w:tcW w:w="5382" w:type="dxa"/>
          </w:tcPr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</w:p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Creative </w:t>
            </w:r>
            <w:r w:rsidR="007C4A50">
              <w:rPr>
                <w:rFonts w:asciiTheme="minorHAnsi" w:hAnsiTheme="minorHAnsi" w:cs="Arial"/>
              </w:rPr>
              <w:t xml:space="preserve">and bold </w:t>
            </w:r>
          </w:p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  <w:r w:rsidRPr="00954A0F">
              <w:rPr>
                <w:rFonts w:asciiTheme="minorHAnsi" w:hAnsiTheme="minorHAnsi" w:cs="Arial"/>
              </w:rPr>
              <w:t>Ability to communicate effectively at all levels of the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54A0F">
              <w:rPr>
                <w:rFonts w:asciiTheme="minorHAnsi" w:hAnsiTheme="minorHAnsi" w:cs="Arial"/>
              </w:rPr>
              <w:t>organisation and externally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  <w:r w:rsidRPr="00954A0F">
              <w:rPr>
                <w:rFonts w:asciiTheme="minorHAnsi" w:hAnsiTheme="minorHAnsi" w:cs="Arial"/>
              </w:rPr>
              <w:t>Excellent communication skills both verbal and written</w:t>
            </w:r>
            <w:r>
              <w:rPr>
                <w:rFonts w:asciiTheme="minorHAnsi" w:hAnsiTheme="minorHAnsi" w:cs="Arial"/>
              </w:rPr>
              <w:t>.</w:t>
            </w:r>
          </w:p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  <w:r w:rsidRPr="00954A0F">
              <w:rPr>
                <w:rFonts w:asciiTheme="minorHAnsi" w:hAnsiTheme="minorHAnsi" w:cs="Arial"/>
              </w:rPr>
              <w:t>Strong organisational skills</w:t>
            </w:r>
            <w:r>
              <w:rPr>
                <w:rFonts w:asciiTheme="minorHAnsi" w:hAnsiTheme="minorHAnsi" w:cs="Arial"/>
              </w:rPr>
              <w:t>.</w:t>
            </w:r>
          </w:p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  <w:r w:rsidRPr="00954A0F">
              <w:rPr>
                <w:rFonts w:asciiTheme="minorHAnsi" w:hAnsiTheme="minorHAnsi" w:cs="Arial"/>
              </w:rPr>
              <w:t>Self-motivated with the ability to work under pressure whilst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54A0F">
              <w:rPr>
                <w:rFonts w:asciiTheme="minorHAnsi" w:hAnsiTheme="minorHAnsi" w:cs="Arial"/>
              </w:rPr>
              <w:t>maintaining high standards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="Arial"/>
              </w:rPr>
            </w:pPr>
            <w:r w:rsidRPr="00954A0F">
              <w:rPr>
                <w:rFonts w:asciiTheme="minorHAnsi" w:hAnsiTheme="minorHAnsi" w:cs="Arial"/>
              </w:rPr>
              <w:t>Excellent team player</w:t>
            </w:r>
          </w:p>
          <w:p w:rsidR="00954A0F" w:rsidRPr="00954A0F" w:rsidRDefault="00954A0F" w:rsidP="007C4A50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</w:pP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</w:pPr>
          </w:p>
          <w:p w:rsidR="007C4A50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</w:pPr>
          </w:p>
        </w:tc>
        <w:tc>
          <w:tcPr>
            <w:tcW w:w="1842" w:type="dxa"/>
          </w:tcPr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</w:pPr>
          </w:p>
        </w:tc>
      </w:tr>
      <w:tr w:rsidR="00954A0F" w:rsidTr="00DA1534">
        <w:tc>
          <w:tcPr>
            <w:tcW w:w="5382" w:type="dxa"/>
          </w:tcPr>
          <w:p w:rsidR="00954A0F" w:rsidRP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/>
                <w:b/>
              </w:rPr>
            </w:pPr>
            <w:r w:rsidRPr="00954A0F">
              <w:rPr>
                <w:rFonts w:asciiTheme="minorHAnsi" w:hAnsiTheme="minorHAnsi" w:cs="Arial"/>
                <w:b/>
              </w:rPr>
              <w:t>Other</w:t>
            </w:r>
          </w:p>
        </w:tc>
        <w:tc>
          <w:tcPr>
            <w:tcW w:w="1843" w:type="dxa"/>
          </w:tcPr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</w:pPr>
          </w:p>
        </w:tc>
        <w:tc>
          <w:tcPr>
            <w:tcW w:w="1842" w:type="dxa"/>
          </w:tcPr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</w:pPr>
          </w:p>
        </w:tc>
      </w:tr>
      <w:tr w:rsidR="00954A0F" w:rsidTr="00954A0F">
        <w:tc>
          <w:tcPr>
            <w:tcW w:w="5382" w:type="dxa"/>
          </w:tcPr>
          <w:p w:rsidR="00954A0F" w:rsidRP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Driving License</w:t>
            </w:r>
          </w:p>
        </w:tc>
        <w:tc>
          <w:tcPr>
            <w:tcW w:w="1843" w:type="dxa"/>
          </w:tcPr>
          <w:p w:rsidR="00954A0F" w:rsidRDefault="007C4A50" w:rsidP="00DA1534">
            <w:pPr>
              <w:autoSpaceDE w:val="0"/>
              <w:autoSpaceDN w:val="0"/>
              <w:adjustRightInd w:val="0"/>
              <w:spacing w:line="300" w:lineRule="atLeast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√</w:t>
            </w:r>
          </w:p>
        </w:tc>
        <w:tc>
          <w:tcPr>
            <w:tcW w:w="1842" w:type="dxa"/>
          </w:tcPr>
          <w:p w:rsidR="00954A0F" w:rsidRDefault="00954A0F" w:rsidP="00DA1534">
            <w:pPr>
              <w:autoSpaceDE w:val="0"/>
              <w:autoSpaceDN w:val="0"/>
              <w:adjustRightInd w:val="0"/>
              <w:spacing w:line="300" w:lineRule="atLeast"/>
              <w:jc w:val="both"/>
            </w:pPr>
          </w:p>
        </w:tc>
      </w:tr>
    </w:tbl>
    <w:p w:rsidR="009D764D" w:rsidRDefault="009D764D" w:rsidP="007B1906">
      <w:pPr>
        <w:autoSpaceDE w:val="0"/>
        <w:autoSpaceDN w:val="0"/>
        <w:adjustRightInd w:val="0"/>
        <w:spacing w:line="300" w:lineRule="atLeast"/>
        <w:jc w:val="both"/>
      </w:pPr>
    </w:p>
    <w:p w:rsidR="007B1906" w:rsidRDefault="007B1906" w:rsidP="007B1906">
      <w:pPr>
        <w:autoSpaceDE w:val="0"/>
        <w:autoSpaceDN w:val="0"/>
        <w:adjustRightInd w:val="0"/>
        <w:spacing w:line="300" w:lineRule="atLeast"/>
        <w:jc w:val="both"/>
      </w:pPr>
      <w:r w:rsidRPr="00BA5410">
        <w:rPr>
          <w:rFonts w:cs="CenturyGothic-Bold"/>
          <w:b/>
          <w:bCs/>
          <w:color w:val="00B1F1"/>
          <w:sz w:val="32"/>
        </w:rPr>
        <w:t>Our Offer</w:t>
      </w:r>
    </w:p>
    <w:p w:rsidR="007B1906" w:rsidRDefault="007B1906" w:rsidP="007B1906"/>
    <w:p w:rsidR="007B1906" w:rsidRPr="008A2C4F" w:rsidRDefault="007B1906" w:rsidP="007B1906">
      <w:pPr>
        <w:pStyle w:val="ListParagraph"/>
        <w:numPr>
          <w:ilvl w:val="0"/>
          <w:numId w:val="9"/>
        </w:numPr>
        <w:spacing w:line="259" w:lineRule="auto"/>
      </w:pPr>
      <w:r>
        <w:t>Flexible and</w:t>
      </w:r>
      <w:r w:rsidRPr="008A2C4F">
        <w:t xml:space="preserve"> empowering work environment. </w:t>
      </w:r>
    </w:p>
    <w:p w:rsidR="007B1906" w:rsidRPr="008A2C4F" w:rsidRDefault="007B1906" w:rsidP="007B1906">
      <w:pPr>
        <w:pStyle w:val="ListParagraph"/>
        <w:numPr>
          <w:ilvl w:val="0"/>
          <w:numId w:val="9"/>
        </w:numPr>
        <w:spacing w:line="259" w:lineRule="auto"/>
      </w:pPr>
      <w:r w:rsidRPr="008A2C4F">
        <w:t>The opportunity to make a difference.</w:t>
      </w:r>
    </w:p>
    <w:p w:rsidR="007B1906" w:rsidRPr="008A2C4F" w:rsidRDefault="007B1906" w:rsidP="007B1906">
      <w:pPr>
        <w:pStyle w:val="ListParagraph"/>
        <w:numPr>
          <w:ilvl w:val="0"/>
          <w:numId w:val="9"/>
        </w:numPr>
        <w:spacing w:line="259" w:lineRule="auto"/>
      </w:pPr>
      <w:r w:rsidRPr="008A2C4F">
        <w:t xml:space="preserve">Monthly re-imbursement of out of pocket work related expenses including mobile charges. </w:t>
      </w:r>
    </w:p>
    <w:p w:rsidR="007B1906" w:rsidRDefault="007B1906" w:rsidP="007B1906">
      <w:pPr>
        <w:pStyle w:val="ListParagraph"/>
        <w:numPr>
          <w:ilvl w:val="0"/>
          <w:numId w:val="9"/>
        </w:numPr>
        <w:spacing w:line="259" w:lineRule="auto"/>
      </w:pPr>
      <w:r w:rsidRPr="00B652CF">
        <w:t xml:space="preserve">Mileage scheme for car travel or full fare re-imbursement. </w:t>
      </w:r>
    </w:p>
    <w:p w:rsidR="004D79EB" w:rsidRDefault="004D79EB" w:rsidP="004D79EB">
      <w:pPr>
        <w:pStyle w:val="ListParagraph"/>
        <w:numPr>
          <w:ilvl w:val="0"/>
          <w:numId w:val="9"/>
        </w:numPr>
        <w:spacing w:line="256" w:lineRule="auto"/>
      </w:pPr>
      <w:r>
        <w:t xml:space="preserve">Generous annual leave and public holiday allowance.    </w:t>
      </w:r>
    </w:p>
    <w:p w:rsidR="00FC1E64" w:rsidRPr="00B652CF" w:rsidRDefault="00BC0620" w:rsidP="007B1906">
      <w:pPr>
        <w:pStyle w:val="ListParagraph"/>
        <w:numPr>
          <w:ilvl w:val="0"/>
          <w:numId w:val="9"/>
        </w:numPr>
        <w:spacing w:line="259" w:lineRule="auto"/>
      </w:pPr>
      <w:r w:rsidRPr="00B652CF">
        <w:t>Access to Cycle to Work</w:t>
      </w:r>
      <w:r w:rsidR="00FC1E64" w:rsidRPr="00B652CF">
        <w:t xml:space="preserve">, Company Life Assurance and Healthcare Benefit Scheme. </w:t>
      </w:r>
    </w:p>
    <w:p w:rsidR="00FC1E64" w:rsidRPr="00B652CF" w:rsidRDefault="00FC1E64" w:rsidP="007B1906">
      <w:pPr>
        <w:pStyle w:val="ListParagraph"/>
        <w:numPr>
          <w:ilvl w:val="0"/>
          <w:numId w:val="9"/>
        </w:numPr>
        <w:spacing w:line="259" w:lineRule="auto"/>
      </w:pPr>
      <w:proofErr w:type="gramStart"/>
      <w:r w:rsidRPr="00B652CF">
        <w:t>8</w:t>
      </w:r>
      <w:proofErr w:type="gramEnd"/>
      <w:r w:rsidR="00BC0620" w:rsidRPr="00B652CF">
        <w:t>% pension scheme contribution.</w:t>
      </w:r>
      <w:r w:rsidRPr="00B652CF">
        <w:t xml:space="preserve">  </w:t>
      </w:r>
    </w:p>
    <w:p w:rsidR="007B1906" w:rsidRDefault="007B1906" w:rsidP="007B1906">
      <w:pPr>
        <w:autoSpaceDE w:val="0"/>
        <w:autoSpaceDN w:val="0"/>
        <w:adjustRightInd w:val="0"/>
        <w:spacing w:line="300" w:lineRule="atLeast"/>
        <w:jc w:val="both"/>
        <w:rPr>
          <w:rFonts w:cs="CenturyGothic-Bold"/>
          <w:b/>
          <w:bCs/>
          <w:color w:val="00B1F1"/>
          <w:sz w:val="32"/>
        </w:rPr>
      </w:pPr>
      <w:r>
        <w:rPr>
          <w:rFonts w:cs="CenturyGothic-Bold"/>
          <w:b/>
          <w:bCs/>
          <w:color w:val="00B1F1"/>
          <w:sz w:val="32"/>
        </w:rPr>
        <w:t>Recruitment Process</w:t>
      </w:r>
    </w:p>
    <w:p w:rsidR="007B1906" w:rsidRDefault="007B1906" w:rsidP="007B1906">
      <w:pPr>
        <w:autoSpaceDE w:val="0"/>
        <w:autoSpaceDN w:val="0"/>
        <w:adjustRightInd w:val="0"/>
        <w:spacing w:line="300" w:lineRule="atLeast"/>
        <w:jc w:val="both"/>
      </w:pPr>
    </w:p>
    <w:p w:rsidR="007B1906" w:rsidRPr="00C96C43" w:rsidRDefault="007B1906" w:rsidP="007B1906">
      <w:pPr>
        <w:pStyle w:val="Default"/>
        <w:numPr>
          <w:ilvl w:val="0"/>
          <w:numId w:val="10"/>
        </w:numPr>
        <w:spacing w:line="300" w:lineRule="atLeast"/>
        <w:ind w:left="1077" w:hanging="357"/>
        <w:jc w:val="both"/>
        <w:rPr>
          <w:b/>
          <w:color w:val="auto"/>
          <w:sz w:val="22"/>
          <w:szCs w:val="22"/>
        </w:rPr>
      </w:pPr>
      <w:r w:rsidRPr="00C96C43">
        <w:rPr>
          <w:color w:val="auto"/>
          <w:sz w:val="22"/>
          <w:szCs w:val="22"/>
        </w:rPr>
        <w:t xml:space="preserve">If all of the above excites you then please email a covering letter – no more than two sides of an A4 sheet - explaining your motivations for applying and why you feel confident in completing the </w:t>
      </w:r>
      <w:r w:rsidR="00BC0620">
        <w:rPr>
          <w:color w:val="auto"/>
          <w:sz w:val="22"/>
          <w:szCs w:val="22"/>
        </w:rPr>
        <w:t xml:space="preserve">main duties of this role plus your </w:t>
      </w:r>
      <w:r w:rsidRPr="00C96C43">
        <w:rPr>
          <w:color w:val="auto"/>
          <w:sz w:val="22"/>
          <w:szCs w:val="22"/>
        </w:rPr>
        <w:t xml:space="preserve">CV to </w:t>
      </w:r>
      <w:hyperlink r:id="rId7" w:history="1">
        <w:r w:rsidRPr="00C96C43">
          <w:rPr>
            <w:rStyle w:val="Hyperlink"/>
            <w:color w:val="auto"/>
            <w:sz w:val="22"/>
            <w:szCs w:val="22"/>
          </w:rPr>
          <w:t>info@wevolution.org.uk</w:t>
        </w:r>
      </w:hyperlink>
      <w:r w:rsidR="00FC1E64" w:rsidRPr="00C96C43">
        <w:rPr>
          <w:color w:val="auto"/>
          <w:sz w:val="22"/>
          <w:szCs w:val="22"/>
        </w:rPr>
        <w:t xml:space="preserve"> by </w:t>
      </w:r>
      <w:r w:rsidR="00C96C43" w:rsidRPr="00C96C43">
        <w:rPr>
          <w:b/>
          <w:color w:val="auto"/>
          <w:sz w:val="22"/>
          <w:szCs w:val="22"/>
        </w:rPr>
        <w:t>5pm on Thursday 5</w:t>
      </w:r>
      <w:r w:rsidR="00C96C43" w:rsidRPr="00C96C43">
        <w:rPr>
          <w:b/>
          <w:color w:val="auto"/>
          <w:sz w:val="22"/>
          <w:szCs w:val="22"/>
          <w:vertAlign w:val="superscript"/>
        </w:rPr>
        <w:t>th</w:t>
      </w:r>
      <w:r w:rsidR="00C96C43" w:rsidRPr="00C96C43">
        <w:rPr>
          <w:b/>
          <w:color w:val="auto"/>
          <w:sz w:val="22"/>
          <w:szCs w:val="22"/>
        </w:rPr>
        <w:t xml:space="preserve"> September 2019. </w:t>
      </w:r>
      <w:r w:rsidRPr="00C96C43">
        <w:rPr>
          <w:b/>
          <w:bCs/>
          <w:color w:val="auto"/>
          <w:sz w:val="22"/>
          <w:szCs w:val="22"/>
        </w:rPr>
        <w:t xml:space="preserve"> </w:t>
      </w:r>
    </w:p>
    <w:p w:rsidR="007B1906" w:rsidRPr="00C96C43" w:rsidRDefault="007B1906" w:rsidP="007B1906">
      <w:pPr>
        <w:pStyle w:val="Default"/>
        <w:numPr>
          <w:ilvl w:val="0"/>
          <w:numId w:val="10"/>
        </w:numPr>
        <w:spacing w:line="300" w:lineRule="atLeast"/>
        <w:ind w:left="1077" w:hanging="357"/>
        <w:jc w:val="both"/>
        <w:rPr>
          <w:color w:val="auto"/>
          <w:sz w:val="22"/>
          <w:szCs w:val="22"/>
        </w:rPr>
      </w:pPr>
      <w:r w:rsidRPr="00C96C43">
        <w:rPr>
          <w:color w:val="auto"/>
          <w:sz w:val="22"/>
          <w:szCs w:val="22"/>
        </w:rPr>
        <w:t xml:space="preserve">Successful </w:t>
      </w:r>
      <w:r w:rsidR="00C96C43" w:rsidRPr="00C96C43">
        <w:rPr>
          <w:color w:val="auto"/>
          <w:sz w:val="22"/>
          <w:szCs w:val="22"/>
        </w:rPr>
        <w:t>applicants</w:t>
      </w:r>
      <w:r w:rsidR="00C96C43">
        <w:rPr>
          <w:color w:val="auto"/>
          <w:sz w:val="22"/>
          <w:szCs w:val="22"/>
        </w:rPr>
        <w:t xml:space="preserve"> will be requested</w:t>
      </w:r>
      <w:r w:rsidR="007C4A50" w:rsidRPr="00C96C43">
        <w:rPr>
          <w:color w:val="auto"/>
          <w:sz w:val="22"/>
          <w:szCs w:val="22"/>
        </w:rPr>
        <w:t xml:space="preserve"> to </w:t>
      </w:r>
      <w:r w:rsidR="00C96C43" w:rsidRPr="00C96C43">
        <w:rPr>
          <w:color w:val="auto"/>
          <w:sz w:val="22"/>
          <w:szCs w:val="22"/>
        </w:rPr>
        <w:t xml:space="preserve">submit </w:t>
      </w:r>
      <w:r w:rsidR="007C4A50" w:rsidRPr="00C96C43">
        <w:rPr>
          <w:color w:val="auto"/>
          <w:sz w:val="22"/>
          <w:szCs w:val="22"/>
        </w:rPr>
        <w:t>a video interview by</w:t>
      </w:r>
      <w:r w:rsidR="00C96C43" w:rsidRPr="00C96C43">
        <w:rPr>
          <w:color w:val="auto"/>
          <w:sz w:val="22"/>
          <w:szCs w:val="22"/>
        </w:rPr>
        <w:t xml:space="preserve"> </w:t>
      </w:r>
      <w:r w:rsidR="00C96C43" w:rsidRPr="00C96C43">
        <w:rPr>
          <w:b/>
          <w:color w:val="auto"/>
          <w:sz w:val="22"/>
          <w:szCs w:val="22"/>
        </w:rPr>
        <w:t>Friday 13</w:t>
      </w:r>
      <w:r w:rsidR="00C96C43" w:rsidRPr="00C96C43">
        <w:rPr>
          <w:b/>
          <w:color w:val="auto"/>
          <w:sz w:val="22"/>
          <w:szCs w:val="22"/>
          <w:vertAlign w:val="superscript"/>
        </w:rPr>
        <w:t>th</w:t>
      </w:r>
      <w:r w:rsidR="00C96C43" w:rsidRPr="00C96C43">
        <w:rPr>
          <w:b/>
          <w:color w:val="auto"/>
          <w:sz w:val="22"/>
          <w:szCs w:val="22"/>
        </w:rPr>
        <w:t xml:space="preserve"> September 2019</w:t>
      </w:r>
      <w:r w:rsidR="007C4A50" w:rsidRPr="00C96C43">
        <w:rPr>
          <w:b/>
          <w:color w:val="auto"/>
          <w:sz w:val="22"/>
          <w:szCs w:val="22"/>
        </w:rPr>
        <w:t xml:space="preserve"> </w:t>
      </w:r>
      <w:r w:rsidR="00C96C43">
        <w:rPr>
          <w:color w:val="auto"/>
          <w:sz w:val="22"/>
          <w:szCs w:val="22"/>
        </w:rPr>
        <w:t xml:space="preserve">and </w:t>
      </w:r>
      <w:r w:rsidR="00BC0620">
        <w:rPr>
          <w:color w:val="auto"/>
          <w:sz w:val="22"/>
          <w:szCs w:val="22"/>
        </w:rPr>
        <w:t>if successful at this stage</w:t>
      </w:r>
      <w:r w:rsidR="00C96C43">
        <w:rPr>
          <w:color w:val="auto"/>
          <w:sz w:val="22"/>
          <w:szCs w:val="22"/>
        </w:rPr>
        <w:t xml:space="preserve"> will be </w:t>
      </w:r>
      <w:r w:rsidR="00C96C43" w:rsidRPr="00C96C43">
        <w:rPr>
          <w:color w:val="auto"/>
          <w:sz w:val="22"/>
          <w:szCs w:val="22"/>
        </w:rPr>
        <w:t>invited</w:t>
      </w:r>
      <w:r w:rsidR="00C96C43">
        <w:rPr>
          <w:color w:val="auto"/>
          <w:sz w:val="22"/>
          <w:szCs w:val="22"/>
        </w:rPr>
        <w:t xml:space="preserve"> to </w:t>
      </w:r>
      <w:r w:rsidR="007C4A50" w:rsidRPr="00C96C43">
        <w:rPr>
          <w:color w:val="auto"/>
          <w:sz w:val="22"/>
          <w:szCs w:val="22"/>
        </w:rPr>
        <w:t>an</w:t>
      </w:r>
      <w:r w:rsidR="00C96C43" w:rsidRPr="00C96C43">
        <w:rPr>
          <w:color w:val="auto"/>
          <w:sz w:val="22"/>
          <w:szCs w:val="22"/>
        </w:rPr>
        <w:t xml:space="preserve"> interview in-</w:t>
      </w:r>
      <w:proofErr w:type="gramStart"/>
      <w:r w:rsidR="00C96C43" w:rsidRPr="00C96C43">
        <w:rPr>
          <w:color w:val="auto"/>
          <w:sz w:val="22"/>
          <w:szCs w:val="22"/>
        </w:rPr>
        <w:t>person which</w:t>
      </w:r>
      <w:proofErr w:type="gramEnd"/>
      <w:r w:rsidR="00C96C43" w:rsidRPr="00C96C43">
        <w:rPr>
          <w:color w:val="auto"/>
          <w:sz w:val="22"/>
          <w:szCs w:val="22"/>
        </w:rPr>
        <w:t xml:space="preserve"> will </w:t>
      </w:r>
      <w:r w:rsidRPr="00C96C43">
        <w:rPr>
          <w:color w:val="auto"/>
          <w:sz w:val="22"/>
          <w:szCs w:val="22"/>
        </w:rPr>
        <w:t>take place in Glasgow on</w:t>
      </w:r>
      <w:r w:rsidR="00C96C43" w:rsidRPr="00C96C43">
        <w:rPr>
          <w:color w:val="auto"/>
          <w:sz w:val="22"/>
          <w:szCs w:val="22"/>
        </w:rPr>
        <w:t xml:space="preserve"> </w:t>
      </w:r>
      <w:r w:rsidR="00C96C43" w:rsidRPr="00C96C43">
        <w:rPr>
          <w:b/>
          <w:color w:val="auto"/>
          <w:sz w:val="22"/>
          <w:szCs w:val="22"/>
        </w:rPr>
        <w:t>Monday 23</w:t>
      </w:r>
      <w:r w:rsidR="00C96C43" w:rsidRPr="00C96C43">
        <w:rPr>
          <w:b/>
          <w:color w:val="auto"/>
          <w:sz w:val="22"/>
          <w:szCs w:val="22"/>
          <w:vertAlign w:val="superscript"/>
        </w:rPr>
        <w:t>rd</w:t>
      </w:r>
      <w:r w:rsidR="00C96C43" w:rsidRPr="00C96C43">
        <w:rPr>
          <w:b/>
          <w:color w:val="auto"/>
          <w:sz w:val="22"/>
          <w:szCs w:val="22"/>
        </w:rPr>
        <w:t xml:space="preserve"> September 2019</w:t>
      </w:r>
      <w:r w:rsidRPr="00C96C43">
        <w:rPr>
          <w:b/>
          <w:bCs/>
          <w:color w:val="auto"/>
          <w:sz w:val="22"/>
          <w:szCs w:val="22"/>
        </w:rPr>
        <w:t xml:space="preserve">.  </w:t>
      </w:r>
    </w:p>
    <w:p w:rsidR="007B1906" w:rsidRPr="00C96C43" w:rsidRDefault="007B1906" w:rsidP="007B1906">
      <w:pPr>
        <w:pStyle w:val="Default"/>
        <w:numPr>
          <w:ilvl w:val="0"/>
          <w:numId w:val="10"/>
        </w:numPr>
        <w:spacing w:line="300" w:lineRule="atLeast"/>
        <w:ind w:left="1077" w:hanging="357"/>
        <w:jc w:val="both"/>
        <w:rPr>
          <w:color w:val="auto"/>
          <w:sz w:val="22"/>
          <w:szCs w:val="22"/>
        </w:rPr>
      </w:pPr>
      <w:r w:rsidRPr="00C96C43">
        <w:rPr>
          <w:color w:val="auto"/>
          <w:sz w:val="22"/>
          <w:szCs w:val="22"/>
        </w:rPr>
        <w:t xml:space="preserve">We would look for the successful candidate to start </w:t>
      </w:r>
      <w:r w:rsidR="00BC0620">
        <w:rPr>
          <w:b/>
          <w:color w:val="auto"/>
          <w:sz w:val="22"/>
          <w:szCs w:val="22"/>
        </w:rPr>
        <w:t>mid-October</w:t>
      </w:r>
      <w:r w:rsidR="00C96C43" w:rsidRPr="00C96C43">
        <w:rPr>
          <w:b/>
          <w:color w:val="auto"/>
          <w:sz w:val="22"/>
          <w:szCs w:val="22"/>
        </w:rPr>
        <w:t xml:space="preserve"> 2019</w:t>
      </w:r>
      <w:r w:rsidRPr="00C96C43">
        <w:rPr>
          <w:color w:val="auto"/>
          <w:sz w:val="22"/>
          <w:szCs w:val="22"/>
        </w:rPr>
        <w:t xml:space="preserve">. </w:t>
      </w:r>
    </w:p>
    <w:p w:rsidR="007B1906" w:rsidRPr="00C96C43" w:rsidRDefault="007B1906" w:rsidP="007B1906">
      <w:pPr>
        <w:pStyle w:val="Default"/>
        <w:numPr>
          <w:ilvl w:val="0"/>
          <w:numId w:val="10"/>
        </w:numPr>
        <w:spacing w:line="300" w:lineRule="atLeast"/>
        <w:ind w:left="1077" w:hanging="357"/>
        <w:jc w:val="both"/>
        <w:rPr>
          <w:color w:val="auto"/>
          <w:sz w:val="22"/>
          <w:szCs w:val="22"/>
        </w:rPr>
      </w:pPr>
      <w:r w:rsidRPr="00C96C43">
        <w:rPr>
          <w:color w:val="auto"/>
          <w:sz w:val="22"/>
          <w:szCs w:val="22"/>
        </w:rPr>
        <w:t>If you would like to have a</w:t>
      </w:r>
      <w:r w:rsidR="00C96C43" w:rsidRPr="00C96C43">
        <w:rPr>
          <w:color w:val="auto"/>
          <w:sz w:val="22"/>
          <w:szCs w:val="22"/>
        </w:rPr>
        <w:t>n informal chat about the</w:t>
      </w:r>
      <w:r w:rsidRPr="00C96C43">
        <w:rPr>
          <w:color w:val="auto"/>
          <w:sz w:val="22"/>
          <w:szCs w:val="22"/>
        </w:rPr>
        <w:t xml:space="preserve"> role</w:t>
      </w:r>
      <w:r w:rsidR="00C96C43" w:rsidRPr="00C96C43">
        <w:rPr>
          <w:color w:val="auto"/>
          <w:sz w:val="22"/>
          <w:szCs w:val="22"/>
        </w:rPr>
        <w:t xml:space="preserve"> this can be arranged by calling the </w:t>
      </w:r>
      <w:proofErr w:type="spellStart"/>
      <w:r w:rsidR="00C96C43" w:rsidRPr="00C96C43">
        <w:rPr>
          <w:color w:val="auto"/>
          <w:sz w:val="22"/>
          <w:szCs w:val="22"/>
        </w:rPr>
        <w:t>WEvolution</w:t>
      </w:r>
      <w:proofErr w:type="spellEnd"/>
      <w:r w:rsidR="00C96C43" w:rsidRPr="00C96C43">
        <w:rPr>
          <w:color w:val="auto"/>
          <w:sz w:val="22"/>
          <w:szCs w:val="22"/>
        </w:rPr>
        <w:t xml:space="preserve"> office on 0141 550 3755</w:t>
      </w:r>
      <w:r w:rsidRPr="00C96C43">
        <w:rPr>
          <w:color w:val="auto"/>
          <w:sz w:val="22"/>
          <w:szCs w:val="22"/>
        </w:rPr>
        <w:t xml:space="preserve">. </w:t>
      </w:r>
    </w:p>
    <w:p w:rsidR="005804DB" w:rsidRPr="00C96C43" w:rsidRDefault="005804DB" w:rsidP="005804DB"/>
    <w:p w:rsidR="005804DB" w:rsidRDefault="005804DB" w:rsidP="005804DB"/>
    <w:p w:rsidR="00CF6066" w:rsidRDefault="00CF6066"/>
    <w:sectPr w:rsidR="00CF606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16" w:rsidRDefault="00112516" w:rsidP="007C4A50">
      <w:r>
        <w:separator/>
      </w:r>
    </w:p>
  </w:endnote>
  <w:endnote w:type="continuationSeparator" w:id="0">
    <w:p w:rsidR="00112516" w:rsidRDefault="00112516" w:rsidP="007C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16" w:rsidRDefault="00112516" w:rsidP="007C4A50">
      <w:r>
        <w:separator/>
      </w:r>
    </w:p>
  </w:footnote>
  <w:footnote w:type="continuationSeparator" w:id="0">
    <w:p w:rsidR="00112516" w:rsidRDefault="00112516" w:rsidP="007C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50" w:rsidRDefault="007C4A50">
    <w:pPr>
      <w:pStyle w:val="Header"/>
    </w:pPr>
    <w:r>
      <w:rPr>
        <w:b/>
        <w:noProof/>
        <w:color w:val="006699"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41F6C359" wp14:editId="32B10620">
          <wp:simplePos x="0" y="0"/>
          <wp:positionH relativeFrom="column">
            <wp:posOffset>5524500</wp:posOffset>
          </wp:positionH>
          <wp:positionV relativeFrom="paragraph">
            <wp:posOffset>-372110</wp:posOffset>
          </wp:positionV>
          <wp:extent cx="1030605" cy="1512570"/>
          <wp:effectExtent l="0" t="0" r="0" b="0"/>
          <wp:wrapThrough wrapText="bothSides">
            <wp:wrapPolygon edited="0">
              <wp:start x="0" y="0"/>
              <wp:lineTo x="0" y="21219"/>
              <wp:lineTo x="21161" y="21219"/>
              <wp:lineTo x="211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volu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DA3"/>
    <w:multiLevelType w:val="hybridMultilevel"/>
    <w:tmpl w:val="C3F04B82"/>
    <w:lvl w:ilvl="0" w:tplc="B92A05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A4AFF"/>
    <w:multiLevelType w:val="hybridMultilevel"/>
    <w:tmpl w:val="D304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74DF"/>
    <w:multiLevelType w:val="multilevel"/>
    <w:tmpl w:val="AA4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A279B"/>
    <w:multiLevelType w:val="hybridMultilevel"/>
    <w:tmpl w:val="CD549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AE1"/>
    <w:multiLevelType w:val="multilevel"/>
    <w:tmpl w:val="0D3A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97E27"/>
    <w:multiLevelType w:val="hybridMultilevel"/>
    <w:tmpl w:val="A3509E6C"/>
    <w:lvl w:ilvl="0" w:tplc="A000B0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68C1"/>
    <w:multiLevelType w:val="hybridMultilevel"/>
    <w:tmpl w:val="CF7C6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97AE3"/>
    <w:multiLevelType w:val="hybridMultilevel"/>
    <w:tmpl w:val="97DA0274"/>
    <w:lvl w:ilvl="0" w:tplc="ACA22EF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A77EF"/>
    <w:multiLevelType w:val="hybridMultilevel"/>
    <w:tmpl w:val="B602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D7D4A"/>
    <w:multiLevelType w:val="hybridMultilevel"/>
    <w:tmpl w:val="AF42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D5"/>
    <w:rsid w:val="000C6F8F"/>
    <w:rsid w:val="00112516"/>
    <w:rsid w:val="001B6922"/>
    <w:rsid w:val="002E0BA4"/>
    <w:rsid w:val="004D79EB"/>
    <w:rsid w:val="005804DB"/>
    <w:rsid w:val="005B58CF"/>
    <w:rsid w:val="005E3C8C"/>
    <w:rsid w:val="00724954"/>
    <w:rsid w:val="007B1906"/>
    <w:rsid w:val="007C4A50"/>
    <w:rsid w:val="00884E49"/>
    <w:rsid w:val="008E74EE"/>
    <w:rsid w:val="008F66A8"/>
    <w:rsid w:val="00954A0F"/>
    <w:rsid w:val="009D764D"/>
    <w:rsid w:val="00A54BD5"/>
    <w:rsid w:val="00B31B34"/>
    <w:rsid w:val="00B652CF"/>
    <w:rsid w:val="00BB582A"/>
    <w:rsid w:val="00BC0620"/>
    <w:rsid w:val="00C21D84"/>
    <w:rsid w:val="00C96C43"/>
    <w:rsid w:val="00CF6066"/>
    <w:rsid w:val="00D25BCE"/>
    <w:rsid w:val="00D3071C"/>
    <w:rsid w:val="00D404EE"/>
    <w:rsid w:val="00D90C9D"/>
    <w:rsid w:val="00E54C0E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3813"/>
  <w15:chartTrackingRefBased/>
  <w15:docId w15:val="{6958363C-3CDF-4203-A283-C4F60FE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D5"/>
    <w:pPr>
      <w:spacing w:after="160" w:line="252" w:lineRule="auto"/>
      <w:ind w:left="720"/>
      <w:contextualSpacing/>
    </w:pPr>
  </w:style>
  <w:style w:type="paragraph" w:styleId="NoSpacing">
    <w:name w:val="No Spacing"/>
    <w:uiPriority w:val="99"/>
    <w:qFormat/>
    <w:rsid w:val="002E0BA4"/>
    <w:pPr>
      <w:spacing w:after="0" w:line="240" w:lineRule="auto"/>
    </w:pPr>
  </w:style>
  <w:style w:type="paragraph" w:customStyle="1" w:styleId="Default">
    <w:name w:val="Default"/>
    <w:rsid w:val="007B1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9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C4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5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evolu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Anne Jolly</cp:lastModifiedBy>
  <cp:revision>4</cp:revision>
  <dcterms:created xsi:type="dcterms:W3CDTF">2019-08-14T15:46:00Z</dcterms:created>
  <dcterms:modified xsi:type="dcterms:W3CDTF">2019-08-15T14:03:00Z</dcterms:modified>
</cp:coreProperties>
</file>