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9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8725"/>
      </w:tblGrid>
      <w:tr w:rsidR="00CA49F2" w:rsidRPr="00315092" w14:paraId="2256CE6C" w14:textId="77777777">
        <w:tc>
          <w:tcPr>
            <w:tcW w:w="9918" w:type="dxa"/>
            <w:gridSpan w:val="2"/>
            <w:shd w:val="clear" w:color="auto" w:fill="E6E6E6"/>
          </w:tcPr>
          <w:p w14:paraId="356FEFFF" w14:textId="77777777" w:rsidR="00CA49F2" w:rsidRPr="00315092" w:rsidRDefault="00CA49F2" w:rsidP="00397EF6">
            <w:pPr>
              <w:spacing w:before="60" w:after="60"/>
              <w:jc w:val="center"/>
              <w:rPr>
                <w:rFonts w:ascii="Century Gothic" w:hAnsi="Century Gothic" w:cs="Arial"/>
                <w:b/>
              </w:rPr>
            </w:pPr>
            <w:r w:rsidRPr="00315092">
              <w:rPr>
                <w:rFonts w:ascii="Century Gothic" w:hAnsi="Century Gothic" w:cs="Arial"/>
              </w:rPr>
              <w:br w:type="page"/>
            </w:r>
            <w:r w:rsidRPr="00315092">
              <w:rPr>
                <w:rFonts w:ascii="Century Gothic" w:hAnsi="Century Gothic" w:cs="Arial"/>
                <w:b/>
              </w:rPr>
              <w:t>Role Profile</w:t>
            </w:r>
          </w:p>
        </w:tc>
      </w:tr>
      <w:tr w:rsidR="00CA49F2" w:rsidRPr="00315092" w14:paraId="7A60F401" w14:textId="77777777">
        <w:tc>
          <w:tcPr>
            <w:tcW w:w="1193" w:type="dxa"/>
          </w:tcPr>
          <w:p w14:paraId="7739D554"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Title</w:t>
            </w:r>
          </w:p>
        </w:tc>
        <w:tc>
          <w:tcPr>
            <w:tcW w:w="8725" w:type="dxa"/>
          </w:tcPr>
          <w:p w14:paraId="00B9FE64" w14:textId="43E86132" w:rsidR="00CA49F2" w:rsidRPr="003F3EF3" w:rsidRDefault="00CA49F2" w:rsidP="003F3EF3">
            <w:pPr>
              <w:suppressAutoHyphens/>
              <w:spacing w:after="100" w:afterAutospacing="1"/>
              <w:ind w:right="180"/>
              <w:rPr>
                <w:rFonts w:ascii="Century Gothic" w:hAnsi="Century Gothic" w:cs="Arial"/>
              </w:rPr>
            </w:pPr>
            <w:r w:rsidRPr="003F3EF3">
              <w:rPr>
                <w:rFonts w:ascii="Century Gothic" w:hAnsi="Century Gothic" w:cs="Arial"/>
              </w:rPr>
              <w:t>Local Conversation Project Lead</w:t>
            </w:r>
          </w:p>
        </w:tc>
      </w:tr>
      <w:tr w:rsidR="00CA49F2" w:rsidRPr="00315092" w14:paraId="6D781FEA" w14:textId="77777777">
        <w:tc>
          <w:tcPr>
            <w:tcW w:w="1193" w:type="dxa"/>
          </w:tcPr>
          <w:p w14:paraId="747DB49C"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Location</w:t>
            </w:r>
          </w:p>
        </w:tc>
        <w:tc>
          <w:tcPr>
            <w:tcW w:w="8725" w:type="dxa"/>
          </w:tcPr>
          <w:p w14:paraId="1586BFC8" w14:textId="77777777" w:rsidR="00CA49F2" w:rsidRPr="00315092" w:rsidRDefault="0029035B" w:rsidP="00BF7C3C">
            <w:pPr>
              <w:spacing w:before="60" w:after="60"/>
              <w:rPr>
                <w:rFonts w:ascii="Century Gothic" w:hAnsi="Century Gothic" w:cs="Arial"/>
              </w:rPr>
            </w:pPr>
            <w:r>
              <w:rPr>
                <w:rFonts w:ascii="Century Gothic" w:hAnsi="Century Gothic" w:cs="Arial"/>
              </w:rPr>
              <w:t xml:space="preserve">Edinburgh </w:t>
            </w:r>
            <w:r w:rsidR="00BF7C3C">
              <w:rPr>
                <w:rFonts w:ascii="Century Gothic" w:hAnsi="Century Gothic" w:cs="Arial"/>
              </w:rPr>
              <w:t>(</w:t>
            </w:r>
            <w:r w:rsidR="00F13D52">
              <w:rPr>
                <w:rFonts w:ascii="Century Gothic" w:hAnsi="Century Gothic" w:cs="Arial"/>
              </w:rPr>
              <w:t>North) Muirhouse</w:t>
            </w:r>
            <w:r w:rsidR="00FC5824">
              <w:rPr>
                <w:rFonts w:ascii="Century Gothic" w:hAnsi="Century Gothic" w:cs="Arial"/>
              </w:rPr>
              <w:t xml:space="preserve"> </w:t>
            </w:r>
          </w:p>
        </w:tc>
      </w:tr>
      <w:tr w:rsidR="00CA49F2" w:rsidRPr="00315092" w14:paraId="392A046D" w14:textId="77777777">
        <w:tc>
          <w:tcPr>
            <w:tcW w:w="1193" w:type="dxa"/>
          </w:tcPr>
          <w:p w14:paraId="346D400E"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Salary</w:t>
            </w:r>
          </w:p>
        </w:tc>
        <w:tc>
          <w:tcPr>
            <w:tcW w:w="8725" w:type="dxa"/>
          </w:tcPr>
          <w:p w14:paraId="5E3F303A" w14:textId="77777777" w:rsidR="00CA49F2" w:rsidRPr="00315092" w:rsidRDefault="00C45C92" w:rsidP="00284FFD">
            <w:pPr>
              <w:spacing w:before="60" w:after="60"/>
              <w:rPr>
                <w:rFonts w:ascii="Century Gothic" w:hAnsi="Century Gothic" w:cs="Arial"/>
              </w:rPr>
            </w:pPr>
            <w:r>
              <w:rPr>
                <w:rFonts w:ascii="Century Gothic" w:hAnsi="Century Gothic" w:cs="Arial"/>
              </w:rPr>
              <w:t>£27</w:t>
            </w:r>
            <w:r w:rsidR="00CA49F2">
              <w:rPr>
                <w:rFonts w:ascii="Century Gothic" w:hAnsi="Century Gothic" w:cs="Arial"/>
              </w:rPr>
              <w:t>,000</w:t>
            </w:r>
            <w:r w:rsidR="00CA49F2" w:rsidRPr="00315092">
              <w:rPr>
                <w:rFonts w:ascii="Century Gothic" w:hAnsi="Century Gothic" w:cs="Arial"/>
              </w:rPr>
              <w:t xml:space="preserve"> per annum </w:t>
            </w:r>
            <w:r w:rsidR="00CF5897">
              <w:rPr>
                <w:rFonts w:ascii="Century Gothic" w:hAnsi="Century Gothic" w:cs="Arial"/>
              </w:rPr>
              <w:t>(Pro Rata)</w:t>
            </w:r>
          </w:p>
        </w:tc>
      </w:tr>
      <w:tr w:rsidR="00CA49F2" w:rsidRPr="00315092" w14:paraId="1CEBF3E8" w14:textId="77777777">
        <w:tc>
          <w:tcPr>
            <w:tcW w:w="1193" w:type="dxa"/>
          </w:tcPr>
          <w:p w14:paraId="1BF89DE5"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Hours</w:t>
            </w:r>
          </w:p>
        </w:tc>
        <w:tc>
          <w:tcPr>
            <w:tcW w:w="8725" w:type="dxa"/>
          </w:tcPr>
          <w:p w14:paraId="2BCE1AEE" w14:textId="1193A2A8" w:rsidR="00CA49F2" w:rsidRPr="00315092" w:rsidRDefault="00E523F6" w:rsidP="00284FFD">
            <w:pPr>
              <w:spacing w:before="60" w:after="60"/>
              <w:rPr>
                <w:rFonts w:ascii="Century Gothic" w:hAnsi="Century Gothic" w:cs="Arial"/>
              </w:rPr>
            </w:pPr>
            <w:r>
              <w:rPr>
                <w:rFonts w:ascii="Century Gothic" w:hAnsi="Century Gothic" w:cs="Arial"/>
              </w:rPr>
              <w:t xml:space="preserve">Part </w:t>
            </w:r>
            <w:r w:rsidR="00284FFD">
              <w:rPr>
                <w:rFonts w:ascii="Century Gothic" w:hAnsi="Century Gothic" w:cs="Arial"/>
              </w:rPr>
              <w:t>time 3</w:t>
            </w:r>
            <w:r w:rsidR="00CF5897">
              <w:rPr>
                <w:rFonts w:ascii="Century Gothic" w:hAnsi="Century Gothic" w:cs="Arial"/>
              </w:rPr>
              <w:t>0</w:t>
            </w:r>
            <w:r w:rsidR="00284FFD">
              <w:rPr>
                <w:rFonts w:ascii="Century Gothic" w:hAnsi="Century Gothic" w:cs="Arial"/>
              </w:rPr>
              <w:t xml:space="preserve"> h</w:t>
            </w:r>
            <w:r w:rsidR="00AD520E">
              <w:rPr>
                <w:rFonts w:ascii="Century Gothic" w:hAnsi="Century Gothic" w:cs="Arial"/>
              </w:rPr>
              <w:t>ours per week</w:t>
            </w:r>
          </w:p>
        </w:tc>
      </w:tr>
      <w:tr w:rsidR="00CA49F2" w:rsidRPr="00315092" w14:paraId="73222C9D" w14:textId="77777777">
        <w:tblPrEx>
          <w:tblLook w:val="01E0" w:firstRow="1" w:lastRow="1" w:firstColumn="1" w:lastColumn="1" w:noHBand="0" w:noVBand="0"/>
        </w:tblPrEx>
        <w:trPr>
          <w:trHeight w:val="465"/>
        </w:trPr>
        <w:tc>
          <w:tcPr>
            <w:tcW w:w="1193" w:type="dxa"/>
          </w:tcPr>
          <w:p w14:paraId="22F8BDC9"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Leave</w:t>
            </w:r>
          </w:p>
        </w:tc>
        <w:tc>
          <w:tcPr>
            <w:tcW w:w="8725" w:type="dxa"/>
          </w:tcPr>
          <w:p w14:paraId="3B958BD5" w14:textId="77777777" w:rsidR="00CA49F2" w:rsidRPr="00315092" w:rsidRDefault="00CA49F2" w:rsidP="00397EF6">
            <w:pPr>
              <w:spacing w:before="60" w:after="60"/>
              <w:rPr>
                <w:rFonts w:ascii="Century Gothic" w:hAnsi="Century Gothic" w:cs="Arial"/>
              </w:rPr>
            </w:pPr>
            <w:r w:rsidRPr="00AD520E">
              <w:rPr>
                <w:rFonts w:ascii="Century Gothic" w:hAnsi="Century Gothic" w:cs="Arial"/>
              </w:rPr>
              <w:t>28 days</w:t>
            </w:r>
            <w:r w:rsidRPr="009C00C9">
              <w:rPr>
                <w:rFonts w:ascii="Century Gothic" w:hAnsi="Century Gothic" w:cs="Arial"/>
                <w:color w:val="FF0000"/>
              </w:rPr>
              <w:t xml:space="preserve"> </w:t>
            </w:r>
            <w:r w:rsidRPr="00315092">
              <w:rPr>
                <w:rFonts w:ascii="Century Gothic" w:hAnsi="Century Gothic" w:cs="Arial"/>
              </w:rPr>
              <w:t>(plus public holidays)</w:t>
            </w:r>
            <w:r w:rsidR="00B3502B">
              <w:rPr>
                <w:rFonts w:ascii="Century Gothic" w:hAnsi="Century Gothic" w:cs="Arial"/>
              </w:rPr>
              <w:t xml:space="preserve"> </w:t>
            </w:r>
          </w:p>
        </w:tc>
      </w:tr>
      <w:tr w:rsidR="00CA49F2" w:rsidRPr="00315092" w14:paraId="266880B2" w14:textId="77777777">
        <w:tblPrEx>
          <w:tblLook w:val="01E0" w:firstRow="1" w:lastRow="1" w:firstColumn="1" w:lastColumn="1" w:noHBand="0" w:noVBand="0"/>
        </w:tblPrEx>
        <w:tc>
          <w:tcPr>
            <w:tcW w:w="1193" w:type="dxa"/>
          </w:tcPr>
          <w:p w14:paraId="011672C2"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Report to</w:t>
            </w:r>
          </w:p>
        </w:tc>
        <w:tc>
          <w:tcPr>
            <w:tcW w:w="8725" w:type="dxa"/>
          </w:tcPr>
          <w:p w14:paraId="553D295C" w14:textId="77777777" w:rsidR="00CA49F2" w:rsidRPr="00315092" w:rsidRDefault="00CA49F2" w:rsidP="00397EF6">
            <w:pPr>
              <w:spacing w:before="60" w:after="60"/>
              <w:rPr>
                <w:rFonts w:ascii="Century Gothic" w:hAnsi="Century Gothic" w:cs="Arial"/>
              </w:rPr>
            </w:pPr>
            <w:r>
              <w:rPr>
                <w:rFonts w:ascii="Century Gothic" w:hAnsi="Century Gothic" w:cs="Arial"/>
              </w:rPr>
              <w:t>Service Manager</w:t>
            </w:r>
          </w:p>
        </w:tc>
      </w:tr>
      <w:tr w:rsidR="00CA49F2" w:rsidRPr="00315092" w14:paraId="236E05BD" w14:textId="77777777">
        <w:tblPrEx>
          <w:tblLook w:val="01E0" w:firstRow="1" w:lastRow="1" w:firstColumn="1" w:lastColumn="1" w:noHBand="0" w:noVBand="0"/>
        </w:tblPrEx>
        <w:tc>
          <w:tcPr>
            <w:tcW w:w="9918" w:type="dxa"/>
            <w:gridSpan w:val="2"/>
            <w:shd w:val="clear" w:color="auto" w:fill="E6E6E6"/>
          </w:tcPr>
          <w:p w14:paraId="121DFC8A"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Role summary</w:t>
            </w:r>
          </w:p>
        </w:tc>
      </w:tr>
      <w:tr w:rsidR="00CA49F2" w:rsidRPr="00315092" w14:paraId="61FF5071" w14:textId="77777777">
        <w:tblPrEx>
          <w:tblLook w:val="01E0" w:firstRow="1" w:lastRow="1" w:firstColumn="1" w:lastColumn="1" w:noHBand="0" w:noVBand="0"/>
        </w:tblPrEx>
        <w:tc>
          <w:tcPr>
            <w:tcW w:w="9918" w:type="dxa"/>
            <w:gridSpan w:val="2"/>
          </w:tcPr>
          <w:p w14:paraId="4EDEE1B3" w14:textId="77777777" w:rsidR="00CA49F2" w:rsidRPr="00AD520E" w:rsidRDefault="00CA49F2" w:rsidP="00397EF6">
            <w:pPr>
              <w:spacing w:before="120" w:after="120"/>
              <w:jc w:val="both"/>
              <w:rPr>
                <w:rFonts w:ascii="Century Gothic" w:hAnsi="Century Gothic" w:cs="Arial"/>
              </w:rPr>
            </w:pPr>
            <w:r w:rsidRPr="00AD520E">
              <w:rPr>
                <w:rFonts w:ascii="Century Gothic" w:hAnsi="Century Gothic" w:cs="Arial"/>
              </w:rPr>
              <w:t>Community Renewal is a social enterprise and registered charity that works to build community, improve quality of life and alleviate poverty by engaging individuals and families and supporting them to achieve sustainable employment, improved health and to become more involved in their community.</w:t>
            </w:r>
          </w:p>
          <w:p w14:paraId="57857927" w14:textId="77777777" w:rsidR="00CA49F2" w:rsidRPr="00AD520E" w:rsidRDefault="00CA49F2" w:rsidP="00397EF6">
            <w:pPr>
              <w:spacing w:before="120" w:after="120"/>
              <w:jc w:val="both"/>
              <w:rPr>
                <w:rFonts w:ascii="Century Gothic" w:hAnsi="Century Gothic" w:cs="Arial"/>
              </w:rPr>
            </w:pPr>
            <w:r w:rsidRPr="00AD520E">
              <w:rPr>
                <w:rFonts w:ascii="Century Gothic" w:hAnsi="Century Gothic" w:cs="Arial"/>
              </w:rPr>
              <w:t>Community Renewal currently operates in 5 neighbourhoods in Glasgow and Edinburgh but has plans to expand to other areas in Scotland including Ayrshire, Dundee and Dumfries. The current income of the organisation is just over £1m per annum.</w:t>
            </w:r>
          </w:p>
          <w:p w14:paraId="3685A0F0" w14:textId="21CCE119" w:rsidR="00397EF6" w:rsidRPr="00AD520E" w:rsidRDefault="00397EF6" w:rsidP="00397EF6">
            <w:pPr>
              <w:spacing w:before="120" w:after="120"/>
              <w:jc w:val="both"/>
              <w:rPr>
                <w:rFonts w:ascii="Century Gothic" w:hAnsi="Century Gothic" w:cs="Arial"/>
              </w:rPr>
            </w:pPr>
            <w:r w:rsidRPr="00AD520E">
              <w:rPr>
                <w:rFonts w:ascii="Century Gothic" w:hAnsi="Century Gothic" w:cs="Arial"/>
              </w:rPr>
              <w:t>Community Renewal has been supporting residents to lead a Local Conversation in Muirhouse since 2017.</w:t>
            </w:r>
            <w:r w:rsidR="00E976CA" w:rsidRPr="00AD520E">
              <w:rPr>
                <w:rFonts w:ascii="Century Gothic" w:hAnsi="Century Gothic" w:cs="Arial"/>
              </w:rPr>
              <w:t xml:space="preserve"> </w:t>
            </w:r>
            <w:r w:rsidRPr="00AD520E">
              <w:rPr>
                <w:rFonts w:ascii="Century Gothic" w:hAnsi="Century Gothic" w:cs="Arial"/>
              </w:rPr>
              <w:t>Local Conversations is a People’s Health Trust initiative</w:t>
            </w:r>
            <w:r w:rsidR="00E976CA" w:rsidRPr="00AD520E">
              <w:rPr>
                <w:rFonts w:ascii="Century Gothic" w:hAnsi="Century Gothic" w:cs="Arial"/>
              </w:rPr>
              <w:t>,</w:t>
            </w:r>
            <w:r w:rsidRPr="00AD520E">
              <w:rPr>
                <w:rFonts w:ascii="Century Gothic" w:hAnsi="Century Gothic" w:cs="Arial"/>
              </w:rPr>
              <w:t xml:space="preserve"> which involves supporting residents to develop a shared vision for their community and take local action on issues that matter to them</w:t>
            </w:r>
            <w:r w:rsidR="007B44A1" w:rsidRPr="00AD520E">
              <w:rPr>
                <w:rFonts w:ascii="Century Gothic" w:hAnsi="Century Gothic" w:cs="Arial"/>
              </w:rPr>
              <w:t>.</w:t>
            </w:r>
            <w:r w:rsidRPr="00AD520E">
              <w:rPr>
                <w:rFonts w:ascii="Century Gothic" w:hAnsi="Century Gothic" w:cs="Arial"/>
              </w:rPr>
              <w:t xml:space="preserve"> </w:t>
            </w:r>
          </w:p>
          <w:p w14:paraId="3F7BF3E0" w14:textId="77777777" w:rsidR="00397EF6" w:rsidRPr="00AD520E" w:rsidRDefault="00397EF6" w:rsidP="00397EF6">
            <w:pPr>
              <w:spacing w:after="0"/>
              <w:rPr>
                <w:rFonts w:ascii="Century Gothic" w:hAnsi="Century Gothic" w:cs="Arial"/>
              </w:rPr>
            </w:pPr>
            <w:r w:rsidRPr="00AD520E">
              <w:rPr>
                <w:rFonts w:ascii="Century Gothic" w:hAnsi="Century Gothic" w:cs="Arial"/>
              </w:rPr>
              <w:t xml:space="preserve">People's Health Trust is an independent charity investing in local neighbourhoods to help create a society without health inequalities. It works closely with each of the regional and country lotteries raising money through The Health </w:t>
            </w:r>
            <w:proofErr w:type="gramStart"/>
            <w:r w:rsidRPr="00AD520E">
              <w:rPr>
                <w:rFonts w:ascii="Century Gothic" w:hAnsi="Century Gothic" w:cs="Arial"/>
              </w:rPr>
              <w:t>Lottery, and</w:t>
            </w:r>
            <w:proofErr w:type="gramEnd"/>
            <w:r w:rsidRPr="00AD520E">
              <w:rPr>
                <w:rFonts w:ascii="Century Gothic" w:hAnsi="Century Gothic" w:cs="Arial"/>
              </w:rPr>
              <w:t xml:space="preserve"> distributes grants. www.peopleshealthtrust.org.uk</w:t>
            </w:r>
          </w:p>
          <w:p w14:paraId="1147A64E" w14:textId="5CEAE793" w:rsidR="00CA49F2" w:rsidRPr="00AD520E" w:rsidRDefault="00CA49F2" w:rsidP="00284FFD">
            <w:pPr>
              <w:spacing w:before="120" w:after="120"/>
              <w:jc w:val="both"/>
              <w:rPr>
                <w:rFonts w:ascii="Century Gothic" w:hAnsi="Century Gothic" w:cs="Arial"/>
              </w:rPr>
            </w:pPr>
            <w:r w:rsidRPr="00AD520E">
              <w:rPr>
                <w:rFonts w:ascii="Century Gothic" w:hAnsi="Century Gothic" w:cs="Arial"/>
              </w:rPr>
              <w:t xml:space="preserve">The purpose of the </w:t>
            </w:r>
            <w:r w:rsidRPr="00AD520E">
              <w:rPr>
                <w:rFonts w:ascii="Century Gothic" w:hAnsi="Century Gothic" w:cs="Arial"/>
                <w:b/>
              </w:rPr>
              <w:t>Local Conversations Project Lead</w:t>
            </w:r>
            <w:r w:rsidRPr="00AD520E">
              <w:rPr>
                <w:rFonts w:ascii="Century Gothic" w:hAnsi="Century Gothic" w:cs="Arial"/>
              </w:rPr>
              <w:t xml:space="preserve"> is to take up the key role in the delivery </w:t>
            </w:r>
            <w:r w:rsidR="00B64ECF" w:rsidRPr="00AD520E">
              <w:rPr>
                <w:rFonts w:ascii="Century Gothic" w:hAnsi="Century Gothic" w:cs="Arial"/>
              </w:rPr>
              <w:t xml:space="preserve">of the </w:t>
            </w:r>
            <w:r w:rsidR="00E976CA" w:rsidRPr="00AD520E">
              <w:rPr>
                <w:rFonts w:ascii="Century Gothic" w:hAnsi="Century Gothic" w:cs="Arial"/>
              </w:rPr>
              <w:t>Local Conversation</w:t>
            </w:r>
            <w:r w:rsidRPr="00AD520E">
              <w:rPr>
                <w:rFonts w:ascii="Century Gothic" w:hAnsi="Century Gothic" w:cs="Arial"/>
              </w:rPr>
              <w:t xml:space="preserve"> in</w:t>
            </w:r>
            <w:r w:rsidR="00F13D52" w:rsidRPr="00AD520E">
              <w:rPr>
                <w:rFonts w:ascii="Century Gothic" w:hAnsi="Century Gothic" w:cs="Arial"/>
              </w:rPr>
              <w:t xml:space="preserve"> Muirhouse</w:t>
            </w:r>
            <w:r w:rsidR="00284FFD" w:rsidRPr="00AD520E">
              <w:rPr>
                <w:rFonts w:ascii="Century Gothic" w:hAnsi="Century Gothic" w:cs="Arial"/>
              </w:rPr>
              <w:t xml:space="preserve">. </w:t>
            </w:r>
            <w:r w:rsidR="00EC2281" w:rsidRPr="00AD520E">
              <w:rPr>
                <w:rFonts w:ascii="Century Gothic" w:hAnsi="Century Gothic" w:cs="Arial"/>
              </w:rPr>
              <w:t xml:space="preserve">The role </w:t>
            </w:r>
            <w:r w:rsidR="00E976CA" w:rsidRPr="00AD520E">
              <w:rPr>
                <w:rFonts w:ascii="Century Gothic" w:hAnsi="Century Gothic" w:cs="Arial"/>
              </w:rPr>
              <w:t>requires</w:t>
            </w:r>
            <w:r w:rsidR="00EC2281" w:rsidRPr="00AD520E">
              <w:rPr>
                <w:rFonts w:ascii="Century Gothic" w:hAnsi="Century Gothic" w:cs="Arial"/>
              </w:rPr>
              <w:t xml:space="preserve"> effective</w:t>
            </w:r>
            <w:r w:rsidR="00E976CA" w:rsidRPr="00AD520E">
              <w:rPr>
                <w:rFonts w:ascii="Century Gothic" w:hAnsi="Century Gothic" w:cs="Arial"/>
              </w:rPr>
              <w:t xml:space="preserve"> and</w:t>
            </w:r>
            <w:r w:rsidR="00397EF6" w:rsidRPr="00AD520E">
              <w:rPr>
                <w:rFonts w:ascii="Century Gothic" w:hAnsi="Century Gothic" w:cs="Arial"/>
              </w:rPr>
              <w:t xml:space="preserve"> enabling</w:t>
            </w:r>
            <w:r w:rsidR="00EC2281" w:rsidRPr="00AD520E">
              <w:rPr>
                <w:rFonts w:ascii="Century Gothic" w:hAnsi="Century Gothic" w:cs="Arial"/>
              </w:rPr>
              <w:t xml:space="preserve"> leadership</w:t>
            </w:r>
            <w:r w:rsidR="00E976CA" w:rsidRPr="00AD520E">
              <w:rPr>
                <w:rFonts w:ascii="Century Gothic" w:hAnsi="Century Gothic" w:cs="Arial"/>
              </w:rPr>
              <w:t xml:space="preserve"> in </w:t>
            </w:r>
            <w:r w:rsidR="00397EF6" w:rsidRPr="00AD520E">
              <w:rPr>
                <w:rFonts w:ascii="Century Gothic" w:hAnsi="Century Gothic" w:cs="Arial"/>
              </w:rPr>
              <w:t>supporting residents to design, develop, deliver and evaluate</w:t>
            </w:r>
            <w:r w:rsidR="00EC2281" w:rsidRPr="00AD520E">
              <w:rPr>
                <w:rFonts w:ascii="Century Gothic" w:hAnsi="Century Gothic" w:cs="Arial"/>
              </w:rPr>
              <w:t xml:space="preserve"> </w:t>
            </w:r>
            <w:r w:rsidR="00E976CA" w:rsidRPr="00AD520E">
              <w:rPr>
                <w:rFonts w:ascii="Century Gothic" w:hAnsi="Century Gothic" w:cs="Arial"/>
              </w:rPr>
              <w:t>their</w:t>
            </w:r>
            <w:r w:rsidR="007B44A1" w:rsidRPr="00AD520E">
              <w:rPr>
                <w:rFonts w:ascii="Century Gothic" w:hAnsi="Century Gothic" w:cs="Arial"/>
              </w:rPr>
              <w:t xml:space="preserve"> </w:t>
            </w:r>
            <w:r w:rsidR="00397EF6" w:rsidRPr="00AD520E">
              <w:rPr>
                <w:rFonts w:ascii="Century Gothic" w:hAnsi="Century Gothic" w:cs="Arial"/>
              </w:rPr>
              <w:t xml:space="preserve">Local Conversation. The Project Lead helps to </w:t>
            </w:r>
            <w:r w:rsidR="00EC2281" w:rsidRPr="00AD520E">
              <w:rPr>
                <w:rFonts w:ascii="Century Gothic" w:hAnsi="Century Gothic" w:cs="Arial"/>
              </w:rPr>
              <w:t>en</w:t>
            </w:r>
            <w:r w:rsidR="00397EF6" w:rsidRPr="00AD520E">
              <w:rPr>
                <w:rFonts w:ascii="Century Gothic" w:hAnsi="Century Gothic" w:cs="Arial"/>
              </w:rPr>
              <w:t>sure there are ongoing opportunities for everyone to be involved and that</w:t>
            </w:r>
            <w:r w:rsidR="00EC2281" w:rsidRPr="00AD520E">
              <w:rPr>
                <w:rFonts w:ascii="Century Gothic" w:hAnsi="Century Gothic" w:cs="Arial"/>
              </w:rPr>
              <w:t xml:space="preserve"> </w:t>
            </w:r>
            <w:r w:rsidR="00397EF6" w:rsidRPr="00AD520E">
              <w:rPr>
                <w:rFonts w:ascii="Century Gothic" w:hAnsi="Century Gothic" w:cs="Arial"/>
              </w:rPr>
              <w:t xml:space="preserve">the project </w:t>
            </w:r>
            <w:r w:rsidR="007B44A1" w:rsidRPr="00AD520E">
              <w:rPr>
                <w:rFonts w:ascii="Century Gothic" w:hAnsi="Century Gothic" w:cs="Arial"/>
              </w:rPr>
              <w:t>makes progress on</w:t>
            </w:r>
            <w:r w:rsidR="00397EF6" w:rsidRPr="00AD520E">
              <w:rPr>
                <w:rFonts w:ascii="Century Gothic" w:hAnsi="Century Gothic" w:cs="Arial"/>
              </w:rPr>
              <w:t xml:space="preserve"> the</w:t>
            </w:r>
            <w:r w:rsidR="00EC2281" w:rsidRPr="00AD520E">
              <w:rPr>
                <w:rFonts w:ascii="Century Gothic" w:hAnsi="Century Gothic" w:cs="Arial"/>
              </w:rPr>
              <w:t xml:space="preserve"> </w:t>
            </w:r>
            <w:r w:rsidR="00397EF6" w:rsidRPr="00AD520E">
              <w:rPr>
                <w:rFonts w:ascii="Century Gothic" w:hAnsi="Century Gothic" w:cs="Arial"/>
              </w:rPr>
              <w:t xml:space="preserve">priorities defined by local people (‘Bringing the Community Together’, ‘The Environment’ and ‘Community Wellbeing’), </w:t>
            </w:r>
            <w:r w:rsidR="00EC2281" w:rsidRPr="00AD520E">
              <w:rPr>
                <w:rFonts w:ascii="Century Gothic" w:hAnsi="Century Gothic" w:cs="Arial"/>
              </w:rPr>
              <w:t xml:space="preserve">as well as pursuing the broader company strategy of embedding existing projects within their respective neighbourhoods and supporting the development of new initiatives. </w:t>
            </w:r>
          </w:p>
          <w:p w14:paraId="04C3AE38" w14:textId="77777777" w:rsidR="00D96911" w:rsidRPr="00AD520E" w:rsidRDefault="00D96911" w:rsidP="00E31A5A">
            <w:pPr>
              <w:spacing w:before="120" w:after="120"/>
              <w:jc w:val="both"/>
              <w:rPr>
                <w:rFonts w:ascii="Century Gothic" w:hAnsi="Century Gothic" w:cs="Arial"/>
              </w:rPr>
            </w:pPr>
            <w:r w:rsidRPr="00AD520E">
              <w:rPr>
                <w:rFonts w:ascii="Century Gothic" w:hAnsi="Century Gothic" w:cs="Arial"/>
              </w:rPr>
              <w:t xml:space="preserve">The </w:t>
            </w:r>
            <w:r w:rsidR="00C4770E" w:rsidRPr="00AD520E">
              <w:rPr>
                <w:rFonts w:ascii="Century Gothic" w:hAnsi="Century Gothic" w:cs="Arial"/>
              </w:rPr>
              <w:t xml:space="preserve">postholder will support the </w:t>
            </w:r>
            <w:r w:rsidRPr="00AD520E">
              <w:rPr>
                <w:rFonts w:ascii="Century Gothic" w:hAnsi="Century Gothic" w:cs="Arial"/>
              </w:rPr>
              <w:t>Community Forum</w:t>
            </w:r>
            <w:r w:rsidR="00397EF6" w:rsidRPr="00AD520E">
              <w:rPr>
                <w:rFonts w:ascii="Century Gothic" w:hAnsi="Century Gothic" w:cs="Arial"/>
              </w:rPr>
              <w:t xml:space="preserve"> to lead the Local Conversation</w:t>
            </w:r>
            <w:r w:rsidR="004232C3" w:rsidRPr="00AD520E">
              <w:rPr>
                <w:rFonts w:ascii="Century Gothic" w:hAnsi="Century Gothic" w:cs="Arial"/>
              </w:rPr>
              <w:t>,</w:t>
            </w:r>
            <w:r w:rsidR="00397EF6" w:rsidRPr="00AD520E">
              <w:rPr>
                <w:rFonts w:ascii="Century Gothic" w:hAnsi="Century Gothic" w:cs="Arial"/>
              </w:rPr>
              <w:t xml:space="preserve"> as well as support </w:t>
            </w:r>
            <w:r w:rsidR="00E31A5A" w:rsidRPr="00AD520E">
              <w:rPr>
                <w:rFonts w:ascii="Century Gothic" w:hAnsi="Century Gothic" w:cs="Arial"/>
              </w:rPr>
              <w:t xml:space="preserve">people across the community </w:t>
            </w:r>
            <w:r w:rsidR="00397EF6" w:rsidRPr="00AD520E">
              <w:rPr>
                <w:rFonts w:ascii="Century Gothic" w:hAnsi="Century Gothic" w:cs="Arial"/>
              </w:rPr>
              <w:t>to develop</w:t>
            </w:r>
            <w:r w:rsidR="009539B6" w:rsidRPr="00AD520E">
              <w:rPr>
                <w:rFonts w:ascii="Century Gothic" w:hAnsi="Century Gothic" w:cs="Arial"/>
              </w:rPr>
              <w:t xml:space="preserve"> </w:t>
            </w:r>
            <w:r w:rsidR="00397EF6" w:rsidRPr="00AD520E">
              <w:rPr>
                <w:rFonts w:ascii="Century Gothic" w:hAnsi="Century Gothic" w:cs="Arial"/>
              </w:rPr>
              <w:t>priority actions and</w:t>
            </w:r>
            <w:r w:rsidR="009539B6" w:rsidRPr="00AD520E">
              <w:rPr>
                <w:rFonts w:ascii="Century Gothic" w:hAnsi="Century Gothic" w:cs="Arial"/>
              </w:rPr>
              <w:t xml:space="preserve"> projects</w:t>
            </w:r>
            <w:r w:rsidR="00397EF6" w:rsidRPr="00AD520E">
              <w:rPr>
                <w:rFonts w:ascii="Century Gothic" w:hAnsi="Century Gothic" w:cs="Arial"/>
              </w:rPr>
              <w:t xml:space="preserve">. Experience of community development theory and practice is essential in this role. </w:t>
            </w:r>
            <w:r w:rsidR="009539B6" w:rsidRPr="00AD520E">
              <w:rPr>
                <w:rFonts w:ascii="Century Gothic" w:hAnsi="Century Gothic" w:cs="Arial"/>
              </w:rPr>
              <w:t xml:space="preserve"> </w:t>
            </w:r>
          </w:p>
        </w:tc>
      </w:tr>
      <w:tr w:rsidR="00CA49F2" w:rsidRPr="00315092" w14:paraId="010B2AEF" w14:textId="77777777">
        <w:tblPrEx>
          <w:tblLook w:val="01E0" w:firstRow="1" w:lastRow="1" w:firstColumn="1" w:lastColumn="1" w:noHBand="0" w:noVBand="0"/>
        </w:tblPrEx>
        <w:tc>
          <w:tcPr>
            <w:tcW w:w="9918" w:type="dxa"/>
            <w:gridSpan w:val="2"/>
            <w:tcBorders>
              <w:bottom w:val="single" w:sz="4" w:space="0" w:color="auto"/>
            </w:tcBorders>
            <w:shd w:val="clear" w:color="auto" w:fill="E6E6E6"/>
          </w:tcPr>
          <w:p w14:paraId="1ABDDE70" w14:textId="77777777" w:rsidR="00CA49F2" w:rsidRPr="00AD520E" w:rsidRDefault="00CA49F2" w:rsidP="00397EF6">
            <w:pPr>
              <w:spacing w:before="60" w:after="60"/>
              <w:rPr>
                <w:rFonts w:ascii="Century Gothic" w:hAnsi="Century Gothic" w:cs="Arial"/>
                <w:b/>
              </w:rPr>
            </w:pPr>
            <w:r w:rsidRPr="00AD520E">
              <w:rPr>
                <w:rFonts w:ascii="Century Gothic" w:hAnsi="Century Gothic" w:cs="Arial"/>
                <w:b/>
              </w:rPr>
              <w:t>Overall Objectives</w:t>
            </w:r>
          </w:p>
        </w:tc>
      </w:tr>
      <w:tr w:rsidR="00CA49F2" w:rsidRPr="00315092" w14:paraId="34620A45" w14:textId="77777777">
        <w:tblPrEx>
          <w:tblLook w:val="01E0" w:firstRow="1" w:lastRow="1" w:firstColumn="1" w:lastColumn="1" w:noHBand="0" w:noVBand="0"/>
        </w:tblPrEx>
        <w:tc>
          <w:tcPr>
            <w:tcW w:w="9918" w:type="dxa"/>
            <w:gridSpan w:val="2"/>
            <w:shd w:val="clear" w:color="auto" w:fill="auto"/>
          </w:tcPr>
          <w:p w14:paraId="247AC7CD" w14:textId="07B4D5FD" w:rsidR="00CA49F2" w:rsidRPr="00AD520E" w:rsidRDefault="00CA49F2" w:rsidP="00CA49F2">
            <w:pPr>
              <w:numPr>
                <w:ilvl w:val="0"/>
                <w:numId w:val="10"/>
              </w:numPr>
              <w:spacing w:after="0" w:line="240" w:lineRule="auto"/>
              <w:jc w:val="both"/>
              <w:rPr>
                <w:rFonts w:ascii="Century Gothic" w:hAnsi="Century Gothic" w:cs="Arial"/>
              </w:rPr>
            </w:pPr>
            <w:r w:rsidRPr="00AD520E">
              <w:rPr>
                <w:rFonts w:ascii="Century Gothic" w:hAnsi="Century Gothic" w:cs="Arial"/>
              </w:rPr>
              <w:t>T</w:t>
            </w:r>
            <w:r w:rsidR="00195247" w:rsidRPr="00AD520E">
              <w:rPr>
                <w:rFonts w:ascii="Century Gothic" w:hAnsi="Century Gothic" w:cs="Arial"/>
              </w:rPr>
              <w:t>aking responsibility for the</w:t>
            </w:r>
            <w:r w:rsidRPr="00AD520E">
              <w:rPr>
                <w:rFonts w:ascii="Century Gothic" w:hAnsi="Century Gothic" w:cs="Arial"/>
              </w:rPr>
              <w:t xml:space="preserve"> delivery of </w:t>
            </w:r>
            <w:r w:rsidR="00397EF6" w:rsidRPr="00AD520E">
              <w:rPr>
                <w:rFonts w:ascii="Century Gothic" w:hAnsi="Century Gothic" w:cs="Arial"/>
              </w:rPr>
              <w:t xml:space="preserve">the Local </w:t>
            </w:r>
            <w:r w:rsidR="00284FFD" w:rsidRPr="00AD520E">
              <w:rPr>
                <w:rFonts w:ascii="Century Gothic" w:hAnsi="Century Gothic" w:cs="Arial"/>
              </w:rPr>
              <w:t>Conversation in</w:t>
            </w:r>
            <w:r w:rsidR="00F13D52" w:rsidRPr="00AD520E">
              <w:rPr>
                <w:rFonts w:ascii="Century Gothic" w:hAnsi="Century Gothic" w:cs="Arial"/>
              </w:rPr>
              <w:t xml:space="preserve"> Muirhouse</w:t>
            </w:r>
            <w:r w:rsidR="00BF7C3C" w:rsidRPr="00AD520E">
              <w:rPr>
                <w:rFonts w:ascii="Century Gothic" w:hAnsi="Century Gothic" w:cs="Arial"/>
              </w:rPr>
              <w:t>, Edinburgh</w:t>
            </w:r>
            <w:r w:rsidR="00284FFD" w:rsidRPr="00AD520E">
              <w:rPr>
                <w:rFonts w:ascii="Century Gothic" w:hAnsi="Century Gothic" w:cs="Arial"/>
              </w:rPr>
              <w:t xml:space="preserve"> </w:t>
            </w:r>
          </w:p>
          <w:p w14:paraId="154FC710" w14:textId="79406A23" w:rsidR="00BF7C3C" w:rsidRPr="00AD520E" w:rsidRDefault="00BF7C3C" w:rsidP="00BF7C3C">
            <w:pPr>
              <w:numPr>
                <w:ilvl w:val="0"/>
                <w:numId w:val="10"/>
              </w:numPr>
              <w:spacing w:after="0" w:line="240" w:lineRule="auto"/>
              <w:jc w:val="both"/>
              <w:rPr>
                <w:rFonts w:ascii="Century Gothic" w:hAnsi="Century Gothic" w:cs="Arial"/>
              </w:rPr>
            </w:pPr>
            <w:r w:rsidRPr="00AD520E">
              <w:rPr>
                <w:rFonts w:ascii="Century Gothic" w:hAnsi="Century Gothic" w:cs="Arial"/>
              </w:rPr>
              <w:t xml:space="preserve">Develop and maintain an outreach </w:t>
            </w:r>
            <w:r w:rsidR="00397EF6" w:rsidRPr="00AD520E">
              <w:rPr>
                <w:rFonts w:ascii="Century Gothic" w:hAnsi="Century Gothic" w:cs="Arial"/>
              </w:rPr>
              <w:t xml:space="preserve">and community engagement </w:t>
            </w:r>
            <w:r w:rsidRPr="00AD520E">
              <w:rPr>
                <w:rFonts w:ascii="Century Gothic" w:hAnsi="Century Gothic" w:cs="Arial"/>
              </w:rPr>
              <w:t>strategy within the project</w:t>
            </w:r>
            <w:r w:rsidR="00397EF6" w:rsidRPr="00AD520E">
              <w:rPr>
                <w:rFonts w:ascii="Century Gothic" w:hAnsi="Century Gothic" w:cs="Arial"/>
              </w:rPr>
              <w:t>’</w:t>
            </w:r>
            <w:r w:rsidRPr="00AD520E">
              <w:rPr>
                <w:rFonts w:ascii="Century Gothic" w:hAnsi="Century Gothic" w:cs="Arial"/>
              </w:rPr>
              <w:t xml:space="preserve">s target area which will assist local people to </w:t>
            </w:r>
            <w:r w:rsidR="003A79D9" w:rsidRPr="00AD520E">
              <w:rPr>
                <w:rFonts w:ascii="Century Gothic" w:hAnsi="Century Gothic" w:cs="Arial"/>
              </w:rPr>
              <w:t>seek</w:t>
            </w:r>
            <w:r w:rsidRPr="00AD520E">
              <w:rPr>
                <w:rFonts w:ascii="Century Gothic" w:hAnsi="Century Gothic" w:cs="Arial"/>
              </w:rPr>
              <w:t xml:space="preserve"> solutions</w:t>
            </w:r>
            <w:r w:rsidR="003A79D9" w:rsidRPr="00AD520E">
              <w:rPr>
                <w:rFonts w:ascii="Century Gothic" w:hAnsi="Century Gothic" w:cs="Arial"/>
              </w:rPr>
              <w:t xml:space="preserve"> to local </w:t>
            </w:r>
            <w:r w:rsidR="003A79D9" w:rsidRPr="00AD520E">
              <w:rPr>
                <w:rFonts w:ascii="Century Gothic" w:hAnsi="Century Gothic" w:cs="Arial"/>
              </w:rPr>
              <w:lastRenderedPageBreak/>
              <w:t>priorities</w:t>
            </w:r>
            <w:r w:rsidRPr="00AD520E">
              <w:rPr>
                <w:rFonts w:ascii="Century Gothic" w:hAnsi="Century Gothic" w:cs="Arial"/>
              </w:rPr>
              <w:t xml:space="preserve"> </w:t>
            </w:r>
            <w:r w:rsidR="00397EF6" w:rsidRPr="00AD520E">
              <w:rPr>
                <w:rFonts w:ascii="Century Gothic" w:hAnsi="Century Gothic" w:cs="Arial"/>
              </w:rPr>
              <w:t>collectively</w:t>
            </w:r>
          </w:p>
          <w:p w14:paraId="309469A6" w14:textId="3F81FACA" w:rsidR="00CA49F2" w:rsidRPr="00AD520E" w:rsidRDefault="00CA49F2" w:rsidP="00CA49F2">
            <w:pPr>
              <w:numPr>
                <w:ilvl w:val="0"/>
                <w:numId w:val="10"/>
              </w:numPr>
              <w:spacing w:after="0" w:line="240" w:lineRule="auto"/>
              <w:jc w:val="both"/>
              <w:rPr>
                <w:rFonts w:ascii="Century Gothic" w:hAnsi="Century Gothic" w:cs="Arial"/>
              </w:rPr>
            </w:pPr>
            <w:r w:rsidRPr="00AD520E">
              <w:rPr>
                <w:rFonts w:ascii="Century Gothic" w:hAnsi="Century Gothic" w:cs="Arial"/>
              </w:rPr>
              <w:t xml:space="preserve">Conduct </w:t>
            </w:r>
            <w:r w:rsidR="004648F5" w:rsidRPr="00AD520E">
              <w:rPr>
                <w:rFonts w:ascii="Century Gothic" w:hAnsi="Century Gothic" w:cs="Arial"/>
              </w:rPr>
              <w:t>l</w:t>
            </w:r>
            <w:r w:rsidRPr="00AD520E">
              <w:rPr>
                <w:rFonts w:ascii="Century Gothic" w:hAnsi="Century Gothic" w:cs="Arial"/>
              </w:rPr>
              <w:t>istening</w:t>
            </w:r>
            <w:r w:rsidR="004648F5" w:rsidRPr="00AD520E">
              <w:rPr>
                <w:rFonts w:ascii="Century Gothic" w:hAnsi="Century Gothic" w:cs="Arial"/>
              </w:rPr>
              <w:t xml:space="preserve"> and engagement a</w:t>
            </w:r>
            <w:r w:rsidRPr="00AD520E">
              <w:rPr>
                <w:rFonts w:ascii="Century Gothic" w:hAnsi="Century Gothic" w:cs="Arial"/>
              </w:rPr>
              <w:t>ctivit</w:t>
            </w:r>
            <w:r w:rsidR="00195247" w:rsidRPr="00AD520E">
              <w:rPr>
                <w:rFonts w:ascii="Century Gothic" w:hAnsi="Century Gothic" w:cs="Arial"/>
              </w:rPr>
              <w:t>ies with the community to mobilise people around the</w:t>
            </w:r>
            <w:r w:rsidRPr="00AD520E">
              <w:rPr>
                <w:rFonts w:ascii="Century Gothic" w:hAnsi="Century Gothic" w:cs="Arial"/>
              </w:rPr>
              <w:t xml:space="preserve"> community</w:t>
            </w:r>
            <w:r w:rsidR="00195247" w:rsidRPr="00AD520E">
              <w:rPr>
                <w:rFonts w:ascii="Century Gothic" w:hAnsi="Century Gothic" w:cs="Arial"/>
              </w:rPr>
              <w:t>’s</w:t>
            </w:r>
            <w:r w:rsidRPr="00AD520E">
              <w:rPr>
                <w:rFonts w:ascii="Century Gothic" w:hAnsi="Century Gothic" w:cs="Arial"/>
              </w:rPr>
              <w:t xml:space="preserve"> vi</w:t>
            </w:r>
            <w:r w:rsidR="00284FFD" w:rsidRPr="00AD520E">
              <w:rPr>
                <w:rFonts w:ascii="Century Gothic" w:hAnsi="Century Gothic" w:cs="Arial"/>
              </w:rPr>
              <w:t xml:space="preserve">sion </w:t>
            </w:r>
            <w:r w:rsidR="00195247" w:rsidRPr="00AD520E">
              <w:rPr>
                <w:rFonts w:ascii="Century Gothic" w:hAnsi="Century Gothic" w:cs="Arial"/>
              </w:rPr>
              <w:t>for the neighbourhood</w:t>
            </w:r>
          </w:p>
          <w:p w14:paraId="48A5C34F" w14:textId="77777777" w:rsidR="00CA49F2" w:rsidRPr="00AD520E" w:rsidRDefault="00CA49F2" w:rsidP="00CA49F2">
            <w:pPr>
              <w:numPr>
                <w:ilvl w:val="0"/>
                <w:numId w:val="10"/>
              </w:numPr>
              <w:spacing w:after="0" w:line="240" w:lineRule="auto"/>
              <w:jc w:val="both"/>
              <w:rPr>
                <w:rFonts w:ascii="Century Gothic" w:hAnsi="Century Gothic" w:cs="Arial"/>
              </w:rPr>
            </w:pPr>
            <w:r w:rsidRPr="00AD520E">
              <w:rPr>
                <w:rFonts w:ascii="Century Gothic" w:hAnsi="Century Gothic" w:cs="Arial"/>
              </w:rPr>
              <w:t xml:space="preserve">Support and build the capacity of residents to </w:t>
            </w:r>
            <w:r w:rsidR="00284FFD" w:rsidRPr="00AD520E">
              <w:rPr>
                <w:rFonts w:ascii="Century Gothic" w:hAnsi="Century Gothic" w:cs="Arial"/>
              </w:rPr>
              <w:t>participate</w:t>
            </w:r>
            <w:r w:rsidRPr="00AD520E">
              <w:rPr>
                <w:rFonts w:ascii="Century Gothic" w:hAnsi="Century Gothic" w:cs="Arial"/>
              </w:rPr>
              <w:t xml:space="preserve"> in decision making processes to invest the grant from People’s Health Trust </w:t>
            </w:r>
          </w:p>
          <w:p w14:paraId="1A428029" w14:textId="6DDCBB66" w:rsidR="00BF7C3C" w:rsidRPr="00AD520E" w:rsidRDefault="00CA49F2" w:rsidP="00BF7C3C">
            <w:pPr>
              <w:numPr>
                <w:ilvl w:val="0"/>
                <w:numId w:val="10"/>
              </w:numPr>
              <w:spacing w:after="0" w:line="240" w:lineRule="auto"/>
              <w:jc w:val="both"/>
              <w:rPr>
                <w:rFonts w:ascii="Century Gothic" w:hAnsi="Century Gothic" w:cs="Arial"/>
              </w:rPr>
            </w:pPr>
            <w:r w:rsidRPr="00AD520E">
              <w:rPr>
                <w:rFonts w:ascii="Century Gothic" w:hAnsi="Century Gothic" w:cs="Arial"/>
              </w:rPr>
              <w:t xml:space="preserve">Support the development and growth of </w:t>
            </w:r>
            <w:r w:rsidR="00F13D52" w:rsidRPr="00AD520E">
              <w:rPr>
                <w:rFonts w:ascii="Century Gothic" w:hAnsi="Century Gothic" w:cs="Arial"/>
              </w:rPr>
              <w:t>the Local Conversation Community Forum</w:t>
            </w:r>
            <w:r w:rsidR="00397EF6" w:rsidRPr="00AD520E">
              <w:rPr>
                <w:rFonts w:ascii="Century Gothic" w:hAnsi="Century Gothic" w:cs="Arial"/>
              </w:rPr>
              <w:t>, including its oversight and allocation of resources,</w:t>
            </w:r>
            <w:r w:rsidR="00F13D52" w:rsidRPr="00AD520E">
              <w:rPr>
                <w:rFonts w:ascii="Century Gothic" w:hAnsi="Century Gothic" w:cs="Arial"/>
              </w:rPr>
              <w:t xml:space="preserve"> and </w:t>
            </w:r>
            <w:r w:rsidR="00397EF6" w:rsidRPr="00AD520E">
              <w:rPr>
                <w:rFonts w:ascii="Century Gothic" w:hAnsi="Century Gothic" w:cs="Arial"/>
              </w:rPr>
              <w:t>priority actions and</w:t>
            </w:r>
            <w:r w:rsidR="00F13D52" w:rsidRPr="00AD520E">
              <w:rPr>
                <w:rFonts w:ascii="Century Gothic" w:hAnsi="Century Gothic" w:cs="Arial"/>
              </w:rPr>
              <w:t xml:space="preserve"> </w:t>
            </w:r>
            <w:r w:rsidRPr="00AD520E">
              <w:rPr>
                <w:rFonts w:ascii="Century Gothic" w:hAnsi="Century Gothic" w:cs="Arial"/>
              </w:rPr>
              <w:t>projects to help realise the community</w:t>
            </w:r>
            <w:r w:rsidR="00195247" w:rsidRPr="00AD520E">
              <w:rPr>
                <w:rFonts w:ascii="Century Gothic" w:hAnsi="Century Gothic" w:cs="Arial"/>
              </w:rPr>
              <w:t>’s vision for the neighbourhood</w:t>
            </w:r>
          </w:p>
          <w:p w14:paraId="043B6796" w14:textId="77777777" w:rsidR="00CA49F2" w:rsidRPr="00AD520E" w:rsidRDefault="00CA49F2" w:rsidP="00CA49F2">
            <w:pPr>
              <w:numPr>
                <w:ilvl w:val="0"/>
                <w:numId w:val="10"/>
              </w:numPr>
              <w:spacing w:after="0" w:line="240" w:lineRule="auto"/>
              <w:jc w:val="both"/>
              <w:rPr>
                <w:rFonts w:ascii="Century Gothic" w:hAnsi="Century Gothic" w:cs="Arial"/>
              </w:rPr>
            </w:pPr>
            <w:r w:rsidRPr="00AD520E">
              <w:rPr>
                <w:rFonts w:ascii="Century Gothic" w:hAnsi="Century Gothic" w:cs="Arial"/>
              </w:rPr>
              <w:t>To use the NHS Health Scotland Place Standard to measure progress from the perspective of the community</w:t>
            </w:r>
          </w:p>
          <w:p w14:paraId="76018BED" w14:textId="263BCF72" w:rsidR="00397EF6" w:rsidRPr="00AD520E" w:rsidRDefault="00397EF6" w:rsidP="003A79D9">
            <w:pPr>
              <w:numPr>
                <w:ilvl w:val="0"/>
                <w:numId w:val="10"/>
              </w:numPr>
              <w:spacing w:after="0" w:line="240" w:lineRule="auto"/>
              <w:jc w:val="both"/>
              <w:rPr>
                <w:rFonts w:ascii="Century Gothic" w:hAnsi="Century Gothic" w:cs="Arial"/>
              </w:rPr>
            </w:pPr>
            <w:r w:rsidRPr="00AD520E">
              <w:rPr>
                <w:rFonts w:ascii="Century Gothic" w:hAnsi="Century Gothic" w:cs="Arial"/>
              </w:rPr>
              <w:t>Support residents to self-evaluate progress and</w:t>
            </w:r>
            <w:r w:rsidR="00E35C32" w:rsidRPr="00AD520E">
              <w:rPr>
                <w:rFonts w:ascii="Century Gothic" w:hAnsi="Century Gothic" w:cs="Arial"/>
              </w:rPr>
              <w:t xml:space="preserve"> impact,</w:t>
            </w:r>
            <w:r w:rsidRPr="00AD520E">
              <w:rPr>
                <w:rFonts w:ascii="Century Gothic" w:hAnsi="Century Gothic" w:cs="Arial"/>
              </w:rPr>
              <w:t xml:space="preserve"> share learning with others</w:t>
            </w:r>
          </w:p>
        </w:tc>
      </w:tr>
      <w:tr w:rsidR="00CA49F2" w:rsidRPr="00315092" w14:paraId="5A407529" w14:textId="77777777">
        <w:tblPrEx>
          <w:tblLook w:val="01E0" w:firstRow="1" w:lastRow="1" w:firstColumn="1" w:lastColumn="1" w:noHBand="0" w:noVBand="0"/>
        </w:tblPrEx>
        <w:tc>
          <w:tcPr>
            <w:tcW w:w="9918" w:type="dxa"/>
            <w:gridSpan w:val="2"/>
            <w:shd w:val="clear" w:color="auto" w:fill="E6E6E6"/>
          </w:tcPr>
          <w:p w14:paraId="3030C69E"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lastRenderedPageBreak/>
              <w:t xml:space="preserve">Key accountabilities </w:t>
            </w:r>
          </w:p>
        </w:tc>
      </w:tr>
      <w:tr w:rsidR="00CA49F2" w:rsidRPr="00315092" w14:paraId="353BB856" w14:textId="77777777">
        <w:tblPrEx>
          <w:tblLook w:val="01E0" w:firstRow="1" w:lastRow="1" w:firstColumn="1" w:lastColumn="1" w:noHBand="0" w:noVBand="0"/>
        </w:tblPrEx>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75DB96F5" w14:textId="237C80CD" w:rsidR="00CA49F2" w:rsidRPr="00AD520E" w:rsidRDefault="00CA49F2" w:rsidP="00B64E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 xml:space="preserve">To support </w:t>
            </w:r>
            <w:r w:rsidR="00DF4DB9" w:rsidRPr="00AD520E">
              <w:rPr>
                <w:rFonts w:ascii="Century Gothic" w:hAnsi="Century Gothic" w:cs="Arial"/>
                <w:sz w:val="22"/>
                <w:szCs w:val="22"/>
              </w:rPr>
              <w:t xml:space="preserve">an ongoing </w:t>
            </w:r>
            <w:r w:rsidRPr="00AD520E">
              <w:rPr>
                <w:rFonts w:ascii="Century Gothic" w:hAnsi="Century Gothic" w:cs="Arial"/>
                <w:sz w:val="22"/>
                <w:szCs w:val="22"/>
              </w:rPr>
              <w:t>process of</w:t>
            </w:r>
            <w:r w:rsidR="00DF4DB9" w:rsidRPr="00AD520E">
              <w:rPr>
                <w:rFonts w:ascii="Century Gothic" w:hAnsi="Century Gothic" w:cs="Arial"/>
                <w:sz w:val="22"/>
                <w:szCs w:val="22"/>
              </w:rPr>
              <w:t xml:space="preserve"> community engagement within the Local Conversation</w:t>
            </w:r>
            <w:r w:rsidRPr="00AD520E">
              <w:rPr>
                <w:rFonts w:ascii="Century Gothic" w:hAnsi="Century Gothic" w:cs="Arial"/>
                <w:sz w:val="22"/>
                <w:szCs w:val="22"/>
              </w:rPr>
              <w:t xml:space="preserve"> </w:t>
            </w:r>
          </w:p>
          <w:p w14:paraId="043B38E2" w14:textId="77777777" w:rsidR="00CA49F2" w:rsidRPr="00AD520E" w:rsidRDefault="00CA49F2" w:rsidP="00B64E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 xml:space="preserve">To encourage involvement in the Local Conversation from local people whose voice is rarely heard </w:t>
            </w:r>
          </w:p>
          <w:p w14:paraId="6F01DD96" w14:textId="7A660E56" w:rsidR="002528CF" w:rsidRPr="00AD520E" w:rsidRDefault="002528CF" w:rsidP="002528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 xml:space="preserve">To recruit and support community volunteers to participate in the Local Conversation </w:t>
            </w:r>
          </w:p>
          <w:p w14:paraId="359EB921" w14:textId="787EF3D7" w:rsidR="00BF7C3C" w:rsidRPr="00AD520E" w:rsidRDefault="00BF7C3C" w:rsidP="00B64E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To support the development of</w:t>
            </w:r>
            <w:r w:rsidR="00F60EFE" w:rsidRPr="00AD520E">
              <w:rPr>
                <w:rFonts w:ascii="Century Gothic" w:hAnsi="Century Gothic" w:cs="Arial"/>
                <w:sz w:val="22"/>
                <w:szCs w:val="22"/>
              </w:rPr>
              <w:t xml:space="preserve"> </w:t>
            </w:r>
            <w:r w:rsidRPr="00AD520E">
              <w:rPr>
                <w:rFonts w:ascii="Century Gothic" w:hAnsi="Century Gothic" w:cs="Arial"/>
                <w:sz w:val="22"/>
                <w:szCs w:val="22"/>
              </w:rPr>
              <w:t xml:space="preserve">leadership within the community and build confidence and skills to participate </w:t>
            </w:r>
            <w:r w:rsidR="00397EF6" w:rsidRPr="00AD520E">
              <w:rPr>
                <w:rFonts w:ascii="Century Gothic" w:hAnsi="Century Gothic" w:cs="Arial"/>
                <w:sz w:val="22"/>
                <w:szCs w:val="22"/>
              </w:rPr>
              <w:t>i</w:t>
            </w:r>
            <w:r w:rsidRPr="00AD520E">
              <w:rPr>
                <w:rFonts w:ascii="Century Gothic" w:hAnsi="Century Gothic" w:cs="Arial"/>
                <w:sz w:val="22"/>
                <w:szCs w:val="22"/>
              </w:rPr>
              <w:t>n decision making structures</w:t>
            </w:r>
            <w:r w:rsidR="00397EF6" w:rsidRPr="00AD520E">
              <w:rPr>
                <w:rFonts w:ascii="Century Gothic" w:hAnsi="Century Gothic" w:cs="Arial"/>
                <w:sz w:val="22"/>
                <w:szCs w:val="22"/>
              </w:rPr>
              <w:t xml:space="preserve"> within the Local Conversation</w:t>
            </w:r>
          </w:p>
          <w:p w14:paraId="253107B9" w14:textId="77777777" w:rsidR="00F60EFE" w:rsidRPr="00AD520E" w:rsidRDefault="002528CF" w:rsidP="00B64E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To organise, p</w:t>
            </w:r>
            <w:r w:rsidR="00F60EFE" w:rsidRPr="00AD520E">
              <w:rPr>
                <w:rFonts w:ascii="Century Gothic" w:hAnsi="Century Gothic" w:cs="Arial"/>
                <w:sz w:val="22"/>
                <w:szCs w:val="22"/>
              </w:rPr>
              <w:t>repare and facilitate the Local Conversations Community Forum meetings</w:t>
            </w:r>
            <w:r w:rsidRPr="00AD520E">
              <w:rPr>
                <w:rFonts w:ascii="Century Gothic" w:hAnsi="Century Gothic" w:cs="Arial"/>
                <w:sz w:val="22"/>
                <w:szCs w:val="22"/>
              </w:rPr>
              <w:t>,</w:t>
            </w:r>
            <w:r w:rsidR="00F60EFE" w:rsidRPr="00AD520E">
              <w:rPr>
                <w:rFonts w:ascii="Century Gothic" w:hAnsi="Century Gothic" w:cs="Arial"/>
                <w:sz w:val="22"/>
                <w:szCs w:val="22"/>
              </w:rPr>
              <w:t xml:space="preserve"> while recording meeting content, preparing reports</w:t>
            </w:r>
            <w:r w:rsidRPr="00AD520E">
              <w:rPr>
                <w:rFonts w:ascii="Century Gothic" w:hAnsi="Century Gothic" w:cs="Arial"/>
                <w:sz w:val="22"/>
                <w:szCs w:val="22"/>
              </w:rPr>
              <w:t xml:space="preserve">, and </w:t>
            </w:r>
            <w:r w:rsidR="00F60EFE" w:rsidRPr="00AD520E">
              <w:rPr>
                <w:rFonts w:ascii="Century Gothic" w:hAnsi="Century Gothic" w:cs="Arial"/>
                <w:sz w:val="22"/>
                <w:szCs w:val="22"/>
              </w:rPr>
              <w:t xml:space="preserve">circulating and publicising meeting minutes </w:t>
            </w:r>
          </w:p>
          <w:p w14:paraId="65020ACA" w14:textId="1A1DD407" w:rsidR="002528CF" w:rsidRPr="00AD520E" w:rsidRDefault="002528CF" w:rsidP="002528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 xml:space="preserve">To support the establishment of thematic groups to develop projects </w:t>
            </w:r>
            <w:r w:rsidR="00397EF6" w:rsidRPr="00AD520E">
              <w:rPr>
                <w:rFonts w:ascii="Century Gothic" w:hAnsi="Century Gothic" w:cs="Arial"/>
                <w:sz w:val="22"/>
                <w:szCs w:val="22"/>
              </w:rPr>
              <w:t xml:space="preserve">that work towards the </w:t>
            </w:r>
            <w:r w:rsidR="003A79D9" w:rsidRPr="00AD520E">
              <w:rPr>
                <w:rFonts w:ascii="Century Gothic" w:hAnsi="Century Gothic" w:cs="Arial"/>
                <w:sz w:val="22"/>
                <w:szCs w:val="22"/>
              </w:rPr>
              <w:t>vision for the neighbourhood</w:t>
            </w:r>
          </w:p>
          <w:p w14:paraId="1A64C545" w14:textId="27DFD565" w:rsidR="00CA49F2" w:rsidRPr="00AD520E" w:rsidRDefault="00CA49F2" w:rsidP="00B64E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 xml:space="preserve">To ensure that all </w:t>
            </w:r>
            <w:r w:rsidR="00397EF6" w:rsidRPr="00AD520E">
              <w:rPr>
                <w:rFonts w:ascii="Century Gothic" w:hAnsi="Century Gothic" w:cs="Arial"/>
                <w:sz w:val="22"/>
                <w:szCs w:val="22"/>
              </w:rPr>
              <w:t xml:space="preserve">grant </w:t>
            </w:r>
            <w:r w:rsidRPr="00AD520E">
              <w:rPr>
                <w:rFonts w:ascii="Century Gothic" w:hAnsi="Century Gothic" w:cs="Arial"/>
                <w:sz w:val="22"/>
                <w:szCs w:val="22"/>
              </w:rPr>
              <w:t>expenditure is approved, catalogued and accounted for with receipts</w:t>
            </w:r>
          </w:p>
          <w:p w14:paraId="26F0B266" w14:textId="1434AD48" w:rsidR="00BF7C3C" w:rsidRPr="00B64ECF" w:rsidRDefault="00BF7C3C" w:rsidP="00B64ECF">
            <w:pPr>
              <w:pStyle w:val="ListParagraph"/>
              <w:numPr>
                <w:ilvl w:val="0"/>
                <w:numId w:val="17"/>
              </w:numPr>
              <w:jc w:val="both"/>
              <w:rPr>
                <w:rFonts w:ascii="Century Gothic" w:hAnsi="Century Gothic" w:cs="Arial"/>
                <w:sz w:val="22"/>
                <w:szCs w:val="22"/>
              </w:rPr>
            </w:pPr>
            <w:r w:rsidRPr="00AD520E">
              <w:rPr>
                <w:rFonts w:ascii="Century Gothic" w:hAnsi="Century Gothic" w:cs="Arial"/>
                <w:sz w:val="22"/>
                <w:szCs w:val="22"/>
              </w:rPr>
              <w:t xml:space="preserve">To link into and participate in opportunities, activities and programmes becoming available through </w:t>
            </w:r>
            <w:r w:rsidR="00DF4DB9" w:rsidRPr="00AD520E">
              <w:rPr>
                <w:rFonts w:ascii="Century Gothic" w:hAnsi="Century Gothic" w:cs="Arial"/>
                <w:sz w:val="22"/>
                <w:szCs w:val="22"/>
              </w:rPr>
              <w:t>People’s Health Trust</w:t>
            </w:r>
            <w:r w:rsidRPr="00AD520E">
              <w:rPr>
                <w:rFonts w:ascii="Century Gothic" w:hAnsi="Century Gothic" w:cs="Arial"/>
                <w:sz w:val="22"/>
                <w:szCs w:val="22"/>
              </w:rPr>
              <w:t xml:space="preserve"> and</w:t>
            </w:r>
            <w:r>
              <w:rPr>
                <w:rFonts w:ascii="Century Gothic" w:hAnsi="Century Gothic" w:cs="Arial"/>
                <w:sz w:val="22"/>
                <w:szCs w:val="22"/>
              </w:rPr>
              <w:t xml:space="preserve"> other organisations in Edinburgh </w:t>
            </w:r>
          </w:p>
          <w:p w14:paraId="7AF8ADB8" w14:textId="77777777" w:rsidR="00CA49F2" w:rsidRDefault="00CA49F2" w:rsidP="00B64ECF">
            <w:pPr>
              <w:pStyle w:val="ListParagraph"/>
              <w:numPr>
                <w:ilvl w:val="0"/>
                <w:numId w:val="17"/>
              </w:numPr>
              <w:jc w:val="both"/>
              <w:rPr>
                <w:rFonts w:ascii="Century Gothic" w:hAnsi="Century Gothic" w:cs="Arial"/>
                <w:sz w:val="22"/>
                <w:szCs w:val="22"/>
              </w:rPr>
            </w:pPr>
            <w:r w:rsidRPr="00B64ECF">
              <w:rPr>
                <w:rFonts w:ascii="Century Gothic" w:hAnsi="Century Gothic" w:cs="Arial"/>
                <w:sz w:val="22"/>
                <w:szCs w:val="22"/>
              </w:rPr>
              <w:t>To maintain accurate and up to date data which can be used to support the project evaluation</w:t>
            </w:r>
          </w:p>
          <w:p w14:paraId="312D74AA" w14:textId="77777777" w:rsidR="00F60EFE" w:rsidRDefault="00F60EFE" w:rsidP="00B64EC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To monitor and evaluate performance and outcomes and prepare and carry out plans to make necessary adjustments to ensure success of services and contracts, whilst always working within the ethos and values of Community Renewal </w:t>
            </w:r>
          </w:p>
          <w:p w14:paraId="37E16B4F" w14:textId="77777777" w:rsidR="00F60EFE" w:rsidRDefault="00F60EFE" w:rsidP="00B64EC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To ensure that Community Renewal’s policies and procedures are implemented consistently in </w:t>
            </w:r>
            <w:proofErr w:type="gramStart"/>
            <w:r>
              <w:rPr>
                <w:rFonts w:ascii="Century Gothic" w:hAnsi="Century Gothic" w:cs="Arial"/>
                <w:sz w:val="22"/>
                <w:szCs w:val="22"/>
              </w:rPr>
              <w:t>all of</w:t>
            </w:r>
            <w:proofErr w:type="gramEnd"/>
            <w:r>
              <w:rPr>
                <w:rFonts w:ascii="Century Gothic" w:hAnsi="Century Gothic" w:cs="Arial"/>
                <w:sz w:val="22"/>
                <w:szCs w:val="22"/>
              </w:rPr>
              <w:t xml:space="preserve"> its offices and venues including Health and Safety, Data Protection, Equalities and Staff Absence and Performance </w:t>
            </w:r>
          </w:p>
          <w:p w14:paraId="5DDE8F76" w14:textId="77777777" w:rsidR="00F60EFE" w:rsidRPr="00B64ECF" w:rsidRDefault="00F60EFE" w:rsidP="00B64ECF">
            <w:pPr>
              <w:pStyle w:val="ListParagraph"/>
              <w:numPr>
                <w:ilvl w:val="0"/>
                <w:numId w:val="17"/>
              </w:numPr>
              <w:jc w:val="both"/>
              <w:rPr>
                <w:rFonts w:ascii="Century Gothic" w:hAnsi="Century Gothic" w:cs="Arial"/>
                <w:sz w:val="22"/>
                <w:szCs w:val="22"/>
              </w:rPr>
            </w:pPr>
            <w:r>
              <w:rPr>
                <w:rFonts w:ascii="Century Gothic" w:hAnsi="Century Gothic" w:cs="Arial"/>
                <w:sz w:val="22"/>
                <w:szCs w:val="22"/>
              </w:rPr>
              <w:t xml:space="preserve">Any other duties as required by the senior management </w:t>
            </w:r>
          </w:p>
          <w:p w14:paraId="3E3292EF" w14:textId="77777777" w:rsidR="00B64ECF" w:rsidRPr="00315092" w:rsidRDefault="00B64ECF" w:rsidP="00B64ECF">
            <w:pPr>
              <w:pStyle w:val="ListParagraph"/>
              <w:jc w:val="both"/>
              <w:rPr>
                <w:rFonts w:ascii="Century Gothic" w:hAnsi="Century Gothic" w:cs="Arial"/>
              </w:rPr>
            </w:pPr>
          </w:p>
        </w:tc>
      </w:tr>
    </w:tbl>
    <w:p w14:paraId="4F1B8918" w14:textId="77777777" w:rsidR="00BA37E0" w:rsidRDefault="00BA37E0" w:rsidP="00BA37E0">
      <w:pPr>
        <w:tabs>
          <w:tab w:val="left" w:pos="2805"/>
        </w:tabs>
        <w:rPr>
          <w:rFonts w:ascii="Century Gothic" w:hAnsi="Century Gothic" w:cs="Arial"/>
        </w:rPr>
      </w:pPr>
    </w:p>
    <w:p w14:paraId="6E672CFE" w14:textId="77777777" w:rsidR="00CA49F2" w:rsidRPr="00BA37E0" w:rsidRDefault="00CA49F2" w:rsidP="00BA37E0">
      <w:pPr>
        <w:rPr>
          <w:rFonts w:ascii="Century Gothic" w:hAnsi="Century Gothic" w:cs="Arial"/>
        </w:rPr>
        <w:sectPr w:rsidR="00CA49F2" w:rsidRPr="00BA37E0">
          <w:headerReference w:type="default" r:id="rId7"/>
          <w:pgSz w:w="11906" w:h="16838"/>
          <w:pgMar w:top="720" w:right="991" w:bottom="720" w:left="851" w:header="708" w:footer="708" w:gutter="0"/>
          <w:cols w:space="708"/>
          <w:docGrid w:linePitch="360"/>
        </w:sectPr>
      </w:pPr>
    </w:p>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74"/>
        <w:gridCol w:w="3675"/>
      </w:tblGrid>
      <w:tr w:rsidR="00CA49F2" w:rsidRPr="00315092" w14:paraId="3ACC6CA5" w14:textId="77777777">
        <w:tc>
          <w:tcPr>
            <w:tcW w:w="11023" w:type="dxa"/>
            <w:gridSpan w:val="3"/>
            <w:tcBorders>
              <w:top w:val="single" w:sz="4" w:space="0" w:color="auto"/>
              <w:left w:val="single" w:sz="4" w:space="0" w:color="auto"/>
              <w:bottom w:val="single" w:sz="4" w:space="0" w:color="auto"/>
              <w:right w:val="single" w:sz="4" w:space="0" w:color="auto"/>
            </w:tcBorders>
            <w:shd w:val="clear" w:color="auto" w:fill="D9D9D9"/>
          </w:tcPr>
          <w:p w14:paraId="0735ECDC" w14:textId="77777777" w:rsidR="00CA49F2" w:rsidRPr="00315092" w:rsidRDefault="00CA49F2" w:rsidP="00397EF6">
            <w:pPr>
              <w:spacing w:after="100" w:afterAutospacing="1" w:line="360" w:lineRule="auto"/>
              <w:jc w:val="both"/>
              <w:rPr>
                <w:rFonts w:ascii="Century Gothic" w:hAnsi="Century Gothic" w:cs="Arial"/>
                <w:b/>
              </w:rPr>
            </w:pPr>
            <w:r w:rsidRPr="00315092">
              <w:rPr>
                <w:rFonts w:ascii="Century Gothic" w:hAnsi="Century Gothic" w:cs="Arial"/>
                <w:b/>
              </w:rPr>
              <w:lastRenderedPageBreak/>
              <w:t>Role Requirements</w:t>
            </w:r>
          </w:p>
        </w:tc>
      </w:tr>
      <w:tr w:rsidR="00CA49F2" w:rsidRPr="00315092" w14:paraId="5E89A6CD" w14:textId="77777777">
        <w:tc>
          <w:tcPr>
            <w:tcW w:w="3674" w:type="dxa"/>
            <w:tcBorders>
              <w:top w:val="single" w:sz="4" w:space="0" w:color="auto"/>
              <w:left w:val="single" w:sz="4" w:space="0" w:color="auto"/>
              <w:bottom w:val="single" w:sz="4" w:space="0" w:color="auto"/>
              <w:right w:val="single" w:sz="4" w:space="0" w:color="auto"/>
            </w:tcBorders>
            <w:shd w:val="clear" w:color="auto" w:fill="FFFFFF"/>
          </w:tcPr>
          <w:p w14:paraId="4F70BCAC" w14:textId="77777777" w:rsidR="00CA49F2" w:rsidRPr="00315092" w:rsidRDefault="00CA49F2" w:rsidP="00397EF6">
            <w:pPr>
              <w:spacing w:after="100" w:afterAutospacing="1" w:line="360" w:lineRule="auto"/>
              <w:jc w:val="both"/>
              <w:rPr>
                <w:rFonts w:ascii="Century Gothic" w:hAnsi="Century Gothic" w:cs="Arial"/>
              </w:rPr>
            </w:pP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14:paraId="3302FE4F" w14:textId="77777777" w:rsidR="00CA49F2" w:rsidRPr="00315092" w:rsidRDefault="00CA49F2" w:rsidP="00397EF6">
            <w:pPr>
              <w:spacing w:after="100" w:afterAutospacing="1" w:line="360" w:lineRule="auto"/>
              <w:jc w:val="center"/>
              <w:rPr>
                <w:rFonts w:ascii="Century Gothic" w:hAnsi="Century Gothic" w:cs="Arial"/>
                <w:b/>
              </w:rPr>
            </w:pPr>
            <w:r w:rsidRPr="00315092">
              <w:rPr>
                <w:rFonts w:ascii="Century Gothic" w:hAnsi="Century Gothic" w:cs="Arial"/>
                <w:b/>
              </w:rPr>
              <w:t>Essential</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14:paraId="14E2DECA" w14:textId="77777777" w:rsidR="00CA49F2" w:rsidRPr="00315092" w:rsidRDefault="00CA49F2" w:rsidP="00397EF6">
            <w:pPr>
              <w:tabs>
                <w:tab w:val="left" w:pos="1170"/>
                <w:tab w:val="center" w:pos="1729"/>
              </w:tabs>
              <w:spacing w:after="100" w:afterAutospacing="1" w:line="360" w:lineRule="auto"/>
              <w:jc w:val="center"/>
              <w:rPr>
                <w:rFonts w:ascii="Century Gothic" w:hAnsi="Century Gothic" w:cs="Arial"/>
                <w:b/>
              </w:rPr>
            </w:pPr>
            <w:r w:rsidRPr="00315092">
              <w:rPr>
                <w:rFonts w:ascii="Century Gothic" w:hAnsi="Century Gothic" w:cs="Arial"/>
                <w:b/>
              </w:rPr>
              <w:t>Desirable</w:t>
            </w:r>
          </w:p>
        </w:tc>
      </w:tr>
      <w:tr w:rsidR="00CA49F2" w:rsidRPr="00315092" w14:paraId="31D30A83" w14:textId="77777777">
        <w:tc>
          <w:tcPr>
            <w:tcW w:w="3674" w:type="dxa"/>
            <w:tcBorders>
              <w:top w:val="single" w:sz="4" w:space="0" w:color="auto"/>
              <w:left w:val="single" w:sz="4" w:space="0" w:color="auto"/>
              <w:bottom w:val="single" w:sz="4" w:space="0" w:color="auto"/>
              <w:right w:val="single" w:sz="4" w:space="0" w:color="auto"/>
            </w:tcBorders>
            <w:shd w:val="clear" w:color="auto" w:fill="FFFFFF"/>
          </w:tcPr>
          <w:p w14:paraId="61D0E1E2" w14:textId="77777777" w:rsidR="00CA49F2" w:rsidRPr="00315092" w:rsidRDefault="00CA49F2" w:rsidP="00397EF6">
            <w:pPr>
              <w:spacing w:after="100" w:afterAutospacing="1"/>
              <w:jc w:val="both"/>
              <w:rPr>
                <w:rFonts w:ascii="Century Gothic" w:hAnsi="Century Gothic" w:cs="Arial"/>
                <w:b/>
              </w:rPr>
            </w:pPr>
            <w:r w:rsidRPr="00315092">
              <w:rPr>
                <w:rFonts w:ascii="Century Gothic" w:hAnsi="Century Gothic" w:cs="Arial"/>
                <w:b/>
              </w:rPr>
              <w:t>Experience</w:t>
            </w:r>
          </w:p>
        </w:tc>
        <w:tc>
          <w:tcPr>
            <w:tcW w:w="3674" w:type="dxa"/>
            <w:tcBorders>
              <w:top w:val="single" w:sz="4" w:space="0" w:color="auto"/>
              <w:left w:val="single" w:sz="4" w:space="0" w:color="auto"/>
              <w:bottom w:val="single" w:sz="4" w:space="0" w:color="auto"/>
              <w:right w:val="single" w:sz="4" w:space="0" w:color="auto"/>
            </w:tcBorders>
            <w:shd w:val="clear" w:color="auto" w:fill="FFFFFF"/>
          </w:tcPr>
          <w:p w14:paraId="25768C05" w14:textId="77777777" w:rsidR="00CA49F2" w:rsidRPr="00397EF6" w:rsidRDefault="00CA49F2" w:rsidP="00CA49F2">
            <w:pPr>
              <w:pStyle w:val="ListParagraph"/>
              <w:numPr>
                <w:ilvl w:val="0"/>
                <w:numId w:val="9"/>
              </w:numPr>
              <w:suppressAutoHyphens/>
              <w:spacing w:after="100" w:afterAutospacing="1"/>
              <w:ind w:right="180"/>
              <w:rPr>
                <w:rFonts w:ascii="Century Gothic" w:hAnsi="Century Gothic" w:cs="Arial"/>
                <w:bCs/>
                <w:sz w:val="22"/>
                <w:szCs w:val="22"/>
              </w:rPr>
            </w:pPr>
            <w:r w:rsidRPr="00315092">
              <w:rPr>
                <w:rFonts w:ascii="Century Gothic" w:hAnsi="Century Gothic" w:cs="Arial"/>
                <w:sz w:val="22"/>
                <w:szCs w:val="22"/>
              </w:rPr>
              <w:t>Experience of delivering Community Development and Capacity Building in communities</w:t>
            </w:r>
          </w:p>
          <w:p w14:paraId="4FE66B64" w14:textId="7B0C98B3" w:rsidR="00397EF6" w:rsidRPr="00AD520E" w:rsidRDefault="00397EF6" w:rsidP="00CA49F2">
            <w:pPr>
              <w:pStyle w:val="ListParagraph"/>
              <w:numPr>
                <w:ilvl w:val="0"/>
                <w:numId w:val="9"/>
              </w:numPr>
              <w:suppressAutoHyphens/>
              <w:spacing w:after="100" w:afterAutospacing="1"/>
              <w:ind w:right="180"/>
              <w:rPr>
                <w:rFonts w:ascii="Century Gothic" w:hAnsi="Century Gothic" w:cs="Arial"/>
                <w:bCs/>
                <w:sz w:val="22"/>
                <w:szCs w:val="22"/>
              </w:rPr>
            </w:pPr>
            <w:r w:rsidRPr="00AD520E">
              <w:rPr>
                <w:rFonts w:ascii="Century Gothic" w:hAnsi="Century Gothic" w:cs="Arial"/>
                <w:sz w:val="22"/>
                <w:szCs w:val="22"/>
              </w:rPr>
              <w:t xml:space="preserve">Experience of using community engagement approaches in </w:t>
            </w:r>
            <w:r w:rsidR="003F3EF3" w:rsidRPr="00AD520E">
              <w:rPr>
                <w:rFonts w:ascii="Century Gothic" w:hAnsi="Century Gothic" w:cs="Arial"/>
                <w:sz w:val="22"/>
                <w:szCs w:val="22"/>
              </w:rPr>
              <w:t>a community setting</w:t>
            </w:r>
          </w:p>
          <w:p w14:paraId="55B2B16B" w14:textId="53BE81E0" w:rsidR="002528CF" w:rsidRPr="00315092" w:rsidRDefault="002528CF" w:rsidP="00CA49F2">
            <w:pPr>
              <w:pStyle w:val="ListParagraph"/>
              <w:numPr>
                <w:ilvl w:val="0"/>
                <w:numId w:val="9"/>
              </w:numPr>
              <w:suppressAutoHyphens/>
              <w:spacing w:after="100" w:afterAutospacing="1"/>
              <w:ind w:right="180"/>
              <w:rPr>
                <w:rFonts w:ascii="Century Gothic" w:hAnsi="Century Gothic" w:cs="Arial"/>
                <w:bCs/>
                <w:sz w:val="22"/>
                <w:szCs w:val="22"/>
              </w:rPr>
            </w:pPr>
            <w:r w:rsidRPr="00AD520E">
              <w:rPr>
                <w:rFonts w:ascii="Century Gothic" w:hAnsi="Century Gothic" w:cs="Arial"/>
                <w:sz w:val="22"/>
                <w:szCs w:val="22"/>
              </w:rPr>
              <w:t>Experience of supporting local projects /promoting collective action</w:t>
            </w:r>
            <w:r w:rsidR="00397EF6" w:rsidRPr="00AD520E">
              <w:rPr>
                <w:rFonts w:ascii="Century Gothic" w:hAnsi="Century Gothic" w:cs="Arial"/>
                <w:sz w:val="22"/>
                <w:szCs w:val="22"/>
              </w:rPr>
              <w:t>, including partnership building</w:t>
            </w:r>
            <w:r w:rsidR="00397EF6">
              <w:rPr>
                <w:rFonts w:ascii="Century Gothic" w:hAnsi="Century Gothic" w:cs="Arial"/>
                <w:sz w:val="22"/>
                <w:szCs w:val="22"/>
              </w:rPr>
              <w:t xml:space="preserve"> </w:t>
            </w:r>
            <w:r>
              <w:rPr>
                <w:rFonts w:ascii="Century Gothic" w:hAnsi="Century Gothic" w:cs="Arial"/>
                <w:sz w:val="22"/>
                <w:szCs w:val="22"/>
              </w:rPr>
              <w:t>between active individuals and community groups</w:t>
            </w:r>
          </w:p>
          <w:p w14:paraId="434D4AC2" w14:textId="77777777" w:rsidR="00CA49F2" w:rsidRPr="00315092" w:rsidRDefault="00CA49F2" w:rsidP="00CA49F2">
            <w:pPr>
              <w:numPr>
                <w:ilvl w:val="0"/>
                <w:numId w:val="9"/>
              </w:numPr>
              <w:suppressAutoHyphens/>
              <w:spacing w:after="100" w:afterAutospacing="1"/>
              <w:ind w:right="180"/>
              <w:rPr>
                <w:rFonts w:ascii="Century Gothic" w:hAnsi="Century Gothic" w:cs="Arial"/>
                <w:bCs/>
              </w:rPr>
            </w:pPr>
            <w:r w:rsidRPr="00315092">
              <w:rPr>
                <w:rFonts w:ascii="Century Gothic" w:hAnsi="Century Gothic" w:cs="Arial"/>
              </w:rPr>
              <w:t xml:space="preserve">Experience of designing and delivering </w:t>
            </w:r>
            <w:r>
              <w:rPr>
                <w:rFonts w:ascii="Century Gothic" w:hAnsi="Century Gothic" w:cs="Arial"/>
              </w:rPr>
              <w:t xml:space="preserve">volunteer </w:t>
            </w:r>
            <w:r w:rsidRPr="00315092">
              <w:rPr>
                <w:rFonts w:ascii="Century Gothic" w:hAnsi="Century Gothic" w:cs="Arial"/>
              </w:rPr>
              <w:t>training and of evaluating the effectiveness of the training</w:t>
            </w:r>
          </w:p>
          <w:p w14:paraId="0739DC1B" w14:textId="77777777" w:rsidR="00CA49F2" w:rsidRPr="0060467B" w:rsidRDefault="00CA49F2" w:rsidP="00CA49F2">
            <w:pPr>
              <w:numPr>
                <w:ilvl w:val="0"/>
                <w:numId w:val="9"/>
              </w:numPr>
              <w:suppressAutoHyphens/>
              <w:spacing w:after="100" w:afterAutospacing="1"/>
              <w:ind w:right="180"/>
              <w:rPr>
                <w:rFonts w:ascii="Century Gothic" w:hAnsi="Century Gothic" w:cs="Arial"/>
                <w:bCs/>
              </w:rPr>
            </w:pPr>
            <w:r w:rsidRPr="00315092">
              <w:rPr>
                <w:rFonts w:ascii="Century Gothic" w:hAnsi="Century Gothic" w:cs="Arial"/>
              </w:rPr>
              <w:t xml:space="preserve">Experience of recruiting and managing </w:t>
            </w:r>
            <w:r w:rsidR="009539B6">
              <w:rPr>
                <w:rFonts w:ascii="Century Gothic" w:hAnsi="Century Gothic" w:cs="Arial"/>
              </w:rPr>
              <w:t xml:space="preserve">staff and </w:t>
            </w:r>
            <w:r w:rsidRPr="00315092">
              <w:rPr>
                <w:rFonts w:ascii="Century Gothic" w:hAnsi="Century Gothic" w:cs="Arial"/>
              </w:rPr>
              <w:t xml:space="preserve">volunteers </w:t>
            </w:r>
          </w:p>
          <w:p w14:paraId="51BDB34D" w14:textId="77777777" w:rsidR="00C4770E" w:rsidRPr="00C4770E" w:rsidRDefault="00CA49F2" w:rsidP="00CA49F2">
            <w:pPr>
              <w:numPr>
                <w:ilvl w:val="0"/>
                <w:numId w:val="9"/>
              </w:numPr>
              <w:suppressAutoHyphens/>
              <w:spacing w:after="100" w:afterAutospacing="1"/>
              <w:ind w:right="180"/>
              <w:rPr>
                <w:rFonts w:ascii="Century Gothic" w:hAnsi="Century Gothic" w:cs="Arial"/>
                <w:bCs/>
              </w:rPr>
            </w:pPr>
            <w:r>
              <w:rPr>
                <w:rFonts w:ascii="Century Gothic" w:hAnsi="Century Gothic" w:cs="Arial"/>
              </w:rPr>
              <w:t>Experience of managing data</w:t>
            </w:r>
            <w:r w:rsidR="00C4770E">
              <w:rPr>
                <w:rFonts w:ascii="Century Gothic" w:hAnsi="Century Gothic" w:cs="Arial"/>
              </w:rPr>
              <w:t>,</w:t>
            </w:r>
            <w:r>
              <w:rPr>
                <w:rFonts w:ascii="Century Gothic" w:hAnsi="Century Gothic" w:cs="Arial"/>
              </w:rPr>
              <w:t xml:space="preserve"> writing monitoring reports</w:t>
            </w:r>
          </w:p>
          <w:p w14:paraId="7594735A" w14:textId="77777777" w:rsidR="00CA49F2" w:rsidRPr="00315092" w:rsidRDefault="00C4770E" w:rsidP="00CA49F2">
            <w:pPr>
              <w:numPr>
                <w:ilvl w:val="0"/>
                <w:numId w:val="9"/>
              </w:numPr>
              <w:suppressAutoHyphens/>
              <w:spacing w:after="100" w:afterAutospacing="1"/>
              <w:ind w:right="180"/>
              <w:rPr>
                <w:rFonts w:ascii="Century Gothic" w:hAnsi="Century Gothic" w:cs="Arial"/>
                <w:bCs/>
              </w:rPr>
            </w:pPr>
            <w:r>
              <w:rPr>
                <w:rFonts w:ascii="Century Gothic" w:hAnsi="Century Gothic" w:cs="Arial"/>
              </w:rPr>
              <w:t>Experience of managing budget</w:t>
            </w:r>
            <w:r w:rsidR="004232C3">
              <w:rPr>
                <w:rFonts w:ascii="Century Gothic" w:hAnsi="Century Gothic" w:cs="Arial"/>
              </w:rPr>
              <w:t>s</w:t>
            </w:r>
            <w:r>
              <w:rPr>
                <w:rFonts w:ascii="Century Gothic" w:hAnsi="Century Gothic" w:cs="Arial"/>
              </w:rPr>
              <w:t xml:space="preserve"> and </w:t>
            </w:r>
            <w:r w:rsidR="004232C3">
              <w:rPr>
                <w:rFonts w:ascii="Century Gothic" w:hAnsi="Century Gothic" w:cs="Arial"/>
              </w:rPr>
              <w:t xml:space="preserve">implementing </w:t>
            </w:r>
            <w:r>
              <w:rPr>
                <w:rFonts w:ascii="Century Gothic" w:hAnsi="Century Gothic" w:cs="Arial"/>
              </w:rPr>
              <w:t>small grants</w:t>
            </w:r>
          </w:p>
          <w:p w14:paraId="5B1A307D" w14:textId="77777777" w:rsidR="00CA49F2" w:rsidRPr="00315092" w:rsidRDefault="00CA49F2" w:rsidP="003F3EF3">
            <w:pPr>
              <w:suppressAutoHyphens/>
              <w:spacing w:after="100" w:afterAutospacing="1"/>
              <w:ind w:right="180"/>
              <w:rPr>
                <w:rFonts w:ascii="Century Gothic" w:hAnsi="Century Gothic" w:cs="Arial"/>
                <w:bCs/>
              </w:rPr>
            </w:pP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16C321BA" w14:textId="77777777" w:rsidR="00CA49F2" w:rsidRDefault="00CA49F2" w:rsidP="00CA49F2">
            <w:pPr>
              <w:pStyle w:val="ListParagraph"/>
              <w:numPr>
                <w:ilvl w:val="0"/>
                <w:numId w:val="9"/>
              </w:numPr>
              <w:spacing w:after="100" w:afterAutospacing="1"/>
              <w:rPr>
                <w:rFonts w:ascii="Century Gothic" w:hAnsi="Century Gothic" w:cs="Arial"/>
                <w:sz w:val="22"/>
                <w:szCs w:val="22"/>
              </w:rPr>
            </w:pPr>
            <w:r w:rsidRPr="00315092">
              <w:rPr>
                <w:rFonts w:ascii="Century Gothic" w:hAnsi="Century Gothic" w:cs="Arial"/>
                <w:sz w:val="22"/>
                <w:szCs w:val="22"/>
              </w:rPr>
              <w:t>Experience of project evaluation</w:t>
            </w:r>
          </w:p>
          <w:p w14:paraId="56F188C7" w14:textId="77777777" w:rsidR="00CA49F2" w:rsidRPr="001B5DA8" w:rsidRDefault="00CA49F2" w:rsidP="00CA49F2">
            <w:pPr>
              <w:pStyle w:val="ListParagraph"/>
              <w:numPr>
                <w:ilvl w:val="0"/>
                <w:numId w:val="9"/>
              </w:numPr>
              <w:suppressAutoHyphens/>
              <w:spacing w:after="100" w:afterAutospacing="1"/>
              <w:ind w:right="180"/>
              <w:rPr>
                <w:rFonts w:ascii="Century Gothic" w:hAnsi="Century Gothic" w:cs="Arial"/>
                <w:bCs/>
                <w:sz w:val="22"/>
                <w:szCs w:val="22"/>
              </w:rPr>
            </w:pPr>
            <w:r w:rsidRPr="00315092">
              <w:rPr>
                <w:rFonts w:ascii="Century Gothic" w:hAnsi="Century Gothic" w:cs="Arial"/>
                <w:sz w:val="22"/>
                <w:szCs w:val="22"/>
              </w:rPr>
              <w:t>Experience of Asset Based Community Development</w:t>
            </w:r>
          </w:p>
          <w:p w14:paraId="0B191A94" w14:textId="77777777" w:rsidR="001B5DA8" w:rsidRPr="00AD520E" w:rsidRDefault="001B5DA8" w:rsidP="00CA49F2">
            <w:pPr>
              <w:pStyle w:val="ListParagraph"/>
              <w:numPr>
                <w:ilvl w:val="0"/>
                <w:numId w:val="9"/>
              </w:numPr>
              <w:suppressAutoHyphens/>
              <w:spacing w:after="100" w:afterAutospacing="1"/>
              <w:ind w:right="180"/>
              <w:rPr>
                <w:rFonts w:ascii="Century Gothic" w:hAnsi="Century Gothic" w:cs="Arial"/>
                <w:sz w:val="22"/>
                <w:szCs w:val="22"/>
              </w:rPr>
            </w:pPr>
            <w:r w:rsidRPr="00AD520E">
              <w:rPr>
                <w:rFonts w:ascii="Century Gothic" w:hAnsi="Century Gothic" w:cs="Arial"/>
                <w:sz w:val="22"/>
                <w:szCs w:val="22"/>
              </w:rPr>
              <w:t>Knowledge/understanding of the Community Empowerment (Scotland) Act 2015 and related policies and initiatives</w:t>
            </w:r>
          </w:p>
          <w:p w14:paraId="5D1D62E6" w14:textId="77777777" w:rsidR="00CA49F2" w:rsidRPr="00315092" w:rsidRDefault="00CA49F2" w:rsidP="00397EF6">
            <w:pPr>
              <w:pStyle w:val="ListParagraph"/>
              <w:spacing w:after="100" w:afterAutospacing="1"/>
              <w:ind w:left="362"/>
              <w:rPr>
                <w:rFonts w:ascii="Century Gothic" w:hAnsi="Century Gothic" w:cs="Arial"/>
                <w:sz w:val="22"/>
                <w:szCs w:val="22"/>
              </w:rPr>
            </w:pPr>
          </w:p>
          <w:p w14:paraId="4B68082A" w14:textId="77777777" w:rsidR="00CA49F2" w:rsidRPr="00315092" w:rsidRDefault="00CA49F2" w:rsidP="00397EF6">
            <w:pPr>
              <w:pStyle w:val="ListParagraph"/>
              <w:spacing w:after="100" w:afterAutospacing="1"/>
              <w:ind w:left="362"/>
              <w:rPr>
                <w:rFonts w:ascii="Century Gothic" w:hAnsi="Century Gothic" w:cs="Arial"/>
                <w:sz w:val="22"/>
                <w:szCs w:val="22"/>
              </w:rPr>
            </w:pPr>
          </w:p>
          <w:p w14:paraId="710E21B3" w14:textId="77777777" w:rsidR="00CA49F2" w:rsidRPr="00315092" w:rsidRDefault="00CA49F2" w:rsidP="00397EF6">
            <w:pPr>
              <w:pStyle w:val="ListParagraph"/>
              <w:spacing w:after="100" w:afterAutospacing="1"/>
              <w:ind w:left="362"/>
              <w:rPr>
                <w:rFonts w:ascii="Century Gothic" w:hAnsi="Century Gothic" w:cs="Arial"/>
                <w:sz w:val="22"/>
                <w:szCs w:val="22"/>
              </w:rPr>
            </w:pPr>
          </w:p>
          <w:p w14:paraId="462FC630" w14:textId="77777777" w:rsidR="00CA49F2" w:rsidRPr="00315092" w:rsidRDefault="00CA49F2" w:rsidP="00397EF6">
            <w:pPr>
              <w:pStyle w:val="ListParagraph"/>
              <w:spacing w:after="100" w:afterAutospacing="1"/>
              <w:ind w:left="362"/>
              <w:rPr>
                <w:rFonts w:ascii="Century Gothic" w:hAnsi="Century Gothic" w:cs="Arial"/>
                <w:sz w:val="22"/>
                <w:szCs w:val="22"/>
              </w:rPr>
            </w:pPr>
          </w:p>
        </w:tc>
      </w:tr>
      <w:tr w:rsidR="00CA49F2" w:rsidRPr="00315092" w14:paraId="1E7EB3B5" w14:textId="77777777">
        <w:tc>
          <w:tcPr>
            <w:tcW w:w="3674" w:type="dxa"/>
            <w:tcBorders>
              <w:top w:val="single" w:sz="4" w:space="0" w:color="auto"/>
              <w:left w:val="single" w:sz="4" w:space="0" w:color="auto"/>
              <w:bottom w:val="single" w:sz="4" w:space="0" w:color="auto"/>
              <w:right w:val="single" w:sz="4" w:space="0" w:color="auto"/>
            </w:tcBorders>
            <w:shd w:val="clear" w:color="auto" w:fill="FFFFFF"/>
          </w:tcPr>
          <w:p w14:paraId="08470CB9" w14:textId="77777777" w:rsidR="00CA49F2" w:rsidRPr="00315092" w:rsidRDefault="00CA49F2" w:rsidP="00397EF6">
            <w:pPr>
              <w:spacing w:after="100" w:afterAutospacing="1"/>
              <w:jc w:val="both"/>
              <w:rPr>
                <w:rFonts w:ascii="Century Gothic" w:hAnsi="Century Gothic" w:cs="Arial"/>
                <w:b/>
              </w:rPr>
            </w:pPr>
            <w:r w:rsidRPr="00315092">
              <w:rPr>
                <w:rFonts w:ascii="Century Gothic" w:hAnsi="Century Gothic" w:cs="Arial"/>
                <w:b/>
              </w:rPr>
              <w:t>Qualifications</w:t>
            </w:r>
          </w:p>
        </w:tc>
        <w:tc>
          <w:tcPr>
            <w:tcW w:w="3674" w:type="dxa"/>
            <w:tcBorders>
              <w:top w:val="single" w:sz="4" w:space="0" w:color="auto"/>
              <w:left w:val="single" w:sz="4" w:space="0" w:color="auto"/>
              <w:bottom w:val="single" w:sz="4" w:space="0" w:color="auto"/>
              <w:right w:val="single" w:sz="4" w:space="0" w:color="auto"/>
            </w:tcBorders>
            <w:shd w:val="clear" w:color="auto" w:fill="FFFFFF"/>
          </w:tcPr>
          <w:p w14:paraId="28BFD379" w14:textId="77777777" w:rsidR="00CA49F2" w:rsidRPr="0029035B" w:rsidRDefault="002528CF" w:rsidP="00284FFD">
            <w:pPr>
              <w:pStyle w:val="ListParagraph"/>
              <w:numPr>
                <w:ilvl w:val="0"/>
                <w:numId w:val="16"/>
              </w:numPr>
              <w:spacing w:after="100" w:afterAutospacing="1"/>
              <w:rPr>
                <w:rFonts w:ascii="Century Gothic" w:hAnsi="Century Gothic" w:cs="Arial"/>
                <w:sz w:val="22"/>
                <w:szCs w:val="22"/>
              </w:rPr>
            </w:pPr>
            <w:r>
              <w:rPr>
                <w:rFonts w:ascii="Century Gothic" w:hAnsi="Century Gothic" w:cs="Arial"/>
                <w:sz w:val="22"/>
                <w:szCs w:val="22"/>
              </w:rPr>
              <w:t>Educated to degree level in a</w:t>
            </w:r>
            <w:r w:rsidR="00284FFD" w:rsidRPr="0029035B">
              <w:rPr>
                <w:rFonts w:ascii="Century Gothic" w:hAnsi="Century Gothic" w:cs="Arial"/>
                <w:sz w:val="22"/>
                <w:szCs w:val="22"/>
              </w:rPr>
              <w:t xml:space="preserve"> </w:t>
            </w:r>
            <w:r w:rsidR="00D96911">
              <w:rPr>
                <w:rFonts w:ascii="Century Gothic" w:hAnsi="Century Gothic" w:cs="Arial"/>
                <w:sz w:val="22"/>
                <w:szCs w:val="22"/>
              </w:rPr>
              <w:t xml:space="preserve">Community Development or </w:t>
            </w:r>
            <w:r w:rsidR="00284FFD" w:rsidRPr="0029035B">
              <w:rPr>
                <w:rFonts w:ascii="Century Gothic" w:hAnsi="Century Gothic" w:cs="Arial"/>
                <w:sz w:val="22"/>
                <w:szCs w:val="22"/>
              </w:rPr>
              <w:t xml:space="preserve">relevant subject </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6220A09F" w14:textId="77777777" w:rsidR="00CA49F2" w:rsidRDefault="00CA49F2" w:rsidP="00CA49F2">
            <w:pPr>
              <w:numPr>
                <w:ilvl w:val="0"/>
                <w:numId w:val="11"/>
              </w:numPr>
              <w:spacing w:after="100" w:afterAutospacing="1"/>
              <w:rPr>
                <w:rFonts w:ascii="Century Gothic" w:hAnsi="Century Gothic" w:cs="Arial"/>
              </w:rPr>
            </w:pPr>
            <w:r>
              <w:rPr>
                <w:rFonts w:ascii="Century Gothic" w:hAnsi="Century Gothic" w:cs="Arial"/>
              </w:rPr>
              <w:t xml:space="preserve">Qualification in Training </w:t>
            </w:r>
          </w:p>
          <w:p w14:paraId="18BEE189" w14:textId="77777777" w:rsidR="00CA49F2" w:rsidRPr="00315092" w:rsidRDefault="00CA49F2" w:rsidP="00397EF6">
            <w:pPr>
              <w:spacing w:after="100" w:afterAutospacing="1"/>
              <w:ind w:left="360"/>
              <w:rPr>
                <w:rFonts w:ascii="Century Gothic" w:hAnsi="Century Gothic" w:cs="Arial"/>
              </w:rPr>
            </w:pPr>
          </w:p>
          <w:p w14:paraId="6DDEFC37" w14:textId="77777777" w:rsidR="00CA49F2" w:rsidRPr="00315092" w:rsidRDefault="00CA49F2" w:rsidP="00397EF6">
            <w:pPr>
              <w:spacing w:after="100" w:afterAutospacing="1"/>
              <w:ind w:left="360"/>
              <w:rPr>
                <w:rFonts w:ascii="Century Gothic" w:hAnsi="Century Gothic" w:cs="Arial"/>
              </w:rPr>
            </w:pPr>
          </w:p>
        </w:tc>
      </w:tr>
      <w:tr w:rsidR="00CA49F2" w:rsidRPr="00315092" w14:paraId="310C4EF4" w14:textId="77777777">
        <w:trPr>
          <w:trHeight w:val="2117"/>
        </w:trPr>
        <w:tc>
          <w:tcPr>
            <w:tcW w:w="3674" w:type="dxa"/>
            <w:tcBorders>
              <w:top w:val="single" w:sz="4" w:space="0" w:color="auto"/>
              <w:left w:val="single" w:sz="4" w:space="0" w:color="auto"/>
              <w:bottom w:val="single" w:sz="4" w:space="0" w:color="auto"/>
              <w:right w:val="single" w:sz="4" w:space="0" w:color="auto"/>
            </w:tcBorders>
            <w:shd w:val="clear" w:color="auto" w:fill="FFFFFF"/>
          </w:tcPr>
          <w:p w14:paraId="7DC0E59E" w14:textId="77777777" w:rsidR="00CA49F2" w:rsidRPr="00315092" w:rsidRDefault="00CA49F2" w:rsidP="00397EF6">
            <w:pPr>
              <w:spacing w:after="100" w:afterAutospacing="1"/>
              <w:jc w:val="both"/>
              <w:rPr>
                <w:rFonts w:ascii="Century Gothic" w:hAnsi="Century Gothic" w:cs="Arial"/>
                <w:b/>
              </w:rPr>
            </w:pPr>
            <w:r w:rsidRPr="00315092">
              <w:rPr>
                <w:rFonts w:ascii="Century Gothic" w:hAnsi="Century Gothic" w:cs="Arial"/>
                <w:b/>
              </w:rPr>
              <w:t>Knowledge/Aptitude</w:t>
            </w:r>
          </w:p>
        </w:tc>
        <w:tc>
          <w:tcPr>
            <w:tcW w:w="3674" w:type="dxa"/>
            <w:tcBorders>
              <w:top w:val="single" w:sz="4" w:space="0" w:color="auto"/>
              <w:left w:val="single" w:sz="4" w:space="0" w:color="auto"/>
              <w:bottom w:val="single" w:sz="4" w:space="0" w:color="auto"/>
              <w:right w:val="single" w:sz="4" w:space="0" w:color="auto"/>
            </w:tcBorders>
            <w:shd w:val="clear" w:color="auto" w:fill="FFFFFF"/>
          </w:tcPr>
          <w:p w14:paraId="6C35C772" w14:textId="77777777" w:rsidR="00CA49F2" w:rsidRDefault="00CA49F2" w:rsidP="00CA49F2">
            <w:pPr>
              <w:numPr>
                <w:ilvl w:val="0"/>
                <w:numId w:val="12"/>
              </w:numPr>
              <w:spacing w:after="100" w:afterAutospacing="1"/>
              <w:rPr>
                <w:rFonts w:ascii="Century Gothic" w:hAnsi="Century Gothic" w:cs="Arial"/>
              </w:rPr>
            </w:pPr>
            <w:r w:rsidRPr="00315092">
              <w:rPr>
                <w:rFonts w:ascii="Century Gothic" w:hAnsi="Century Gothic" w:cs="Arial"/>
              </w:rPr>
              <w:t>Excellent an</w:t>
            </w:r>
            <w:r>
              <w:rPr>
                <w:rFonts w:ascii="Century Gothic" w:hAnsi="Century Gothic" w:cs="Arial"/>
              </w:rPr>
              <w:t xml:space="preserve">d demonstrable </w:t>
            </w:r>
            <w:r w:rsidR="00284FFD">
              <w:rPr>
                <w:rFonts w:ascii="Century Gothic" w:hAnsi="Century Gothic" w:cs="Arial"/>
              </w:rPr>
              <w:t xml:space="preserve">engagement </w:t>
            </w:r>
            <w:r w:rsidR="00284FFD" w:rsidRPr="00315092">
              <w:rPr>
                <w:rFonts w:ascii="Century Gothic" w:hAnsi="Century Gothic" w:cs="Arial"/>
              </w:rPr>
              <w:t>skills</w:t>
            </w:r>
          </w:p>
          <w:p w14:paraId="663153BA" w14:textId="77777777" w:rsidR="002528CF" w:rsidRPr="00315092" w:rsidRDefault="002528CF" w:rsidP="00CA49F2">
            <w:pPr>
              <w:numPr>
                <w:ilvl w:val="0"/>
                <w:numId w:val="12"/>
              </w:numPr>
              <w:spacing w:after="100" w:afterAutospacing="1"/>
              <w:rPr>
                <w:rFonts w:ascii="Century Gothic" w:hAnsi="Century Gothic" w:cs="Arial"/>
              </w:rPr>
            </w:pPr>
            <w:r>
              <w:rPr>
                <w:rFonts w:ascii="Century Gothic" w:hAnsi="Century Gothic" w:cs="Arial"/>
              </w:rPr>
              <w:t xml:space="preserve">Excellent and demonstrable people management skills </w:t>
            </w:r>
          </w:p>
          <w:p w14:paraId="0D65F565" w14:textId="77777777" w:rsidR="00CA49F2" w:rsidRPr="00315092" w:rsidRDefault="00CA49F2" w:rsidP="00CA49F2">
            <w:pPr>
              <w:numPr>
                <w:ilvl w:val="0"/>
                <w:numId w:val="12"/>
              </w:numPr>
              <w:spacing w:after="100" w:afterAutospacing="1"/>
              <w:rPr>
                <w:rFonts w:ascii="Century Gothic" w:hAnsi="Century Gothic" w:cs="Arial"/>
              </w:rPr>
            </w:pPr>
            <w:r w:rsidRPr="00315092">
              <w:rPr>
                <w:rFonts w:ascii="Century Gothic" w:hAnsi="Century Gothic" w:cs="Arial"/>
              </w:rPr>
              <w:t xml:space="preserve">Excellent presentation and </w:t>
            </w:r>
            <w:r w:rsidR="00284FFD" w:rsidRPr="00315092">
              <w:rPr>
                <w:rFonts w:ascii="Century Gothic" w:hAnsi="Century Gothic" w:cs="Arial"/>
              </w:rPr>
              <w:t>training skills</w:t>
            </w:r>
            <w:r w:rsidRPr="00315092">
              <w:rPr>
                <w:rFonts w:ascii="Century Gothic" w:hAnsi="Century Gothic" w:cs="Arial"/>
              </w:rPr>
              <w:t xml:space="preserve"> </w:t>
            </w:r>
          </w:p>
          <w:p w14:paraId="1B83C99C" w14:textId="77777777" w:rsidR="00CA49F2" w:rsidRDefault="00CA49F2" w:rsidP="00CA49F2">
            <w:pPr>
              <w:numPr>
                <w:ilvl w:val="0"/>
                <w:numId w:val="12"/>
              </w:numPr>
              <w:spacing w:after="100" w:afterAutospacing="1"/>
              <w:rPr>
                <w:rFonts w:ascii="Century Gothic" w:hAnsi="Century Gothic" w:cs="Arial"/>
              </w:rPr>
            </w:pPr>
            <w:r w:rsidRPr="009802E4">
              <w:rPr>
                <w:rFonts w:ascii="Century Gothic" w:hAnsi="Century Gothic" w:cs="Arial"/>
              </w:rPr>
              <w:t>Ability to manage time across multiple projects</w:t>
            </w:r>
            <w:r w:rsidR="002528CF">
              <w:rPr>
                <w:rFonts w:ascii="Century Gothic" w:hAnsi="Century Gothic" w:cs="Arial"/>
              </w:rPr>
              <w:t xml:space="preserve"> and locations</w:t>
            </w:r>
            <w:r w:rsidRPr="009802E4">
              <w:rPr>
                <w:rFonts w:ascii="Century Gothic" w:hAnsi="Century Gothic" w:cs="Arial"/>
              </w:rPr>
              <w:t xml:space="preserve"> </w:t>
            </w:r>
          </w:p>
          <w:p w14:paraId="29DA15B4" w14:textId="77777777" w:rsidR="00CA49F2" w:rsidRDefault="00CA49F2" w:rsidP="00CA49F2">
            <w:pPr>
              <w:numPr>
                <w:ilvl w:val="0"/>
                <w:numId w:val="12"/>
              </w:numPr>
              <w:spacing w:after="100" w:afterAutospacing="1"/>
              <w:rPr>
                <w:rFonts w:ascii="Century Gothic" w:hAnsi="Century Gothic" w:cs="Arial"/>
              </w:rPr>
            </w:pPr>
            <w:r w:rsidRPr="009802E4">
              <w:rPr>
                <w:rFonts w:ascii="Century Gothic" w:hAnsi="Century Gothic" w:cs="Arial"/>
              </w:rPr>
              <w:t xml:space="preserve">Ability to work outside comfort zone and take on </w:t>
            </w:r>
            <w:r w:rsidRPr="009802E4">
              <w:rPr>
                <w:rFonts w:ascii="Century Gothic" w:hAnsi="Century Gothic" w:cs="Arial"/>
              </w:rPr>
              <w:lastRenderedPageBreak/>
              <w:t>new challenges with enthusiasm</w:t>
            </w:r>
          </w:p>
          <w:p w14:paraId="2E7F5E6D" w14:textId="77777777" w:rsidR="00CA49F2" w:rsidRPr="009802E4" w:rsidRDefault="00CA49F2" w:rsidP="00CA49F2">
            <w:pPr>
              <w:numPr>
                <w:ilvl w:val="0"/>
                <w:numId w:val="12"/>
              </w:numPr>
              <w:spacing w:after="100" w:afterAutospacing="1"/>
              <w:rPr>
                <w:rFonts w:ascii="Century Gothic" w:hAnsi="Century Gothic" w:cs="Arial"/>
              </w:rPr>
            </w:pPr>
            <w:r>
              <w:rPr>
                <w:rFonts w:ascii="Century Gothic" w:hAnsi="Century Gothic" w:cs="Arial"/>
              </w:rPr>
              <w:t>To be very flexible and able to work across projects in different stages of development which may be changing fast</w:t>
            </w:r>
          </w:p>
          <w:p w14:paraId="675652BD" w14:textId="77777777" w:rsidR="00CA49F2" w:rsidRPr="00315092" w:rsidRDefault="00CA49F2" w:rsidP="00CA49F2">
            <w:pPr>
              <w:numPr>
                <w:ilvl w:val="0"/>
                <w:numId w:val="12"/>
              </w:numPr>
              <w:spacing w:after="100" w:afterAutospacing="1"/>
              <w:rPr>
                <w:rFonts w:ascii="Century Gothic" w:hAnsi="Century Gothic" w:cs="Arial"/>
              </w:rPr>
            </w:pPr>
            <w:r w:rsidRPr="00315092">
              <w:rPr>
                <w:rFonts w:ascii="Century Gothic" w:hAnsi="Century Gothic" w:cs="Arial"/>
              </w:rPr>
              <w:t>Commitment to continuous professional development</w:t>
            </w:r>
          </w:p>
          <w:p w14:paraId="75B10003" w14:textId="77777777" w:rsidR="00CA49F2" w:rsidRPr="00315092" w:rsidRDefault="00CA49F2" w:rsidP="00CA49F2">
            <w:pPr>
              <w:numPr>
                <w:ilvl w:val="0"/>
                <w:numId w:val="12"/>
              </w:numPr>
              <w:spacing w:after="100" w:afterAutospacing="1"/>
              <w:rPr>
                <w:rFonts w:ascii="Century Gothic" w:hAnsi="Century Gothic" w:cs="Arial"/>
              </w:rPr>
            </w:pPr>
            <w:r w:rsidRPr="00315092">
              <w:rPr>
                <w:rFonts w:ascii="Century Gothic" w:hAnsi="Century Gothic" w:cs="Arial"/>
              </w:rPr>
              <w:t xml:space="preserve">Excellent Information </w:t>
            </w:r>
            <w:r w:rsidR="00284FFD" w:rsidRPr="00315092">
              <w:rPr>
                <w:rFonts w:ascii="Century Gothic" w:hAnsi="Century Gothic" w:cs="Arial"/>
              </w:rPr>
              <w:t>Technology skills</w:t>
            </w:r>
            <w:r w:rsidRPr="00315092">
              <w:rPr>
                <w:rFonts w:ascii="Century Gothic" w:hAnsi="Century Gothic" w:cs="Arial"/>
              </w:rPr>
              <w:t xml:space="preserve"> </w:t>
            </w:r>
          </w:p>
          <w:p w14:paraId="225A6DC0" w14:textId="77777777" w:rsidR="00CA49F2" w:rsidRDefault="00CA49F2" w:rsidP="00CA49F2">
            <w:pPr>
              <w:numPr>
                <w:ilvl w:val="0"/>
                <w:numId w:val="12"/>
              </w:numPr>
              <w:spacing w:after="100" w:afterAutospacing="1"/>
              <w:rPr>
                <w:rFonts w:ascii="Century Gothic" w:hAnsi="Century Gothic" w:cs="Arial"/>
              </w:rPr>
            </w:pPr>
            <w:r w:rsidRPr="00315092">
              <w:rPr>
                <w:rFonts w:ascii="Century Gothic" w:hAnsi="Century Gothic" w:cs="Arial"/>
              </w:rPr>
              <w:t>Passion for transformation and for providing services to vulnerable individuals and families</w:t>
            </w:r>
          </w:p>
          <w:p w14:paraId="02311F91" w14:textId="77777777" w:rsidR="00333B66" w:rsidRPr="009802E4" w:rsidRDefault="00333B66" w:rsidP="00CA49F2">
            <w:pPr>
              <w:numPr>
                <w:ilvl w:val="0"/>
                <w:numId w:val="12"/>
              </w:numPr>
              <w:spacing w:after="100" w:afterAutospacing="1"/>
              <w:rPr>
                <w:rFonts w:ascii="Century Gothic" w:hAnsi="Century Gothic" w:cs="Arial"/>
              </w:rPr>
            </w:pPr>
            <w:r>
              <w:rPr>
                <w:rFonts w:ascii="Century Gothic" w:hAnsi="Century Gothic" w:cs="Arial"/>
              </w:rPr>
              <w:t>To professionally represent the organisation at meetings and events, as and when required</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3194B5B9" w14:textId="77777777" w:rsidR="00CA49F2" w:rsidRPr="00315092" w:rsidRDefault="00333B66" w:rsidP="00333B66">
            <w:pPr>
              <w:numPr>
                <w:ilvl w:val="0"/>
                <w:numId w:val="12"/>
              </w:numPr>
              <w:spacing w:after="100" w:afterAutospacing="1"/>
              <w:rPr>
                <w:rFonts w:ascii="Century Gothic" w:hAnsi="Century Gothic" w:cs="Arial"/>
              </w:rPr>
            </w:pPr>
            <w:r>
              <w:rPr>
                <w:rFonts w:ascii="Century Gothic" w:hAnsi="Century Gothic" w:cs="Arial"/>
              </w:rPr>
              <w:lastRenderedPageBreak/>
              <w:t xml:space="preserve">Ability to track and evaluate the progress of individuals in order to understand the long term economic and social impact on households and neighbourhoods </w:t>
            </w:r>
          </w:p>
        </w:tc>
      </w:tr>
    </w:tbl>
    <w:p w14:paraId="403DC1D4" w14:textId="77777777" w:rsidR="00CA49F2" w:rsidRPr="003A6C7E" w:rsidRDefault="00CA49F2" w:rsidP="003A6C7E">
      <w:pPr>
        <w:pStyle w:val="Title"/>
        <w:sectPr w:rsidR="00CA49F2" w:rsidRPr="003A6C7E">
          <w:pgSz w:w="11906" w:h="16838"/>
          <w:pgMar w:top="720" w:right="991" w:bottom="720" w:left="851" w:header="708" w:footer="708" w:gutter="0"/>
          <w:cols w:space="708"/>
          <w:docGrid w:linePitch="360"/>
        </w:sectPr>
      </w:pPr>
    </w:p>
    <w:tbl>
      <w:tblPr>
        <w:tblpPr w:leftFromText="180" w:rightFromText="180" w:vertAnchor="text" w:horzAnchor="margin" w:tblpXSpec="center" w:tblpY="19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34"/>
      </w:tblGrid>
      <w:tr w:rsidR="00CA49F2" w:rsidRPr="00315092" w14:paraId="2123EE7B" w14:textId="77777777">
        <w:tc>
          <w:tcPr>
            <w:tcW w:w="10343" w:type="dxa"/>
            <w:gridSpan w:val="2"/>
            <w:tcBorders>
              <w:top w:val="single" w:sz="4" w:space="0" w:color="auto"/>
              <w:left w:val="single" w:sz="4" w:space="0" w:color="auto"/>
              <w:bottom w:val="single" w:sz="4" w:space="0" w:color="auto"/>
              <w:right w:val="single" w:sz="4" w:space="0" w:color="auto"/>
            </w:tcBorders>
            <w:shd w:val="clear" w:color="auto" w:fill="E6E6E6"/>
          </w:tcPr>
          <w:p w14:paraId="1C41BE08"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lastRenderedPageBreak/>
              <w:t>Requirements we are looking for in candidates</w:t>
            </w:r>
          </w:p>
        </w:tc>
      </w:tr>
      <w:tr w:rsidR="00CA49F2" w:rsidRPr="00315092" w14:paraId="78E41804" w14:textId="77777777">
        <w:tc>
          <w:tcPr>
            <w:tcW w:w="1809" w:type="dxa"/>
            <w:shd w:val="clear" w:color="auto" w:fill="auto"/>
          </w:tcPr>
          <w:p w14:paraId="7A80B9A6" w14:textId="77777777" w:rsidR="00CA49F2" w:rsidRPr="00315092" w:rsidRDefault="00CA49F2" w:rsidP="00397EF6">
            <w:pPr>
              <w:pStyle w:val="ListParagraph"/>
              <w:spacing w:before="120"/>
              <w:ind w:left="0"/>
              <w:rPr>
                <w:rFonts w:ascii="Century Gothic" w:hAnsi="Century Gothic" w:cs="Arial"/>
                <w:b/>
                <w:sz w:val="22"/>
                <w:szCs w:val="22"/>
              </w:rPr>
            </w:pPr>
            <w:r w:rsidRPr="00315092">
              <w:rPr>
                <w:rFonts w:ascii="Century Gothic" w:hAnsi="Century Gothic" w:cs="Arial"/>
                <w:b/>
                <w:sz w:val="22"/>
                <w:szCs w:val="22"/>
              </w:rPr>
              <w:t>Knowledge and skills</w:t>
            </w:r>
          </w:p>
          <w:p w14:paraId="375F14C2" w14:textId="77777777" w:rsidR="00CA49F2" w:rsidRPr="00315092" w:rsidRDefault="00CA49F2" w:rsidP="00397EF6">
            <w:pPr>
              <w:spacing w:before="60" w:after="60"/>
              <w:rPr>
                <w:rFonts w:ascii="Century Gothic" w:hAnsi="Century Gothic" w:cs="Arial"/>
                <w:b/>
              </w:rPr>
            </w:pPr>
          </w:p>
        </w:tc>
        <w:tc>
          <w:tcPr>
            <w:tcW w:w="8534" w:type="dxa"/>
            <w:shd w:val="clear" w:color="auto" w:fill="auto"/>
          </w:tcPr>
          <w:p w14:paraId="55AC2F44" w14:textId="77777777" w:rsidR="00992843" w:rsidRDefault="00992843" w:rsidP="00CA49F2">
            <w:pPr>
              <w:pStyle w:val="ListParagraph"/>
              <w:numPr>
                <w:ilvl w:val="0"/>
                <w:numId w:val="9"/>
              </w:numPr>
              <w:tabs>
                <w:tab w:val="left" w:pos="7088"/>
              </w:tabs>
              <w:contextualSpacing w:val="0"/>
              <w:jc w:val="both"/>
              <w:rPr>
                <w:rFonts w:ascii="Century Gothic" w:hAnsi="Century Gothic" w:cs="Arial"/>
                <w:sz w:val="22"/>
                <w:szCs w:val="22"/>
              </w:rPr>
            </w:pPr>
            <w:r>
              <w:rPr>
                <w:rFonts w:ascii="Century Gothic" w:hAnsi="Century Gothic" w:cs="Arial"/>
                <w:sz w:val="22"/>
                <w:szCs w:val="22"/>
              </w:rPr>
              <w:t xml:space="preserve">Communication skills with the ability to engage and work with staff, key stakeholders, national and statutory organisations and funding partners </w:t>
            </w:r>
          </w:p>
          <w:p w14:paraId="499E26E8" w14:textId="77777777" w:rsidR="00CA49F2" w:rsidRPr="00C53D8C" w:rsidRDefault="00CA49F2" w:rsidP="00CA49F2">
            <w:pPr>
              <w:pStyle w:val="ListParagraph"/>
              <w:numPr>
                <w:ilvl w:val="0"/>
                <w:numId w:val="9"/>
              </w:numPr>
              <w:tabs>
                <w:tab w:val="left" w:pos="7088"/>
              </w:tabs>
              <w:contextualSpacing w:val="0"/>
              <w:jc w:val="both"/>
              <w:rPr>
                <w:rFonts w:ascii="Century Gothic" w:hAnsi="Century Gothic" w:cs="Arial"/>
                <w:sz w:val="22"/>
                <w:szCs w:val="22"/>
              </w:rPr>
            </w:pPr>
            <w:r>
              <w:rPr>
                <w:rFonts w:ascii="Century Gothic" w:hAnsi="Century Gothic" w:cs="Arial"/>
                <w:sz w:val="22"/>
                <w:szCs w:val="22"/>
              </w:rPr>
              <w:t xml:space="preserve">Knowledge of successful engagement strategies </w:t>
            </w:r>
          </w:p>
          <w:p w14:paraId="53477F00" w14:textId="77777777" w:rsidR="00CA49F2" w:rsidRPr="00315092" w:rsidRDefault="00CA49F2" w:rsidP="00CA49F2">
            <w:pPr>
              <w:pStyle w:val="ListParagraph"/>
              <w:numPr>
                <w:ilvl w:val="0"/>
                <w:numId w:val="9"/>
              </w:numPr>
              <w:tabs>
                <w:tab w:val="left" w:pos="7088"/>
              </w:tabs>
              <w:contextualSpacing w:val="0"/>
              <w:jc w:val="both"/>
              <w:rPr>
                <w:rFonts w:ascii="Century Gothic" w:hAnsi="Century Gothic" w:cs="Arial"/>
                <w:sz w:val="22"/>
                <w:szCs w:val="22"/>
              </w:rPr>
            </w:pPr>
            <w:r w:rsidRPr="00315092">
              <w:rPr>
                <w:rFonts w:ascii="Century Gothic" w:hAnsi="Century Gothic" w:cs="Arial"/>
                <w:sz w:val="22"/>
                <w:szCs w:val="22"/>
              </w:rPr>
              <w:t>Knowledge of blended training programmes including on-line training</w:t>
            </w:r>
            <w:r>
              <w:rPr>
                <w:rFonts w:ascii="Century Gothic" w:hAnsi="Century Gothic" w:cs="Arial"/>
                <w:sz w:val="22"/>
                <w:szCs w:val="22"/>
              </w:rPr>
              <w:t xml:space="preserve"> and on-site training</w:t>
            </w:r>
          </w:p>
          <w:p w14:paraId="78E01257" w14:textId="77777777" w:rsidR="00CA49F2" w:rsidRPr="00315092" w:rsidRDefault="00CA49F2" w:rsidP="00CA49F2">
            <w:pPr>
              <w:pStyle w:val="ListParagraph"/>
              <w:numPr>
                <w:ilvl w:val="0"/>
                <w:numId w:val="9"/>
              </w:numPr>
              <w:tabs>
                <w:tab w:val="left" w:pos="7088"/>
              </w:tabs>
              <w:contextualSpacing w:val="0"/>
              <w:jc w:val="both"/>
              <w:rPr>
                <w:rFonts w:ascii="Century Gothic" w:hAnsi="Century Gothic" w:cs="Arial"/>
                <w:sz w:val="22"/>
                <w:szCs w:val="22"/>
              </w:rPr>
            </w:pPr>
            <w:r w:rsidRPr="00315092">
              <w:rPr>
                <w:rFonts w:ascii="Century Gothic" w:hAnsi="Century Gothic" w:cs="Arial"/>
                <w:sz w:val="22"/>
                <w:szCs w:val="22"/>
              </w:rPr>
              <w:t>Knowledge of Asset Based Community Development</w:t>
            </w:r>
          </w:p>
          <w:p w14:paraId="472C90A9" w14:textId="77777777" w:rsidR="00CA49F2" w:rsidRDefault="00CA49F2" w:rsidP="00CA49F2">
            <w:pPr>
              <w:pStyle w:val="BodyText"/>
              <w:numPr>
                <w:ilvl w:val="0"/>
                <w:numId w:val="9"/>
              </w:numPr>
              <w:tabs>
                <w:tab w:val="left" w:pos="-720"/>
              </w:tabs>
              <w:suppressAutoHyphens/>
              <w:ind w:right="180"/>
              <w:jc w:val="both"/>
              <w:rPr>
                <w:rFonts w:ascii="Century Gothic" w:hAnsi="Century Gothic" w:cs="Arial"/>
                <w:bCs/>
                <w:sz w:val="22"/>
                <w:szCs w:val="22"/>
              </w:rPr>
            </w:pPr>
            <w:r w:rsidRPr="00315092">
              <w:rPr>
                <w:rFonts w:ascii="Century Gothic" w:hAnsi="Century Gothic" w:cs="Arial"/>
                <w:bCs/>
                <w:sz w:val="22"/>
                <w:szCs w:val="22"/>
              </w:rPr>
              <w:t xml:space="preserve">Capable of the effective management and supervision of volunteers across diverse projects </w:t>
            </w:r>
          </w:p>
          <w:p w14:paraId="13B68361" w14:textId="77777777" w:rsidR="00333B66" w:rsidRDefault="00333B66" w:rsidP="00CA49F2">
            <w:pPr>
              <w:pStyle w:val="BodyText"/>
              <w:numPr>
                <w:ilvl w:val="0"/>
                <w:numId w:val="9"/>
              </w:numPr>
              <w:tabs>
                <w:tab w:val="left" w:pos="-720"/>
              </w:tabs>
              <w:suppressAutoHyphens/>
              <w:ind w:right="180"/>
              <w:jc w:val="both"/>
              <w:rPr>
                <w:rFonts w:ascii="Century Gothic" w:hAnsi="Century Gothic" w:cs="Arial"/>
                <w:bCs/>
                <w:sz w:val="22"/>
                <w:szCs w:val="22"/>
              </w:rPr>
            </w:pPr>
            <w:r>
              <w:rPr>
                <w:rFonts w:ascii="Century Gothic" w:hAnsi="Century Gothic" w:cs="Arial"/>
                <w:bCs/>
                <w:sz w:val="22"/>
                <w:szCs w:val="22"/>
              </w:rPr>
              <w:t>Knowledge of the community support structures in the local area is an advantage</w:t>
            </w:r>
          </w:p>
          <w:p w14:paraId="5BDAEDDD" w14:textId="77777777" w:rsidR="00333B66" w:rsidRPr="009802E4" w:rsidRDefault="00992843" w:rsidP="00CA49F2">
            <w:pPr>
              <w:pStyle w:val="BodyText"/>
              <w:numPr>
                <w:ilvl w:val="0"/>
                <w:numId w:val="9"/>
              </w:numPr>
              <w:tabs>
                <w:tab w:val="left" w:pos="-720"/>
              </w:tabs>
              <w:suppressAutoHyphens/>
              <w:ind w:right="180"/>
              <w:jc w:val="both"/>
              <w:rPr>
                <w:rFonts w:ascii="Century Gothic" w:hAnsi="Century Gothic" w:cs="Arial"/>
                <w:bCs/>
                <w:sz w:val="22"/>
                <w:szCs w:val="22"/>
              </w:rPr>
            </w:pPr>
            <w:r>
              <w:rPr>
                <w:rFonts w:ascii="Century Gothic" w:hAnsi="Century Gothic" w:cs="Arial"/>
                <w:bCs/>
                <w:sz w:val="22"/>
                <w:szCs w:val="22"/>
              </w:rPr>
              <w:t>Resilient</w:t>
            </w:r>
            <w:r w:rsidR="00333B66">
              <w:rPr>
                <w:rFonts w:ascii="Century Gothic" w:hAnsi="Century Gothic" w:cs="Arial"/>
                <w:bCs/>
                <w:sz w:val="22"/>
                <w:szCs w:val="22"/>
              </w:rPr>
              <w:t xml:space="preserve"> and capable of managing potentially stressful situations whilst presenting a calm capable and reassuring presence to staff and volunteers </w:t>
            </w:r>
          </w:p>
        </w:tc>
      </w:tr>
      <w:tr w:rsidR="00CA49F2" w:rsidRPr="00315092" w14:paraId="4D2846A0" w14:textId="77777777">
        <w:tc>
          <w:tcPr>
            <w:tcW w:w="1809" w:type="dxa"/>
            <w:shd w:val="clear" w:color="auto" w:fill="auto"/>
          </w:tcPr>
          <w:p w14:paraId="617A3E66" w14:textId="77777777" w:rsidR="00CA49F2" w:rsidRPr="00315092" w:rsidRDefault="00CA49F2" w:rsidP="00397EF6">
            <w:pPr>
              <w:pStyle w:val="ListParagraph"/>
              <w:spacing w:before="120"/>
              <w:ind w:left="0"/>
              <w:rPr>
                <w:rFonts w:ascii="Century Gothic" w:hAnsi="Century Gothic" w:cs="Arial"/>
                <w:b/>
                <w:sz w:val="22"/>
                <w:szCs w:val="22"/>
              </w:rPr>
            </w:pPr>
            <w:r w:rsidRPr="00315092">
              <w:rPr>
                <w:rFonts w:ascii="Century Gothic" w:hAnsi="Century Gothic" w:cs="Arial"/>
                <w:b/>
                <w:sz w:val="22"/>
                <w:szCs w:val="22"/>
              </w:rPr>
              <w:t>Experience</w:t>
            </w:r>
          </w:p>
          <w:p w14:paraId="29B8AD17" w14:textId="77777777" w:rsidR="00CA49F2" w:rsidRPr="00315092" w:rsidRDefault="00CA49F2" w:rsidP="00397EF6">
            <w:pPr>
              <w:spacing w:before="120" w:after="60"/>
              <w:rPr>
                <w:rFonts w:ascii="Century Gothic" w:hAnsi="Century Gothic" w:cs="Arial"/>
                <w:b/>
              </w:rPr>
            </w:pPr>
          </w:p>
        </w:tc>
        <w:tc>
          <w:tcPr>
            <w:tcW w:w="8534" w:type="dxa"/>
            <w:shd w:val="clear" w:color="auto" w:fill="auto"/>
          </w:tcPr>
          <w:p w14:paraId="2CD5239F" w14:textId="77777777" w:rsidR="00CA49F2" w:rsidRPr="00315092" w:rsidRDefault="00CA49F2" w:rsidP="00CA49F2">
            <w:pPr>
              <w:numPr>
                <w:ilvl w:val="0"/>
                <w:numId w:val="8"/>
              </w:numPr>
              <w:tabs>
                <w:tab w:val="left" w:pos="7088"/>
              </w:tabs>
              <w:spacing w:after="0" w:line="240" w:lineRule="auto"/>
              <w:jc w:val="both"/>
              <w:rPr>
                <w:rFonts w:ascii="Century Gothic" w:hAnsi="Century Gothic" w:cs="Arial"/>
              </w:rPr>
            </w:pPr>
            <w:r w:rsidRPr="00315092">
              <w:rPr>
                <w:rFonts w:ascii="Century Gothic" w:hAnsi="Century Gothic" w:cs="Arial"/>
              </w:rPr>
              <w:t>Extensive and demonstrable experience of service delivery in a demanding context.</w:t>
            </w:r>
          </w:p>
          <w:p w14:paraId="07C4638E" w14:textId="77777777" w:rsidR="00CA49F2" w:rsidRDefault="00CA49F2" w:rsidP="00CA49F2">
            <w:pPr>
              <w:pStyle w:val="ListParagraph"/>
              <w:numPr>
                <w:ilvl w:val="0"/>
                <w:numId w:val="9"/>
              </w:numPr>
              <w:contextualSpacing w:val="0"/>
              <w:jc w:val="both"/>
              <w:rPr>
                <w:rFonts w:ascii="Century Gothic" w:hAnsi="Century Gothic" w:cs="Arial"/>
                <w:sz w:val="22"/>
                <w:szCs w:val="22"/>
              </w:rPr>
            </w:pPr>
            <w:r w:rsidRPr="00315092">
              <w:rPr>
                <w:rFonts w:ascii="Century Gothic" w:hAnsi="Century Gothic" w:cs="Arial"/>
                <w:sz w:val="22"/>
                <w:szCs w:val="22"/>
              </w:rPr>
              <w:t xml:space="preserve">Experience of having successfully implemented training and capacity building </w:t>
            </w:r>
          </w:p>
          <w:p w14:paraId="142BFB6E" w14:textId="77777777" w:rsidR="00CA49F2" w:rsidRPr="00315092" w:rsidRDefault="00CA49F2" w:rsidP="00CA49F2">
            <w:pPr>
              <w:pStyle w:val="ListParagraph"/>
              <w:numPr>
                <w:ilvl w:val="0"/>
                <w:numId w:val="9"/>
              </w:numPr>
              <w:contextualSpacing w:val="0"/>
              <w:jc w:val="both"/>
              <w:rPr>
                <w:rFonts w:ascii="Century Gothic" w:hAnsi="Century Gothic" w:cs="Arial"/>
                <w:sz w:val="22"/>
                <w:szCs w:val="22"/>
              </w:rPr>
            </w:pPr>
            <w:r>
              <w:rPr>
                <w:rFonts w:ascii="Century Gothic" w:hAnsi="Century Gothic" w:cs="Arial"/>
                <w:sz w:val="22"/>
                <w:szCs w:val="22"/>
              </w:rPr>
              <w:t>Experience of designing tailor made training solutions for community volunteers</w:t>
            </w:r>
          </w:p>
          <w:p w14:paraId="76597151" w14:textId="77777777" w:rsidR="00CA49F2" w:rsidRPr="00315092" w:rsidRDefault="00CA49F2" w:rsidP="00CA49F2">
            <w:pPr>
              <w:numPr>
                <w:ilvl w:val="0"/>
                <w:numId w:val="8"/>
              </w:numPr>
              <w:tabs>
                <w:tab w:val="left" w:pos="7088"/>
              </w:tabs>
              <w:spacing w:after="0" w:line="240" w:lineRule="auto"/>
              <w:jc w:val="both"/>
              <w:rPr>
                <w:rFonts w:ascii="Century Gothic" w:hAnsi="Century Gothic" w:cs="Arial"/>
              </w:rPr>
            </w:pPr>
            <w:r w:rsidRPr="00315092">
              <w:rPr>
                <w:rFonts w:ascii="Century Gothic" w:hAnsi="Century Gothic" w:cs="Arial"/>
              </w:rPr>
              <w:t xml:space="preserve">Experience and skills needed to develop and manage effective partnerships at </w:t>
            </w:r>
            <w:r>
              <w:rPr>
                <w:rFonts w:ascii="Century Gothic" w:hAnsi="Century Gothic" w:cs="Arial"/>
              </w:rPr>
              <w:t>community level</w:t>
            </w:r>
          </w:p>
          <w:p w14:paraId="605D1FC5" w14:textId="77777777" w:rsidR="00CA49F2" w:rsidRPr="00315092" w:rsidRDefault="00CA49F2" w:rsidP="00CA49F2">
            <w:pPr>
              <w:numPr>
                <w:ilvl w:val="0"/>
                <w:numId w:val="8"/>
              </w:numPr>
              <w:tabs>
                <w:tab w:val="left" w:pos="7088"/>
              </w:tabs>
              <w:spacing w:after="0" w:line="240" w:lineRule="auto"/>
              <w:jc w:val="both"/>
              <w:rPr>
                <w:rFonts w:ascii="Century Gothic" w:hAnsi="Century Gothic" w:cs="Arial"/>
              </w:rPr>
            </w:pPr>
            <w:r w:rsidRPr="00315092">
              <w:rPr>
                <w:rFonts w:ascii="Century Gothic" w:hAnsi="Century Gothic" w:cs="Arial"/>
              </w:rPr>
              <w:t>Practice experience in an area of service delivery which empowers disadvantaged individuals to</w:t>
            </w:r>
            <w:r>
              <w:rPr>
                <w:rFonts w:ascii="Century Gothic" w:hAnsi="Century Gothic" w:cs="Arial"/>
              </w:rPr>
              <w:t xml:space="preserve"> gain greater control and self-management of</w:t>
            </w:r>
            <w:r w:rsidRPr="00315092">
              <w:rPr>
                <w:rFonts w:ascii="Century Gothic" w:hAnsi="Century Gothic" w:cs="Arial"/>
              </w:rPr>
              <w:t xml:space="preserve"> their lives.</w:t>
            </w:r>
          </w:p>
          <w:p w14:paraId="6F989F68" w14:textId="77777777" w:rsidR="00CA49F2" w:rsidRPr="00315092" w:rsidRDefault="00CA49F2" w:rsidP="00397EF6">
            <w:pPr>
              <w:tabs>
                <w:tab w:val="left" w:pos="7088"/>
              </w:tabs>
              <w:spacing w:after="0" w:line="240" w:lineRule="auto"/>
              <w:ind w:left="362"/>
              <w:jc w:val="both"/>
              <w:rPr>
                <w:rFonts w:ascii="Century Gothic" w:hAnsi="Century Gothic" w:cs="Arial"/>
              </w:rPr>
            </w:pPr>
          </w:p>
        </w:tc>
      </w:tr>
      <w:tr w:rsidR="00CA49F2" w:rsidRPr="00315092" w14:paraId="2340C5C0" w14:textId="77777777">
        <w:tc>
          <w:tcPr>
            <w:tcW w:w="1809" w:type="dxa"/>
            <w:shd w:val="clear" w:color="auto" w:fill="auto"/>
          </w:tcPr>
          <w:p w14:paraId="1D2A4D0E" w14:textId="77777777" w:rsidR="00CA49F2" w:rsidRPr="00315092" w:rsidRDefault="00CA49F2" w:rsidP="00397EF6">
            <w:pPr>
              <w:pStyle w:val="ListParagraph"/>
              <w:spacing w:before="120"/>
              <w:ind w:left="0"/>
              <w:rPr>
                <w:rFonts w:ascii="Century Gothic" w:hAnsi="Century Gothic" w:cs="Arial"/>
                <w:b/>
                <w:sz w:val="22"/>
                <w:szCs w:val="22"/>
              </w:rPr>
            </w:pPr>
            <w:r w:rsidRPr="00315092">
              <w:rPr>
                <w:rFonts w:ascii="Century Gothic" w:hAnsi="Century Gothic" w:cs="Arial"/>
                <w:b/>
                <w:sz w:val="22"/>
                <w:szCs w:val="22"/>
              </w:rPr>
              <w:t>Attitude and approach to work</w:t>
            </w:r>
          </w:p>
          <w:p w14:paraId="7ADADF42" w14:textId="77777777" w:rsidR="00CA49F2" w:rsidRPr="00315092" w:rsidRDefault="00CA49F2" w:rsidP="00397EF6">
            <w:pPr>
              <w:pStyle w:val="ListParagraph"/>
              <w:ind w:left="0"/>
              <w:rPr>
                <w:rFonts w:ascii="Century Gothic" w:hAnsi="Century Gothic" w:cs="Arial"/>
                <w:b/>
                <w:sz w:val="22"/>
                <w:szCs w:val="22"/>
              </w:rPr>
            </w:pPr>
          </w:p>
        </w:tc>
        <w:tc>
          <w:tcPr>
            <w:tcW w:w="8534" w:type="dxa"/>
            <w:shd w:val="clear" w:color="auto" w:fill="auto"/>
          </w:tcPr>
          <w:p w14:paraId="39B3EAA0" w14:textId="77777777" w:rsidR="00CA49F2" w:rsidRDefault="00CA49F2" w:rsidP="00CA49F2">
            <w:pPr>
              <w:pStyle w:val="ListParagraph"/>
              <w:numPr>
                <w:ilvl w:val="0"/>
                <w:numId w:val="1"/>
              </w:numPr>
              <w:spacing w:before="120" w:line="276" w:lineRule="auto"/>
              <w:ind w:left="318" w:hanging="318"/>
              <w:jc w:val="both"/>
              <w:rPr>
                <w:rFonts w:ascii="Century Gothic" w:hAnsi="Century Gothic" w:cs="Arial"/>
                <w:bCs/>
                <w:sz w:val="22"/>
                <w:szCs w:val="22"/>
              </w:rPr>
            </w:pPr>
            <w:r>
              <w:rPr>
                <w:rFonts w:ascii="Century Gothic" w:hAnsi="Century Gothic" w:cs="Arial"/>
                <w:bCs/>
                <w:sz w:val="22"/>
                <w:szCs w:val="22"/>
              </w:rPr>
              <w:t>Highly flexible and ready to take on the challenge of new initiatives notice without losing quality or focus in existing programmes.</w:t>
            </w:r>
          </w:p>
          <w:p w14:paraId="463CDB82" w14:textId="77777777" w:rsidR="00CA49F2" w:rsidRPr="00315092" w:rsidRDefault="00CA49F2" w:rsidP="00CA49F2">
            <w:pPr>
              <w:pStyle w:val="ListParagraph"/>
              <w:numPr>
                <w:ilvl w:val="0"/>
                <w:numId w:val="1"/>
              </w:numPr>
              <w:spacing w:before="120" w:line="276" w:lineRule="auto"/>
              <w:ind w:left="318" w:hanging="318"/>
              <w:jc w:val="both"/>
              <w:rPr>
                <w:rFonts w:ascii="Century Gothic" w:hAnsi="Century Gothic" w:cs="Arial"/>
                <w:bCs/>
                <w:sz w:val="22"/>
                <w:szCs w:val="22"/>
              </w:rPr>
            </w:pPr>
            <w:r w:rsidRPr="00315092">
              <w:rPr>
                <w:rFonts w:ascii="Century Gothic" w:hAnsi="Century Gothic" w:cs="Arial"/>
                <w:bCs/>
                <w:sz w:val="22"/>
                <w:szCs w:val="22"/>
              </w:rPr>
              <w:t>Able to demonstrate a strong commitment to the objectives, values and vision of Community Renewal.</w:t>
            </w:r>
          </w:p>
          <w:p w14:paraId="27BDECD6" w14:textId="77777777" w:rsidR="00CA49F2" w:rsidRPr="00315092" w:rsidRDefault="00CA49F2" w:rsidP="00CA49F2">
            <w:pPr>
              <w:pStyle w:val="ListParagraph"/>
              <w:numPr>
                <w:ilvl w:val="0"/>
                <w:numId w:val="9"/>
              </w:numPr>
              <w:tabs>
                <w:tab w:val="left" w:pos="7088"/>
              </w:tabs>
              <w:contextualSpacing w:val="0"/>
              <w:jc w:val="both"/>
              <w:rPr>
                <w:rFonts w:ascii="Century Gothic" w:hAnsi="Century Gothic" w:cs="Arial"/>
                <w:sz w:val="22"/>
                <w:szCs w:val="22"/>
              </w:rPr>
            </w:pPr>
            <w:r w:rsidRPr="00315092">
              <w:rPr>
                <w:rFonts w:ascii="Century Gothic" w:hAnsi="Century Gothic" w:cs="Arial"/>
                <w:sz w:val="22"/>
                <w:szCs w:val="22"/>
              </w:rPr>
              <w:t>Self-motivated, punctual, reliable, responsible and able to work under pressure and to tight deadlines.</w:t>
            </w:r>
          </w:p>
          <w:p w14:paraId="3C3382B8" w14:textId="77777777" w:rsidR="00CA49F2" w:rsidRPr="00315092" w:rsidRDefault="00CA49F2" w:rsidP="00CA49F2">
            <w:pPr>
              <w:pStyle w:val="ListParagraph"/>
              <w:numPr>
                <w:ilvl w:val="0"/>
                <w:numId w:val="9"/>
              </w:numPr>
              <w:tabs>
                <w:tab w:val="left" w:pos="7088"/>
              </w:tabs>
              <w:contextualSpacing w:val="0"/>
              <w:jc w:val="both"/>
              <w:rPr>
                <w:rFonts w:ascii="Century Gothic" w:hAnsi="Century Gothic" w:cs="Arial"/>
                <w:sz w:val="22"/>
                <w:szCs w:val="22"/>
              </w:rPr>
            </w:pPr>
            <w:r w:rsidRPr="00315092">
              <w:rPr>
                <w:rFonts w:ascii="Century Gothic" w:hAnsi="Century Gothic" w:cs="Arial"/>
                <w:sz w:val="22"/>
                <w:szCs w:val="22"/>
              </w:rPr>
              <w:t>Ability to manage time effectively; work to deadlines, and the ability and willingness to work outside normal hours when necessary.</w:t>
            </w:r>
          </w:p>
          <w:p w14:paraId="1F2A906E" w14:textId="77777777" w:rsidR="00CA49F2" w:rsidRPr="00315092" w:rsidRDefault="00CA49F2" w:rsidP="00CA49F2">
            <w:pPr>
              <w:pStyle w:val="ListParagraph"/>
              <w:numPr>
                <w:ilvl w:val="0"/>
                <w:numId w:val="1"/>
              </w:numPr>
              <w:spacing w:line="276" w:lineRule="auto"/>
              <w:ind w:left="318" w:hanging="318"/>
              <w:jc w:val="both"/>
              <w:rPr>
                <w:rFonts w:ascii="Century Gothic" w:hAnsi="Century Gothic" w:cs="Arial"/>
                <w:bCs/>
                <w:sz w:val="22"/>
                <w:szCs w:val="22"/>
              </w:rPr>
            </w:pPr>
            <w:r w:rsidRPr="00315092">
              <w:rPr>
                <w:rFonts w:ascii="Century Gothic" w:hAnsi="Century Gothic" w:cs="Arial"/>
                <w:bCs/>
                <w:sz w:val="22"/>
                <w:szCs w:val="22"/>
              </w:rPr>
              <w:t>Demonstrable commitment to the principles of social justice, equality of opportunity and challenging discrimination.</w:t>
            </w:r>
          </w:p>
          <w:p w14:paraId="3EF39FA8" w14:textId="77777777" w:rsidR="00CA49F2" w:rsidRPr="00315092" w:rsidRDefault="00CA49F2" w:rsidP="00CA49F2">
            <w:pPr>
              <w:pStyle w:val="ListParagraph"/>
              <w:numPr>
                <w:ilvl w:val="0"/>
                <w:numId w:val="1"/>
              </w:numPr>
              <w:spacing w:after="120" w:line="276" w:lineRule="auto"/>
              <w:ind w:left="318" w:hanging="318"/>
              <w:jc w:val="both"/>
              <w:rPr>
                <w:rFonts w:ascii="Century Gothic" w:hAnsi="Century Gothic" w:cs="Arial"/>
                <w:iCs/>
                <w:sz w:val="22"/>
                <w:szCs w:val="22"/>
              </w:rPr>
            </w:pPr>
            <w:r w:rsidRPr="00315092">
              <w:rPr>
                <w:rFonts w:ascii="Century Gothic" w:hAnsi="Century Gothic" w:cs="Arial"/>
                <w:bCs/>
                <w:sz w:val="22"/>
                <w:szCs w:val="22"/>
              </w:rPr>
              <w:t>Committed to personal</w:t>
            </w:r>
            <w:r w:rsidRPr="00315092">
              <w:rPr>
                <w:rFonts w:ascii="Century Gothic" w:hAnsi="Century Gothic" w:cs="Arial"/>
                <w:sz w:val="22"/>
                <w:szCs w:val="22"/>
              </w:rPr>
              <w:t xml:space="preserve"> development. </w:t>
            </w:r>
          </w:p>
        </w:tc>
      </w:tr>
      <w:tr w:rsidR="00CA49F2" w:rsidRPr="00315092" w14:paraId="37AF82CA" w14:textId="77777777">
        <w:tc>
          <w:tcPr>
            <w:tcW w:w="1809" w:type="dxa"/>
            <w:shd w:val="clear" w:color="auto" w:fill="auto"/>
          </w:tcPr>
          <w:p w14:paraId="06EF28CD"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Service Focus</w:t>
            </w:r>
          </w:p>
        </w:tc>
        <w:tc>
          <w:tcPr>
            <w:tcW w:w="8534" w:type="dxa"/>
            <w:shd w:val="clear" w:color="auto" w:fill="auto"/>
          </w:tcPr>
          <w:p w14:paraId="1FFCEFFB" w14:textId="77777777" w:rsidR="00CA49F2" w:rsidRPr="00315092" w:rsidRDefault="00CA49F2" w:rsidP="00397EF6">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Service provision</w:t>
            </w:r>
            <w:r w:rsidRPr="00315092">
              <w:rPr>
                <w:rFonts w:ascii="Century Gothic" w:hAnsi="Century Gothic" w:cs="Arial"/>
                <w:iCs/>
                <w:color w:val="000000"/>
              </w:rPr>
              <w:t xml:space="preserve"> </w:t>
            </w:r>
          </w:p>
          <w:p w14:paraId="458F29CE" w14:textId="77777777" w:rsidR="00992843" w:rsidRDefault="00992843" w:rsidP="00397EF6">
            <w:pPr>
              <w:pStyle w:val="ListParagraph"/>
              <w:numPr>
                <w:ilvl w:val="0"/>
                <w:numId w:val="9"/>
              </w:numPr>
              <w:tabs>
                <w:tab w:val="clear" w:pos="362"/>
                <w:tab w:val="num" w:pos="176"/>
                <w:tab w:val="left" w:pos="6120"/>
              </w:tabs>
              <w:ind w:left="176" w:right="180" w:hanging="174"/>
              <w:contextualSpacing w:val="0"/>
              <w:jc w:val="both"/>
              <w:rPr>
                <w:rFonts w:ascii="Century Gothic" w:hAnsi="Century Gothic" w:cs="Arial"/>
                <w:bCs/>
                <w:sz w:val="22"/>
                <w:szCs w:val="22"/>
              </w:rPr>
            </w:pPr>
            <w:r w:rsidRPr="00992843">
              <w:rPr>
                <w:rFonts w:ascii="Century Gothic" w:hAnsi="Century Gothic" w:cs="Arial"/>
                <w:bCs/>
                <w:sz w:val="22"/>
                <w:szCs w:val="22"/>
              </w:rPr>
              <w:t>Be able to demonstrate a</w:t>
            </w:r>
            <w:r>
              <w:rPr>
                <w:rFonts w:ascii="Century Gothic" w:hAnsi="Century Gothic" w:cs="Arial"/>
                <w:bCs/>
                <w:sz w:val="22"/>
                <w:szCs w:val="22"/>
              </w:rPr>
              <w:t xml:space="preserve"> comprehensive understanding and knowledge of developing communities </w:t>
            </w:r>
          </w:p>
          <w:p w14:paraId="20439177" w14:textId="77777777" w:rsidR="00CA49F2" w:rsidRPr="00992843" w:rsidRDefault="00CA49F2" w:rsidP="00397EF6">
            <w:pPr>
              <w:pStyle w:val="ListParagraph"/>
              <w:numPr>
                <w:ilvl w:val="0"/>
                <w:numId w:val="9"/>
              </w:numPr>
              <w:tabs>
                <w:tab w:val="clear" w:pos="362"/>
                <w:tab w:val="num" w:pos="176"/>
                <w:tab w:val="left" w:pos="6120"/>
              </w:tabs>
              <w:ind w:left="176" w:right="180" w:hanging="174"/>
              <w:contextualSpacing w:val="0"/>
              <w:jc w:val="both"/>
              <w:rPr>
                <w:rFonts w:ascii="Century Gothic" w:hAnsi="Century Gothic" w:cs="Arial"/>
                <w:bCs/>
                <w:sz w:val="22"/>
                <w:szCs w:val="22"/>
              </w:rPr>
            </w:pPr>
            <w:r w:rsidRPr="00992843">
              <w:rPr>
                <w:rFonts w:ascii="Century Gothic" w:hAnsi="Century Gothic" w:cs="Arial"/>
                <w:iCs/>
                <w:color w:val="000000"/>
                <w:sz w:val="22"/>
                <w:szCs w:val="22"/>
              </w:rPr>
              <w:t xml:space="preserve">Must be a motivated and professional individual, </w:t>
            </w:r>
            <w:r w:rsidRPr="00992843">
              <w:rPr>
                <w:rFonts w:ascii="Century Gothic" w:hAnsi="Century Gothic" w:cs="Arial"/>
                <w:color w:val="000000"/>
                <w:sz w:val="22"/>
                <w:szCs w:val="22"/>
              </w:rPr>
              <w:t>with a desire to achieve results with a strong community focus</w:t>
            </w:r>
          </w:p>
          <w:p w14:paraId="5B303C99" w14:textId="77777777" w:rsidR="00CA49F2" w:rsidRPr="00315092" w:rsidRDefault="00CA49F2" w:rsidP="00397EF6">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Recording and monitoring</w:t>
            </w:r>
          </w:p>
          <w:p w14:paraId="6491A687" w14:textId="77777777" w:rsidR="00CA49F2" w:rsidRDefault="00CA49F2" w:rsidP="00CA49F2">
            <w:pPr>
              <w:numPr>
                <w:ilvl w:val="0"/>
                <w:numId w:val="4"/>
              </w:numPr>
              <w:tabs>
                <w:tab w:val="left" w:pos="252"/>
              </w:tabs>
              <w:autoSpaceDE w:val="0"/>
              <w:autoSpaceDN w:val="0"/>
              <w:adjustRightInd w:val="0"/>
              <w:spacing w:before="60" w:after="60" w:line="240" w:lineRule="auto"/>
              <w:ind w:left="241" w:hanging="241"/>
              <w:jc w:val="both"/>
              <w:rPr>
                <w:rFonts w:ascii="Century Gothic" w:hAnsi="Century Gothic" w:cs="ArialMT"/>
                <w:iCs/>
                <w:color w:val="000000"/>
              </w:rPr>
            </w:pPr>
            <w:r w:rsidRPr="00315092">
              <w:rPr>
                <w:rFonts w:ascii="Century Gothic" w:hAnsi="Century Gothic" w:cs="ArialMT"/>
                <w:iCs/>
                <w:color w:val="000000"/>
              </w:rPr>
              <w:t xml:space="preserve">Comfortable working with a wide range of management information; able to </w:t>
            </w:r>
            <w:r>
              <w:rPr>
                <w:rFonts w:ascii="Century Gothic" w:hAnsi="Century Gothic" w:cs="ArialMT"/>
                <w:iCs/>
                <w:color w:val="000000"/>
              </w:rPr>
              <w:t xml:space="preserve">provide data for </w:t>
            </w:r>
            <w:r w:rsidR="00992843">
              <w:rPr>
                <w:rFonts w:ascii="Century Gothic" w:hAnsi="Century Gothic" w:cs="ArialMT"/>
                <w:iCs/>
                <w:color w:val="000000"/>
              </w:rPr>
              <w:t>reports where required</w:t>
            </w:r>
          </w:p>
          <w:p w14:paraId="42AE66EE" w14:textId="77777777" w:rsidR="00992843" w:rsidRPr="00315092" w:rsidRDefault="00992843" w:rsidP="00992843">
            <w:pPr>
              <w:tabs>
                <w:tab w:val="left" w:pos="252"/>
              </w:tabs>
              <w:autoSpaceDE w:val="0"/>
              <w:autoSpaceDN w:val="0"/>
              <w:adjustRightInd w:val="0"/>
              <w:spacing w:before="60" w:after="60" w:line="240" w:lineRule="auto"/>
              <w:ind w:left="241"/>
              <w:jc w:val="both"/>
              <w:rPr>
                <w:rFonts w:ascii="Century Gothic" w:hAnsi="Century Gothic" w:cs="ArialMT"/>
                <w:iCs/>
                <w:color w:val="000000"/>
              </w:rPr>
            </w:pPr>
          </w:p>
        </w:tc>
      </w:tr>
      <w:tr w:rsidR="00CA49F2" w:rsidRPr="00315092" w14:paraId="1588E20D" w14:textId="77777777">
        <w:tc>
          <w:tcPr>
            <w:tcW w:w="1809" w:type="dxa"/>
            <w:shd w:val="clear" w:color="auto" w:fill="auto"/>
          </w:tcPr>
          <w:p w14:paraId="6339606A"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lastRenderedPageBreak/>
              <w:t>Interpersonal</w:t>
            </w:r>
          </w:p>
          <w:p w14:paraId="2B34A4F7"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Skills</w:t>
            </w:r>
          </w:p>
        </w:tc>
        <w:tc>
          <w:tcPr>
            <w:tcW w:w="8534" w:type="dxa"/>
            <w:shd w:val="clear" w:color="auto" w:fill="auto"/>
          </w:tcPr>
          <w:p w14:paraId="1DA96522" w14:textId="77777777" w:rsidR="00CA49F2" w:rsidRPr="00315092" w:rsidRDefault="00CA49F2" w:rsidP="00397EF6">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Working with others / Leadership</w:t>
            </w:r>
          </w:p>
          <w:p w14:paraId="0699952F" w14:textId="77777777" w:rsidR="00CA49F2" w:rsidRPr="00315092" w:rsidRDefault="00CA49F2" w:rsidP="00CA49F2">
            <w:pPr>
              <w:pStyle w:val="ListParagraph"/>
              <w:numPr>
                <w:ilvl w:val="0"/>
                <w:numId w:val="3"/>
              </w:numPr>
              <w:spacing w:before="60" w:after="60"/>
              <w:ind w:left="241" w:hanging="241"/>
              <w:jc w:val="both"/>
              <w:rPr>
                <w:rFonts w:ascii="Century Gothic" w:hAnsi="Century Gothic" w:cs="Arial"/>
                <w:color w:val="000000"/>
                <w:sz w:val="22"/>
                <w:szCs w:val="22"/>
              </w:rPr>
            </w:pPr>
            <w:r w:rsidRPr="00315092">
              <w:rPr>
                <w:rFonts w:ascii="Century Gothic" w:hAnsi="Century Gothic" w:cs="Arial"/>
                <w:color w:val="000000"/>
                <w:sz w:val="22"/>
                <w:szCs w:val="22"/>
              </w:rPr>
              <w:t xml:space="preserve">Able to network effectively at </w:t>
            </w:r>
            <w:r>
              <w:rPr>
                <w:rFonts w:ascii="Century Gothic" w:hAnsi="Century Gothic" w:cs="Arial"/>
                <w:color w:val="000000"/>
                <w:sz w:val="22"/>
                <w:szCs w:val="22"/>
              </w:rPr>
              <w:t>community level and</w:t>
            </w:r>
            <w:r w:rsidRPr="00315092">
              <w:rPr>
                <w:rFonts w:ascii="Century Gothic" w:hAnsi="Century Gothic" w:cs="Arial"/>
                <w:color w:val="000000"/>
                <w:sz w:val="22"/>
                <w:szCs w:val="22"/>
              </w:rPr>
              <w:t xml:space="preserve"> build and maintain constructive working relationships across a wide range of s</w:t>
            </w:r>
            <w:r>
              <w:rPr>
                <w:rFonts w:ascii="Century Gothic" w:hAnsi="Century Gothic" w:cs="Arial"/>
                <w:color w:val="000000"/>
                <w:sz w:val="22"/>
                <w:szCs w:val="22"/>
              </w:rPr>
              <w:t>takeholders, including clients and community groups</w:t>
            </w:r>
          </w:p>
          <w:p w14:paraId="4CFCD8A8" w14:textId="77777777" w:rsidR="00CA49F2" w:rsidRPr="00CC4BD0" w:rsidRDefault="00CA49F2" w:rsidP="00CA49F2">
            <w:pPr>
              <w:pStyle w:val="ListParagraph"/>
              <w:numPr>
                <w:ilvl w:val="0"/>
                <w:numId w:val="3"/>
              </w:numPr>
              <w:tabs>
                <w:tab w:val="left" w:pos="252"/>
              </w:tabs>
              <w:spacing w:before="60" w:after="60"/>
              <w:ind w:left="252" w:hanging="252"/>
              <w:jc w:val="both"/>
              <w:rPr>
                <w:rFonts w:ascii="Century Gothic" w:hAnsi="Century Gothic" w:cs="Arial"/>
                <w:color w:val="000000"/>
              </w:rPr>
            </w:pPr>
            <w:r w:rsidRPr="00CC4BD0">
              <w:rPr>
                <w:rFonts w:ascii="Century Gothic" w:hAnsi="Century Gothic" w:cs="Arial"/>
                <w:sz w:val="22"/>
                <w:szCs w:val="22"/>
              </w:rPr>
              <w:t xml:space="preserve">Excellent people skills </w:t>
            </w:r>
            <w:r w:rsidR="00992843">
              <w:rPr>
                <w:rFonts w:ascii="Century Gothic" w:hAnsi="Century Gothic" w:cs="Arial"/>
                <w:sz w:val="22"/>
                <w:szCs w:val="22"/>
              </w:rPr>
              <w:t>and the ability to lead, motivate and develop a team of volunteers</w:t>
            </w:r>
          </w:p>
          <w:p w14:paraId="1B1081CC" w14:textId="77777777" w:rsidR="00CA49F2" w:rsidRPr="00CC4BD0" w:rsidRDefault="00CA49F2" w:rsidP="00397EF6">
            <w:pPr>
              <w:pStyle w:val="ListParagraph"/>
              <w:tabs>
                <w:tab w:val="left" w:pos="252"/>
              </w:tabs>
              <w:spacing w:before="60" w:after="60"/>
              <w:ind w:left="252"/>
              <w:jc w:val="both"/>
              <w:rPr>
                <w:rFonts w:ascii="Century Gothic" w:hAnsi="Century Gothic" w:cs="Arial"/>
                <w:color w:val="000000"/>
                <w:sz w:val="22"/>
              </w:rPr>
            </w:pPr>
            <w:r w:rsidRPr="00CC4BD0">
              <w:rPr>
                <w:rFonts w:ascii="Century Gothic" w:hAnsi="Century Gothic" w:cs="Arial"/>
                <w:b/>
                <w:bCs/>
                <w:color w:val="000000"/>
                <w:sz w:val="22"/>
              </w:rPr>
              <w:t>Communication</w:t>
            </w:r>
          </w:p>
          <w:p w14:paraId="63501DA3" w14:textId="77777777" w:rsidR="00CA49F2" w:rsidRPr="00315092" w:rsidRDefault="00CA49F2" w:rsidP="00CA49F2">
            <w:pPr>
              <w:pStyle w:val="ListParagraph"/>
              <w:numPr>
                <w:ilvl w:val="0"/>
                <w:numId w:val="2"/>
              </w:numPr>
              <w:spacing w:before="60" w:after="60" w:line="276" w:lineRule="auto"/>
              <w:ind w:left="241" w:hanging="241"/>
              <w:jc w:val="both"/>
              <w:rPr>
                <w:rFonts w:ascii="Century Gothic" w:hAnsi="Century Gothic" w:cs="Arial"/>
                <w:color w:val="000000"/>
                <w:sz w:val="22"/>
                <w:szCs w:val="22"/>
              </w:rPr>
            </w:pPr>
            <w:r w:rsidRPr="00315092">
              <w:rPr>
                <w:rFonts w:ascii="Century Gothic" w:hAnsi="Century Gothic" w:cs="Arial"/>
                <w:color w:val="000000"/>
                <w:sz w:val="22"/>
                <w:szCs w:val="22"/>
              </w:rPr>
              <w:t>Outstanding communication and interpersonal skills, both written and verbal</w:t>
            </w:r>
          </w:p>
          <w:p w14:paraId="138DEEB4" w14:textId="77777777" w:rsidR="00CA49F2" w:rsidRPr="00992843" w:rsidRDefault="00CA49F2" w:rsidP="00CA49F2">
            <w:pPr>
              <w:numPr>
                <w:ilvl w:val="0"/>
                <w:numId w:val="2"/>
              </w:numPr>
              <w:tabs>
                <w:tab w:val="left" w:pos="252"/>
              </w:tabs>
              <w:spacing w:before="60" w:after="60" w:line="240" w:lineRule="auto"/>
              <w:ind w:left="318" w:hanging="318"/>
              <w:jc w:val="both"/>
              <w:rPr>
                <w:rFonts w:ascii="Century Gothic" w:hAnsi="Century Gothic" w:cs="Arial"/>
                <w:b/>
                <w:bCs/>
                <w:color w:val="000000"/>
              </w:rPr>
            </w:pPr>
            <w:r w:rsidRPr="00315092">
              <w:rPr>
                <w:rFonts w:ascii="Century Gothic" w:hAnsi="Century Gothic" w:cs="ArialMT"/>
                <w:iCs/>
                <w:color w:val="000000"/>
              </w:rPr>
              <w:t>Confident at presenting information in a variety of situations and to different    audiences</w:t>
            </w:r>
          </w:p>
          <w:p w14:paraId="470B25DD" w14:textId="77777777" w:rsidR="00992843" w:rsidRPr="00315092" w:rsidRDefault="00992843" w:rsidP="00CA49F2">
            <w:pPr>
              <w:numPr>
                <w:ilvl w:val="0"/>
                <w:numId w:val="2"/>
              </w:numPr>
              <w:tabs>
                <w:tab w:val="left" w:pos="252"/>
              </w:tabs>
              <w:spacing w:before="60" w:after="60" w:line="240" w:lineRule="auto"/>
              <w:ind w:left="318" w:hanging="318"/>
              <w:jc w:val="both"/>
              <w:rPr>
                <w:rFonts w:ascii="Century Gothic" w:hAnsi="Century Gothic" w:cs="Arial"/>
                <w:b/>
                <w:bCs/>
                <w:color w:val="000000"/>
              </w:rPr>
            </w:pPr>
            <w:r>
              <w:rPr>
                <w:rFonts w:ascii="Century Gothic" w:hAnsi="Century Gothic" w:cs="ArialMT"/>
                <w:iCs/>
                <w:color w:val="000000"/>
              </w:rPr>
              <w:t xml:space="preserve">Demonstrable negotiating and influencing skills  </w:t>
            </w:r>
          </w:p>
          <w:p w14:paraId="11B86B27" w14:textId="77777777" w:rsidR="00CA49F2" w:rsidRPr="00315092" w:rsidRDefault="00CA49F2" w:rsidP="00397EF6">
            <w:pPr>
              <w:tabs>
                <w:tab w:val="left" w:pos="252"/>
              </w:tabs>
              <w:autoSpaceDE w:val="0"/>
              <w:autoSpaceDN w:val="0"/>
              <w:adjustRightInd w:val="0"/>
              <w:spacing w:before="60" w:after="60"/>
              <w:ind w:left="252" w:hanging="252"/>
              <w:jc w:val="both"/>
              <w:rPr>
                <w:rFonts w:ascii="Century Gothic" w:hAnsi="Century Gothic" w:cs="Arial"/>
                <w:b/>
                <w:bCs/>
                <w:color w:val="000000"/>
              </w:rPr>
            </w:pPr>
            <w:r w:rsidRPr="00315092">
              <w:rPr>
                <w:rFonts w:ascii="Century Gothic" w:hAnsi="Century Gothic" w:cs="Arial"/>
                <w:b/>
                <w:bCs/>
                <w:color w:val="000000"/>
              </w:rPr>
              <w:t>Equality and Diversity</w:t>
            </w:r>
          </w:p>
          <w:p w14:paraId="6AF35ECE" w14:textId="77777777" w:rsidR="00CA49F2" w:rsidRPr="00315092" w:rsidRDefault="00CA49F2" w:rsidP="00B64ECF">
            <w:pPr>
              <w:pStyle w:val="BodyText"/>
              <w:numPr>
                <w:ilvl w:val="0"/>
                <w:numId w:val="9"/>
              </w:numPr>
              <w:tabs>
                <w:tab w:val="left" w:pos="-720"/>
              </w:tabs>
              <w:suppressAutoHyphens/>
              <w:ind w:right="180"/>
              <w:jc w:val="both"/>
              <w:rPr>
                <w:rFonts w:ascii="Century Gothic" w:hAnsi="Century Gothic" w:cs="Arial"/>
                <w:bCs/>
                <w:sz w:val="22"/>
                <w:szCs w:val="22"/>
              </w:rPr>
            </w:pPr>
            <w:r w:rsidRPr="00315092">
              <w:rPr>
                <w:rFonts w:ascii="Century Gothic" w:hAnsi="Century Gothic" w:cs="Arial"/>
                <w:bCs/>
                <w:sz w:val="22"/>
                <w:szCs w:val="22"/>
              </w:rPr>
              <w:t>A demonstrable commitment to equal opportunities and diversity, including a commitment to co-production.</w:t>
            </w:r>
            <w:r w:rsidR="00B64ECF" w:rsidRPr="00315092">
              <w:rPr>
                <w:rFonts w:ascii="Century Gothic" w:hAnsi="Century Gothic" w:cs="Arial"/>
                <w:bCs/>
                <w:sz w:val="22"/>
                <w:szCs w:val="22"/>
              </w:rPr>
              <w:t xml:space="preserve"> </w:t>
            </w:r>
          </w:p>
        </w:tc>
      </w:tr>
      <w:tr w:rsidR="00CA49F2" w:rsidRPr="00315092" w14:paraId="5BFBB88A" w14:textId="77777777">
        <w:tc>
          <w:tcPr>
            <w:tcW w:w="1809" w:type="dxa"/>
            <w:shd w:val="clear" w:color="auto" w:fill="auto"/>
          </w:tcPr>
          <w:p w14:paraId="3F54BEB3" w14:textId="77777777" w:rsidR="00CA49F2" w:rsidRPr="00315092" w:rsidRDefault="00CA49F2" w:rsidP="00397EF6">
            <w:pPr>
              <w:spacing w:before="60" w:after="60"/>
              <w:rPr>
                <w:rFonts w:ascii="Century Gothic" w:hAnsi="Century Gothic" w:cs="Arial"/>
                <w:b/>
              </w:rPr>
            </w:pPr>
            <w:r w:rsidRPr="00315092">
              <w:rPr>
                <w:rFonts w:ascii="Century Gothic" w:hAnsi="Century Gothic" w:cs="Arial"/>
                <w:b/>
              </w:rPr>
              <w:t>Commitment to the Organisation</w:t>
            </w:r>
          </w:p>
        </w:tc>
        <w:tc>
          <w:tcPr>
            <w:tcW w:w="8534" w:type="dxa"/>
            <w:shd w:val="clear" w:color="auto" w:fill="auto"/>
          </w:tcPr>
          <w:p w14:paraId="3124B8C9" w14:textId="77777777" w:rsidR="00CA49F2" w:rsidRPr="00315092" w:rsidRDefault="00CA49F2" w:rsidP="00397EF6">
            <w:pPr>
              <w:tabs>
                <w:tab w:val="left" w:pos="252"/>
              </w:tabs>
              <w:autoSpaceDE w:val="0"/>
              <w:autoSpaceDN w:val="0"/>
              <w:adjustRightInd w:val="0"/>
              <w:spacing w:before="60" w:after="60"/>
              <w:ind w:left="252" w:hanging="252"/>
              <w:jc w:val="both"/>
              <w:rPr>
                <w:rFonts w:ascii="Century Gothic" w:hAnsi="Century Gothic" w:cs="Arial"/>
                <w:b/>
                <w:bCs/>
              </w:rPr>
            </w:pPr>
            <w:r w:rsidRPr="00315092">
              <w:rPr>
                <w:rFonts w:ascii="Century Gothic" w:hAnsi="Century Gothic" w:cs="Arial"/>
                <w:b/>
                <w:bCs/>
              </w:rPr>
              <w:t>Commitment to organisational goals</w:t>
            </w:r>
          </w:p>
          <w:p w14:paraId="68D1D61A" w14:textId="77777777" w:rsidR="00CA49F2" w:rsidRPr="00315092" w:rsidRDefault="00CA49F2" w:rsidP="00CA49F2">
            <w:pPr>
              <w:numPr>
                <w:ilvl w:val="0"/>
                <w:numId w:val="5"/>
              </w:numPr>
              <w:tabs>
                <w:tab w:val="left" w:pos="252"/>
              </w:tabs>
              <w:autoSpaceDE w:val="0"/>
              <w:autoSpaceDN w:val="0"/>
              <w:adjustRightInd w:val="0"/>
              <w:spacing w:before="60" w:after="60" w:line="240" w:lineRule="auto"/>
              <w:ind w:left="241" w:hanging="241"/>
              <w:jc w:val="both"/>
              <w:rPr>
                <w:rFonts w:ascii="Century Gothic" w:hAnsi="Century Gothic" w:cs="Arial"/>
                <w:b/>
                <w:bCs/>
              </w:rPr>
            </w:pPr>
            <w:r w:rsidRPr="00315092">
              <w:rPr>
                <w:rFonts w:ascii="Century Gothic" w:hAnsi="Century Gothic" w:cs="Arial"/>
              </w:rPr>
              <w:t>An authentic and demonstrable commitment to the Vision, Mission and Values of Community Renewal.</w:t>
            </w:r>
          </w:p>
          <w:p w14:paraId="550F908A" w14:textId="77777777" w:rsidR="00CA49F2" w:rsidRPr="00315092" w:rsidRDefault="00CA49F2" w:rsidP="00CA49F2">
            <w:pPr>
              <w:numPr>
                <w:ilvl w:val="0"/>
                <w:numId w:val="5"/>
              </w:numPr>
              <w:tabs>
                <w:tab w:val="left" w:pos="252"/>
              </w:tabs>
              <w:autoSpaceDE w:val="0"/>
              <w:autoSpaceDN w:val="0"/>
              <w:adjustRightInd w:val="0"/>
              <w:spacing w:before="60" w:after="60" w:line="240" w:lineRule="auto"/>
              <w:ind w:left="241" w:hanging="241"/>
              <w:jc w:val="both"/>
              <w:rPr>
                <w:rFonts w:ascii="Century Gothic" w:hAnsi="Century Gothic" w:cs="Arial"/>
                <w:b/>
                <w:bCs/>
              </w:rPr>
            </w:pPr>
            <w:r w:rsidRPr="00315092">
              <w:rPr>
                <w:rFonts w:ascii="Century Gothic" w:hAnsi="Century Gothic" w:cs="Arial"/>
              </w:rPr>
              <w:t>Willingness and ability to take ownership of issues facing the organisation</w:t>
            </w:r>
          </w:p>
          <w:p w14:paraId="5128E9F4" w14:textId="77777777" w:rsidR="00CA49F2" w:rsidRPr="00315092" w:rsidRDefault="00CA49F2" w:rsidP="00397EF6">
            <w:pPr>
              <w:tabs>
                <w:tab w:val="left" w:pos="-1951"/>
              </w:tabs>
              <w:autoSpaceDE w:val="0"/>
              <w:autoSpaceDN w:val="0"/>
              <w:adjustRightInd w:val="0"/>
              <w:spacing w:before="60" w:after="60"/>
              <w:ind w:left="252" w:hanging="252"/>
              <w:jc w:val="both"/>
              <w:rPr>
                <w:rFonts w:ascii="Century Gothic" w:hAnsi="Century Gothic" w:cs="Arial"/>
                <w:b/>
                <w:bCs/>
              </w:rPr>
            </w:pPr>
            <w:r w:rsidRPr="00315092">
              <w:rPr>
                <w:rFonts w:ascii="Century Gothic" w:hAnsi="Century Gothic" w:cs="Arial"/>
                <w:b/>
                <w:bCs/>
              </w:rPr>
              <w:t>Embracing change</w:t>
            </w:r>
          </w:p>
          <w:p w14:paraId="29A41E18" w14:textId="77777777" w:rsidR="00CA49F2" w:rsidRPr="00315092" w:rsidRDefault="00CA49F2" w:rsidP="00CA49F2">
            <w:pPr>
              <w:numPr>
                <w:ilvl w:val="0"/>
                <w:numId w:val="6"/>
              </w:numPr>
              <w:tabs>
                <w:tab w:val="left" w:pos="252"/>
              </w:tabs>
              <w:autoSpaceDE w:val="0"/>
              <w:autoSpaceDN w:val="0"/>
              <w:adjustRightInd w:val="0"/>
              <w:spacing w:before="60" w:after="60" w:line="240" w:lineRule="auto"/>
              <w:jc w:val="both"/>
              <w:rPr>
                <w:rFonts w:ascii="Century Gothic" w:hAnsi="Century Gothic" w:cs="Arial"/>
                <w:iCs/>
              </w:rPr>
            </w:pPr>
            <w:r w:rsidRPr="00315092">
              <w:rPr>
                <w:rFonts w:ascii="Century Gothic" w:hAnsi="Century Gothic" w:cs="Arial"/>
                <w:iCs/>
              </w:rPr>
              <w:t>Open to and supportive of change and new ways of working.</w:t>
            </w:r>
          </w:p>
          <w:p w14:paraId="18233A24" w14:textId="77777777" w:rsidR="00CA49F2" w:rsidRPr="00315092" w:rsidRDefault="00CA49F2" w:rsidP="00CA49F2">
            <w:pPr>
              <w:numPr>
                <w:ilvl w:val="0"/>
                <w:numId w:val="6"/>
              </w:numPr>
              <w:tabs>
                <w:tab w:val="clear" w:pos="360"/>
                <w:tab w:val="num" w:pos="241"/>
              </w:tabs>
              <w:spacing w:before="60" w:after="60" w:line="240" w:lineRule="auto"/>
              <w:ind w:left="241" w:hanging="241"/>
              <w:jc w:val="both"/>
              <w:rPr>
                <w:rFonts w:ascii="Century Gothic" w:hAnsi="Century Gothic" w:cs="Arial"/>
                <w:iCs/>
              </w:rPr>
            </w:pPr>
            <w:r w:rsidRPr="00315092">
              <w:rPr>
                <w:rFonts w:ascii="Century Gothic" w:hAnsi="Century Gothic" w:cs="Arial"/>
              </w:rPr>
              <w:t xml:space="preserve">Should exhibit openness to change and a drive for continuous improvement, </w:t>
            </w:r>
            <w:r w:rsidRPr="00315092">
              <w:rPr>
                <w:rFonts w:ascii="Century Gothic" w:hAnsi="Century Gothic" w:cs="Arial"/>
                <w:iCs/>
              </w:rPr>
              <w:t>and ability to deal positively with challenges and changes in strategic direction.</w:t>
            </w:r>
          </w:p>
          <w:p w14:paraId="1A7A2C21" w14:textId="77777777" w:rsidR="00CA49F2" w:rsidRPr="00315092" w:rsidRDefault="00CA49F2" w:rsidP="00397EF6">
            <w:pPr>
              <w:spacing w:before="60" w:after="60" w:line="240" w:lineRule="auto"/>
              <w:ind w:left="241"/>
              <w:jc w:val="both"/>
              <w:rPr>
                <w:rFonts w:ascii="Century Gothic" w:hAnsi="Century Gothic" w:cs="Arial"/>
                <w:iCs/>
              </w:rPr>
            </w:pPr>
          </w:p>
        </w:tc>
      </w:tr>
      <w:tr w:rsidR="00CA49F2" w:rsidRPr="00315092" w14:paraId="4C1B94A2" w14:textId="77777777">
        <w:tc>
          <w:tcPr>
            <w:tcW w:w="10343" w:type="dxa"/>
            <w:gridSpan w:val="2"/>
          </w:tcPr>
          <w:p w14:paraId="62E37C11" w14:textId="77777777" w:rsidR="00CA49F2" w:rsidRPr="00315092" w:rsidRDefault="00CA49F2" w:rsidP="00397EF6">
            <w:pPr>
              <w:spacing w:before="120" w:after="120"/>
              <w:jc w:val="both"/>
              <w:rPr>
                <w:rFonts w:ascii="Century Gothic" w:hAnsi="Century Gothic" w:cs="Arial"/>
              </w:rPr>
            </w:pPr>
            <w:r w:rsidRPr="00315092">
              <w:rPr>
                <w:rFonts w:ascii="Century Gothic" w:hAnsi="Century Gothic" w:cs="Arial"/>
                <w:bCs/>
                <w:i/>
                <w:iCs/>
              </w:rPr>
              <w:t>The post holder is expected to work within policies and procedures of Community Renewal and be committed to its ethos and values.  This includes promoting and demonstrating the principles of equal opportunity (including encouraging diversity and tackling discrimination) and sensitivity to the environment.</w:t>
            </w:r>
          </w:p>
        </w:tc>
      </w:tr>
      <w:tr w:rsidR="00BA37E0" w:rsidRPr="00315092" w14:paraId="19F38A80" w14:textId="77777777">
        <w:tc>
          <w:tcPr>
            <w:tcW w:w="10343" w:type="dxa"/>
            <w:gridSpan w:val="2"/>
          </w:tcPr>
          <w:p w14:paraId="5921D960" w14:textId="33935EC7" w:rsidR="00B230EA" w:rsidRPr="00E523F6" w:rsidRDefault="00BA37E0" w:rsidP="00B230EA">
            <w:pPr>
              <w:spacing w:before="120" w:after="120"/>
              <w:jc w:val="both"/>
              <w:rPr>
                <w:rFonts w:ascii="Century Gothic" w:hAnsi="Century Gothic" w:cs="Arial"/>
                <w:bCs/>
                <w:iCs/>
                <w:color w:val="FF0000"/>
              </w:rPr>
            </w:pPr>
            <w:r w:rsidRPr="00E523F6">
              <w:rPr>
                <w:rFonts w:ascii="Century Gothic" w:hAnsi="Century Gothic" w:cs="Arial"/>
                <w:bCs/>
                <w:iCs/>
              </w:rPr>
              <w:t xml:space="preserve">Please send your </w:t>
            </w:r>
            <w:r w:rsidRPr="00E523F6">
              <w:rPr>
                <w:rFonts w:ascii="Century Gothic" w:hAnsi="Century Gothic" w:cs="Arial"/>
                <w:b/>
                <w:bCs/>
                <w:iCs/>
              </w:rPr>
              <w:t>CV and covering letter</w:t>
            </w:r>
            <w:r w:rsidRPr="00E523F6">
              <w:rPr>
                <w:rFonts w:ascii="Century Gothic" w:hAnsi="Century Gothic" w:cs="Arial"/>
                <w:bCs/>
                <w:iCs/>
              </w:rPr>
              <w:t xml:space="preserve"> explaining your motivation for applying and suitability for the role </w:t>
            </w:r>
            <w:r w:rsidRPr="00AD520E">
              <w:rPr>
                <w:rFonts w:ascii="Century Gothic" w:hAnsi="Century Gothic" w:cs="Arial"/>
                <w:bCs/>
                <w:iCs/>
              </w:rPr>
              <w:t>to</w:t>
            </w:r>
            <w:r w:rsidR="00AD520E" w:rsidRPr="00AD520E">
              <w:rPr>
                <w:rFonts w:ascii="Century Gothic" w:hAnsi="Century Gothic" w:cs="Arial"/>
                <w:bCs/>
                <w:iCs/>
              </w:rPr>
              <w:t xml:space="preserve"> jill.mcmahon@communityrenewal.org.uk</w:t>
            </w:r>
            <w:r w:rsidRPr="00AD520E">
              <w:rPr>
                <w:rFonts w:ascii="Century Gothic" w:hAnsi="Century Gothic" w:cs="Arial"/>
                <w:bCs/>
                <w:iCs/>
              </w:rPr>
              <w:t xml:space="preserve">  </w:t>
            </w:r>
            <w:r w:rsidR="00C4770E" w:rsidRPr="00AD520E">
              <w:rPr>
                <w:rFonts w:ascii="Century Gothic" w:hAnsi="Century Gothic" w:cs="Arial"/>
                <w:bCs/>
                <w:iCs/>
              </w:rPr>
              <w:t xml:space="preserve">   </w:t>
            </w:r>
            <w:r w:rsidR="00B230EA" w:rsidRPr="00AD520E">
              <w:rPr>
                <w:rFonts w:ascii="Century Gothic" w:hAnsi="Century Gothic" w:cs="Arial"/>
                <w:bCs/>
                <w:iCs/>
              </w:rPr>
              <w:t>Or post to -</w:t>
            </w:r>
          </w:p>
          <w:p w14:paraId="029D1F81" w14:textId="1E754774" w:rsidR="00B230EA" w:rsidRPr="00AD520E" w:rsidRDefault="00AD520E" w:rsidP="00B230EA">
            <w:pPr>
              <w:spacing w:after="0"/>
              <w:jc w:val="both"/>
              <w:rPr>
                <w:rFonts w:ascii="Century Gothic" w:hAnsi="Century Gothic" w:cs="Arial"/>
                <w:bCs/>
                <w:iCs/>
              </w:rPr>
            </w:pPr>
            <w:r w:rsidRPr="00AD520E">
              <w:rPr>
                <w:rFonts w:ascii="Century Gothic" w:hAnsi="Century Gothic" w:cs="Arial"/>
                <w:bCs/>
                <w:iCs/>
              </w:rPr>
              <w:t>Jill McMahon</w:t>
            </w:r>
          </w:p>
          <w:p w14:paraId="60CE535B" w14:textId="19DB571E" w:rsidR="00B230EA" w:rsidRPr="00AD520E" w:rsidRDefault="00B230EA" w:rsidP="00B230EA">
            <w:pPr>
              <w:spacing w:after="0"/>
              <w:jc w:val="both"/>
              <w:rPr>
                <w:rFonts w:ascii="Century Gothic" w:hAnsi="Century Gothic" w:cs="Arial"/>
                <w:bCs/>
                <w:iCs/>
              </w:rPr>
            </w:pPr>
            <w:r w:rsidRPr="00AD520E">
              <w:rPr>
                <w:rFonts w:ascii="Century Gothic" w:hAnsi="Century Gothic" w:cs="Arial"/>
                <w:bCs/>
                <w:iCs/>
              </w:rPr>
              <w:t>Community Renewal (</w:t>
            </w:r>
            <w:r w:rsidR="00AD520E" w:rsidRPr="00AD520E">
              <w:rPr>
                <w:rFonts w:ascii="Century Gothic" w:hAnsi="Century Gothic" w:cs="Arial"/>
                <w:bCs/>
                <w:iCs/>
              </w:rPr>
              <w:t>East</w:t>
            </w:r>
            <w:r w:rsidRPr="00AD520E">
              <w:rPr>
                <w:rFonts w:ascii="Century Gothic" w:hAnsi="Century Gothic" w:cs="Arial"/>
                <w:bCs/>
                <w:iCs/>
              </w:rPr>
              <w:t xml:space="preserve"> Office)</w:t>
            </w:r>
          </w:p>
          <w:p w14:paraId="6660AC71" w14:textId="2B2B6FE9" w:rsidR="00B230EA" w:rsidRPr="00AD520E" w:rsidRDefault="00AD520E" w:rsidP="00B230EA">
            <w:pPr>
              <w:spacing w:after="0"/>
              <w:jc w:val="both"/>
              <w:rPr>
                <w:rFonts w:ascii="Century Gothic" w:hAnsi="Century Gothic" w:cs="Arial"/>
                <w:bCs/>
                <w:iCs/>
              </w:rPr>
            </w:pPr>
            <w:r w:rsidRPr="00AD520E">
              <w:rPr>
                <w:rFonts w:ascii="Century Gothic" w:hAnsi="Century Gothic" w:cs="Arial"/>
                <w:bCs/>
                <w:iCs/>
              </w:rPr>
              <w:t>31 Bingham Avenue</w:t>
            </w:r>
          </w:p>
          <w:p w14:paraId="25C4487D" w14:textId="77777777" w:rsidR="00B230EA" w:rsidRPr="00AD520E" w:rsidRDefault="00B230EA" w:rsidP="00B230EA">
            <w:pPr>
              <w:spacing w:after="0"/>
              <w:jc w:val="both"/>
              <w:rPr>
                <w:rFonts w:ascii="Century Gothic" w:hAnsi="Century Gothic" w:cs="Arial"/>
                <w:bCs/>
                <w:iCs/>
              </w:rPr>
            </w:pPr>
            <w:r w:rsidRPr="00AD520E">
              <w:rPr>
                <w:rFonts w:ascii="Century Gothic" w:hAnsi="Century Gothic" w:cs="Arial"/>
                <w:bCs/>
                <w:iCs/>
              </w:rPr>
              <w:t>Edinburgh</w:t>
            </w:r>
          </w:p>
          <w:p w14:paraId="761DAA4A" w14:textId="6AA83E83" w:rsidR="00B230EA" w:rsidRPr="00AD520E" w:rsidRDefault="00AD520E" w:rsidP="00B230EA">
            <w:pPr>
              <w:spacing w:after="0"/>
              <w:jc w:val="both"/>
              <w:rPr>
                <w:rFonts w:ascii="Century Gothic" w:hAnsi="Century Gothic" w:cs="Arial"/>
                <w:bCs/>
                <w:iCs/>
              </w:rPr>
            </w:pPr>
            <w:r w:rsidRPr="00AD520E">
              <w:rPr>
                <w:rFonts w:ascii="Century Gothic" w:hAnsi="Century Gothic" w:cs="Arial"/>
                <w:bCs/>
                <w:iCs/>
              </w:rPr>
              <w:t>EH15 3HZ</w:t>
            </w:r>
          </w:p>
          <w:p w14:paraId="7F0FBDDC" w14:textId="704F84A7" w:rsidR="00BA37E0" w:rsidRPr="00BA37E0" w:rsidRDefault="00BA37E0" w:rsidP="00397EF6">
            <w:pPr>
              <w:spacing w:before="120" w:after="120"/>
              <w:jc w:val="both"/>
              <w:rPr>
                <w:rFonts w:ascii="Century Gothic" w:hAnsi="Century Gothic" w:cs="Arial"/>
                <w:bCs/>
                <w:iCs/>
              </w:rPr>
            </w:pPr>
            <w:r w:rsidRPr="00E523F6">
              <w:rPr>
                <w:rFonts w:ascii="Century Gothic" w:hAnsi="Century Gothic" w:cs="Arial"/>
                <w:bCs/>
                <w:iCs/>
              </w:rPr>
              <w:t xml:space="preserve">Closing date for </w:t>
            </w:r>
            <w:r w:rsidRPr="00AD520E">
              <w:rPr>
                <w:rFonts w:ascii="Century Gothic" w:hAnsi="Century Gothic" w:cs="Arial"/>
                <w:bCs/>
                <w:iCs/>
              </w:rPr>
              <w:t>applications is</w:t>
            </w:r>
            <w:r w:rsidR="00AD520E" w:rsidRPr="00AD520E">
              <w:rPr>
                <w:rFonts w:ascii="Century Gothic" w:hAnsi="Century Gothic" w:cs="Arial"/>
                <w:bCs/>
                <w:iCs/>
              </w:rPr>
              <w:t xml:space="preserve"> Friday 13</w:t>
            </w:r>
            <w:r w:rsidR="00AD520E" w:rsidRPr="00AD520E">
              <w:rPr>
                <w:rFonts w:ascii="Century Gothic" w:hAnsi="Century Gothic" w:cs="Arial"/>
                <w:bCs/>
                <w:iCs/>
                <w:vertAlign w:val="superscript"/>
              </w:rPr>
              <w:t>th</w:t>
            </w:r>
            <w:r w:rsidR="00AD520E" w:rsidRPr="00AD520E">
              <w:rPr>
                <w:rFonts w:ascii="Century Gothic" w:hAnsi="Century Gothic" w:cs="Arial"/>
                <w:bCs/>
                <w:iCs/>
              </w:rPr>
              <w:t xml:space="preserve"> September at 5pm.</w:t>
            </w:r>
            <w:r w:rsidRPr="00AD520E">
              <w:rPr>
                <w:rFonts w:ascii="Century Gothic" w:hAnsi="Century Gothic" w:cs="Arial"/>
                <w:bCs/>
                <w:iCs/>
              </w:rPr>
              <w:t xml:space="preserve">  Please note applications received after this date and time will not be considered.</w:t>
            </w:r>
            <w:r w:rsidRPr="00E523F6">
              <w:rPr>
                <w:rFonts w:ascii="Century Gothic" w:hAnsi="Century Gothic" w:cs="Arial"/>
                <w:bCs/>
                <w:iCs/>
              </w:rPr>
              <w:t xml:space="preserve"> </w:t>
            </w:r>
            <w:bookmarkStart w:id="0" w:name="_GoBack"/>
            <w:bookmarkEnd w:id="0"/>
          </w:p>
        </w:tc>
      </w:tr>
      <w:tr w:rsidR="00BA37E0" w:rsidRPr="00315092" w14:paraId="53E4A3E3" w14:textId="77777777">
        <w:tc>
          <w:tcPr>
            <w:tcW w:w="10343" w:type="dxa"/>
            <w:gridSpan w:val="2"/>
          </w:tcPr>
          <w:p w14:paraId="2F15016E" w14:textId="77777777" w:rsidR="00BA37E0" w:rsidRPr="00BA37E0" w:rsidRDefault="00BA37E0" w:rsidP="00BA37E0">
            <w:pPr>
              <w:spacing w:before="120" w:after="120"/>
              <w:jc w:val="both"/>
              <w:rPr>
                <w:rFonts w:ascii="Century Gothic" w:hAnsi="Century Gothic" w:cs="Arial"/>
                <w:bCs/>
                <w:iCs/>
              </w:rPr>
            </w:pPr>
            <w:r w:rsidRPr="00BA37E0">
              <w:rPr>
                <w:rFonts w:ascii="Century Gothic" w:hAnsi="Century Gothic" w:cs="Arial"/>
                <w:bCs/>
                <w:iCs/>
              </w:rPr>
              <w:t xml:space="preserve">For an informal discussion regarding the role please contact </w:t>
            </w:r>
            <w:r w:rsidRPr="00AD520E">
              <w:rPr>
                <w:rFonts w:ascii="Century Gothic" w:hAnsi="Century Gothic" w:cs="Arial"/>
                <w:bCs/>
                <w:iCs/>
              </w:rPr>
              <w:t>Laura Donnelly on 07701380928.</w:t>
            </w:r>
          </w:p>
        </w:tc>
      </w:tr>
    </w:tbl>
    <w:p w14:paraId="05702DE2" w14:textId="77777777" w:rsidR="00397EF6" w:rsidRDefault="00397EF6" w:rsidP="00BA37E0"/>
    <w:sectPr w:rsidR="00397EF6" w:rsidSect="002170B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56C5" w14:textId="77777777" w:rsidR="00C312FE" w:rsidRDefault="00C312FE">
      <w:pPr>
        <w:spacing w:after="0" w:line="240" w:lineRule="auto"/>
      </w:pPr>
      <w:r>
        <w:separator/>
      </w:r>
    </w:p>
  </w:endnote>
  <w:endnote w:type="continuationSeparator" w:id="0">
    <w:p w14:paraId="04E83991" w14:textId="77777777" w:rsidR="00C312FE" w:rsidRDefault="00C3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Cordia New"/>
    <w:charset w:val="00"/>
    <w:family w:val="auto"/>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F95DA" w14:textId="77777777" w:rsidR="00C312FE" w:rsidRDefault="00C312FE">
      <w:pPr>
        <w:spacing w:after="0" w:line="240" w:lineRule="auto"/>
      </w:pPr>
      <w:r>
        <w:separator/>
      </w:r>
    </w:p>
  </w:footnote>
  <w:footnote w:type="continuationSeparator" w:id="0">
    <w:p w14:paraId="118DFE94" w14:textId="77777777" w:rsidR="00C312FE" w:rsidRDefault="00C3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5E6B" w14:textId="0F345DDF" w:rsidR="00397EF6" w:rsidRDefault="008472A6" w:rsidP="00BA37E0">
    <w:pPr>
      <w:pStyle w:val="Header"/>
    </w:pPr>
    <w:r>
      <w:rPr>
        <w:noProof/>
      </w:rPr>
      <w:drawing>
        <wp:anchor distT="0" distB="0" distL="114300" distR="114300" simplePos="0" relativeHeight="251658240" behindDoc="0" locked="0" layoutInCell="1" allowOverlap="1" wp14:anchorId="6701F606" wp14:editId="51D806A8">
          <wp:simplePos x="0" y="0"/>
          <wp:positionH relativeFrom="column">
            <wp:posOffset>5144770</wp:posOffset>
          </wp:positionH>
          <wp:positionV relativeFrom="paragraph">
            <wp:posOffset>-60960</wp:posOffset>
          </wp:positionV>
          <wp:extent cx="1203885" cy="617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6.png"/>
                  <pic:cNvPicPr/>
                </pic:nvPicPr>
                <pic:blipFill>
                  <a:blip r:embed="rId1">
                    <a:extLst>
                      <a:ext uri="{28A0092B-C50C-407E-A947-70E740481C1C}">
                        <a14:useLocalDpi xmlns:a14="http://schemas.microsoft.com/office/drawing/2010/main" val="0"/>
                      </a:ext>
                    </a:extLst>
                  </a:blip>
                  <a:stretch>
                    <a:fillRect/>
                  </a:stretch>
                </pic:blipFill>
                <pic:spPr>
                  <a:xfrm>
                    <a:off x="0" y="0"/>
                    <a:ext cx="1203885" cy="617220"/>
                  </a:xfrm>
                  <a:prstGeom prst="rect">
                    <a:avLst/>
                  </a:prstGeom>
                </pic:spPr>
              </pic:pic>
            </a:graphicData>
          </a:graphic>
          <wp14:sizeRelH relativeFrom="page">
            <wp14:pctWidth>0</wp14:pctWidth>
          </wp14:sizeRelH>
          <wp14:sizeRelV relativeFrom="page">
            <wp14:pctHeight>0</wp14:pctHeight>
          </wp14:sizeRelV>
        </wp:anchor>
      </w:drawing>
    </w:r>
    <w:r w:rsidR="00397EF6">
      <w:rPr>
        <w:noProof/>
      </w:rPr>
      <w:drawing>
        <wp:inline distT="0" distB="0" distL="0" distR="0" wp14:anchorId="66CAF590" wp14:editId="5E77CA3E">
          <wp:extent cx="762000" cy="590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pic:spPr>
              </pic:pic>
            </a:graphicData>
          </a:graphic>
        </wp:inline>
      </w:drawing>
    </w:r>
    <w:r w:rsidR="00397EF6">
      <w:tab/>
    </w:r>
    <w:r w:rsidR="00397E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83C"/>
    <w:multiLevelType w:val="hybridMultilevel"/>
    <w:tmpl w:val="C7DE1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E238E"/>
    <w:multiLevelType w:val="hybridMultilevel"/>
    <w:tmpl w:val="7E60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7191"/>
    <w:multiLevelType w:val="hybridMultilevel"/>
    <w:tmpl w:val="28581AC6"/>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0F3339DA"/>
    <w:multiLevelType w:val="hybridMultilevel"/>
    <w:tmpl w:val="424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BE2"/>
    <w:multiLevelType w:val="hybridMultilevel"/>
    <w:tmpl w:val="7AB02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25CB9"/>
    <w:multiLevelType w:val="hybridMultilevel"/>
    <w:tmpl w:val="F302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21522"/>
    <w:multiLevelType w:val="hybridMultilevel"/>
    <w:tmpl w:val="CDE0B6C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15:restartNumberingAfterBreak="0">
    <w:nsid w:val="2675219E"/>
    <w:multiLevelType w:val="hybridMultilevel"/>
    <w:tmpl w:val="DCC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42CB6"/>
    <w:multiLevelType w:val="hybridMultilevel"/>
    <w:tmpl w:val="218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3757D"/>
    <w:multiLevelType w:val="hybridMultilevel"/>
    <w:tmpl w:val="FD52C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F94008"/>
    <w:multiLevelType w:val="hybridMultilevel"/>
    <w:tmpl w:val="8E9A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5429"/>
    <w:multiLevelType w:val="hybridMultilevel"/>
    <w:tmpl w:val="F4DC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0E7B52"/>
    <w:multiLevelType w:val="hybridMultilevel"/>
    <w:tmpl w:val="96C44226"/>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51963706"/>
    <w:multiLevelType w:val="hybridMultilevel"/>
    <w:tmpl w:val="42FE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5E3085"/>
    <w:multiLevelType w:val="hybridMultilevel"/>
    <w:tmpl w:val="1A36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014696"/>
    <w:multiLevelType w:val="hybridMultilevel"/>
    <w:tmpl w:val="D11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50A87"/>
    <w:multiLevelType w:val="hybridMultilevel"/>
    <w:tmpl w:val="42E6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16"/>
  </w:num>
  <w:num w:numId="5">
    <w:abstractNumId w:val="11"/>
  </w:num>
  <w:num w:numId="6">
    <w:abstractNumId w:val="0"/>
  </w:num>
  <w:num w:numId="7">
    <w:abstractNumId w:val="15"/>
  </w:num>
  <w:num w:numId="8">
    <w:abstractNumId w:val="12"/>
  </w:num>
  <w:num w:numId="9">
    <w:abstractNumId w:val="2"/>
  </w:num>
  <w:num w:numId="10">
    <w:abstractNumId w:val="3"/>
  </w:num>
  <w:num w:numId="11">
    <w:abstractNumId w:val="13"/>
  </w:num>
  <w:num w:numId="12">
    <w:abstractNumId w:val="9"/>
  </w:num>
  <w:num w:numId="13">
    <w:abstractNumId w:val="10"/>
  </w:num>
  <w:num w:numId="14">
    <w:abstractNumId w:val="6"/>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9F2"/>
    <w:rsid w:val="000320FB"/>
    <w:rsid w:val="00051EAF"/>
    <w:rsid w:val="00092D41"/>
    <w:rsid w:val="000D0321"/>
    <w:rsid w:val="00195247"/>
    <w:rsid w:val="001B5DA8"/>
    <w:rsid w:val="001D14E9"/>
    <w:rsid w:val="002170B5"/>
    <w:rsid w:val="002528CF"/>
    <w:rsid w:val="00284FFD"/>
    <w:rsid w:val="0029035B"/>
    <w:rsid w:val="00333310"/>
    <w:rsid w:val="00333B66"/>
    <w:rsid w:val="00397EF6"/>
    <w:rsid w:val="003A6C7E"/>
    <w:rsid w:val="003A79D9"/>
    <w:rsid w:val="003B69D7"/>
    <w:rsid w:val="003D6A38"/>
    <w:rsid w:val="003F3EF3"/>
    <w:rsid w:val="004232C3"/>
    <w:rsid w:val="004648F5"/>
    <w:rsid w:val="00476AA8"/>
    <w:rsid w:val="005201C9"/>
    <w:rsid w:val="005C2804"/>
    <w:rsid w:val="00791788"/>
    <w:rsid w:val="007B44A1"/>
    <w:rsid w:val="008472A6"/>
    <w:rsid w:val="00857202"/>
    <w:rsid w:val="00873A09"/>
    <w:rsid w:val="009539B6"/>
    <w:rsid w:val="0096021F"/>
    <w:rsid w:val="00992843"/>
    <w:rsid w:val="009C00C9"/>
    <w:rsid w:val="00A26416"/>
    <w:rsid w:val="00AD520E"/>
    <w:rsid w:val="00B230EA"/>
    <w:rsid w:val="00B3502B"/>
    <w:rsid w:val="00B64ECF"/>
    <w:rsid w:val="00BA37E0"/>
    <w:rsid w:val="00BF7C3C"/>
    <w:rsid w:val="00C312FE"/>
    <w:rsid w:val="00C45C92"/>
    <w:rsid w:val="00C4770E"/>
    <w:rsid w:val="00C84D9F"/>
    <w:rsid w:val="00C956B8"/>
    <w:rsid w:val="00CA49F2"/>
    <w:rsid w:val="00CF5897"/>
    <w:rsid w:val="00D826C0"/>
    <w:rsid w:val="00D96911"/>
    <w:rsid w:val="00DA3C05"/>
    <w:rsid w:val="00DF4DB9"/>
    <w:rsid w:val="00E309D3"/>
    <w:rsid w:val="00E31A5A"/>
    <w:rsid w:val="00E35C32"/>
    <w:rsid w:val="00E523F6"/>
    <w:rsid w:val="00E73861"/>
    <w:rsid w:val="00E976CA"/>
    <w:rsid w:val="00EA57B5"/>
    <w:rsid w:val="00EC2281"/>
    <w:rsid w:val="00F13D52"/>
    <w:rsid w:val="00F60EFE"/>
    <w:rsid w:val="00FC5824"/>
    <w:rsid w:val="00FC5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817AC"/>
  <w15:docId w15:val="{0ADAAB59-EACA-4C5F-8A5F-39635643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9F2"/>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49F2"/>
    <w:pPr>
      <w:spacing w:after="0" w:line="240" w:lineRule="auto"/>
    </w:pPr>
    <w:rPr>
      <w:rFonts w:ascii="Comic Sans MS" w:hAnsi="Comic Sans MS"/>
      <w:snapToGrid w:val="0"/>
      <w:color w:val="000000"/>
      <w:sz w:val="20"/>
      <w:szCs w:val="24"/>
      <w:lang w:eastAsia="en-US"/>
    </w:rPr>
  </w:style>
  <w:style w:type="character" w:customStyle="1" w:styleId="BodyTextChar">
    <w:name w:val="Body Text Char"/>
    <w:basedOn w:val="DefaultParagraphFont"/>
    <w:link w:val="BodyText"/>
    <w:rsid w:val="00CA49F2"/>
    <w:rPr>
      <w:rFonts w:ascii="Comic Sans MS" w:eastAsia="Times New Roman" w:hAnsi="Comic Sans MS" w:cs="Times New Roman"/>
      <w:snapToGrid w:val="0"/>
      <w:color w:val="000000"/>
      <w:sz w:val="20"/>
      <w:lang w:val="en-GB"/>
    </w:rPr>
  </w:style>
  <w:style w:type="paragraph" w:styleId="ListParagraph">
    <w:name w:val="List Paragraph"/>
    <w:basedOn w:val="Normal"/>
    <w:uiPriority w:val="34"/>
    <w:qFormat/>
    <w:rsid w:val="00CA49F2"/>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CA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9F2"/>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28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FD"/>
    <w:rPr>
      <w:rFonts w:ascii="Calibri" w:eastAsia="Times New Roman" w:hAnsi="Calibri" w:cs="Times New Roman"/>
      <w:sz w:val="22"/>
      <w:szCs w:val="22"/>
      <w:lang w:val="en-GB" w:eastAsia="en-GB"/>
    </w:rPr>
  </w:style>
  <w:style w:type="paragraph" w:styleId="Title">
    <w:name w:val="Title"/>
    <w:basedOn w:val="Normal"/>
    <w:next w:val="Normal"/>
    <w:link w:val="TitleChar"/>
    <w:uiPriority w:val="10"/>
    <w:qFormat/>
    <w:rsid w:val="003A6C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C7E"/>
    <w:rPr>
      <w:rFonts w:asciiTheme="majorHAnsi" w:eastAsiaTheme="majorEastAsia" w:hAnsiTheme="majorHAnsi" w:cstheme="majorBidi"/>
      <w:spacing w:val="-10"/>
      <w:kern w:val="28"/>
      <w:sz w:val="56"/>
      <w:szCs w:val="56"/>
      <w:lang w:val="en-GB" w:eastAsia="en-GB"/>
    </w:rPr>
  </w:style>
  <w:style w:type="character" w:styleId="Hyperlink">
    <w:name w:val="Hyperlink"/>
    <w:basedOn w:val="DefaultParagraphFont"/>
    <w:uiPriority w:val="99"/>
    <w:unhideWhenUsed/>
    <w:rsid w:val="00BA37E0"/>
    <w:rPr>
      <w:color w:val="0563C1" w:themeColor="hyperlink"/>
      <w:u w:val="single"/>
    </w:rPr>
  </w:style>
  <w:style w:type="character" w:styleId="CommentReference">
    <w:name w:val="annotation reference"/>
    <w:basedOn w:val="DefaultParagraphFont"/>
    <w:uiPriority w:val="99"/>
    <w:semiHidden/>
    <w:unhideWhenUsed/>
    <w:rsid w:val="00397EF6"/>
    <w:rPr>
      <w:sz w:val="18"/>
      <w:szCs w:val="18"/>
    </w:rPr>
  </w:style>
  <w:style w:type="paragraph" w:styleId="CommentText">
    <w:name w:val="annotation text"/>
    <w:basedOn w:val="Normal"/>
    <w:link w:val="CommentTextChar"/>
    <w:uiPriority w:val="99"/>
    <w:semiHidden/>
    <w:unhideWhenUsed/>
    <w:rsid w:val="00397EF6"/>
    <w:pPr>
      <w:spacing w:line="240" w:lineRule="auto"/>
    </w:pPr>
    <w:rPr>
      <w:sz w:val="24"/>
      <w:szCs w:val="24"/>
    </w:rPr>
  </w:style>
  <w:style w:type="character" w:customStyle="1" w:styleId="CommentTextChar">
    <w:name w:val="Comment Text Char"/>
    <w:basedOn w:val="DefaultParagraphFont"/>
    <w:link w:val="CommentText"/>
    <w:uiPriority w:val="99"/>
    <w:semiHidden/>
    <w:rsid w:val="00397EF6"/>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unhideWhenUsed/>
    <w:rsid w:val="00397EF6"/>
    <w:rPr>
      <w:b/>
      <w:bCs/>
      <w:sz w:val="20"/>
      <w:szCs w:val="20"/>
    </w:rPr>
  </w:style>
  <w:style w:type="character" w:customStyle="1" w:styleId="CommentSubjectChar">
    <w:name w:val="Comment Subject Char"/>
    <w:basedOn w:val="CommentTextChar"/>
    <w:link w:val="CommentSubject"/>
    <w:uiPriority w:val="99"/>
    <w:semiHidden/>
    <w:rsid w:val="00397EF6"/>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397E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EF6"/>
    <w:rPr>
      <w:rFonts w:ascii="Lucida Grande" w:eastAsia="Times New Roman" w:hAnsi="Lucida Grande"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McMahon</cp:lastModifiedBy>
  <cp:revision>4</cp:revision>
  <dcterms:created xsi:type="dcterms:W3CDTF">2019-08-29T10:52:00Z</dcterms:created>
  <dcterms:modified xsi:type="dcterms:W3CDTF">2019-09-02T11:03:00Z</dcterms:modified>
</cp:coreProperties>
</file>