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91357" w14:textId="6122DEB0" w:rsidR="00915DC3" w:rsidRPr="0083030D" w:rsidRDefault="001305CA" w:rsidP="2EBBDDC8">
      <w:pPr>
        <w:pStyle w:val="Style22ptBoldCustomColorRGB0174239After6ptLine"/>
        <w:rPr>
          <w:rFonts w:eastAsia="Arial" w:cs="Arial"/>
        </w:rPr>
      </w:pPr>
      <w:r w:rsidRPr="0083030D">
        <w:rPr>
          <w:rFonts w:cs="Arial"/>
          <w:noProof/>
          <w:lang w:val="en-GB" w:eastAsia="en-GB"/>
        </w:rPr>
        <w:drawing>
          <wp:anchor distT="0" distB="0" distL="114300" distR="114300" simplePos="0" relativeHeight="251658240" behindDoc="0" locked="0" layoutInCell="1" allowOverlap="1" wp14:anchorId="1452B577" wp14:editId="46C4CF6D">
            <wp:simplePos x="0" y="0"/>
            <wp:positionH relativeFrom="column">
              <wp:posOffset>4400550</wp:posOffset>
            </wp:positionH>
            <wp:positionV relativeFrom="paragraph">
              <wp:posOffset>-552450</wp:posOffset>
            </wp:positionV>
            <wp:extent cx="1799870" cy="80994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Scotland LLL Logo RGB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3509" cy="816080"/>
                    </a:xfrm>
                    <a:prstGeom prst="rect">
                      <a:avLst/>
                    </a:prstGeom>
                  </pic:spPr>
                </pic:pic>
              </a:graphicData>
            </a:graphic>
            <wp14:sizeRelH relativeFrom="margin">
              <wp14:pctWidth>0</wp14:pctWidth>
            </wp14:sizeRelH>
            <wp14:sizeRelV relativeFrom="margin">
              <wp14:pctHeight>0</wp14:pctHeight>
            </wp14:sizeRelV>
          </wp:anchor>
        </w:drawing>
      </w:r>
      <w:r w:rsidR="00F05DBD" w:rsidRPr="2EBBDDC8">
        <w:rPr>
          <w:rFonts w:eastAsia="Arial" w:cs="Arial"/>
        </w:rPr>
        <w:t>ROLE DESCRIPTION</w:t>
      </w:r>
    </w:p>
    <w:p w14:paraId="11C5DE0F" w14:textId="77777777" w:rsidR="00E50311" w:rsidRPr="0083030D" w:rsidRDefault="00E50311" w:rsidP="2EBBDDC8">
      <w:pPr>
        <w:pStyle w:val="Style22ptBoldCustomColorRGB0174239After6ptLine"/>
        <w:rPr>
          <w:rFonts w:eastAsia="Arial" w:cs="Arial"/>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5940"/>
      </w:tblGrid>
      <w:tr w:rsidR="00915DC3" w:rsidRPr="0083030D" w14:paraId="7CA91EB3"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7D7EF" w14:textId="77777777" w:rsidR="00915DC3" w:rsidRPr="0083030D" w:rsidRDefault="004359FC" w:rsidP="2EBBDDC8">
            <w:pPr>
              <w:spacing w:after="0"/>
              <w:rPr>
                <w:rFonts w:eastAsia="Arial" w:cs="Arial"/>
              </w:rPr>
            </w:pPr>
            <w:r w:rsidRPr="2EBBDDC8">
              <w:rPr>
                <w:rFonts w:eastAsia="Arial" w:cs="Arial"/>
              </w:rPr>
              <w:t>Job Title</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4CCBB" w14:textId="77777777" w:rsidR="00915DC3" w:rsidRDefault="003F6E4E" w:rsidP="2EBBDDC8">
            <w:pPr>
              <w:spacing w:after="0"/>
              <w:rPr>
                <w:rFonts w:eastAsia="Arial" w:cs="Arial"/>
              </w:rPr>
            </w:pPr>
            <w:r w:rsidRPr="2EBBDDC8">
              <w:rPr>
                <w:rFonts w:eastAsia="Arial" w:cs="Arial"/>
              </w:rPr>
              <w:t xml:space="preserve">Communications </w:t>
            </w:r>
            <w:r w:rsidR="004B3EA0" w:rsidRPr="2EBBDDC8">
              <w:rPr>
                <w:rFonts w:eastAsia="Arial" w:cs="Arial"/>
              </w:rPr>
              <w:t>Officer</w:t>
            </w:r>
          </w:p>
          <w:p w14:paraId="2563B1CF" w14:textId="075666DC" w:rsidR="0083030D" w:rsidRPr="0083030D" w:rsidRDefault="0083030D" w:rsidP="2EBBDDC8">
            <w:pPr>
              <w:spacing w:after="0"/>
              <w:rPr>
                <w:rFonts w:eastAsia="Arial" w:cs="Arial"/>
              </w:rPr>
            </w:pPr>
          </w:p>
        </w:tc>
      </w:tr>
      <w:tr w:rsidR="00915DC3" w:rsidRPr="0083030D" w14:paraId="691123C7"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BA452" w14:textId="77777777" w:rsidR="00915DC3" w:rsidRPr="0083030D" w:rsidRDefault="004359FC" w:rsidP="2EBBDDC8">
            <w:pPr>
              <w:spacing w:after="0"/>
              <w:rPr>
                <w:rFonts w:eastAsia="Arial" w:cs="Arial"/>
              </w:rPr>
            </w:pPr>
            <w:r w:rsidRPr="2EBBDDC8">
              <w:rPr>
                <w:rFonts w:eastAsia="Arial" w:cs="Arial"/>
              </w:rPr>
              <w:t>Division</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B23C1" w14:textId="77777777" w:rsidR="00915DC3" w:rsidRDefault="00915DC3" w:rsidP="2EBBDDC8">
            <w:pPr>
              <w:spacing w:after="0"/>
              <w:rPr>
                <w:rFonts w:eastAsia="Arial" w:cs="Arial"/>
              </w:rPr>
            </w:pPr>
            <w:r w:rsidRPr="2EBBDDC8">
              <w:rPr>
                <w:rFonts w:eastAsia="Arial" w:cs="Arial"/>
              </w:rPr>
              <w:t xml:space="preserve">Charity </w:t>
            </w:r>
            <w:r w:rsidR="004359FC" w:rsidRPr="2EBBDDC8">
              <w:rPr>
                <w:rFonts w:eastAsia="Arial" w:cs="Arial"/>
              </w:rPr>
              <w:t>Services</w:t>
            </w:r>
          </w:p>
          <w:p w14:paraId="7CABE22F" w14:textId="6B1EEE5C" w:rsidR="0083030D" w:rsidRPr="0083030D" w:rsidRDefault="0083030D" w:rsidP="2EBBDDC8">
            <w:pPr>
              <w:spacing w:after="0"/>
              <w:rPr>
                <w:rFonts w:eastAsia="Arial" w:cs="Arial"/>
              </w:rPr>
            </w:pPr>
          </w:p>
        </w:tc>
      </w:tr>
      <w:tr w:rsidR="00915DC3" w:rsidRPr="0083030D" w14:paraId="027793D4"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66920" w14:textId="77777777" w:rsidR="00915DC3" w:rsidRPr="0083030D" w:rsidRDefault="004359FC" w:rsidP="2EBBDDC8">
            <w:pPr>
              <w:spacing w:after="0"/>
              <w:rPr>
                <w:rFonts w:eastAsia="Arial" w:cs="Arial"/>
              </w:rPr>
            </w:pPr>
            <w:r w:rsidRPr="2EBBDDC8">
              <w:rPr>
                <w:rFonts w:eastAsia="Arial" w:cs="Arial"/>
              </w:rPr>
              <w:t>Department</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A20C" w14:textId="77777777" w:rsidR="00915DC3" w:rsidRDefault="004359FC" w:rsidP="2EBBDDC8">
            <w:pPr>
              <w:spacing w:after="0"/>
              <w:rPr>
                <w:rFonts w:eastAsia="Arial" w:cs="Arial"/>
              </w:rPr>
            </w:pPr>
            <w:r w:rsidRPr="2EBBDDC8">
              <w:rPr>
                <w:rFonts w:eastAsia="Arial" w:cs="Arial"/>
              </w:rPr>
              <w:t>Policy and Communications</w:t>
            </w:r>
            <w:r w:rsidR="00840C36" w:rsidRPr="2EBBDDC8">
              <w:rPr>
                <w:rFonts w:eastAsia="Arial" w:cs="Arial"/>
              </w:rPr>
              <w:t xml:space="preserve"> </w:t>
            </w:r>
          </w:p>
          <w:p w14:paraId="124BD6AE" w14:textId="6C875EFB" w:rsidR="0083030D" w:rsidRPr="0083030D" w:rsidRDefault="0083030D" w:rsidP="2EBBDDC8">
            <w:pPr>
              <w:spacing w:after="0"/>
              <w:rPr>
                <w:rFonts w:eastAsia="Arial" w:cs="Arial"/>
              </w:rPr>
            </w:pPr>
          </w:p>
        </w:tc>
      </w:tr>
      <w:tr w:rsidR="00915DC3" w:rsidRPr="0083030D" w14:paraId="7973B2FF"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ECB7C" w14:textId="77777777" w:rsidR="00915DC3" w:rsidRPr="0083030D" w:rsidRDefault="004359FC" w:rsidP="2EBBDDC8">
            <w:pPr>
              <w:spacing w:after="0"/>
              <w:rPr>
                <w:rFonts w:eastAsia="Arial" w:cs="Arial"/>
              </w:rPr>
            </w:pPr>
            <w:r w:rsidRPr="2EBBDDC8">
              <w:rPr>
                <w:rFonts w:eastAsia="Arial" w:cs="Arial"/>
              </w:rPr>
              <w:t>Location</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BB01" w14:textId="77777777" w:rsidR="00915DC3" w:rsidRDefault="004359FC" w:rsidP="2EBBDDC8">
            <w:pPr>
              <w:spacing w:after="0"/>
              <w:rPr>
                <w:rFonts w:eastAsia="Arial" w:cs="Arial"/>
              </w:rPr>
            </w:pPr>
            <w:r w:rsidRPr="2EBBDDC8">
              <w:rPr>
                <w:rFonts w:eastAsia="Arial" w:cs="Arial"/>
              </w:rPr>
              <w:t>Edinburgh</w:t>
            </w:r>
          </w:p>
          <w:p w14:paraId="758138FA" w14:textId="437C5856" w:rsidR="0083030D" w:rsidRPr="0083030D" w:rsidRDefault="0083030D" w:rsidP="2EBBDDC8">
            <w:pPr>
              <w:spacing w:after="0"/>
              <w:rPr>
                <w:rFonts w:eastAsia="Arial" w:cs="Arial"/>
              </w:rPr>
            </w:pPr>
          </w:p>
        </w:tc>
      </w:tr>
      <w:tr w:rsidR="00915DC3" w:rsidRPr="0083030D" w14:paraId="35EB14A5"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6DB4B" w14:textId="77777777" w:rsidR="00915DC3" w:rsidRPr="0083030D" w:rsidRDefault="004359FC" w:rsidP="2EBBDDC8">
            <w:pPr>
              <w:spacing w:after="0"/>
              <w:rPr>
                <w:rFonts w:eastAsia="Arial" w:cs="Arial"/>
              </w:rPr>
            </w:pPr>
            <w:r w:rsidRPr="2EBBDDC8">
              <w:rPr>
                <w:rFonts w:eastAsia="Arial" w:cs="Arial"/>
              </w:rPr>
              <w:t>Geographical focus of role</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5E8BA" w14:textId="77777777" w:rsidR="00915DC3" w:rsidRDefault="004359FC" w:rsidP="2EBBDDC8">
            <w:pPr>
              <w:spacing w:after="0"/>
              <w:rPr>
                <w:rFonts w:eastAsia="Arial" w:cs="Arial"/>
              </w:rPr>
            </w:pPr>
            <w:r w:rsidRPr="2EBBDDC8">
              <w:rPr>
                <w:rFonts w:eastAsia="Arial" w:cs="Arial"/>
              </w:rPr>
              <w:t>Scotland-wide</w:t>
            </w:r>
          </w:p>
          <w:p w14:paraId="2A37B36D" w14:textId="37F3CE16" w:rsidR="0083030D" w:rsidRPr="0083030D" w:rsidRDefault="0083030D" w:rsidP="2EBBDDC8">
            <w:pPr>
              <w:spacing w:after="0"/>
              <w:rPr>
                <w:rFonts w:eastAsia="Arial" w:cs="Arial"/>
              </w:rPr>
            </w:pPr>
          </w:p>
        </w:tc>
      </w:tr>
      <w:tr w:rsidR="00915DC3" w:rsidRPr="0083030D" w14:paraId="752B8056"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3D2B0" w14:textId="77777777" w:rsidR="00915DC3" w:rsidRPr="0083030D" w:rsidRDefault="00915DC3" w:rsidP="2EBBDDC8">
            <w:pPr>
              <w:spacing w:after="0"/>
              <w:rPr>
                <w:rFonts w:eastAsia="Arial" w:cs="Arial"/>
              </w:rPr>
            </w:pPr>
            <w:r w:rsidRPr="2EBBDDC8">
              <w:rPr>
                <w:rFonts w:eastAsia="Arial" w:cs="Arial"/>
              </w:rPr>
              <w:t>Contractual Status of Role:</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B0DFE" w14:textId="77777777" w:rsidR="00915DC3" w:rsidRDefault="00B62E1D" w:rsidP="2EBBDDC8">
            <w:pPr>
              <w:spacing w:after="0"/>
              <w:rPr>
                <w:rFonts w:eastAsia="Arial" w:cs="Arial"/>
              </w:rPr>
            </w:pPr>
            <w:r w:rsidRPr="2EBBDDC8">
              <w:rPr>
                <w:rFonts w:eastAsia="Arial" w:cs="Arial"/>
              </w:rPr>
              <w:t>Permanent</w:t>
            </w:r>
            <w:r w:rsidR="008B4B26" w:rsidRPr="2EBBDDC8">
              <w:rPr>
                <w:rFonts w:eastAsia="Arial" w:cs="Arial"/>
              </w:rPr>
              <w:t xml:space="preserve">, 35 hours per week </w:t>
            </w:r>
          </w:p>
          <w:p w14:paraId="5A366E1F" w14:textId="722DED07" w:rsidR="0083030D" w:rsidRPr="0083030D" w:rsidRDefault="0083030D" w:rsidP="2EBBDDC8">
            <w:pPr>
              <w:spacing w:after="0"/>
              <w:rPr>
                <w:rFonts w:eastAsia="Arial" w:cs="Arial"/>
              </w:rPr>
            </w:pPr>
          </w:p>
        </w:tc>
      </w:tr>
      <w:tr w:rsidR="0083030D" w:rsidRPr="0083030D" w14:paraId="562096C2"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0039" w14:textId="65527B0F" w:rsidR="0083030D" w:rsidRPr="0083030D" w:rsidRDefault="0083030D" w:rsidP="2EBBDDC8">
            <w:pPr>
              <w:spacing w:after="0"/>
              <w:rPr>
                <w:rFonts w:eastAsia="Arial" w:cs="Arial"/>
              </w:rPr>
            </w:pPr>
            <w:r w:rsidRPr="2EBBDDC8">
              <w:rPr>
                <w:rFonts w:eastAsia="Arial" w:cs="Arial"/>
              </w:rPr>
              <w:t>Salary:</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81A81" w14:textId="7187706C" w:rsidR="0083030D" w:rsidRDefault="0083030D" w:rsidP="2EBBDDC8">
            <w:pPr>
              <w:spacing w:after="0"/>
              <w:rPr>
                <w:rFonts w:eastAsia="Arial" w:cs="Arial"/>
              </w:rPr>
            </w:pPr>
            <w:r w:rsidRPr="2EBBDDC8">
              <w:rPr>
                <w:rFonts w:eastAsia="Arial" w:cs="Arial"/>
              </w:rPr>
              <w:t>£</w:t>
            </w:r>
            <w:r w:rsidR="00A83C41">
              <w:rPr>
                <w:rFonts w:eastAsia="Arial" w:cs="Arial"/>
              </w:rPr>
              <w:t>27,000 - £28,000</w:t>
            </w:r>
            <w:r w:rsidRPr="2EBBDDC8">
              <w:rPr>
                <w:rFonts w:eastAsia="Arial" w:cs="Arial"/>
              </w:rPr>
              <w:t xml:space="preserve"> pa</w:t>
            </w:r>
            <w:r w:rsidR="00A83C41">
              <w:rPr>
                <w:rFonts w:eastAsia="Arial" w:cs="Arial"/>
              </w:rPr>
              <w:t xml:space="preserve"> (depending on experience)</w:t>
            </w:r>
          </w:p>
          <w:p w14:paraId="3FCA7CC0" w14:textId="36006890" w:rsidR="0083030D" w:rsidRPr="0083030D" w:rsidRDefault="0083030D" w:rsidP="2EBBDDC8">
            <w:pPr>
              <w:spacing w:after="0"/>
              <w:rPr>
                <w:rFonts w:eastAsia="Arial" w:cs="Arial"/>
              </w:rPr>
            </w:pPr>
          </w:p>
        </w:tc>
      </w:tr>
      <w:tr w:rsidR="00915DC3" w:rsidRPr="0083030D" w14:paraId="3EA7D386"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764B8" w14:textId="77777777" w:rsidR="00915DC3" w:rsidRPr="0083030D" w:rsidRDefault="00915DC3" w:rsidP="2EBBDDC8">
            <w:pPr>
              <w:spacing w:after="0"/>
              <w:rPr>
                <w:rFonts w:eastAsia="Arial" w:cs="Arial"/>
              </w:rPr>
            </w:pPr>
            <w:r w:rsidRPr="2EBBDDC8">
              <w:rPr>
                <w:rFonts w:eastAsia="Arial" w:cs="Arial"/>
              </w:rPr>
              <w:t>Job Title of Line Manager:</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8D33E" w14:textId="77777777" w:rsidR="00915DC3" w:rsidRDefault="00357413" w:rsidP="2EBBDDC8">
            <w:pPr>
              <w:spacing w:after="0"/>
              <w:rPr>
                <w:rFonts w:eastAsia="Arial" w:cs="Arial"/>
              </w:rPr>
            </w:pPr>
            <w:r w:rsidRPr="2EBBDDC8">
              <w:rPr>
                <w:rFonts w:eastAsia="Arial" w:cs="Arial"/>
              </w:rPr>
              <w:t>Head of Policy &amp; Communications</w:t>
            </w:r>
          </w:p>
          <w:p w14:paraId="680FBBE3" w14:textId="6284AB34" w:rsidR="0083030D" w:rsidRPr="0083030D" w:rsidRDefault="0083030D" w:rsidP="2EBBDDC8">
            <w:pPr>
              <w:spacing w:after="0"/>
              <w:rPr>
                <w:rFonts w:eastAsia="Arial" w:cs="Arial"/>
              </w:rPr>
            </w:pPr>
          </w:p>
        </w:tc>
      </w:tr>
      <w:tr w:rsidR="004359FC" w:rsidRPr="0083030D" w14:paraId="18E12EF5" w14:textId="77777777" w:rsidTr="2EBBDDC8">
        <w:trPr>
          <w:trHeight w:val="733"/>
        </w:trPr>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A9046" w14:textId="77777777" w:rsidR="004359FC" w:rsidRPr="0083030D" w:rsidRDefault="004359FC" w:rsidP="2EBBDDC8">
            <w:pPr>
              <w:spacing w:after="0"/>
              <w:rPr>
                <w:rFonts w:eastAsia="Arial" w:cs="Arial"/>
              </w:rPr>
            </w:pPr>
            <w:r w:rsidRPr="2EBBDDC8">
              <w:rPr>
                <w:rFonts w:eastAsia="Arial" w:cs="Arial"/>
              </w:rPr>
              <w:t xml:space="preserve">Job Titles and number of any direct reports </w:t>
            </w:r>
          </w:p>
        </w:tc>
        <w:tc>
          <w:tcPr>
            <w:tcW w:w="5940" w:type="dxa"/>
            <w:tcBorders>
              <w:top w:val="single" w:sz="4" w:space="0" w:color="000000" w:themeColor="text1"/>
              <w:left w:val="single" w:sz="4" w:space="0" w:color="000000" w:themeColor="text1"/>
              <w:right w:val="single" w:sz="4" w:space="0" w:color="000000" w:themeColor="text1"/>
            </w:tcBorders>
          </w:tcPr>
          <w:p w14:paraId="5E2DAA0A" w14:textId="77777777" w:rsidR="004359FC" w:rsidRPr="0083030D" w:rsidRDefault="004359FC" w:rsidP="2EBBDDC8">
            <w:pPr>
              <w:spacing w:after="0"/>
              <w:rPr>
                <w:rFonts w:eastAsia="Arial" w:cs="Arial"/>
              </w:rPr>
            </w:pPr>
            <w:r w:rsidRPr="2EBBDDC8">
              <w:rPr>
                <w:rFonts w:eastAsia="Arial" w:cs="Arial"/>
              </w:rPr>
              <w:t>None</w:t>
            </w:r>
          </w:p>
        </w:tc>
      </w:tr>
      <w:tr w:rsidR="00915DC3" w:rsidRPr="0083030D" w14:paraId="33112F39"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4276C" w14:textId="77777777" w:rsidR="00915DC3" w:rsidRPr="0083030D" w:rsidRDefault="00915DC3" w:rsidP="2EBBDDC8">
            <w:pPr>
              <w:spacing w:after="0"/>
              <w:rPr>
                <w:rFonts w:eastAsia="Arial" w:cs="Arial"/>
              </w:rPr>
            </w:pPr>
            <w:r w:rsidRPr="2EBBDDC8">
              <w:rPr>
                <w:rFonts w:eastAsia="Arial" w:cs="Arial"/>
              </w:rPr>
              <w:t>Job Purpose:</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7F8E4" w14:textId="77777777" w:rsidR="00C231E5" w:rsidRDefault="004359FC" w:rsidP="2EBBDDC8">
            <w:pPr>
              <w:spacing w:after="0"/>
              <w:rPr>
                <w:rFonts w:eastAsia="Arial" w:cs="Arial"/>
              </w:rPr>
            </w:pPr>
            <w:r w:rsidRPr="2EBBDDC8">
              <w:rPr>
                <w:rFonts w:eastAsia="Arial" w:cs="Arial"/>
                <w:lang w:val="en-GB"/>
              </w:rPr>
              <w:t xml:space="preserve">Raise the profile of Age Scotland, promote awareness and understanding of its work through developing and delivering </w:t>
            </w:r>
            <w:r w:rsidR="00296C92" w:rsidRPr="2EBBDDC8">
              <w:rPr>
                <w:rFonts w:eastAsia="Arial" w:cs="Arial"/>
                <w:lang w:val="en-GB"/>
              </w:rPr>
              <w:t>multi-media content</w:t>
            </w:r>
            <w:r w:rsidR="00E573FD" w:rsidRPr="2EBBDDC8">
              <w:rPr>
                <w:rFonts w:eastAsia="Arial" w:cs="Arial"/>
                <w:lang w:val="en-GB"/>
              </w:rPr>
              <w:t>, corporate communications</w:t>
            </w:r>
            <w:r w:rsidR="00667A6D" w:rsidRPr="2EBBDDC8">
              <w:rPr>
                <w:rFonts w:eastAsia="Arial" w:cs="Arial"/>
                <w:lang w:val="en-GB"/>
              </w:rPr>
              <w:t xml:space="preserve">/publications and </w:t>
            </w:r>
            <w:r w:rsidRPr="2EBBDDC8">
              <w:rPr>
                <w:rFonts w:eastAsia="Arial" w:cs="Arial"/>
                <w:lang w:val="en-GB"/>
              </w:rPr>
              <w:t>secur</w:t>
            </w:r>
            <w:r w:rsidR="005F6EDC" w:rsidRPr="2EBBDDC8">
              <w:rPr>
                <w:rFonts w:eastAsia="Arial" w:cs="Arial"/>
                <w:lang w:val="en-GB"/>
              </w:rPr>
              <w:t>ing</w:t>
            </w:r>
            <w:r w:rsidRPr="2EBBDDC8">
              <w:rPr>
                <w:rFonts w:eastAsia="Arial" w:cs="Arial"/>
                <w:lang w:val="en-GB"/>
              </w:rPr>
              <w:t xml:space="preserve"> high-quality media coverage </w:t>
            </w:r>
            <w:r w:rsidR="00740ED9" w:rsidRPr="2EBBDDC8">
              <w:rPr>
                <w:rFonts w:eastAsia="Arial" w:cs="Arial"/>
              </w:rPr>
              <w:t>- across print, broadcast and online</w:t>
            </w:r>
            <w:r w:rsidR="005F6EDC" w:rsidRPr="2EBBDDC8">
              <w:rPr>
                <w:rFonts w:eastAsia="Arial" w:cs="Arial"/>
              </w:rPr>
              <w:t xml:space="preserve">. </w:t>
            </w:r>
            <w:r w:rsidR="00F0736B" w:rsidRPr="2EBBDDC8">
              <w:rPr>
                <w:rFonts w:eastAsia="Arial" w:cs="Arial"/>
              </w:rPr>
              <w:t xml:space="preserve"> </w:t>
            </w:r>
          </w:p>
          <w:p w14:paraId="230933B3" w14:textId="233A1302" w:rsidR="0083030D" w:rsidRPr="0083030D" w:rsidRDefault="0083030D" w:rsidP="2EBBDDC8">
            <w:pPr>
              <w:spacing w:after="0"/>
              <w:rPr>
                <w:rFonts w:eastAsia="Arial" w:cs="Arial"/>
                <w:lang w:val="en-GB"/>
              </w:rPr>
            </w:pPr>
          </w:p>
        </w:tc>
      </w:tr>
      <w:tr w:rsidR="00915DC3" w:rsidRPr="0083030D" w14:paraId="0B07D07F" w14:textId="77777777" w:rsidTr="2EBBDDC8">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D6557" w14:textId="77777777" w:rsidR="00915DC3" w:rsidRPr="0083030D" w:rsidRDefault="00915DC3" w:rsidP="2EBBDDC8">
            <w:pPr>
              <w:spacing w:after="0"/>
              <w:rPr>
                <w:rFonts w:eastAsia="Arial" w:cs="Arial"/>
              </w:rPr>
            </w:pPr>
            <w:r w:rsidRPr="2EBBDDC8">
              <w:rPr>
                <w:rFonts w:eastAsia="Arial" w:cs="Arial"/>
              </w:rPr>
              <w:t>Main Responsibilities/Deliverables:</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2FF7" w14:textId="7CBEE469" w:rsidR="00194F96" w:rsidRDefault="00194F96" w:rsidP="2EBBDDC8">
            <w:pPr>
              <w:spacing w:after="0"/>
              <w:rPr>
                <w:rFonts w:eastAsia="Arial" w:cs="Arial"/>
              </w:rPr>
            </w:pPr>
            <w:r w:rsidRPr="2EBBDDC8">
              <w:rPr>
                <w:rFonts w:eastAsia="Arial" w:cs="Arial"/>
              </w:rPr>
              <w:t>Support the Head of Policy and Communications in the development and execution of the charity’s communications strategy, including PR opportunities, social media, publications, brand promotion</w:t>
            </w:r>
            <w:r w:rsidR="00F3087C" w:rsidRPr="2EBBDDC8">
              <w:rPr>
                <w:rFonts w:eastAsia="Arial" w:cs="Arial"/>
              </w:rPr>
              <w:t xml:space="preserve">, internal communications and effective messaging. </w:t>
            </w:r>
          </w:p>
          <w:p w14:paraId="424D9957" w14:textId="77777777" w:rsidR="0083030D" w:rsidRPr="0083030D" w:rsidRDefault="0083030D" w:rsidP="2EBBDDC8">
            <w:pPr>
              <w:spacing w:after="0"/>
              <w:rPr>
                <w:rFonts w:eastAsia="Arial" w:cs="Arial"/>
              </w:rPr>
            </w:pPr>
          </w:p>
          <w:p w14:paraId="3DD8BAF5" w14:textId="67261A49" w:rsidR="00194F96" w:rsidRPr="0083030D" w:rsidRDefault="00194F96" w:rsidP="2EBBDDC8">
            <w:pPr>
              <w:spacing w:after="0"/>
              <w:rPr>
                <w:rFonts w:eastAsia="Arial" w:cs="Arial"/>
                <w:b/>
                <w:bCs/>
              </w:rPr>
            </w:pPr>
            <w:r w:rsidRPr="2EBBDDC8">
              <w:rPr>
                <w:rFonts w:eastAsia="Arial" w:cs="Arial"/>
                <w:b/>
                <w:bCs/>
              </w:rPr>
              <w:t xml:space="preserve">PR &amp; Media </w:t>
            </w:r>
          </w:p>
          <w:p w14:paraId="1A654F26" w14:textId="151CC6D0" w:rsidR="00194F96" w:rsidRPr="0083030D" w:rsidRDefault="004359FC" w:rsidP="2EBBDDC8">
            <w:pPr>
              <w:pStyle w:val="ListParagraph"/>
              <w:numPr>
                <w:ilvl w:val="0"/>
                <w:numId w:val="4"/>
              </w:numPr>
              <w:rPr>
                <w:rFonts w:ascii="Arial" w:hAnsi="Arial" w:cs="Arial"/>
                <w:sz w:val="24"/>
                <w:szCs w:val="24"/>
              </w:rPr>
            </w:pPr>
            <w:r w:rsidRPr="2EBBDDC8">
              <w:rPr>
                <w:rFonts w:ascii="Arial" w:eastAsia="Arial" w:hAnsi="Arial" w:cs="Arial"/>
                <w:sz w:val="24"/>
                <w:szCs w:val="24"/>
              </w:rPr>
              <w:t>Deliver</w:t>
            </w:r>
            <w:r w:rsidR="00995C07" w:rsidRPr="2EBBDDC8">
              <w:rPr>
                <w:rFonts w:ascii="Arial" w:eastAsia="Arial" w:hAnsi="Arial" w:cs="Arial"/>
                <w:sz w:val="24"/>
                <w:szCs w:val="24"/>
              </w:rPr>
              <w:t xml:space="preserve"> a</w:t>
            </w:r>
            <w:r w:rsidRPr="2EBBDDC8">
              <w:rPr>
                <w:rFonts w:ascii="Arial" w:eastAsia="Arial" w:hAnsi="Arial" w:cs="Arial"/>
                <w:sz w:val="24"/>
                <w:szCs w:val="24"/>
              </w:rPr>
              <w:t xml:space="preserve"> high volume and quality of media coverage to promote Age Scotland’s campaigning, fundraising, brand and other activities through a wide range of print, broadcast and new media outlets. </w:t>
            </w:r>
          </w:p>
          <w:p w14:paraId="28E74F7B" w14:textId="79878BE7" w:rsidR="00FB70FD" w:rsidRPr="0083030D" w:rsidRDefault="00FB70FD" w:rsidP="2EBBDDC8">
            <w:pPr>
              <w:pStyle w:val="ListParagraph"/>
              <w:numPr>
                <w:ilvl w:val="0"/>
                <w:numId w:val="4"/>
              </w:numPr>
              <w:rPr>
                <w:rFonts w:ascii="Arial" w:hAnsi="Arial" w:cs="Arial"/>
                <w:sz w:val="24"/>
                <w:szCs w:val="24"/>
              </w:rPr>
            </w:pPr>
            <w:r w:rsidRPr="2EBBDDC8">
              <w:rPr>
                <w:rFonts w:ascii="Arial" w:eastAsia="Arial" w:hAnsi="Arial" w:cs="Arial"/>
                <w:sz w:val="24"/>
                <w:szCs w:val="24"/>
              </w:rPr>
              <w:t xml:space="preserve">Work with colleagues </w:t>
            </w:r>
            <w:r w:rsidR="00956775" w:rsidRPr="2EBBDDC8">
              <w:rPr>
                <w:rFonts w:ascii="Arial" w:eastAsia="Arial" w:hAnsi="Arial" w:cs="Arial"/>
                <w:sz w:val="24"/>
                <w:szCs w:val="24"/>
              </w:rPr>
              <w:t xml:space="preserve">across the </w:t>
            </w:r>
            <w:r w:rsidR="000A07E4" w:rsidRPr="2EBBDDC8">
              <w:rPr>
                <w:rFonts w:ascii="Arial" w:eastAsia="Arial" w:hAnsi="Arial" w:cs="Arial"/>
                <w:sz w:val="24"/>
                <w:szCs w:val="24"/>
              </w:rPr>
              <w:t>organisation</w:t>
            </w:r>
            <w:r w:rsidRPr="2EBBDDC8">
              <w:rPr>
                <w:rFonts w:ascii="Arial" w:eastAsia="Arial" w:hAnsi="Arial" w:cs="Arial"/>
                <w:sz w:val="24"/>
                <w:szCs w:val="24"/>
              </w:rPr>
              <w:t xml:space="preserve"> to develop media activity to support the </w:t>
            </w:r>
            <w:r w:rsidR="00995C07" w:rsidRPr="2EBBDDC8">
              <w:rPr>
                <w:rFonts w:ascii="Arial" w:eastAsia="Arial" w:hAnsi="Arial" w:cs="Arial"/>
                <w:sz w:val="24"/>
                <w:szCs w:val="24"/>
              </w:rPr>
              <w:t>c</w:t>
            </w:r>
            <w:r w:rsidRPr="2EBBDDC8">
              <w:rPr>
                <w:rFonts w:ascii="Arial" w:eastAsia="Arial" w:hAnsi="Arial" w:cs="Arial"/>
                <w:sz w:val="24"/>
                <w:szCs w:val="24"/>
              </w:rPr>
              <w:t>harity’s campaigns on issues affecting older people.</w:t>
            </w:r>
          </w:p>
          <w:p w14:paraId="3DFC37C1" w14:textId="65C15453"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lastRenderedPageBreak/>
              <w:t xml:space="preserve">Draft press releases, commission and contribute articles and provide high quality copy for a range of audiences. Proactively identify, initiate and manage ideas for PR and approach and brief broadcasters, journalists and feature-writers. </w:t>
            </w:r>
          </w:p>
          <w:p w14:paraId="44CCDF3A" w14:textId="57C603E8" w:rsidR="002D37FB" w:rsidRPr="0083030D" w:rsidRDefault="000535AA" w:rsidP="2EBBDDC8">
            <w:pPr>
              <w:pStyle w:val="ListParagraph"/>
              <w:numPr>
                <w:ilvl w:val="0"/>
                <w:numId w:val="4"/>
              </w:numPr>
              <w:rPr>
                <w:rFonts w:ascii="Arial" w:hAnsi="Arial" w:cs="Arial"/>
                <w:sz w:val="24"/>
                <w:szCs w:val="24"/>
              </w:rPr>
            </w:pPr>
            <w:r w:rsidRPr="2EBBDDC8">
              <w:rPr>
                <w:rFonts w:ascii="Arial" w:eastAsia="Arial" w:hAnsi="Arial" w:cs="Arial"/>
                <w:sz w:val="24"/>
                <w:szCs w:val="24"/>
              </w:rPr>
              <w:t xml:space="preserve">Prepare comments in response to media enquiries. </w:t>
            </w:r>
          </w:p>
          <w:p w14:paraId="0FF3AC0D" w14:textId="77777777"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t>Organise photo calls, press launches and other media events.</w:t>
            </w:r>
          </w:p>
          <w:p w14:paraId="121C2666" w14:textId="77777777"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t>Provide media briefings for the charity’s spokespeople.</w:t>
            </w:r>
          </w:p>
          <w:p w14:paraId="5CF9C8F5" w14:textId="234CE30B"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t xml:space="preserve">Build a network of contacts throughout the media and directly brief them on the organisation’s work. </w:t>
            </w:r>
          </w:p>
          <w:p w14:paraId="759F37CA" w14:textId="77777777"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t xml:space="preserve">Act as a media spokesperson as required and represent the organisation externally. </w:t>
            </w:r>
          </w:p>
          <w:p w14:paraId="782C49F3" w14:textId="7DCFE09E"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t>Participate in the out of hours press service (approx.</w:t>
            </w:r>
            <w:r w:rsidR="00EF4698" w:rsidRPr="2EBBDDC8">
              <w:rPr>
                <w:rFonts w:ascii="Arial" w:eastAsia="Arial" w:hAnsi="Arial" w:cs="Arial"/>
                <w:sz w:val="24"/>
                <w:szCs w:val="24"/>
              </w:rPr>
              <w:t xml:space="preserve"> one</w:t>
            </w:r>
            <w:r w:rsidRPr="2EBBDDC8">
              <w:rPr>
                <w:rFonts w:ascii="Arial" w:eastAsia="Arial" w:hAnsi="Arial" w:cs="Arial"/>
                <w:sz w:val="24"/>
                <w:szCs w:val="24"/>
              </w:rPr>
              <w:t xml:space="preserve"> week in </w:t>
            </w:r>
            <w:r w:rsidR="00EF4698" w:rsidRPr="2EBBDDC8">
              <w:rPr>
                <w:rFonts w:ascii="Arial" w:eastAsia="Arial" w:hAnsi="Arial" w:cs="Arial"/>
                <w:sz w:val="24"/>
                <w:szCs w:val="24"/>
              </w:rPr>
              <w:t>six</w:t>
            </w:r>
            <w:r w:rsidRPr="2EBBDDC8">
              <w:rPr>
                <w:rFonts w:ascii="Arial" w:eastAsia="Arial" w:hAnsi="Arial" w:cs="Arial"/>
                <w:sz w:val="24"/>
                <w:szCs w:val="24"/>
              </w:rPr>
              <w:t>).</w:t>
            </w:r>
          </w:p>
          <w:p w14:paraId="561DDBFF" w14:textId="615C850F" w:rsidR="00495F07" w:rsidRPr="0083030D" w:rsidRDefault="00495F07" w:rsidP="2EBBDDC8">
            <w:pPr>
              <w:pStyle w:val="ListParagraph"/>
              <w:numPr>
                <w:ilvl w:val="0"/>
                <w:numId w:val="4"/>
              </w:numPr>
              <w:rPr>
                <w:rFonts w:ascii="Arial" w:hAnsi="Arial" w:cs="Arial"/>
                <w:sz w:val="24"/>
                <w:szCs w:val="24"/>
              </w:rPr>
            </w:pPr>
            <w:r w:rsidRPr="2EBBDDC8">
              <w:rPr>
                <w:rFonts w:ascii="Arial" w:eastAsia="Arial" w:hAnsi="Arial" w:cs="Arial"/>
                <w:sz w:val="24"/>
                <w:szCs w:val="24"/>
              </w:rPr>
              <w:t>Monitor news outlets, consumer, PR and other relevant media agendas and identify PR opportunities. Develop PR media messaging that is consistent with wider organisational positioning, promotes our brand and speaks clearly to key audiences.</w:t>
            </w:r>
          </w:p>
          <w:p w14:paraId="09FD4C41" w14:textId="77777777" w:rsidR="008A0FC5" w:rsidRPr="0083030D" w:rsidRDefault="008A0FC5" w:rsidP="2EBBDDC8">
            <w:pPr>
              <w:pStyle w:val="ListParagraph"/>
              <w:numPr>
                <w:ilvl w:val="0"/>
                <w:numId w:val="4"/>
              </w:numPr>
              <w:rPr>
                <w:rFonts w:ascii="Arial" w:hAnsi="Arial" w:cs="Arial"/>
                <w:sz w:val="24"/>
                <w:szCs w:val="24"/>
              </w:rPr>
            </w:pPr>
            <w:r w:rsidRPr="2EBBDDC8">
              <w:rPr>
                <w:rFonts w:ascii="Arial" w:eastAsia="Arial" w:hAnsi="Arial" w:cs="Arial"/>
                <w:sz w:val="24"/>
                <w:szCs w:val="24"/>
              </w:rPr>
              <w:t>Monitor, evaluate and prepare reports detailing coverage delivered against targets and objectives.</w:t>
            </w:r>
          </w:p>
          <w:p w14:paraId="600F16C0" w14:textId="1D8D7615" w:rsidR="00495F07" w:rsidRPr="0083030D" w:rsidRDefault="00495F07" w:rsidP="2EBBDDC8">
            <w:pPr>
              <w:spacing w:after="0"/>
              <w:rPr>
                <w:rFonts w:eastAsia="Arial" w:cs="Arial"/>
              </w:rPr>
            </w:pPr>
          </w:p>
          <w:p w14:paraId="65AC3C4C" w14:textId="625C5CF6" w:rsidR="00495F07" w:rsidRPr="0083030D" w:rsidRDefault="008A0FC5" w:rsidP="2EBBDDC8">
            <w:pPr>
              <w:spacing w:after="0"/>
              <w:rPr>
                <w:rFonts w:eastAsia="Arial" w:cs="Arial"/>
                <w:b/>
                <w:bCs/>
              </w:rPr>
            </w:pPr>
            <w:r w:rsidRPr="2EBBDDC8">
              <w:rPr>
                <w:rFonts w:eastAsia="Arial" w:cs="Arial"/>
                <w:b/>
                <w:bCs/>
              </w:rPr>
              <w:t>Digital</w:t>
            </w:r>
            <w:r w:rsidR="009A6FB4" w:rsidRPr="2EBBDDC8">
              <w:rPr>
                <w:rFonts w:eastAsia="Arial" w:cs="Arial"/>
                <w:b/>
                <w:bCs/>
              </w:rPr>
              <w:t xml:space="preserve"> </w:t>
            </w:r>
          </w:p>
          <w:p w14:paraId="61328C97" w14:textId="2C4E414A" w:rsidR="008810F4" w:rsidRPr="0083030D" w:rsidRDefault="008810F4" w:rsidP="2EBBDDC8">
            <w:pPr>
              <w:pStyle w:val="ListParagraph"/>
              <w:numPr>
                <w:ilvl w:val="0"/>
                <w:numId w:val="4"/>
              </w:numPr>
              <w:rPr>
                <w:rFonts w:ascii="Arial" w:hAnsi="Arial" w:cs="Arial"/>
                <w:sz w:val="24"/>
                <w:szCs w:val="24"/>
              </w:rPr>
            </w:pPr>
            <w:r w:rsidRPr="2EBBDDC8">
              <w:rPr>
                <w:rFonts w:ascii="Arial" w:eastAsia="Arial" w:hAnsi="Arial" w:cs="Arial"/>
                <w:sz w:val="24"/>
                <w:szCs w:val="24"/>
              </w:rPr>
              <w:t>Manage and develop the charity’s social media channels</w:t>
            </w:r>
            <w:r w:rsidR="00AA171B">
              <w:rPr>
                <w:rFonts w:ascii="Arial" w:eastAsia="Arial" w:hAnsi="Arial" w:cs="Arial"/>
                <w:sz w:val="24"/>
                <w:szCs w:val="24"/>
              </w:rPr>
              <w:t>.</w:t>
            </w:r>
          </w:p>
          <w:p w14:paraId="5D09D036" w14:textId="7180774A" w:rsidR="004359FC" w:rsidRPr="0083030D" w:rsidRDefault="004359FC" w:rsidP="2EBBDDC8">
            <w:pPr>
              <w:pStyle w:val="ListParagraph"/>
              <w:numPr>
                <w:ilvl w:val="0"/>
                <w:numId w:val="4"/>
              </w:numPr>
              <w:rPr>
                <w:rFonts w:ascii="Arial" w:hAnsi="Arial" w:cs="Arial"/>
                <w:sz w:val="24"/>
                <w:szCs w:val="24"/>
              </w:rPr>
            </w:pPr>
            <w:r w:rsidRPr="2EBBDDC8">
              <w:rPr>
                <w:rFonts w:ascii="Arial" w:eastAsia="Arial" w:hAnsi="Arial" w:cs="Arial"/>
                <w:sz w:val="24"/>
                <w:szCs w:val="24"/>
              </w:rPr>
              <w:t>Work collaboratively with team</w:t>
            </w:r>
            <w:r w:rsidR="00A42C74" w:rsidRPr="2EBBDDC8">
              <w:rPr>
                <w:rFonts w:ascii="Arial" w:eastAsia="Arial" w:hAnsi="Arial" w:cs="Arial"/>
                <w:sz w:val="24"/>
                <w:szCs w:val="24"/>
              </w:rPr>
              <w:t>s</w:t>
            </w:r>
            <w:r w:rsidRPr="2EBBDDC8">
              <w:rPr>
                <w:rFonts w:ascii="Arial" w:eastAsia="Arial" w:hAnsi="Arial" w:cs="Arial"/>
                <w:sz w:val="24"/>
                <w:szCs w:val="24"/>
              </w:rPr>
              <w:t xml:space="preserve"> across the </w:t>
            </w:r>
            <w:r w:rsidR="00E46720" w:rsidRPr="2EBBDDC8">
              <w:rPr>
                <w:rFonts w:ascii="Arial" w:eastAsia="Arial" w:hAnsi="Arial" w:cs="Arial"/>
                <w:sz w:val="24"/>
                <w:szCs w:val="24"/>
              </w:rPr>
              <w:t>c</w:t>
            </w:r>
            <w:r w:rsidRPr="2EBBDDC8">
              <w:rPr>
                <w:rFonts w:ascii="Arial" w:eastAsia="Arial" w:hAnsi="Arial" w:cs="Arial"/>
                <w:sz w:val="24"/>
                <w:szCs w:val="24"/>
              </w:rPr>
              <w:t>harity to develop</w:t>
            </w:r>
            <w:r w:rsidR="009A6FB4" w:rsidRPr="2EBBDDC8">
              <w:rPr>
                <w:rFonts w:ascii="Arial" w:eastAsia="Arial" w:hAnsi="Arial" w:cs="Arial"/>
                <w:sz w:val="24"/>
                <w:szCs w:val="24"/>
              </w:rPr>
              <w:t xml:space="preserve"> </w:t>
            </w:r>
            <w:r w:rsidR="008810F4" w:rsidRPr="2EBBDDC8">
              <w:rPr>
                <w:rFonts w:ascii="Arial" w:eastAsia="Arial" w:hAnsi="Arial" w:cs="Arial"/>
                <w:sz w:val="24"/>
                <w:szCs w:val="24"/>
              </w:rPr>
              <w:t>multimedia</w:t>
            </w:r>
            <w:r w:rsidRPr="2EBBDDC8">
              <w:rPr>
                <w:rFonts w:ascii="Arial" w:eastAsia="Arial" w:hAnsi="Arial" w:cs="Arial"/>
                <w:sz w:val="24"/>
                <w:szCs w:val="24"/>
              </w:rPr>
              <w:t xml:space="preserve"> </w:t>
            </w:r>
            <w:r w:rsidR="00E46720" w:rsidRPr="2EBBDDC8">
              <w:rPr>
                <w:rFonts w:ascii="Arial" w:eastAsia="Arial" w:hAnsi="Arial" w:cs="Arial"/>
                <w:sz w:val="24"/>
                <w:szCs w:val="24"/>
              </w:rPr>
              <w:t>content</w:t>
            </w:r>
            <w:r w:rsidRPr="2EBBDDC8">
              <w:rPr>
                <w:rFonts w:ascii="Arial" w:eastAsia="Arial" w:hAnsi="Arial" w:cs="Arial"/>
                <w:sz w:val="24"/>
                <w:szCs w:val="24"/>
              </w:rPr>
              <w:t xml:space="preserve"> and case studies which promote the work of Age Scotland</w:t>
            </w:r>
            <w:r w:rsidR="00A03AB2" w:rsidRPr="2EBBDDC8">
              <w:rPr>
                <w:rFonts w:ascii="Arial" w:eastAsia="Arial" w:hAnsi="Arial" w:cs="Arial"/>
                <w:sz w:val="24"/>
                <w:szCs w:val="24"/>
              </w:rPr>
              <w:t>, to include video cont</w:t>
            </w:r>
            <w:r w:rsidR="00C2594A" w:rsidRPr="2EBBDDC8">
              <w:rPr>
                <w:rFonts w:ascii="Arial" w:eastAsia="Arial" w:hAnsi="Arial" w:cs="Arial"/>
                <w:sz w:val="24"/>
                <w:szCs w:val="24"/>
              </w:rPr>
              <w:t>ent</w:t>
            </w:r>
            <w:r w:rsidR="00AA171B">
              <w:rPr>
                <w:rFonts w:ascii="Arial" w:eastAsia="Arial" w:hAnsi="Arial" w:cs="Arial"/>
                <w:sz w:val="24"/>
                <w:szCs w:val="24"/>
              </w:rPr>
              <w:t>.</w:t>
            </w:r>
          </w:p>
          <w:p w14:paraId="4B983D5C" w14:textId="09D53C5A" w:rsidR="00C2594A" w:rsidRPr="0083030D" w:rsidRDefault="00C2594A" w:rsidP="2EBBDDC8">
            <w:pPr>
              <w:pStyle w:val="ListParagraph"/>
              <w:numPr>
                <w:ilvl w:val="0"/>
                <w:numId w:val="4"/>
              </w:numPr>
              <w:rPr>
                <w:rFonts w:ascii="Arial" w:hAnsi="Arial" w:cs="Arial"/>
                <w:sz w:val="24"/>
                <w:szCs w:val="24"/>
              </w:rPr>
            </w:pPr>
            <w:r w:rsidRPr="2EBBDDC8">
              <w:rPr>
                <w:rFonts w:ascii="Arial" w:eastAsia="Arial" w:hAnsi="Arial" w:cs="Arial"/>
                <w:sz w:val="24"/>
                <w:szCs w:val="24"/>
              </w:rPr>
              <w:t>Build our digital community</w:t>
            </w:r>
            <w:r w:rsidR="00482EDA" w:rsidRPr="2EBBDDC8">
              <w:rPr>
                <w:rFonts w:ascii="Arial" w:eastAsia="Arial" w:hAnsi="Arial" w:cs="Arial"/>
                <w:sz w:val="24"/>
                <w:szCs w:val="24"/>
              </w:rPr>
              <w:t xml:space="preserve"> by engaging supporters through online conversation and </w:t>
            </w:r>
            <w:r w:rsidR="00AA171B">
              <w:rPr>
                <w:rFonts w:ascii="Arial" w:eastAsia="Arial" w:hAnsi="Arial" w:cs="Arial"/>
                <w:sz w:val="24"/>
                <w:szCs w:val="24"/>
              </w:rPr>
              <w:t>high levels of customer service.</w:t>
            </w:r>
          </w:p>
          <w:p w14:paraId="69BEE936" w14:textId="547910DA" w:rsidR="008810F4" w:rsidRPr="0083030D" w:rsidRDefault="008A0FC5" w:rsidP="2EBBDDC8">
            <w:pPr>
              <w:pStyle w:val="ListParagraph"/>
              <w:numPr>
                <w:ilvl w:val="0"/>
                <w:numId w:val="4"/>
              </w:numPr>
              <w:rPr>
                <w:rFonts w:ascii="Arial" w:hAnsi="Arial" w:cs="Arial"/>
                <w:sz w:val="24"/>
                <w:szCs w:val="24"/>
              </w:rPr>
            </w:pPr>
            <w:r w:rsidRPr="2EBBDDC8">
              <w:rPr>
                <w:rFonts w:ascii="Arial" w:eastAsia="Arial" w:hAnsi="Arial" w:cs="Arial"/>
                <w:sz w:val="24"/>
                <w:szCs w:val="24"/>
              </w:rPr>
              <w:t>Provide website support</w:t>
            </w:r>
            <w:r w:rsidR="00634967" w:rsidRPr="2EBBDDC8">
              <w:rPr>
                <w:rFonts w:ascii="Arial" w:eastAsia="Arial" w:hAnsi="Arial" w:cs="Arial"/>
                <w:sz w:val="24"/>
                <w:szCs w:val="24"/>
              </w:rPr>
              <w:t xml:space="preserve"> and update content using the CMS</w:t>
            </w:r>
            <w:r w:rsidR="00AA171B">
              <w:rPr>
                <w:rFonts w:ascii="Arial" w:eastAsia="Arial" w:hAnsi="Arial" w:cs="Arial"/>
                <w:sz w:val="24"/>
                <w:szCs w:val="24"/>
              </w:rPr>
              <w:t>.</w:t>
            </w:r>
          </w:p>
          <w:p w14:paraId="52DA135E" w14:textId="1ADB49AF" w:rsidR="00BA3F35" w:rsidRPr="0083030D" w:rsidRDefault="007E6E28" w:rsidP="2EBBDDC8">
            <w:pPr>
              <w:pStyle w:val="ListParagraph"/>
              <w:numPr>
                <w:ilvl w:val="0"/>
                <w:numId w:val="4"/>
              </w:numPr>
              <w:rPr>
                <w:rFonts w:ascii="Arial" w:hAnsi="Arial" w:cs="Arial"/>
                <w:sz w:val="24"/>
                <w:szCs w:val="24"/>
              </w:rPr>
            </w:pPr>
            <w:r w:rsidRPr="2EBBDDC8">
              <w:rPr>
                <w:rFonts w:ascii="Arial" w:eastAsia="Arial" w:hAnsi="Arial" w:cs="Arial"/>
                <w:sz w:val="24"/>
                <w:szCs w:val="24"/>
              </w:rPr>
              <w:t>Manage and develop a</w:t>
            </w:r>
            <w:r w:rsidR="00634967" w:rsidRPr="2EBBDDC8">
              <w:rPr>
                <w:rFonts w:ascii="Arial" w:eastAsia="Arial" w:hAnsi="Arial" w:cs="Arial"/>
                <w:sz w:val="24"/>
                <w:szCs w:val="24"/>
              </w:rPr>
              <w:t>n</w:t>
            </w:r>
            <w:r w:rsidRPr="2EBBDDC8">
              <w:rPr>
                <w:rFonts w:ascii="Arial" w:eastAsia="Arial" w:hAnsi="Arial" w:cs="Arial"/>
                <w:sz w:val="24"/>
                <w:szCs w:val="24"/>
              </w:rPr>
              <w:t xml:space="preserve"> e-newslet</w:t>
            </w:r>
            <w:r w:rsidR="00AA171B">
              <w:rPr>
                <w:rFonts w:ascii="Arial" w:eastAsia="Arial" w:hAnsi="Arial" w:cs="Arial"/>
                <w:sz w:val="24"/>
                <w:szCs w:val="24"/>
              </w:rPr>
              <w:t>ter strategy across the charity.</w:t>
            </w:r>
          </w:p>
          <w:p w14:paraId="342B904D" w14:textId="77777777" w:rsidR="008A0FC5" w:rsidRPr="0083030D" w:rsidRDefault="008A0FC5" w:rsidP="2EBBDDC8">
            <w:pPr>
              <w:pStyle w:val="ListParagraph"/>
              <w:rPr>
                <w:rFonts w:ascii="Arial" w:eastAsia="Arial" w:hAnsi="Arial" w:cs="Arial"/>
                <w:sz w:val="24"/>
                <w:szCs w:val="24"/>
              </w:rPr>
            </w:pPr>
          </w:p>
          <w:p w14:paraId="4A198462" w14:textId="0A5200EB" w:rsidR="008810F4" w:rsidRPr="0083030D" w:rsidRDefault="008810F4" w:rsidP="2EBBDDC8">
            <w:pPr>
              <w:spacing w:after="0"/>
              <w:rPr>
                <w:rFonts w:eastAsia="Arial" w:cs="Arial"/>
                <w:b/>
                <w:bCs/>
              </w:rPr>
            </w:pPr>
            <w:r w:rsidRPr="2EBBDDC8">
              <w:rPr>
                <w:rFonts w:eastAsia="Arial" w:cs="Arial"/>
                <w:b/>
                <w:bCs/>
              </w:rPr>
              <w:t>Corporate communications</w:t>
            </w:r>
          </w:p>
          <w:p w14:paraId="561975AB" w14:textId="69A68C93" w:rsidR="008A0FC5" w:rsidRPr="0083030D" w:rsidRDefault="00177990" w:rsidP="2EBBDDC8">
            <w:pPr>
              <w:pStyle w:val="ListParagraph"/>
              <w:numPr>
                <w:ilvl w:val="0"/>
                <w:numId w:val="5"/>
              </w:numPr>
              <w:rPr>
                <w:rFonts w:ascii="Arial" w:hAnsi="Arial" w:cs="Arial"/>
                <w:sz w:val="24"/>
                <w:szCs w:val="24"/>
              </w:rPr>
            </w:pPr>
            <w:r w:rsidRPr="2EBBDDC8">
              <w:rPr>
                <w:rFonts w:ascii="Arial" w:eastAsia="Arial" w:hAnsi="Arial" w:cs="Arial"/>
                <w:sz w:val="24"/>
                <w:szCs w:val="24"/>
              </w:rPr>
              <w:t xml:space="preserve">Coordinate, write and edit publications </w:t>
            </w:r>
            <w:r w:rsidR="00F83EFA" w:rsidRPr="2EBBDDC8">
              <w:rPr>
                <w:rFonts w:ascii="Arial" w:eastAsia="Arial" w:hAnsi="Arial" w:cs="Arial"/>
                <w:sz w:val="24"/>
                <w:szCs w:val="24"/>
              </w:rPr>
              <w:t>e.g.</w:t>
            </w:r>
            <w:r w:rsidRPr="2EBBDDC8">
              <w:rPr>
                <w:rFonts w:ascii="Arial" w:eastAsia="Arial" w:hAnsi="Arial" w:cs="Arial"/>
                <w:sz w:val="24"/>
                <w:szCs w:val="24"/>
              </w:rPr>
              <w:t xml:space="preserve"> Advantage </w:t>
            </w:r>
            <w:r w:rsidR="00F83EFA" w:rsidRPr="2EBBDDC8">
              <w:rPr>
                <w:rFonts w:ascii="Arial" w:eastAsia="Arial" w:hAnsi="Arial" w:cs="Arial"/>
                <w:sz w:val="24"/>
                <w:szCs w:val="24"/>
              </w:rPr>
              <w:t>magazine and the annual review</w:t>
            </w:r>
            <w:r w:rsidR="00AA171B">
              <w:rPr>
                <w:rFonts w:ascii="Arial" w:eastAsia="Arial" w:hAnsi="Arial" w:cs="Arial"/>
                <w:sz w:val="24"/>
                <w:szCs w:val="24"/>
              </w:rPr>
              <w:t>.</w:t>
            </w:r>
            <w:r w:rsidR="00F83EFA" w:rsidRPr="2EBBDDC8">
              <w:rPr>
                <w:rFonts w:ascii="Arial" w:eastAsia="Arial" w:hAnsi="Arial" w:cs="Arial"/>
                <w:sz w:val="24"/>
                <w:szCs w:val="24"/>
              </w:rPr>
              <w:t xml:space="preserve"> </w:t>
            </w:r>
          </w:p>
          <w:p w14:paraId="2683B662" w14:textId="1BC585A3" w:rsidR="00634967" w:rsidRPr="0083030D" w:rsidRDefault="00634967" w:rsidP="2EBBDDC8">
            <w:pPr>
              <w:pStyle w:val="ListParagraph"/>
              <w:numPr>
                <w:ilvl w:val="0"/>
                <w:numId w:val="5"/>
              </w:numPr>
              <w:rPr>
                <w:rFonts w:ascii="Arial" w:hAnsi="Arial" w:cs="Arial"/>
                <w:sz w:val="24"/>
                <w:szCs w:val="24"/>
              </w:rPr>
            </w:pPr>
            <w:r w:rsidRPr="2EBBDDC8">
              <w:rPr>
                <w:rFonts w:ascii="Arial" w:eastAsia="Arial" w:hAnsi="Arial" w:cs="Arial"/>
                <w:sz w:val="24"/>
                <w:szCs w:val="24"/>
              </w:rPr>
              <w:t>Work closely with the marketing team to ensure brand consistency</w:t>
            </w:r>
            <w:r w:rsidR="00AA171B">
              <w:rPr>
                <w:rFonts w:ascii="Arial" w:eastAsia="Arial" w:hAnsi="Arial" w:cs="Arial"/>
                <w:sz w:val="24"/>
                <w:szCs w:val="24"/>
              </w:rPr>
              <w:t>.</w:t>
            </w:r>
            <w:r w:rsidRPr="2EBBDDC8">
              <w:rPr>
                <w:rFonts w:ascii="Arial" w:eastAsia="Arial" w:hAnsi="Arial" w:cs="Arial"/>
                <w:sz w:val="24"/>
                <w:szCs w:val="24"/>
              </w:rPr>
              <w:t xml:space="preserve"> </w:t>
            </w:r>
          </w:p>
          <w:p w14:paraId="707CED0B" w14:textId="0CA3EA7E" w:rsidR="005C3551" w:rsidRPr="0083030D" w:rsidRDefault="005C3551" w:rsidP="2EBBDDC8">
            <w:pPr>
              <w:pStyle w:val="ListParagraph"/>
              <w:numPr>
                <w:ilvl w:val="0"/>
                <w:numId w:val="5"/>
              </w:numPr>
              <w:rPr>
                <w:rFonts w:ascii="Arial" w:hAnsi="Arial" w:cs="Arial"/>
                <w:sz w:val="24"/>
                <w:szCs w:val="24"/>
              </w:rPr>
            </w:pPr>
            <w:r w:rsidRPr="2EBBDDC8">
              <w:rPr>
                <w:rFonts w:ascii="Arial" w:eastAsia="Arial" w:hAnsi="Arial" w:cs="Arial"/>
                <w:sz w:val="24"/>
                <w:szCs w:val="24"/>
              </w:rPr>
              <w:lastRenderedPageBreak/>
              <w:t xml:space="preserve">Co-ordinate the </w:t>
            </w:r>
            <w:r w:rsidR="00F26821" w:rsidRPr="2EBBDDC8">
              <w:rPr>
                <w:rFonts w:ascii="Arial" w:eastAsia="Arial" w:hAnsi="Arial" w:cs="Arial"/>
                <w:sz w:val="24"/>
                <w:szCs w:val="24"/>
              </w:rPr>
              <w:t>Age Scotland National Conference Awards</w:t>
            </w:r>
            <w:r w:rsidR="00AA171B">
              <w:rPr>
                <w:rFonts w:ascii="Arial" w:eastAsia="Arial" w:hAnsi="Arial" w:cs="Arial"/>
                <w:sz w:val="24"/>
                <w:szCs w:val="24"/>
              </w:rPr>
              <w:t>.</w:t>
            </w:r>
            <w:r w:rsidR="00F26821" w:rsidRPr="2EBBDDC8">
              <w:rPr>
                <w:rFonts w:ascii="Arial" w:eastAsia="Arial" w:hAnsi="Arial" w:cs="Arial"/>
                <w:sz w:val="24"/>
                <w:szCs w:val="24"/>
              </w:rPr>
              <w:t xml:space="preserve"> </w:t>
            </w:r>
          </w:p>
          <w:p w14:paraId="07B4CBA2" w14:textId="77777777" w:rsidR="00B75BB3" w:rsidRPr="0083030D" w:rsidRDefault="00B75BB3" w:rsidP="2EBBDDC8">
            <w:pPr>
              <w:pStyle w:val="ListParagraph"/>
              <w:rPr>
                <w:rFonts w:ascii="Arial" w:eastAsia="Arial" w:hAnsi="Arial" w:cs="Arial"/>
                <w:sz w:val="24"/>
                <w:szCs w:val="24"/>
              </w:rPr>
            </w:pPr>
          </w:p>
          <w:p w14:paraId="7CB203D5" w14:textId="2AB3E599" w:rsidR="00F83EFA" w:rsidRPr="0083030D" w:rsidRDefault="00B75BB3" w:rsidP="2EBBDDC8">
            <w:pPr>
              <w:spacing w:after="0"/>
              <w:rPr>
                <w:rFonts w:eastAsia="Arial" w:cs="Arial"/>
                <w:b/>
                <w:bCs/>
              </w:rPr>
            </w:pPr>
            <w:r w:rsidRPr="2EBBDDC8">
              <w:rPr>
                <w:rFonts w:eastAsia="Arial" w:cs="Arial"/>
                <w:b/>
                <w:bCs/>
              </w:rPr>
              <w:t>Internal communications</w:t>
            </w:r>
          </w:p>
          <w:p w14:paraId="77582B87" w14:textId="763DC399" w:rsidR="00A9616B" w:rsidRPr="0083030D" w:rsidRDefault="00A9616B" w:rsidP="2EBBDDC8">
            <w:pPr>
              <w:numPr>
                <w:ilvl w:val="0"/>
                <w:numId w:val="6"/>
              </w:numPr>
              <w:spacing w:after="0" w:line="240" w:lineRule="auto"/>
              <w:rPr>
                <w:rFonts w:eastAsia="Calibri" w:cs="Arial"/>
                <w:lang w:val="en-GB"/>
              </w:rPr>
            </w:pPr>
            <w:r w:rsidRPr="2EBBDDC8">
              <w:rPr>
                <w:rFonts w:eastAsia="Arial" w:cs="Arial"/>
                <w:lang w:val="en-GB"/>
              </w:rPr>
              <w:t>Implement an internal communications strategy, bring the charity’s values to life and facilitate the dissemination of organisation information</w:t>
            </w:r>
            <w:r w:rsidR="00AA171B">
              <w:rPr>
                <w:rFonts w:eastAsia="Arial" w:cs="Arial"/>
                <w:lang w:val="en-GB"/>
              </w:rPr>
              <w:t>.</w:t>
            </w:r>
            <w:bookmarkStart w:id="0" w:name="_GoBack"/>
            <w:bookmarkEnd w:id="0"/>
          </w:p>
          <w:p w14:paraId="738919BE" w14:textId="77777777" w:rsidR="00A9616B" w:rsidRPr="0083030D" w:rsidRDefault="00A9616B" w:rsidP="2EBBDDC8">
            <w:pPr>
              <w:spacing w:after="0"/>
              <w:rPr>
                <w:rFonts w:eastAsia="Arial" w:cs="Arial"/>
              </w:rPr>
            </w:pPr>
          </w:p>
          <w:p w14:paraId="250C3AD8" w14:textId="77777777" w:rsidR="00F87388" w:rsidRDefault="004359FC" w:rsidP="2EBBDDC8">
            <w:pPr>
              <w:spacing w:after="0"/>
              <w:rPr>
                <w:rFonts w:eastAsia="Arial" w:cs="Arial"/>
              </w:rPr>
            </w:pPr>
            <w:r w:rsidRPr="2EBBDDC8">
              <w:rPr>
                <w:rFonts w:eastAsia="Arial" w:cs="Arial"/>
              </w:rPr>
              <w:t>Liaise with communications officers at sister charities Age UK, Age NI and Age Cymru.</w:t>
            </w:r>
          </w:p>
          <w:p w14:paraId="302809AC" w14:textId="59DD978F" w:rsidR="0083030D" w:rsidRPr="0083030D" w:rsidRDefault="0083030D" w:rsidP="2EBBDDC8">
            <w:pPr>
              <w:spacing w:after="0"/>
              <w:rPr>
                <w:rFonts w:eastAsia="Arial" w:cs="Arial"/>
              </w:rPr>
            </w:pPr>
          </w:p>
        </w:tc>
      </w:tr>
    </w:tbl>
    <w:p w14:paraId="5BEB8473" w14:textId="60EE2F9B" w:rsidR="006A6718" w:rsidRDefault="006A6718" w:rsidP="2EBBDDC8">
      <w:pPr>
        <w:rPr>
          <w:rFonts w:eastAsia="Arial" w:cs="Arial"/>
        </w:rPr>
      </w:pPr>
    </w:p>
    <w:p w14:paraId="2CA533AA" w14:textId="6F170134" w:rsidR="00394B08" w:rsidRDefault="00394B08" w:rsidP="2EBBDDC8">
      <w:pPr>
        <w:rPr>
          <w:rFonts w:eastAsia="Arial" w:cs="Arial"/>
        </w:rPr>
      </w:pPr>
    </w:p>
    <w:p w14:paraId="60960D58" w14:textId="7C5EBBB4" w:rsidR="00394B08" w:rsidRDefault="00394B08" w:rsidP="2EBBDDC8">
      <w:pPr>
        <w:rPr>
          <w:rFonts w:eastAsia="Arial" w:cs="Arial"/>
        </w:rPr>
      </w:pPr>
    </w:p>
    <w:p w14:paraId="5953E84B" w14:textId="46A42DC3" w:rsidR="00394B08" w:rsidRDefault="00394B08" w:rsidP="2EBBDDC8">
      <w:pPr>
        <w:rPr>
          <w:rFonts w:eastAsia="Arial" w:cs="Arial"/>
        </w:rPr>
      </w:pPr>
    </w:p>
    <w:p w14:paraId="237C7DD0" w14:textId="53D51657" w:rsidR="00394B08" w:rsidRDefault="00394B08" w:rsidP="2EBBDDC8">
      <w:pPr>
        <w:rPr>
          <w:rFonts w:eastAsia="Arial" w:cs="Arial"/>
        </w:rPr>
      </w:pPr>
    </w:p>
    <w:p w14:paraId="30C6E1D2" w14:textId="2A85B214" w:rsidR="00394B08" w:rsidRDefault="00394B08" w:rsidP="2EBBDDC8">
      <w:pPr>
        <w:rPr>
          <w:rFonts w:eastAsia="Arial" w:cs="Arial"/>
        </w:rPr>
      </w:pPr>
    </w:p>
    <w:p w14:paraId="660D6D26" w14:textId="5E759590" w:rsidR="00394B08" w:rsidRDefault="00394B08" w:rsidP="2EBBDDC8">
      <w:pPr>
        <w:rPr>
          <w:rFonts w:eastAsia="Arial" w:cs="Arial"/>
        </w:rPr>
      </w:pPr>
    </w:p>
    <w:p w14:paraId="5FF7985E" w14:textId="7F505118" w:rsidR="00394B08" w:rsidRDefault="00394B08" w:rsidP="2EBBDDC8">
      <w:pPr>
        <w:rPr>
          <w:rFonts w:eastAsia="Arial" w:cs="Arial"/>
        </w:rPr>
      </w:pPr>
    </w:p>
    <w:p w14:paraId="4744143B" w14:textId="4FA45A5B" w:rsidR="00394B08" w:rsidRDefault="00394B08" w:rsidP="2EBBDDC8">
      <w:pPr>
        <w:rPr>
          <w:rFonts w:eastAsia="Arial" w:cs="Arial"/>
        </w:rPr>
      </w:pPr>
    </w:p>
    <w:p w14:paraId="6F2B3FAE" w14:textId="25343320" w:rsidR="00394B08" w:rsidRDefault="00394B08" w:rsidP="2EBBDDC8">
      <w:pPr>
        <w:rPr>
          <w:rFonts w:eastAsia="Arial" w:cs="Arial"/>
        </w:rPr>
      </w:pPr>
    </w:p>
    <w:p w14:paraId="5E9A21D3" w14:textId="71E76675" w:rsidR="00394B08" w:rsidRDefault="00394B08" w:rsidP="2EBBDDC8">
      <w:pPr>
        <w:rPr>
          <w:rFonts w:eastAsia="Arial" w:cs="Arial"/>
        </w:rPr>
      </w:pPr>
    </w:p>
    <w:p w14:paraId="555279EF" w14:textId="52C0E1DE" w:rsidR="00394B08" w:rsidRDefault="00394B08" w:rsidP="2EBBDDC8">
      <w:pPr>
        <w:rPr>
          <w:rFonts w:eastAsia="Arial" w:cs="Arial"/>
        </w:rPr>
      </w:pPr>
    </w:p>
    <w:p w14:paraId="4CA5D784" w14:textId="0EE219D7" w:rsidR="00394B08" w:rsidRDefault="00394B08" w:rsidP="2EBBDDC8">
      <w:pPr>
        <w:rPr>
          <w:rFonts w:eastAsia="Arial" w:cs="Arial"/>
        </w:rPr>
      </w:pPr>
    </w:p>
    <w:p w14:paraId="1305FF16" w14:textId="74A0B0D0" w:rsidR="00394B08" w:rsidRDefault="00394B08" w:rsidP="2EBBDDC8">
      <w:pPr>
        <w:rPr>
          <w:rFonts w:eastAsia="Arial" w:cs="Arial"/>
        </w:rPr>
      </w:pPr>
    </w:p>
    <w:p w14:paraId="53AC23B5" w14:textId="5C4624E8" w:rsidR="00394B08" w:rsidRDefault="00394B08" w:rsidP="2EBBDDC8">
      <w:pPr>
        <w:rPr>
          <w:rFonts w:eastAsia="Arial" w:cs="Arial"/>
        </w:rPr>
      </w:pPr>
    </w:p>
    <w:p w14:paraId="0A02D1AB" w14:textId="1CE7A751" w:rsidR="00394B08" w:rsidRDefault="00394B08" w:rsidP="2EBBDDC8">
      <w:pPr>
        <w:rPr>
          <w:rFonts w:eastAsia="Arial" w:cs="Arial"/>
        </w:rPr>
      </w:pPr>
    </w:p>
    <w:p w14:paraId="7E0A9E4C" w14:textId="5775A37E" w:rsidR="00394B08" w:rsidRDefault="00394B08" w:rsidP="2EBBDDC8">
      <w:pPr>
        <w:rPr>
          <w:rFonts w:eastAsia="Arial" w:cs="Arial"/>
        </w:rPr>
      </w:pPr>
    </w:p>
    <w:p w14:paraId="570E09EA" w14:textId="6B622441" w:rsidR="00394B08" w:rsidRDefault="00394B08" w:rsidP="2EBBDDC8">
      <w:pPr>
        <w:rPr>
          <w:rFonts w:eastAsia="Arial" w:cs="Arial"/>
        </w:rPr>
      </w:pPr>
    </w:p>
    <w:p w14:paraId="2F15B99D" w14:textId="2B39187F" w:rsidR="00394B08" w:rsidRDefault="00394B08" w:rsidP="2EBBDDC8">
      <w:pPr>
        <w:rPr>
          <w:rFonts w:eastAsia="Arial" w:cs="Arial"/>
        </w:rPr>
      </w:pPr>
    </w:p>
    <w:p w14:paraId="19EDC4CA" w14:textId="14215495" w:rsidR="00394B08" w:rsidRDefault="00394B08" w:rsidP="2EBBDDC8">
      <w:pPr>
        <w:rPr>
          <w:rFonts w:eastAsia="Arial" w:cs="Arial"/>
        </w:rPr>
      </w:pPr>
    </w:p>
    <w:p w14:paraId="5FBA6CD1" w14:textId="77777777" w:rsidR="00394B08" w:rsidRPr="00A369BD" w:rsidRDefault="00394B08" w:rsidP="00394B08">
      <w:pPr>
        <w:jc w:val="center"/>
        <w:rPr>
          <w:rFonts w:cs="Arial"/>
          <w:b/>
          <w:u w:val="single"/>
        </w:rPr>
      </w:pPr>
      <w:r w:rsidRPr="00A369BD">
        <w:rPr>
          <w:rFonts w:cs="Arial"/>
          <w:b/>
          <w:u w:val="single"/>
        </w:rPr>
        <w:lastRenderedPageBreak/>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366"/>
      </w:tblGrid>
      <w:tr w:rsidR="00394B08" w:rsidRPr="00F63B8A" w14:paraId="2E1C00B2" w14:textId="77777777" w:rsidTr="009E05F2">
        <w:tc>
          <w:tcPr>
            <w:tcW w:w="2579" w:type="pct"/>
          </w:tcPr>
          <w:p w14:paraId="0DED7794" w14:textId="77777777" w:rsidR="00394B08" w:rsidRPr="00F63B8A" w:rsidRDefault="00394B08" w:rsidP="009E05F2">
            <w:pPr>
              <w:spacing w:after="0" w:line="240" w:lineRule="auto"/>
              <w:jc w:val="center"/>
              <w:rPr>
                <w:rFonts w:cs="Arial"/>
                <w:b/>
              </w:rPr>
            </w:pPr>
            <w:r w:rsidRPr="00F63B8A">
              <w:rPr>
                <w:rFonts w:cs="Arial"/>
                <w:b/>
              </w:rPr>
              <w:t>ESSENTIAL</w:t>
            </w:r>
          </w:p>
        </w:tc>
        <w:tc>
          <w:tcPr>
            <w:tcW w:w="2421" w:type="pct"/>
          </w:tcPr>
          <w:p w14:paraId="6A112096" w14:textId="77777777" w:rsidR="00394B08" w:rsidRPr="00F63B8A" w:rsidRDefault="00394B08" w:rsidP="009E05F2">
            <w:pPr>
              <w:spacing w:after="0" w:line="240" w:lineRule="auto"/>
              <w:jc w:val="center"/>
              <w:rPr>
                <w:rFonts w:cs="Arial"/>
                <w:b/>
              </w:rPr>
            </w:pPr>
            <w:r w:rsidRPr="00F63B8A">
              <w:rPr>
                <w:rFonts w:cs="Arial"/>
                <w:b/>
              </w:rPr>
              <w:t>DESIRABLE</w:t>
            </w:r>
          </w:p>
        </w:tc>
      </w:tr>
      <w:tr w:rsidR="00394B08" w:rsidRPr="00F63B8A" w14:paraId="34F76493" w14:textId="77777777" w:rsidTr="009E05F2">
        <w:tc>
          <w:tcPr>
            <w:tcW w:w="5000" w:type="pct"/>
            <w:gridSpan w:val="2"/>
          </w:tcPr>
          <w:p w14:paraId="03537D37" w14:textId="77777777" w:rsidR="00394B08" w:rsidRPr="00F63B8A" w:rsidRDefault="00394B08" w:rsidP="009E05F2">
            <w:pPr>
              <w:spacing w:after="0" w:line="240" w:lineRule="auto"/>
              <w:jc w:val="center"/>
              <w:rPr>
                <w:rFonts w:cs="Arial"/>
                <w:b/>
              </w:rPr>
            </w:pPr>
          </w:p>
        </w:tc>
      </w:tr>
      <w:tr w:rsidR="00394B08" w:rsidRPr="00F63B8A" w14:paraId="68CD2B8E" w14:textId="77777777" w:rsidTr="009E05F2">
        <w:tc>
          <w:tcPr>
            <w:tcW w:w="2579" w:type="pct"/>
          </w:tcPr>
          <w:p w14:paraId="11DA1AB9" w14:textId="77777777" w:rsidR="00394B08" w:rsidRPr="00F63B8A" w:rsidRDefault="00394B08" w:rsidP="009E05F2">
            <w:pPr>
              <w:spacing w:after="0" w:line="240" w:lineRule="auto"/>
              <w:rPr>
                <w:rFonts w:cs="Arial"/>
                <w:b/>
              </w:rPr>
            </w:pPr>
            <w:r>
              <w:rPr>
                <w:rFonts w:cs="Arial"/>
                <w:b/>
              </w:rPr>
              <w:t>Experience:</w:t>
            </w:r>
          </w:p>
        </w:tc>
        <w:tc>
          <w:tcPr>
            <w:tcW w:w="2421" w:type="pct"/>
          </w:tcPr>
          <w:p w14:paraId="773FE1FA" w14:textId="77777777" w:rsidR="00394B08" w:rsidRPr="00F63B8A" w:rsidRDefault="00394B08" w:rsidP="009E05F2">
            <w:pPr>
              <w:spacing w:after="0" w:line="240" w:lineRule="auto"/>
              <w:jc w:val="center"/>
              <w:rPr>
                <w:rFonts w:cs="Arial"/>
                <w:b/>
              </w:rPr>
            </w:pPr>
          </w:p>
        </w:tc>
      </w:tr>
      <w:tr w:rsidR="00394B08" w:rsidRPr="00F63B8A" w14:paraId="43A35C96" w14:textId="77777777" w:rsidTr="009E05F2">
        <w:tc>
          <w:tcPr>
            <w:tcW w:w="2579" w:type="pct"/>
          </w:tcPr>
          <w:p w14:paraId="220CCA9E" w14:textId="1596CA2D" w:rsidR="00394B08" w:rsidRPr="000B07E7" w:rsidRDefault="008B0AC0" w:rsidP="009E05F2">
            <w:pPr>
              <w:spacing w:after="0" w:line="240" w:lineRule="auto"/>
              <w:jc w:val="both"/>
              <w:rPr>
                <w:rFonts w:cs="Arial"/>
                <w:color w:val="000000"/>
              </w:rPr>
            </w:pPr>
            <w:r w:rsidRPr="00FB38CE">
              <w:rPr>
                <w:rFonts w:eastAsia="Arial" w:cs="Arial"/>
              </w:rPr>
              <w:t>Experience of working in a media or PR environment and of working with the Scottish media.</w:t>
            </w:r>
          </w:p>
        </w:tc>
        <w:tc>
          <w:tcPr>
            <w:tcW w:w="2421" w:type="pct"/>
          </w:tcPr>
          <w:p w14:paraId="5FC5D5AE" w14:textId="77777777" w:rsidR="00394B08" w:rsidRPr="00F63B8A" w:rsidRDefault="00394B08" w:rsidP="009E05F2">
            <w:pPr>
              <w:spacing w:after="0" w:line="240" w:lineRule="auto"/>
              <w:rPr>
                <w:rFonts w:cs="Arial"/>
              </w:rPr>
            </w:pPr>
          </w:p>
        </w:tc>
      </w:tr>
      <w:tr w:rsidR="00394B08" w:rsidRPr="00F63B8A" w14:paraId="2DE3B144" w14:textId="77777777" w:rsidTr="009E05F2">
        <w:tc>
          <w:tcPr>
            <w:tcW w:w="2579" w:type="pct"/>
          </w:tcPr>
          <w:p w14:paraId="6D23C14E" w14:textId="4D618F86" w:rsidR="00394B08" w:rsidRPr="00B65996" w:rsidRDefault="008B0AC0" w:rsidP="009E05F2">
            <w:pPr>
              <w:spacing w:after="0" w:line="240" w:lineRule="auto"/>
              <w:rPr>
                <w:rFonts w:eastAsia="Calibri" w:cs="Arial"/>
              </w:rPr>
            </w:pPr>
            <w:r w:rsidRPr="00FB38CE">
              <w:rPr>
                <w:rFonts w:eastAsia="Arial" w:cs="Arial"/>
              </w:rPr>
              <w:t>Experience of producing written communications for a variety of sources – press releases, copy for publications, website content etc.</w:t>
            </w:r>
          </w:p>
        </w:tc>
        <w:tc>
          <w:tcPr>
            <w:tcW w:w="2421" w:type="pct"/>
          </w:tcPr>
          <w:p w14:paraId="0FBBACDF" w14:textId="77777777" w:rsidR="00394B08" w:rsidRPr="00F63B8A" w:rsidRDefault="00394B08" w:rsidP="009E05F2">
            <w:pPr>
              <w:spacing w:after="0" w:line="240" w:lineRule="auto"/>
              <w:rPr>
                <w:rFonts w:cs="Arial"/>
              </w:rPr>
            </w:pPr>
          </w:p>
        </w:tc>
      </w:tr>
      <w:tr w:rsidR="00394B08" w:rsidRPr="00F63B8A" w14:paraId="27F725AF" w14:textId="77777777" w:rsidTr="009E05F2">
        <w:tc>
          <w:tcPr>
            <w:tcW w:w="2579" w:type="pct"/>
          </w:tcPr>
          <w:p w14:paraId="131457C5" w14:textId="20D9F118" w:rsidR="00394B08" w:rsidRPr="004C6DB9" w:rsidRDefault="008B0AC0" w:rsidP="009E05F2">
            <w:pPr>
              <w:spacing w:after="0" w:line="240" w:lineRule="auto"/>
              <w:rPr>
                <w:rFonts w:eastAsia="Calibri" w:cs="Arial"/>
              </w:rPr>
            </w:pPr>
            <w:r w:rsidRPr="00FB38CE">
              <w:rPr>
                <w:rFonts w:eastAsia="Arial" w:cs="Arial"/>
              </w:rPr>
              <w:t>Experience of delivering creative PR and brand-building media coverage.</w:t>
            </w:r>
          </w:p>
        </w:tc>
        <w:tc>
          <w:tcPr>
            <w:tcW w:w="2421" w:type="pct"/>
          </w:tcPr>
          <w:p w14:paraId="0E77E0C9" w14:textId="7782B895" w:rsidR="00394B08" w:rsidRPr="00F63B8A" w:rsidRDefault="00394B08" w:rsidP="009E05F2">
            <w:pPr>
              <w:spacing w:after="0" w:line="240" w:lineRule="auto"/>
              <w:rPr>
                <w:rFonts w:cs="Arial"/>
              </w:rPr>
            </w:pPr>
          </w:p>
        </w:tc>
      </w:tr>
      <w:tr w:rsidR="00394B08" w:rsidRPr="00F63B8A" w14:paraId="1C27DD69" w14:textId="77777777" w:rsidTr="009E05F2">
        <w:tc>
          <w:tcPr>
            <w:tcW w:w="2579" w:type="pct"/>
          </w:tcPr>
          <w:p w14:paraId="4F6D79EC" w14:textId="7AD21B11" w:rsidR="00394B08" w:rsidRPr="004C6DB9" w:rsidRDefault="008B0AC0" w:rsidP="009E05F2">
            <w:pPr>
              <w:spacing w:after="0" w:line="240" w:lineRule="auto"/>
              <w:rPr>
                <w:rFonts w:eastAsia="Calibri" w:cs="Arial"/>
              </w:rPr>
            </w:pPr>
            <w:r w:rsidRPr="00FB38CE">
              <w:rPr>
                <w:rFonts w:eastAsia="Arial" w:cs="Arial"/>
                <w:color w:val="000000" w:themeColor="text1"/>
              </w:rPr>
              <w:t>Experience of managing social media channels.</w:t>
            </w:r>
          </w:p>
        </w:tc>
        <w:tc>
          <w:tcPr>
            <w:tcW w:w="2421" w:type="pct"/>
          </w:tcPr>
          <w:p w14:paraId="35EB3A49" w14:textId="77777777" w:rsidR="00394B08" w:rsidRPr="00F63B8A" w:rsidRDefault="00394B08" w:rsidP="009E05F2">
            <w:pPr>
              <w:spacing w:after="0" w:line="240" w:lineRule="auto"/>
              <w:rPr>
                <w:rFonts w:cs="Arial"/>
              </w:rPr>
            </w:pPr>
          </w:p>
        </w:tc>
      </w:tr>
      <w:tr w:rsidR="00394B08" w:rsidRPr="00F63B8A" w14:paraId="251CCC3D" w14:textId="77777777" w:rsidTr="009E05F2">
        <w:tc>
          <w:tcPr>
            <w:tcW w:w="2579" w:type="pct"/>
          </w:tcPr>
          <w:p w14:paraId="4065C549" w14:textId="2F1A57AA" w:rsidR="00394B08" w:rsidRPr="00746E8B" w:rsidRDefault="008B0AC0" w:rsidP="009E05F2">
            <w:pPr>
              <w:spacing w:after="0" w:line="240" w:lineRule="auto"/>
              <w:rPr>
                <w:rFonts w:eastAsia="Calibri" w:cs="Arial"/>
              </w:rPr>
            </w:pPr>
            <w:r w:rsidRPr="00FB38CE">
              <w:rPr>
                <w:rFonts w:eastAsia="Arial" w:cs="Arial"/>
                <w:color w:val="000000" w:themeColor="text1"/>
              </w:rPr>
              <w:t>Experience of internal communications.</w:t>
            </w:r>
          </w:p>
        </w:tc>
        <w:tc>
          <w:tcPr>
            <w:tcW w:w="2421" w:type="pct"/>
          </w:tcPr>
          <w:p w14:paraId="1B4E4794" w14:textId="77777777" w:rsidR="00394B08" w:rsidRPr="00F63B8A" w:rsidRDefault="00394B08" w:rsidP="009E05F2">
            <w:pPr>
              <w:spacing w:after="0" w:line="240" w:lineRule="auto"/>
              <w:rPr>
                <w:rFonts w:cs="Arial"/>
              </w:rPr>
            </w:pPr>
          </w:p>
        </w:tc>
      </w:tr>
      <w:tr w:rsidR="008B0AC0" w:rsidRPr="00F63B8A" w14:paraId="53B4E0BB" w14:textId="77777777" w:rsidTr="009E05F2">
        <w:tc>
          <w:tcPr>
            <w:tcW w:w="2579" w:type="pct"/>
          </w:tcPr>
          <w:p w14:paraId="3AF60FEE" w14:textId="361990C8" w:rsidR="008B0AC0" w:rsidRPr="00FB38CE" w:rsidRDefault="008B0AC0" w:rsidP="009E05F2">
            <w:pPr>
              <w:spacing w:after="0" w:line="240" w:lineRule="auto"/>
              <w:rPr>
                <w:rFonts w:eastAsia="Arial" w:cs="Arial"/>
                <w:color w:val="000000" w:themeColor="text1"/>
              </w:rPr>
            </w:pPr>
            <w:r w:rsidRPr="00FB38CE">
              <w:rPr>
                <w:rFonts w:eastAsia="Arial" w:cs="Arial"/>
              </w:rPr>
              <w:t>Experience of working collaboratively with internal stakeholders and working on cross-divisional initiatives.</w:t>
            </w:r>
          </w:p>
        </w:tc>
        <w:tc>
          <w:tcPr>
            <w:tcW w:w="2421" w:type="pct"/>
          </w:tcPr>
          <w:p w14:paraId="0CCDF176" w14:textId="77777777" w:rsidR="008B0AC0" w:rsidRPr="00F63B8A" w:rsidRDefault="008B0AC0" w:rsidP="009E05F2">
            <w:pPr>
              <w:spacing w:after="0" w:line="240" w:lineRule="auto"/>
              <w:rPr>
                <w:rFonts w:cs="Arial"/>
              </w:rPr>
            </w:pPr>
          </w:p>
        </w:tc>
      </w:tr>
      <w:tr w:rsidR="00394B08" w:rsidRPr="00F63B8A" w14:paraId="4C362EDE" w14:textId="77777777" w:rsidTr="009E05F2">
        <w:tc>
          <w:tcPr>
            <w:tcW w:w="5000" w:type="pct"/>
            <w:gridSpan w:val="2"/>
          </w:tcPr>
          <w:p w14:paraId="5CD400F9" w14:textId="77777777" w:rsidR="00394B08" w:rsidRPr="00F63B8A" w:rsidRDefault="00394B08" w:rsidP="009E05F2">
            <w:pPr>
              <w:spacing w:after="0" w:line="240" w:lineRule="auto"/>
              <w:rPr>
                <w:rFonts w:cs="Arial"/>
              </w:rPr>
            </w:pPr>
          </w:p>
        </w:tc>
      </w:tr>
      <w:tr w:rsidR="00394B08" w:rsidRPr="00F63B8A" w14:paraId="5A1A8B74" w14:textId="77777777" w:rsidTr="009E05F2">
        <w:tc>
          <w:tcPr>
            <w:tcW w:w="2579" w:type="pct"/>
          </w:tcPr>
          <w:p w14:paraId="55B0CF64" w14:textId="77777777" w:rsidR="00394B08" w:rsidRPr="00C92ADB" w:rsidRDefault="00394B08" w:rsidP="009E05F2">
            <w:pPr>
              <w:spacing w:after="0" w:line="240" w:lineRule="auto"/>
              <w:rPr>
                <w:rFonts w:cs="Arial"/>
                <w:b/>
              </w:rPr>
            </w:pPr>
            <w:r>
              <w:rPr>
                <w:rFonts w:cs="Arial"/>
                <w:b/>
              </w:rPr>
              <w:t>Knowledge/skills:</w:t>
            </w:r>
          </w:p>
        </w:tc>
        <w:tc>
          <w:tcPr>
            <w:tcW w:w="2421" w:type="pct"/>
          </w:tcPr>
          <w:p w14:paraId="7B1119DF" w14:textId="77777777" w:rsidR="00394B08" w:rsidRPr="00F63B8A" w:rsidRDefault="00394B08" w:rsidP="009E05F2">
            <w:pPr>
              <w:spacing w:after="0" w:line="240" w:lineRule="auto"/>
              <w:rPr>
                <w:rFonts w:cs="Arial"/>
              </w:rPr>
            </w:pPr>
          </w:p>
        </w:tc>
      </w:tr>
      <w:tr w:rsidR="00394B08" w:rsidRPr="00F63B8A" w14:paraId="6B2F1CFA" w14:textId="77777777" w:rsidTr="009E05F2">
        <w:tc>
          <w:tcPr>
            <w:tcW w:w="2579" w:type="pct"/>
          </w:tcPr>
          <w:p w14:paraId="4764BC54" w14:textId="5AAB383C" w:rsidR="00394B08" w:rsidRPr="004C6DB9" w:rsidRDefault="00073C4D" w:rsidP="00073C4D">
            <w:pPr>
              <w:spacing w:after="0" w:line="240" w:lineRule="auto"/>
              <w:rPr>
                <w:rFonts w:eastAsia="Calibri" w:cs="Arial"/>
              </w:rPr>
            </w:pPr>
            <w:r w:rsidRPr="00FB38CE">
              <w:rPr>
                <w:rFonts w:eastAsia="Arial" w:cs="Arial"/>
              </w:rPr>
              <w:t>Strong knowledge of the media and a good range of current media contacts (national, regional and broadcast media).</w:t>
            </w:r>
          </w:p>
        </w:tc>
        <w:tc>
          <w:tcPr>
            <w:tcW w:w="2421" w:type="pct"/>
          </w:tcPr>
          <w:p w14:paraId="7E99BE86" w14:textId="77777777" w:rsidR="00394B08" w:rsidRPr="000B07E7" w:rsidRDefault="00394B08" w:rsidP="00073C4D">
            <w:pPr>
              <w:spacing w:after="0" w:line="240" w:lineRule="auto"/>
              <w:rPr>
                <w:rFonts w:cs="Arial"/>
              </w:rPr>
            </w:pPr>
          </w:p>
        </w:tc>
      </w:tr>
      <w:tr w:rsidR="00394B08" w:rsidRPr="00F63B8A" w14:paraId="46016174" w14:textId="77777777" w:rsidTr="009E05F2">
        <w:tc>
          <w:tcPr>
            <w:tcW w:w="2579" w:type="pct"/>
          </w:tcPr>
          <w:p w14:paraId="09779E3B" w14:textId="714607A0" w:rsidR="00394B08" w:rsidRPr="00073C4D" w:rsidRDefault="00073C4D" w:rsidP="00073C4D">
            <w:pPr>
              <w:spacing w:after="0" w:line="240" w:lineRule="auto"/>
              <w:rPr>
                <w:rFonts w:cs="Arial"/>
              </w:rPr>
            </w:pPr>
            <w:r w:rsidRPr="00073C4D">
              <w:rPr>
                <w:rFonts w:eastAsia="Arial" w:cs="Arial"/>
              </w:rPr>
              <w:t>Knowledge of current social and political issues particularly in relation to Scotland’s older people.</w:t>
            </w:r>
          </w:p>
        </w:tc>
        <w:tc>
          <w:tcPr>
            <w:tcW w:w="2421" w:type="pct"/>
          </w:tcPr>
          <w:p w14:paraId="4CFDF734" w14:textId="77777777" w:rsidR="00394B08" w:rsidRPr="000B07E7" w:rsidRDefault="00394B08" w:rsidP="00073C4D">
            <w:pPr>
              <w:spacing w:after="0" w:line="240" w:lineRule="auto"/>
              <w:rPr>
                <w:rFonts w:cs="Arial"/>
              </w:rPr>
            </w:pPr>
          </w:p>
        </w:tc>
      </w:tr>
      <w:tr w:rsidR="00394B08" w:rsidRPr="00F63B8A" w14:paraId="3DFA66EB" w14:textId="77777777" w:rsidTr="009E05F2">
        <w:tc>
          <w:tcPr>
            <w:tcW w:w="2579" w:type="pct"/>
          </w:tcPr>
          <w:p w14:paraId="3E0477A2" w14:textId="3ED94914" w:rsidR="00394B08" w:rsidRPr="004C6DB9" w:rsidRDefault="00073C4D" w:rsidP="00073C4D">
            <w:pPr>
              <w:spacing w:after="0" w:line="240" w:lineRule="auto"/>
              <w:rPr>
                <w:rFonts w:eastAsia="Calibri" w:cs="Arial"/>
              </w:rPr>
            </w:pPr>
            <w:r w:rsidRPr="00FB38CE">
              <w:rPr>
                <w:rFonts w:eastAsia="Arial" w:cs="Arial"/>
              </w:rPr>
              <w:t>Knowledge of current trends and new techniques in communications, marketing and campaigns.</w:t>
            </w:r>
          </w:p>
        </w:tc>
        <w:tc>
          <w:tcPr>
            <w:tcW w:w="2421" w:type="pct"/>
          </w:tcPr>
          <w:p w14:paraId="4C6E492F" w14:textId="77777777" w:rsidR="00394B08" w:rsidRPr="000B07E7" w:rsidRDefault="00394B08" w:rsidP="00073C4D">
            <w:pPr>
              <w:spacing w:after="0" w:line="240" w:lineRule="auto"/>
              <w:rPr>
                <w:rFonts w:cs="Arial"/>
              </w:rPr>
            </w:pPr>
          </w:p>
        </w:tc>
      </w:tr>
      <w:tr w:rsidR="00394B08" w:rsidRPr="00F63B8A" w14:paraId="6EC1950F" w14:textId="77777777" w:rsidTr="009E05F2">
        <w:tc>
          <w:tcPr>
            <w:tcW w:w="2579" w:type="pct"/>
          </w:tcPr>
          <w:p w14:paraId="4A4B0CDA" w14:textId="2E00EBDF" w:rsidR="00394B08" w:rsidRPr="004C6DB9" w:rsidRDefault="00073C4D" w:rsidP="009E05F2">
            <w:pPr>
              <w:spacing w:after="0" w:line="240" w:lineRule="auto"/>
              <w:rPr>
                <w:rFonts w:eastAsia="Calibri" w:cs="Arial"/>
              </w:rPr>
            </w:pPr>
            <w:r w:rsidRPr="00FB38CE">
              <w:rPr>
                <w:rFonts w:eastAsia="Arial" w:cs="Arial"/>
              </w:rPr>
              <w:t>Excellent written and verbal communication skills, including the ability to write concise and engaging media copy.</w:t>
            </w:r>
          </w:p>
        </w:tc>
        <w:tc>
          <w:tcPr>
            <w:tcW w:w="2421" w:type="pct"/>
          </w:tcPr>
          <w:p w14:paraId="3C38EBF9" w14:textId="77777777" w:rsidR="00394B08" w:rsidRPr="000B07E7" w:rsidRDefault="00394B08" w:rsidP="009E05F2">
            <w:pPr>
              <w:spacing w:after="0" w:line="240" w:lineRule="auto"/>
              <w:rPr>
                <w:rFonts w:cs="Arial"/>
              </w:rPr>
            </w:pPr>
          </w:p>
        </w:tc>
      </w:tr>
      <w:tr w:rsidR="00394B08" w:rsidRPr="00F63B8A" w14:paraId="72AC59C9" w14:textId="77777777" w:rsidTr="009E05F2">
        <w:tc>
          <w:tcPr>
            <w:tcW w:w="2579" w:type="pct"/>
          </w:tcPr>
          <w:p w14:paraId="138045FB" w14:textId="31BEC81F" w:rsidR="00394B08" w:rsidRPr="004C6DB9" w:rsidRDefault="00073C4D" w:rsidP="009E05F2">
            <w:pPr>
              <w:spacing w:after="0" w:line="240" w:lineRule="auto"/>
              <w:rPr>
                <w:rFonts w:eastAsia="Calibri" w:cs="Arial"/>
              </w:rPr>
            </w:pPr>
            <w:r w:rsidRPr="00FB38CE">
              <w:rPr>
                <w:rFonts w:eastAsia="Arial" w:cs="Arial"/>
              </w:rPr>
              <w:t>Understanding of how to promote a wide range of initiatives including fundraising and other organisational activities across a broad range of media.</w:t>
            </w:r>
          </w:p>
        </w:tc>
        <w:tc>
          <w:tcPr>
            <w:tcW w:w="2421" w:type="pct"/>
          </w:tcPr>
          <w:p w14:paraId="3B096675" w14:textId="77777777" w:rsidR="00394B08" w:rsidRPr="000B07E7" w:rsidRDefault="00394B08" w:rsidP="009E05F2">
            <w:pPr>
              <w:spacing w:after="0" w:line="240" w:lineRule="auto"/>
              <w:rPr>
                <w:rFonts w:cs="Arial"/>
              </w:rPr>
            </w:pPr>
          </w:p>
        </w:tc>
      </w:tr>
      <w:tr w:rsidR="00394B08" w:rsidRPr="00F63B8A" w14:paraId="2320C029" w14:textId="77777777" w:rsidTr="009E05F2">
        <w:tc>
          <w:tcPr>
            <w:tcW w:w="2579" w:type="pct"/>
          </w:tcPr>
          <w:p w14:paraId="58FD7891" w14:textId="28E1A5A1" w:rsidR="00394B08" w:rsidRPr="004C6DB9" w:rsidRDefault="00073C4D" w:rsidP="009E05F2">
            <w:pPr>
              <w:spacing w:after="0" w:line="240" w:lineRule="auto"/>
              <w:rPr>
                <w:rFonts w:eastAsia="Calibri" w:cs="Arial"/>
              </w:rPr>
            </w:pPr>
            <w:r w:rsidRPr="00FB38CE">
              <w:rPr>
                <w:rFonts w:eastAsia="Arial" w:cs="Arial"/>
              </w:rPr>
              <w:t>Excellent planning skills and a flair to identify and maximise opportunities.</w:t>
            </w:r>
          </w:p>
        </w:tc>
        <w:tc>
          <w:tcPr>
            <w:tcW w:w="2421" w:type="pct"/>
          </w:tcPr>
          <w:p w14:paraId="0F0738F5" w14:textId="77777777" w:rsidR="00394B08" w:rsidRPr="000B07E7" w:rsidRDefault="00394B08" w:rsidP="009E05F2">
            <w:pPr>
              <w:spacing w:after="0" w:line="240" w:lineRule="auto"/>
              <w:rPr>
                <w:rFonts w:cs="Arial"/>
              </w:rPr>
            </w:pPr>
          </w:p>
        </w:tc>
      </w:tr>
      <w:tr w:rsidR="00394B08" w:rsidRPr="00F63B8A" w14:paraId="46E469B7" w14:textId="77777777" w:rsidTr="009E05F2">
        <w:tc>
          <w:tcPr>
            <w:tcW w:w="2579" w:type="pct"/>
          </w:tcPr>
          <w:p w14:paraId="3A789E5D" w14:textId="01DF6071" w:rsidR="00394B08" w:rsidRPr="000B07E7" w:rsidRDefault="00073C4D" w:rsidP="009E05F2">
            <w:pPr>
              <w:spacing w:after="0" w:line="240" w:lineRule="auto"/>
              <w:jc w:val="both"/>
              <w:rPr>
                <w:rFonts w:cs="Arial"/>
                <w:color w:val="000000"/>
              </w:rPr>
            </w:pPr>
            <w:r w:rsidRPr="00FB38CE">
              <w:rPr>
                <w:rFonts w:eastAsia="Arial" w:cs="Arial"/>
              </w:rPr>
              <w:t>Ability to contribute creative ideas, digest information and translate into stories.</w:t>
            </w:r>
          </w:p>
        </w:tc>
        <w:tc>
          <w:tcPr>
            <w:tcW w:w="2421" w:type="pct"/>
          </w:tcPr>
          <w:p w14:paraId="40603BD6" w14:textId="77777777" w:rsidR="00394B08" w:rsidRPr="000B07E7" w:rsidRDefault="00394B08" w:rsidP="009E05F2">
            <w:pPr>
              <w:spacing w:after="0" w:line="240" w:lineRule="auto"/>
              <w:jc w:val="both"/>
              <w:rPr>
                <w:rFonts w:cs="Arial"/>
                <w:color w:val="000000"/>
              </w:rPr>
            </w:pPr>
          </w:p>
        </w:tc>
      </w:tr>
      <w:tr w:rsidR="00394B08" w:rsidRPr="00F63B8A" w14:paraId="5E6DB178" w14:textId="77777777" w:rsidTr="009E05F2">
        <w:tc>
          <w:tcPr>
            <w:tcW w:w="2579" w:type="pct"/>
          </w:tcPr>
          <w:p w14:paraId="43B87DAD" w14:textId="5FA8B265" w:rsidR="00394B08" w:rsidRPr="000B07E7" w:rsidRDefault="00073C4D" w:rsidP="009E05F2">
            <w:pPr>
              <w:spacing w:after="0" w:line="240" w:lineRule="auto"/>
              <w:rPr>
                <w:rFonts w:cs="Arial"/>
                <w:color w:val="000000"/>
              </w:rPr>
            </w:pPr>
            <w:r w:rsidRPr="00FB38CE">
              <w:rPr>
                <w:rFonts w:eastAsia="Arial" w:cs="Arial"/>
              </w:rPr>
              <w:t>Knowledge of basic design and video editing software e.g. Canva and WeVideo.</w:t>
            </w:r>
          </w:p>
        </w:tc>
        <w:tc>
          <w:tcPr>
            <w:tcW w:w="2421" w:type="pct"/>
            <w:tcBorders>
              <w:bottom w:val="single" w:sz="4" w:space="0" w:color="auto"/>
            </w:tcBorders>
          </w:tcPr>
          <w:p w14:paraId="17BA3AC7" w14:textId="77777777" w:rsidR="00394B08" w:rsidRPr="00F63B8A" w:rsidRDefault="00394B08" w:rsidP="009E05F2">
            <w:pPr>
              <w:spacing w:after="0" w:line="240" w:lineRule="auto"/>
              <w:jc w:val="both"/>
              <w:rPr>
                <w:rFonts w:cs="Arial"/>
              </w:rPr>
            </w:pPr>
          </w:p>
        </w:tc>
      </w:tr>
      <w:tr w:rsidR="00394B08" w:rsidRPr="00F63B8A" w14:paraId="0B819000" w14:textId="77777777" w:rsidTr="009E05F2">
        <w:tc>
          <w:tcPr>
            <w:tcW w:w="2579" w:type="pct"/>
            <w:tcBorders>
              <w:bottom w:val="single" w:sz="4" w:space="0" w:color="auto"/>
            </w:tcBorders>
          </w:tcPr>
          <w:p w14:paraId="313E25E1" w14:textId="46BF496C" w:rsidR="00394B08" w:rsidRPr="000B07E7" w:rsidRDefault="00073C4D" w:rsidP="009E05F2">
            <w:pPr>
              <w:spacing w:after="0" w:line="240" w:lineRule="auto"/>
              <w:jc w:val="both"/>
              <w:rPr>
                <w:rFonts w:cs="Arial"/>
                <w:color w:val="000000"/>
              </w:rPr>
            </w:pPr>
            <w:r w:rsidRPr="00FB38CE">
              <w:rPr>
                <w:rFonts w:eastAsia="Arial" w:cs="Arial"/>
              </w:rPr>
              <w:t xml:space="preserve">Good organisational skills, ability to work flexibly, prioritise workloads, manage </w:t>
            </w:r>
            <w:r w:rsidRPr="00FB38CE">
              <w:rPr>
                <w:rFonts w:eastAsia="Arial" w:cs="Arial"/>
              </w:rPr>
              <w:lastRenderedPageBreak/>
              <w:t>competing demands and work under pressure and to tight deadlines.</w:t>
            </w:r>
          </w:p>
        </w:tc>
        <w:tc>
          <w:tcPr>
            <w:tcW w:w="2421" w:type="pct"/>
            <w:tcBorders>
              <w:bottom w:val="single" w:sz="4" w:space="0" w:color="auto"/>
            </w:tcBorders>
          </w:tcPr>
          <w:p w14:paraId="3840080C" w14:textId="77777777" w:rsidR="00394B08" w:rsidRPr="00F63B8A" w:rsidRDefault="00394B08" w:rsidP="009E05F2">
            <w:pPr>
              <w:spacing w:after="0" w:line="240" w:lineRule="auto"/>
              <w:rPr>
                <w:rFonts w:cs="Arial"/>
              </w:rPr>
            </w:pPr>
          </w:p>
        </w:tc>
      </w:tr>
      <w:tr w:rsidR="00394B08" w:rsidRPr="00F63B8A" w14:paraId="2DFD5F77" w14:textId="77777777" w:rsidTr="009E05F2">
        <w:trPr>
          <w:trHeight w:val="373"/>
        </w:trPr>
        <w:tc>
          <w:tcPr>
            <w:tcW w:w="2579" w:type="pct"/>
            <w:tcBorders>
              <w:bottom w:val="single" w:sz="4" w:space="0" w:color="auto"/>
            </w:tcBorders>
          </w:tcPr>
          <w:p w14:paraId="047E0919" w14:textId="3106E694" w:rsidR="00394B08" w:rsidRPr="000B07E7" w:rsidRDefault="00073C4D" w:rsidP="009E05F2">
            <w:pPr>
              <w:spacing w:after="0" w:line="240" w:lineRule="auto"/>
              <w:jc w:val="both"/>
              <w:rPr>
                <w:rFonts w:cs="Arial"/>
                <w:color w:val="000000"/>
              </w:rPr>
            </w:pPr>
            <w:r w:rsidRPr="00FB38CE">
              <w:rPr>
                <w:rFonts w:eastAsia="Arial" w:cs="Arial"/>
              </w:rPr>
              <w:t>Ability to network and create good working relationships with people and organisations at all levels.</w:t>
            </w:r>
          </w:p>
        </w:tc>
        <w:tc>
          <w:tcPr>
            <w:tcW w:w="2421" w:type="pct"/>
            <w:tcBorders>
              <w:top w:val="single" w:sz="4" w:space="0" w:color="auto"/>
              <w:left w:val="single" w:sz="4" w:space="0" w:color="auto"/>
              <w:bottom w:val="single" w:sz="4" w:space="0" w:color="auto"/>
              <w:right w:val="single" w:sz="4" w:space="0" w:color="auto"/>
            </w:tcBorders>
          </w:tcPr>
          <w:p w14:paraId="722FC74A" w14:textId="77777777" w:rsidR="00394B08" w:rsidRPr="00F63B8A" w:rsidRDefault="00394B08" w:rsidP="009E05F2">
            <w:pPr>
              <w:spacing w:after="0" w:line="240" w:lineRule="auto"/>
              <w:rPr>
                <w:rFonts w:cs="Arial"/>
              </w:rPr>
            </w:pPr>
          </w:p>
        </w:tc>
      </w:tr>
      <w:tr w:rsidR="00394B08" w:rsidRPr="00C90DB7" w14:paraId="3C7D996E" w14:textId="77777777" w:rsidTr="009E05F2">
        <w:tc>
          <w:tcPr>
            <w:tcW w:w="5000" w:type="pct"/>
            <w:gridSpan w:val="2"/>
            <w:tcBorders>
              <w:top w:val="single" w:sz="4" w:space="0" w:color="auto"/>
              <w:left w:val="single" w:sz="4" w:space="0" w:color="auto"/>
              <w:bottom w:val="single" w:sz="4" w:space="0" w:color="auto"/>
              <w:right w:val="single" w:sz="4" w:space="0" w:color="auto"/>
            </w:tcBorders>
          </w:tcPr>
          <w:p w14:paraId="14708A7D" w14:textId="77777777" w:rsidR="00394B08" w:rsidRPr="00C90DB7" w:rsidRDefault="00394B08" w:rsidP="009E05F2">
            <w:pPr>
              <w:spacing w:after="0" w:line="240" w:lineRule="auto"/>
              <w:rPr>
                <w:rFonts w:cs="Arial"/>
              </w:rPr>
            </w:pPr>
          </w:p>
        </w:tc>
      </w:tr>
      <w:tr w:rsidR="00394B08" w:rsidRPr="00C90DB7" w14:paraId="209D23D9" w14:textId="77777777" w:rsidTr="009E05F2">
        <w:tc>
          <w:tcPr>
            <w:tcW w:w="5000" w:type="pct"/>
            <w:gridSpan w:val="2"/>
            <w:tcBorders>
              <w:top w:val="single" w:sz="4" w:space="0" w:color="auto"/>
              <w:left w:val="single" w:sz="4" w:space="0" w:color="auto"/>
              <w:bottom w:val="single" w:sz="4" w:space="0" w:color="auto"/>
              <w:right w:val="single" w:sz="4" w:space="0" w:color="auto"/>
            </w:tcBorders>
          </w:tcPr>
          <w:p w14:paraId="1A9D539B" w14:textId="77777777" w:rsidR="00394B08" w:rsidRPr="000B07E7" w:rsidRDefault="00394B08" w:rsidP="009E05F2">
            <w:pPr>
              <w:spacing w:after="0" w:line="240" w:lineRule="auto"/>
              <w:rPr>
                <w:rFonts w:cs="Arial"/>
                <w:b/>
              </w:rPr>
            </w:pPr>
            <w:r>
              <w:rPr>
                <w:rFonts w:cs="Arial"/>
                <w:b/>
              </w:rPr>
              <w:t>Additional Requirements:</w:t>
            </w:r>
          </w:p>
        </w:tc>
      </w:tr>
      <w:tr w:rsidR="00394B08" w:rsidRPr="00F63B8A" w14:paraId="5611A448" w14:textId="77777777" w:rsidTr="009E05F2">
        <w:tc>
          <w:tcPr>
            <w:tcW w:w="2579" w:type="pct"/>
            <w:tcBorders>
              <w:top w:val="single" w:sz="4" w:space="0" w:color="auto"/>
              <w:bottom w:val="single" w:sz="4" w:space="0" w:color="auto"/>
              <w:right w:val="single" w:sz="4" w:space="0" w:color="auto"/>
            </w:tcBorders>
          </w:tcPr>
          <w:p w14:paraId="4774FAB2" w14:textId="4E76A6B1" w:rsidR="00394B08" w:rsidRPr="00172A9C" w:rsidRDefault="00073C4D" w:rsidP="009E05F2">
            <w:pPr>
              <w:spacing w:after="0" w:line="240" w:lineRule="auto"/>
              <w:rPr>
                <w:rFonts w:eastAsia="Calibri" w:cs="Arial"/>
                <w:color w:val="000000" w:themeColor="text1"/>
              </w:rPr>
            </w:pPr>
            <w:r w:rsidRPr="00FB38CE">
              <w:rPr>
                <w:rFonts w:eastAsia="Arial" w:cs="Arial"/>
              </w:rPr>
              <w:t>The role requires occasional travel in Scotland and the wider-UK, involving possible overnight stays.</w:t>
            </w:r>
          </w:p>
        </w:tc>
        <w:tc>
          <w:tcPr>
            <w:tcW w:w="2421" w:type="pct"/>
            <w:tcBorders>
              <w:top w:val="single" w:sz="4" w:space="0" w:color="auto"/>
              <w:left w:val="single" w:sz="4" w:space="0" w:color="auto"/>
              <w:bottom w:val="single" w:sz="4" w:space="0" w:color="auto"/>
              <w:right w:val="single" w:sz="4" w:space="0" w:color="auto"/>
            </w:tcBorders>
          </w:tcPr>
          <w:p w14:paraId="6DC267B6" w14:textId="77777777" w:rsidR="00394B08" w:rsidRPr="00F63B8A" w:rsidRDefault="00394B08" w:rsidP="009E05F2">
            <w:pPr>
              <w:spacing w:after="0" w:line="240" w:lineRule="auto"/>
              <w:rPr>
                <w:rFonts w:cs="Arial"/>
              </w:rPr>
            </w:pPr>
          </w:p>
        </w:tc>
      </w:tr>
      <w:tr w:rsidR="00394B08" w:rsidRPr="00F63B8A" w14:paraId="060BA8D1" w14:textId="77777777" w:rsidTr="009E05F2">
        <w:tc>
          <w:tcPr>
            <w:tcW w:w="2579" w:type="pct"/>
            <w:tcBorders>
              <w:top w:val="single" w:sz="4" w:space="0" w:color="auto"/>
              <w:bottom w:val="single" w:sz="4" w:space="0" w:color="auto"/>
              <w:right w:val="single" w:sz="4" w:space="0" w:color="auto"/>
            </w:tcBorders>
          </w:tcPr>
          <w:p w14:paraId="7DD83F09" w14:textId="0EDF738A" w:rsidR="00394B08" w:rsidRPr="00496174" w:rsidRDefault="00073C4D" w:rsidP="009E05F2">
            <w:pPr>
              <w:spacing w:after="0" w:line="240" w:lineRule="auto"/>
              <w:jc w:val="both"/>
              <w:rPr>
                <w:rFonts w:cs="Arial"/>
                <w:color w:val="000000"/>
              </w:rPr>
            </w:pPr>
            <w:r w:rsidRPr="00FB38CE">
              <w:rPr>
                <w:rFonts w:eastAsia="Arial" w:cs="Arial"/>
                <w:lang w:eastAsia="en-GB"/>
              </w:rPr>
              <w:t>Commitment to the aims and vision of Age Scotland and the ability to demonstrate those values in your work.</w:t>
            </w:r>
          </w:p>
        </w:tc>
        <w:tc>
          <w:tcPr>
            <w:tcW w:w="2421" w:type="pct"/>
            <w:tcBorders>
              <w:top w:val="single" w:sz="4" w:space="0" w:color="auto"/>
              <w:left w:val="single" w:sz="4" w:space="0" w:color="auto"/>
              <w:bottom w:val="single" w:sz="4" w:space="0" w:color="auto"/>
              <w:right w:val="single" w:sz="4" w:space="0" w:color="auto"/>
            </w:tcBorders>
          </w:tcPr>
          <w:p w14:paraId="6BF73726" w14:textId="77777777" w:rsidR="00394B08" w:rsidRPr="00F63B8A" w:rsidRDefault="00394B08" w:rsidP="009E05F2">
            <w:pPr>
              <w:spacing w:after="0" w:line="240" w:lineRule="auto"/>
              <w:rPr>
                <w:rFonts w:cs="Arial"/>
              </w:rPr>
            </w:pPr>
          </w:p>
        </w:tc>
      </w:tr>
      <w:tr w:rsidR="00394B08" w:rsidRPr="00F63B8A" w14:paraId="79CC0B2C" w14:textId="77777777" w:rsidTr="009E05F2">
        <w:tc>
          <w:tcPr>
            <w:tcW w:w="2579" w:type="pct"/>
            <w:tcBorders>
              <w:top w:val="single" w:sz="4" w:space="0" w:color="auto"/>
              <w:bottom w:val="single" w:sz="4" w:space="0" w:color="auto"/>
              <w:right w:val="single" w:sz="4" w:space="0" w:color="auto"/>
            </w:tcBorders>
          </w:tcPr>
          <w:p w14:paraId="0857FEB8" w14:textId="3EA8B045" w:rsidR="00394B08" w:rsidRPr="00496174" w:rsidRDefault="00073C4D" w:rsidP="009E05F2">
            <w:pPr>
              <w:spacing w:after="0" w:line="240" w:lineRule="auto"/>
              <w:rPr>
                <w:rFonts w:cs="Arial"/>
                <w:color w:val="000000"/>
              </w:rPr>
            </w:pPr>
            <w:r w:rsidRPr="00FB38CE">
              <w:rPr>
                <w:rFonts w:eastAsia="Arial" w:cs="Arial"/>
              </w:rPr>
              <w:t>Commitment to equal opportunities.</w:t>
            </w:r>
          </w:p>
        </w:tc>
        <w:tc>
          <w:tcPr>
            <w:tcW w:w="2421" w:type="pct"/>
            <w:tcBorders>
              <w:top w:val="single" w:sz="4" w:space="0" w:color="auto"/>
              <w:left w:val="single" w:sz="4" w:space="0" w:color="auto"/>
              <w:bottom w:val="single" w:sz="4" w:space="0" w:color="auto"/>
              <w:right w:val="single" w:sz="4" w:space="0" w:color="auto"/>
            </w:tcBorders>
          </w:tcPr>
          <w:p w14:paraId="32D39370" w14:textId="77777777" w:rsidR="00394B08" w:rsidRPr="00F63B8A" w:rsidRDefault="00394B08" w:rsidP="009E05F2">
            <w:pPr>
              <w:spacing w:after="0" w:line="240" w:lineRule="auto"/>
              <w:rPr>
                <w:rFonts w:cs="Arial"/>
              </w:rPr>
            </w:pPr>
          </w:p>
        </w:tc>
      </w:tr>
      <w:tr w:rsidR="00394B08" w:rsidRPr="00F63B8A" w14:paraId="156EC7B3" w14:textId="77777777" w:rsidTr="009E05F2">
        <w:tc>
          <w:tcPr>
            <w:tcW w:w="2579" w:type="pct"/>
            <w:tcBorders>
              <w:top w:val="single" w:sz="4" w:space="0" w:color="auto"/>
              <w:bottom w:val="single" w:sz="4" w:space="0" w:color="auto"/>
              <w:right w:val="single" w:sz="4" w:space="0" w:color="auto"/>
            </w:tcBorders>
          </w:tcPr>
          <w:p w14:paraId="23D58EDF" w14:textId="3A5C2E84" w:rsidR="00394B08" w:rsidRPr="000B07E7" w:rsidRDefault="00073C4D" w:rsidP="009E05F2">
            <w:pPr>
              <w:spacing w:after="0" w:line="240" w:lineRule="auto"/>
              <w:rPr>
                <w:rFonts w:eastAsia="Arial Unicode MS" w:cs="Arial"/>
                <w:color w:val="000000"/>
                <w:lang w:bidi="en-US"/>
              </w:rPr>
            </w:pPr>
            <w:r w:rsidRPr="00FB38CE">
              <w:rPr>
                <w:rFonts w:eastAsia="Arial" w:cs="Arial"/>
              </w:rPr>
              <w:t>Commitment to work alongside and support volunteers.</w:t>
            </w:r>
          </w:p>
        </w:tc>
        <w:tc>
          <w:tcPr>
            <w:tcW w:w="2421" w:type="pct"/>
            <w:tcBorders>
              <w:top w:val="single" w:sz="4" w:space="0" w:color="auto"/>
              <w:left w:val="single" w:sz="4" w:space="0" w:color="auto"/>
              <w:bottom w:val="single" w:sz="4" w:space="0" w:color="auto"/>
              <w:right w:val="single" w:sz="4" w:space="0" w:color="auto"/>
            </w:tcBorders>
          </w:tcPr>
          <w:p w14:paraId="52D6CC77" w14:textId="77777777" w:rsidR="00394B08" w:rsidRPr="00F63B8A" w:rsidRDefault="00394B08" w:rsidP="009E05F2">
            <w:pPr>
              <w:spacing w:after="0" w:line="240" w:lineRule="auto"/>
              <w:rPr>
                <w:rFonts w:cs="Arial"/>
              </w:rPr>
            </w:pPr>
          </w:p>
        </w:tc>
      </w:tr>
      <w:tr w:rsidR="00394B08" w:rsidRPr="00F63B8A" w14:paraId="736929D3" w14:textId="77777777" w:rsidTr="009E05F2">
        <w:tc>
          <w:tcPr>
            <w:tcW w:w="2579" w:type="pct"/>
            <w:tcBorders>
              <w:top w:val="single" w:sz="4" w:space="0" w:color="auto"/>
              <w:bottom w:val="single" w:sz="4" w:space="0" w:color="auto"/>
              <w:right w:val="single" w:sz="4" w:space="0" w:color="auto"/>
            </w:tcBorders>
          </w:tcPr>
          <w:p w14:paraId="55EFE908" w14:textId="3E17CEC9" w:rsidR="00394B08" w:rsidRPr="00496174" w:rsidRDefault="00073C4D" w:rsidP="009E05F2">
            <w:pPr>
              <w:spacing w:after="0" w:line="240" w:lineRule="auto"/>
              <w:jc w:val="both"/>
              <w:rPr>
                <w:rFonts w:cs="Arial"/>
                <w:color w:val="000000"/>
              </w:rPr>
            </w:pPr>
            <w:r w:rsidRPr="00FB38CE">
              <w:rPr>
                <w:rFonts w:eastAsia="Arial" w:cs="Arial"/>
              </w:rPr>
              <w:t>Employees are expected undertake any and all other reasonable and related tasks allocated by their line manager.</w:t>
            </w:r>
          </w:p>
        </w:tc>
        <w:tc>
          <w:tcPr>
            <w:tcW w:w="2421" w:type="pct"/>
            <w:tcBorders>
              <w:top w:val="single" w:sz="4" w:space="0" w:color="auto"/>
              <w:left w:val="single" w:sz="4" w:space="0" w:color="auto"/>
              <w:bottom w:val="single" w:sz="4" w:space="0" w:color="auto"/>
              <w:right w:val="single" w:sz="4" w:space="0" w:color="auto"/>
            </w:tcBorders>
          </w:tcPr>
          <w:p w14:paraId="6FCBAAED" w14:textId="77777777" w:rsidR="00394B08" w:rsidRPr="00F63B8A" w:rsidRDefault="00394B08" w:rsidP="009E05F2">
            <w:pPr>
              <w:spacing w:after="0" w:line="240" w:lineRule="auto"/>
              <w:rPr>
                <w:rFonts w:cs="Arial"/>
              </w:rPr>
            </w:pPr>
          </w:p>
        </w:tc>
      </w:tr>
    </w:tbl>
    <w:p w14:paraId="24767ADE" w14:textId="77777777" w:rsidR="00394B08" w:rsidRPr="00A47CAE" w:rsidRDefault="00394B08" w:rsidP="00394B08">
      <w:pPr>
        <w:rPr>
          <w:rFonts w:cs="Arial"/>
          <w:color w:val="000000" w:themeColor="text1"/>
        </w:rPr>
      </w:pPr>
    </w:p>
    <w:p w14:paraId="5DB699C4" w14:textId="77777777" w:rsidR="00394B08" w:rsidRPr="0083030D" w:rsidRDefault="00394B08" w:rsidP="2EBBDDC8">
      <w:pPr>
        <w:rPr>
          <w:rFonts w:eastAsia="Arial" w:cs="Arial"/>
        </w:rPr>
      </w:pPr>
    </w:p>
    <w:sectPr w:rsidR="00394B08" w:rsidRPr="00830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519"/>
    <w:multiLevelType w:val="hybridMultilevel"/>
    <w:tmpl w:val="E768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2A47"/>
    <w:multiLevelType w:val="hybridMultilevel"/>
    <w:tmpl w:val="523EA53A"/>
    <w:lvl w:ilvl="0" w:tplc="E11437F0">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C8610E"/>
    <w:multiLevelType w:val="hybridMultilevel"/>
    <w:tmpl w:val="3348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A61D1"/>
    <w:multiLevelType w:val="hybridMultilevel"/>
    <w:tmpl w:val="A8BA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D08D5"/>
    <w:multiLevelType w:val="hybridMultilevel"/>
    <w:tmpl w:val="5336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B2CFE"/>
    <w:multiLevelType w:val="hybridMultilevel"/>
    <w:tmpl w:val="39468E22"/>
    <w:lvl w:ilvl="0" w:tplc="AA9210D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C3"/>
    <w:rsid w:val="00013118"/>
    <w:rsid w:val="000535AA"/>
    <w:rsid w:val="00073C4D"/>
    <w:rsid w:val="00075DE7"/>
    <w:rsid w:val="000A07E4"/>
    <w:rsid w:val="000B41A9"/>
    <w:rsid w:val="000B5F1B"/>
    <w:rsid w:val="000E4468"/>
    <w:rsid w:val="001068D9"/>
    <w:rsid w:val="00121C25"/>
    <w:rsid w:val="001305CA"/>
    <w:rsid w:val="00133610"/>
    <w:rsid w:val="00177990"/>
    <w:rsid w:val="00192F04"/>
    <w:rsid w:val="00194F96"/>
    <w:rsid w:val="0022326A"/>
    <w:rsid w:val="00234BFF"/>
    <w:rsid w:val="00281CF5"/>
    <w:rsid w:val="00296C92"/>
    <w:rsid w:val="002D37FB"/>
    <w:rsid w:val="00313846"/>
    <w:rsid w:val="00316281"/>
    <w:rsid w:val="003443C2"/>
    <w:rsid w:val="00357413"/>
    <w:rsid w:val="00394B08"/>
    <w:rsid w:val="003E3CDD"/>
    <w:rsid w:val="003F2425"/>
    <w:rsid w:val="003F600B"/>
    <w:rsid w:val="003F6E4E"/>
    <w:rsid w:val="004359FC"/>
    <w:rsid w:val="004470DF"/>
    <w:rsid w:val="00482EDA"/>
    <w:rsid w:val="00495F07"/>
    <w:rsid w:val="004B3EA0"/>
    <w:rsid w:val="004C6AF9"/>
    <w:rsid w:val="004E400C"/>
    <w:rsid w:val="00520C06"/>
    <w:rsid w:val="005C3551"/>
    <w:rsid w:val="005C6451"/>
    <w:rsid w:val="005F3532"/>
    <w:rsid w:val="005F6EDC"/>
    <w:rsid w:val="00634967"/>
    <w:rsid w:val="00667A6D"/>
    <w:rsid w:val="006A6718"/>
    <w:rsid w:val="006F4917"/>
    <w:rsid w:val="00740ED9"/>
    <w:rsid w:val="007A2707"/>
    <w:rsid w:val="007E6E28"/>
    <w:rsid w:val="008147BF"/>
    <w:rsid w:val="0083030D"/>
    <w:rsid w:val="00840C36"/>
    <w:rsid w:val="008810F4"/>
    <w:rsid w:val="00884F37"/>
    <w:rsid w:val="00890541"/>
    <w:rsid w:val="008A0FC5"/>
    <w:rsid w:val="008A10BE"/>
    <w:rsid w:val="008B0AC0"/>
    <w:rsid w:val="008B4B26"/>
    <w:rsid w:val="008D55A7"/>
    <w:rsid w:val="008F0BCA"/>
    <w:rsid w:val="00915DC3"/>
    <w:rsid w:val="00956775"/>
    <w:rsid w:val="00995C07"/>
    <w:rsid w:val="009A6FB4"/>
    <w:rsid w:val="009D0C4A"/>
    <w:rsid w:val="009F35C3"/>
    <w:rsid w:val="00A03AB2"/>
    <w:rsid w:val="00A42C74"/>
    <w:rsid w:val="00A83C41"/>
    <w:rsid w:val="00A9616B"/>
    <w:rsid w:val="00AA171B"/>
    <w:rsid w:val="00B20424"/>
    <w:rsid w:val="00B5559C"/>
    <w:rsid w:val="00B62E1D"/>
    <w:rsid w:val="00B75BB3"/>
    <w:rsid w:val="00BA3F35"/>
    <w:rsid w:val="00BE6388"/>
    <w:rsid w:val="00C16D50"/>
    <w:rsid w:val="00C231E5"/>
    <w:rsid w:val="00C2594A"/>
    <w:rsid w:val="00C427AA"/>
    <w:rsid w:val="00C90079"/>
    <w:rsid w:val="00CA6218"/>
    <w:rsid w:val="00CB5F08"/>
    <w:rsid w:val="00CC0797"/>
    <w:rsid w:val="00CC4B30"/>
    <w:rsid w:val="00CD2F56"/>
    <w:rsid w:val="00CD682B"/>
    <w:rsid w:val="00CE507E"/>
    <w:rsid w:val="00D763E8"/>
    <w:rsid w:val="00D95CE7"/>
    <w:rsid w:val="00DF1581"/>
    <w:rsid w:val="00E46720"/>
    <w:rsid w:val="00E50311"/>
    <w:rsid w:val="00E573FD"/>
    <w:rsid w:val="00EF4698"/>
    <w:rsid w:val="00F05DBD"/>
    <w:rsid w:val="00F0736B"/>
    <w:rsid w:val="00F26821"/>
    <w:rsid w:val="00F3087C"/>
    <w:rsid w:val="00F83EFA"/>
    <w:rsid w:val="00F87388"/>
    <w:rsid w:val="00FB70FD"/>
    <w:rsid w:val="00FE1580"/>
    <w:rsid w:val="2EBBD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2A63"/>
  <w15:docId w15:val="{56169F17-3AE7-4C08-A127-4CC5456C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DC3"/>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2ptBoldCustomColorRGB0174239After6ptLine">
    <w:name w:val="Style 22 pt Bold Custom Color(RGB(0174239)) After:  6 pt Line..."/>
    <w:basedOn w:val="Normal"/>
    <w:autoRedefine/>
    <w:rsid w:val="00E50311"/>
    <w:pPr>
      <w:spacing w:before="120" w:after="0" w:line="240" w:lineRule="auto"/>
      <w:jc w:val="center"/>
    </w:pPr>
    <w:rPr>
      <w:b/>
      <w:bCs/>
      <w:color w:val="000000" w:themeColor="text1"/>
      <w:u w:val="single"/>
    </w:rPr>
  </w:style>
  <w:style w:type="paragraph" w:styleId="ListParagraph">
    <w:name w:val="List Paragraph"/>
    <w:basedOn w:val="Normal"/>
    <w:uiPriority w:val="34"/>
    <w:qFormat/>
    <w:rsid w:val="00840C36"/>
    <w:pPr>
      <w:spacing w:after="0" w:line="240" w:lineRule="auto"/>
      <w:ind w:left="720"/>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2D73E3B7CEA4BB0CF12BFC2A1273E" ma:contentTypeVersion="7" ma:contentTypeDescription="Create a new document." ma:contentTypeScope="" ma:versionID="4df7d06cf022fc12c1c497f293d219de">
  <xsd:schema xmlns:xsd="http://www.w3.org/2001/XMLSchema" xmlns:xs="http://www.w3.org/2001/XMLSchema" xmlns:p="http://schemas.microsoft.com/office/2006/metadata/properties" xmlns:ns2="fa7528e9-55e3-4613-8093-8e0b3331abb7" xmlns:ns3="0bb7f103-818e-416f-82b8-4146d1cb9ea6" targetNamespace="http://schemas.microsoft.com/office/2006/metadata/properties" ma:root="true" ma:fieldsID="415ce5e33dab4f4a97ceb57857952da9" ns2:_="" ns3:_="">
    <xsd:import namespace="fa7528e9-55e3-4613-8093-8e0b3331abb7"/>
    <xsd:import namespace="0bb7f103-818e-416f-82b8-4146d1cb9e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7f103-818e-416f-82b8-4146d1cb9e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E7F92-60BF-4364-B962-9638DBB19DD6}">
  <ds:schemaRefs>
    <ds:schemaRef ds:uri="http://schemas.microsoft.com/sharepoint/v3/contenttype/forms"/>
  </ds:schemaRefs>
</ds:datastoreItem>
</file>

<file path=customXml/itemProps2.xml><?xml version="1.0" encoding="utf-8"?>
<ds:datastoreItem xmlns:ds="http://schemas.openxmlformats.org/officeDocument/2006/customXml" ds:itemID="{2BF28047-84E3-4D5D-ACC7-453C5322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28e9-55e3-4613-8093-8e0b3331abb7"/>
    <ds:schemaRef ds:uri="0bb7f103-818e-416f-82b8-4146d1cb9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69A85-EB53-44CB-9FD0-EB81F4621C9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bb7f103-818e-416f-82b8-4146d1cb9ea6"/>
    <ds:schemaRef ds:uri="fa7528e9-55e3-4613-8093-8e0b3331ab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Richards</dc:creator>
  <cp:lastModifiedBy>Tina Low</cp:lastModifiedBy>
  <cp:revision>6</cp:revision>
  <dcterms:created xsi:type="dcterms:W3CDTF">2019-09-11T09:39:00Z</dcterms:created>
  <dcterms:modified xsi:type="dcterms:W3CDTF">2019-09-12T11:02:00Z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0x0101001F22D73E3B7CEA4BB0CF12BFC2A1273E</vt:lpwstr>
  </property>
</Properties>
</file>