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54B7" w14:textId="77777777" w:rsidR="00EA0BA2" w:rsidRPr="0086597D" w:rsidRDefault="00EA0BA2" w:rsidP="00EA0BA2">
      <w:pPr>
        <w:pStyle w:val="Default"/>
        <w:rPr>
          <w:rFonts w:asciiTheme="majorHAnsi" w:hAnsiTheme="majorHAnsi" w:cstheme="majorHAnsi"/>
        </w:rPr>
      </w:pPr>
    </w:p>
    <w:p w14:paraId="37BCBCD5" w14:textId="77777777" w:rsidR="00075E34" w:rsidRPr="0086597D" w:rsidRDefault="00EA0BA2" w:rsidP="00EA0BA2">
      <w:pPr>
        <w:pStyle w:val="Default"/>
        <w:rPr>
          <w:rFonts w:asciiTheme="majorHAnsi" w:hAnsiTheme="majorHAnsi" w:cstheme="majorHAnsi"/>
        </w:rPr>
      </w:pPr>
      <w:r w:rsidRPr="0086597D">
        <w:rPr>
          <w:rFonts w:asciiTheme="majorHAnsi" w:hAnsiTheme="majorHAnsi" w:cstheme="majorHAnsi"/>
        </w:rPr>
        <w:t xml:space="preserve"> </w:t>
      </w:r>
    </w:p>
    <w:p w14:paraId="5EA514BD" w14:textId="77777777" w:rsidR="00075E34" w:rsidRPr="0086597D" w:rsidRDefault="00075E34" w:rsidP="00EA0BA2">
      <w:pPr>
        <w:pStyle w:val="Default"/>
        <w:rPr>
          <w:rFonts w:asciiTheme="majorHAnsi" w:hAnsiTheme="majorHAnsi" w:cstheme="majorHAnsi"/>
        </w:rPr>
      </w:pPr>
    </w:p>
    <w:p w14:paraId="098C6FC3" w14:textId="77777777" w:rsidR="00EA0BA2" w:rsidRPr="0086597D" w:rsidRDefault="00EA0BA2" w:rsidP="00EA0BA2">
      <w:pPr>
        <w:pStyle w:val="Default"/>
        <w:rPr>
          <w:rFonts w:asciiTheme="majorHAnsi" w:hAnsiTheme="majorHAnsi" w:cstheme="majorHAnsi"/>
          <w:b/>
          <w:sz w:val="56"/>
          <w:szCs w:val="56"/>
        </w:rPr>
      </w:pPr>
      <w:r w:rsidRPr="0086597D">
        <w:rPr>
          <w:rFonts w:asciiTheme="majorHAnsi" w:hAnsiTheme="majorHAnsi" w:cstheme="majorHAnsi"/>
          <w:b/>
          <w:sz w:val="56"/>
          <w:szCs w:val="56"/>
        </w:rPr>
        <w:t>Job Information Pack</w:t>
      </w:r>
      <w:r w:rsidR="00D90935" w:rsidRPr="0086597D">
        <w:rPr>
          <w:rFonts w:asciiTheme="majorHAnsi" w:hAnsiTheme="majorHAnsi" w:cstheme="majorHAnsi"/>
          <w:b/>
          <w:sz w:val="56"/>
          <w:szCs w:val="56"/>
        </w:rPr>
        <w:t xml:space="preserve"> for</w:t>
      </w:r>
      <w:r w:rsidRPr="0086597D">
        <w:rPr>
          <w:rFonts w:asciiTheme="majorHAnsi" w:hAnsiTheme="majorHAnsi" w:cstheme="majorHAnsi"/>
          <w:b/>
          <w:sz w:val="56"/>
          <w:szCs w:val="56"/>
        </w:rPr>
        <w:t xml:space="preserve"> </w:t>
      </w:r>
    </w:p>
    <w:p w14:paraId="6BA84E73" w14:textId="1DE3BF86" w:rsidR="00EA0BA2" w:rsidRPr="0086597D" w:rsidRDefault="00E151A9" w:rsidP="00EA0BA2">
      <w:pPr>
        <w:pStyle w:val="Default"/>
        <w:rPr>
          <w:rFonts w:asciiTheme="majorHAnsi" w:hAnsiTheme="majorHAnsi" w:cstheme="majorHAnsi"/>
          <w:sz w:val="56"/>
          <w:szCs w:val="56"/>
        </w:rPr>
      </w:pPr>
      <w:r w:rsidRPr="0086597D">
        <w:rPr>
          <w:rFonts w:asciiTheme="majorHAnsi" w:hAnsiTheme="majorHAnsi" w:cstheme="majorHAnsi"/>
          <w:sz w:val="56"/>
          <w:szCs w:val="56"/>
        </w:rPr>
        <w:t>Employer Engagement Officer</w:t>
      </w:r>
    </w:p>
    <w:p w14:paraId="32D67DFA" w14:textId="77777777" w:rsidR="00075E34" w:rsidRPr="0086597D" w:rsidRDefault="00075E34" w:rsidP="00EA0BA2">
      <w:pPr>
        <w:pStyle w:val="Default"/>
        <w:rPr>
          <w:rFonts w:asciiTheme="majorHAnsi" w:hAnsiTheme="majorHAnsi" w:cstheme="majorHAnsi"/>
          <w:sz w:val="23"/>
          <w:szCs w:val="23"/>
        </w:rPr>
      </w:pPr>
    </w:p>
    <w:p w14:paraId="69AB9E62" w14:textId="77777777" w:rsidR="00D90935" w:rsidRPr="0086597D" w:rsidRDefault="00D90935" w:rsidP="00EA0BA2">
      <w:pPr>
        <w:pStyle w:val="Default"/>
        <w:rPr>
          <w:rFonts w:asciiTheme="majorHAnsi" w:hAnsiTheme="majorHAnsi" w:cstheme="majorHAnsi"/>
          <w:sz w:val="23"/>
          <w:szCs w:val="23"/>
        </w:rPr>
      </w:pPr>
    </w:p>
    <w:p w14:paraId="77E80923" w14:textId="77777777" w:rsidR="00EA0BA2" w:rsidRPr="0086597D" w:rsidRDefault="00EA0BA2" w:rsidP="00EA0BA2">
      <w:pPr>
        <w:pStyle w:val="Default"/>
        <w:rPr>
          <w:rFonts w:asciiTheme="majorHAnsi" w:hAnsiTheme="majorHAnsi" w:cstheme="majorHAnsi"/>
          <w:sz w:val="23"/>
          <w:szCs w:val="23"/>
        </w:rPr>
      </w:pPr>
      <w:r w:rsidRPr="0086597D">
        <w:rPr>
          <w:rFonts w:asciiTheme="majorHAnsi" w:hAnsiTheme="majorHAnsi" w:cstheme="majorHAnsi"/>
          <w:sz w:val="23"/>
          <w:szCs w:val="23"/>
        </w:rPr>
        <w:t>Thank you for showing an interest in working for Capital City Partnership. Please find below the following documents</w:t>
      </w:r>
      <w:r w:rsidR="00075E34" w:rsidRPr="0086597D">
        <w:rPr>
          <w:rFonts w:asciiTheme="majorHAnsi" w:hAnsiTheme="majorHAnsi" w:cstheme="majorHAnsi"/>
          <w:sz w:val="23"/>
          <w:szCs w:val="23"/>
        </w:rPr>
        <w:t xml:space="preserve"> for this post</w:t>
      </w:r>
      <w:r w:rsidRPr="0086597D">
        <w:rPr>
          <w:rFonts w:asciiTheme="majorHAnsi" w:hAnsiTheme="majorHAnsi" w:cstheme="majorHAnsi"/>
          <w:sz w:val="23"/>
          <w:szCs w:val="23"/>
        </w:rPr>
        <w:t xml:space="preserve">. </w:t>
      </w:r>
    </w:p>
    <w:p w14:paraId="1BB3875E" w14:textId="77777777" w:rsidR="00075E34" w:rsidRPr="0086597D" w:rsidRDefault="00075E34" w:rsidP="00075E34">
      <w:pPr>
        <w:pStyle w:val="Default"/>
        <w:spacing w:after="36"/>
        <w:rPr>
          <w:rFonts w:asciiTheme="majorHAnsi" w:hAnsiTheme="majorHAnsi" w:cstheme="majorHAnsi"/>
          <w:sz w:val="23"/>
          <w:szCs w:val="23"/>
        </w:rPr>
      </w:pPr>
    </w:p>
    <w:p w14:paraId="515CDA2B" w14:textId="77777777" w:rsidR="00075E34" w:rsidRPr="0086597D" w:rsidRDefault="00075E34" w:rsidP="00075E34">
      <w:pPr>
        <w:pStyle w:val="Default"/>
        <w:numPr>
          <w:ilvl w:val="0"/>
          <w:numId w:val="2"/>
        </w:numPr>
        <w:spacing w:after="36"/>
        <w:rPr>
          <w:rFonts w:asciiTheme="majorHAnsi" w:hAnsiTheme="majorHAnsi" w:cstheme="majorHAnsi"/>
          <w:sz w:val="23"/>
          <w:szCs w:val="23"/>
        </w:rPr>
      </w:pPr>
      <w:r w:rsidRPr="0086597D">
        <w:rPr>
          <w:rFonts w:asciiTheme="majorHAnsi" w:hAnsiTheme="majorHAnsi" w:cstheme="majorHAnsi"/>
          <w:sz w:val="23"/>
          <w:szCs w:val="23"/>
        </w:rPr>
        <w:t xml:space="preserve">Job Description and Person Specification </w:t>
      </w:r>
    </w:p>
    <w:p w14:paraId="722A8639" w14:textId="77777777" w:rsidR="00EA0BA2" w:rsidRPr="0086597D" w:rsidRDefault="00075E34" w:rsidP="00075E34">
      <w:pPr>
        <w:pStyle w:val="Default"/>
        <w:numPr>
          <w:ilvl w:val="0"/>
          <w:numId w:val="2"/>
        </w:numPr>
        <w:spacing w:after="36"/>
        <w:rPr>
          <w:rFonts w:asciiTheme="majorHAnsi" w:hAnsiTheme="majorHAnsi" w:cstheme="majorHAnsi"/>
          <w:sz w:val="23"/>
          <w:szCs w:val="23"/>
        </w:rPr>
      </w:pPr>
      <w:r w:rsidRPr="0086597D">
        <w:rPr>
          <w:rFonts w:asciiTheme="majorHAnsi" w:hAnsiTheme="majorHAnsi" w:cstheme="majorHAnsi"/>
          <w:sz w:val="23"/>
          <w:szCs w:val="23"/>
        </w:rPr>
        <w:t xml:space="preserve">Employee Benefits </w:t>
      </w:r>
    </w:p>
    <w:p w14:paraId="646C3A68" w14:textId="77777777" w:rsidR="00EA0BA2" w:rsidRPr="0086597D" w:rsidRDefault="00EA0BA2" w:rsidP="00EA0BA2">
      <w:pPr>
        <w:pStyle w:val="Default"/>
        <w:rPr>
          <w:rFonts w:asciiTheme="majorHAnsi" w:hAnsiTheme="majorHAnsi" w:cstheme="majorHAnsi"/>
          <w:sz w:val="23"/>
          <w:szCs w:val="23"/>
        </w:rPr>
      </w:pPr>
    </w:p>
    <w:p w14:paraId="270991CE" w14:textId="64C32036" w:rsidR="00075E34" w:rsidRPr="0086597D" w:rsidRDefault="00EA0BA2" w:rsidP="00EA0BA2">
      <w:pPr>
        <w:pStyle w:val="Default"/>
        <w:rPr>
          <w:rFonts w:asciiTheme="majorHAnsi" w:hAnsiTheme="majorHAnsi" w:cstheme="majorHAnsi"/>
          <w:sz w:val="23"/>
          <w:szCs w:val="23"/>
        </w:rPr>
      </w:pPr>
      <w:r w:rsidRPr="0086597D">
        <w:rPr>
          <w:rFonts w:asciiTheme="majorHAnsi" w:hAnsiTheme="majorHAnsi" w:cstheme="majorHAnsi"/>
          <w:sz w:val="23"/>
          <w:szCs w:val="23"/>
        </w:rPr>
        <w:t xml:space="preserve">We require you to complete the separately attached CCP Application form (including monitoring form) and return it to </w:t>
      </w:r>
      <w:r w:rsidR="00E151A9" w:rsidRPr="0086597D">
        <w:rPr>
          <w:rFonts w:asciiTheme="majorHAnsi" w:hAnsiTheme="majorHAnsi" w:cstheme="majorHAnsi"/>
          <w:sz w:val="23"/>
          <w:szCs w:val="23"/>
        </w:rPr>
        <w:t>ellen.munro@capitalcitypartnership.org</w:t>
      </w:r>
      <w:r w:rsidR="003E7114" w:rsidRPr="0086597D">
        <w:rPr>
          <w:rFonts w:asciiTheme="majorHAnsi" w:hAnsiTheme="majorHAnsi" w:cstheme="majorHAnsi"/>
          <w:sz w:val="23"/>
          <w:szCs w:val="23"/>
        </w:rPr>
        <w:t xml:space="preserve"> </w:t>
      </w:r>
      <w:r w:rsidRPr="0086597D">
        <w:rPr>
          <w:rFonts w:asciiTheme="majorHAnsi" w:hAnsiTheme="majorHAnsi" w:cstheme="majorHAnsi"/>
          <w:sz w:val="23"/>
          <w:szCs w:val="23"/>
        </w:rPr>
        <w:t xml:space="preserve">by </w:t>
      </w:r>
      <w:r w:rsidR="0086597D">
        <w:rPr>
          <w:rFonts w:asciiTheme="majorHAnsi" w:hAnsiTheme="majorHAnsi" w:cstheme="majorHAnsi"/>
          <w:b/>
          <w:sz w:val="23"/>
          <w:szCs w:val="23"/>
        </w:rPr>
        <w:t>noon, Thursday 10</w:t>
      </w:r>
      <w:r w:rsidR="0086597D" w:rsidRPr="0086597D">
        <w:rPr>
          <w:rFonts w:asciiTheme="majorHAnsi" w:hAnsiTheme="majorHAnsi" w:cstheme="majorHAnsi"/>
          <w:b/>
          <w:sz w:val="23"/>
          <w:szCs w:val="23"/>
          <w:vertAlign w:val="superscript"/>
        </w:rPr>
        <w:t>th</w:t>
      </w:r>
      <w:r w:rsidR="0086597D">
        <w:rPr>
          <w:rFonts w:asciiTheme="majorHAnsi" w:hAnsiTheme="majorHAnsi" w:cstheme="majorHAnsi"/>
          <w:b/>
          <w:sz w:val="23"/>
          <w:szCs w:val="23"/>
        </w:rPr>
        <w:t xml:space="preserve"> October 2019.</w:t>
      </w:r>
    </w:p>
    <w:p w14:paraId="352B6680" w14:textId="77777777" w:rsidR="00075E34" w:rsidRPr="0086597D" w:rsidRDefault="00075E34" w:rsidP="00EA0BA2">
      <w:pPr>
        <w:pStyle w:val="Default"/>
        <w:rPr>
          <w:rFonts w:asciiTheme="majorHAnsi" w:hAnsiTheme="majorHAnsi" w:cstheme="majorHAnsi"/>
          <w:sz w:val="23"/>
          <w:szCs w:val="23"/>
        </w:rPr>
      </w:pPr>
    </w:p>
    <w:p w14:paraId="5D080E18" w14:textId="77777777" w:rsidR="00EA0BA2" w:rsidRPr="0086597D" w:rsidRDefault="00EA0BA2" w:rsidP="00EA0BA2">
      <w:pPr>
        <w:pStyle w:val="Default"/>
        <w:rPr>
          <w:rFonts w:asciiTheme="majorHAnsi" w:hAnsiTheme="majorHAnsi" w:cstheme="majorHAnsi"/>
          <w:sz w:val="23"/>
          <w:szCs w:val="23"/>
        </w:rPr>
      </w:pPr>
      <w:r w:rsidRPr="0086597D">
        <w:rPr>
          <w:rFonts w:asciiTheme="majorHAnsi" w:hAnsiTheme="majorHAnsi" w:cstheme="majorHAnsi"/>
          <w:sz w:val="23"/>
          <w:szCs w:val="23"/>
        </w:rPr>
        <w:t xml:space="preserve">Please note applications received after this time and date will not be accepted </w:t>
      </w:r>
    </w:p>
    <w:p w14:paraId="1911A781" w14:textId="77777777" w:rsidR="00075E34" w:rsidRPr="0086597D" w:rsidRDefault="00075E34" w:rsidP="00EA0BA2">
      <w:pPr>
        <w:pStyle w:val="Default"/>
        <w:rPr>
          <w:rFonts w:asciiTheme="majorHAnsi" w:hAnsiTheme="majorHAnsi" w:cstheme="majorHAnsi"/>
          <w:sz w:val="23"/>
          <w:szCs w:val="23"/>
        </w:rPr>
      </w:pPr>
    </w:p>
    <w:p w14:paraId="5553D235" w14:textId="77777777" w:rsidR="00EA0BA2" w:rsidRPr="0086597D" w:rsidRDefault="00EA0BA2" w:rsidP="00EA0BA2">
      <w:pPr>
        <w:pStyle w:val="Default"/>
        <w:rPr>
          <w:rFonts w:asciiTheme="majorHAnsi" w:hAnsiTheme="majorHAnsi" w:cstheme="majorHAnsi"/>
          <w:sz w:val="23"/>
          <w:szCs w:val="23"/>
        </w:rPr>
      </w:pPr>
      <w:r w:rsidRPr="0086597D">
        <w:rPr>
          <w:rFonts w:asciiTheme="majorHAnsi" w:hAnsiTheme="majorHAnsi" w:cstheme="majorHAnsi"/>
          <w:sz w:val="23"/>
          <w:szCs w:val="23"/>
        </w:rPr>
        <w:t xml:space="preserve">Applications submitted will be acknowledged. If you are invited to an interview, you will be notified in writing with at least 5 days’ notice of the arrangement. </w:t>
      </w:r>
    </w:p>
    <w:p w14:paraId="0BB42D00" w14:textId="77777777" w:rsidR="00075E34" w:rsidRPr="0086597D" w:rsidRDefault="00075E34" w:rsidP="00EA0BA2">
      <w:pPr>
        <w:pStyle w:val="Default"/>
        <w:rPr>
          <w:rFonts w:asciiTheme="majorHAnsi" w:hAnsiTheme="majorHAnsi" w:cstheme="majorHAnsi"/>
          <w:sz w:val="23"/>
          <w:szCs w:val="23"/>
        </w:rPr>
      </w:pPr>
    </w:p>
    <w:p w14:paraId="1A2F0223" w14:textId="77777777" w:rsidR="00EA0BA2" w:rsidRPr="0086597D" w:rsidRDefault="00EA0BA2" w:rsidP="00EA0BA2">
      <w:pPr>
        <w:pStyle w:val="Default"/>
        <w:rPr>
          <w:rFonts w:asciiTheme="majorHAnsi" w:hAnsiTheme="majorHAnsi" w:cstheme="majorHAnsi"/>
          <w:sz w:val="23"/>
          <w:szCs w:val="23"/>
        </w:rPr>
      </w:pPr>
      <w:r w:rsidRPr="0086597D">
        <w:rPr>
          <w:rFonts w:asciiTheme="majorHAnsi" w:hAnsiTheme="majorHAnsi" w:cstheme="majorHAnsi"/>
          <w:sz w:val="23"/>
          <w:szCs w:val="23"/>
        </w:rPr>
        <w:t xml:space="preserve">All interviewed applicants will be notified of the outcome. If you are not invited to interview and do not hear from us within six weeks of applying, then you have been unsuccessful. </w:t>
      </w:r>
    </w:p>
    <w:p w14:paraId="1871C7D8" w14:textId="77777777" w:rsidR="00075E34" w:rsidRPr="0086597D" w:rsidRDefault="00075E34" w:rsidP="00EA0BA2">
      <w:pPr>
        <w:pStyle w:val="Default"/>
        <w:rPr>
          <w:rFonts w:asciiTheme="majorHAnsi" w:hAnsiTheme="majorHAnsi" w:cstheme="majorHAnsi"/>
          <w:sz w:val="23"/>
          <w:szCs w:val="23"/>
        </w:rPr>
      </w:pPr>
    </w:p>
    <w:p w14:paraId="600C55C0" w14:textId="77777777" w:rsidR="00EA0BA2" w:rsidRPr="0086597D" w:rsidRDefault="00EA0BA2" w:rsidP="00EA0BA2">
      <w:pPr>
        <w:pStyle w:val="Default"/>
        <w:rPr>
          <w:rFonts w:asciiTheme="majorHAnsi" w:hAnsiTheme="majorHAnsi" w:cstheme="majorHAnsi"/>
          <w:sz w:val="23"/>
          <w:szCs w:val="23"/>
        </w:rPr>
      </w:pPr>
      <w:r w:rsidRPr="0086597D">
        <w:rPr>
          <w:rFonts w:asciiTheme="majorHAnsi" w:hAnsiTheme="majorHAnsi" w:cstheme="majorHAnsi"/>
          <w:sz w:val="23"/>
          <w:szCs w:val="23"/>
        </w:rPr>
        <w:t xml:space="preserve">Formal confirmation of a job offer is subject to many checks; including two employer references, proof of qualifications, and right to work in the UK. </w:t>
      </w:r>
    </w:p>
    <w:p w14:paraId="54428E00" w14:textId="77777777" w:rsidR="00075E34" w:rsidRPr="0086597D" w:rsidRDefault="00075E34" w:rsidP="00EA0BA2">
      <w:pPr>
        <w:pStyle w:val="Default"/>
        <w:rPr>
          <w:rFonts w:asciiTheme="majorHAnsi" w:hAnsiTheme="majorHAnsi" w:cstheme="majorHAnsi"/>
          <w:sz w:val="23"/>
          <w:szCs w:val="23"/>
        </w:rPr>
      </w:pPr>
    </w:p>
    <w:p w14:paraId="184E7B61" w14:textId="77777777" w:rsidR="00EA0BA2" w:rsidRPr="0086597D" w:rsidRDefault="00EA0BA2" w:rsidP="00EA0BA2">
      <w:pPr>
        <w:pStyle w:val="Default"/>
        <w:rPr>
          <w:rFonts w:asciiTheme="majorHAnsi" w:hAnsiTheme="majorHAnsi" w:cstheme="majorHAnsi"/>
          <w:sz w:val="23"/>
          <w:szCs w:val="23"/>
        </w:rPr>
      </w:pPr>
      <w:r w:rsidRPr="0086597D">
        <w:rPr>
          <w:rFonts w:asciiTheme="majorHAnsi" w:hAnsiTheme="majorHAnsi" w:cstheme="majorHAnsi"/>
          <w:sz w:val="23"/>
          <w:szCs w:val="23"/>
        </w:rPr>
        <w:t xml:space="preserve">A three-month probationary period will form part of the job offer. </w:t>
      </w:r>
    </w:p>
    <w:p w14:paraId="15E008DD" w14:textId="77777777" w:rsidR="00D90935" w:rsidRPr="0086597D" w:rsidRDefault="00D90935" w:rsidP="00EA0BA2">
      <w:pPr>
        <w:pStyle w:val="Default"/>
        <w:rPr>
          <w:rFonts w:asciiTheme="majorHAnsi" w:hAnsiTheme="majorHAnsi" w:cstheme="majorHAnsi"/>
          <w:sz w:val="23"/>
          <w:szCs w:val="23"/>
        </w:rPr>
      </w:pPr>
    </w:p>
    <w:p w14:paraId="4EC0CAD8" w14:textId="01D3FB81" w:rsidR="00D90935" w:rsidRDefault="00D90935" w:rsidP="00D90935">
      <w:pPr>
        <w:rPr>
          <w:rFonts w:asciiTheme="majorHAnsi" w:hAnsiTheme="majorHAnsi" w:cstheme="majorHAnsi"/>
          <w:b/>
          <w:u w:val="single"/>
        </w:rPr>
      </w:pPr>
      <w:r w:rsidRPr="0086597D">
        <w:rPr>
          <w:rFonts w:asciiTheme="majorHAnsi" w:hAnsiTheme="majorHAnsi" w:cstheme="majorHAnsi"/>
          <w:b/>
          <w:u w:val="single"/>
        </w:rPr>
        <w:t xml:space="preserve">Please note </w:t>
      </w:r>
      <w:r w:rsidR="0086597D">
        <w:rPr>
          <w:rFonts w:asciiTheme="majorHAnsi" w:hAnsiTheme="majorHAnsi" w:cstheme="majorHAnsi"/>
          <w:b/>
          <w:u w:val="single"/>
        </w:rPr>
        <w:t>secondments will be considered</w:t>
      </w:r>
    </w:p>
    <w:p w14:paraId="33A1C557" w14:textId="77777777" w:rsidR="007C1A31" w:rsidRDefault="007C1A31" w:rsidP="007C1A31">
      <w:pPr>
        <w:rPr>
          <w:rFonts w:ascii="Calibri Light" w:hAnsi="Calibri Light" w:cs="Calibri Light"/>
          <w:b/>
          <w:iCs/>
          <w:color w:val="7030A0"/>
        </w:rPr>
      </w:pPr>
      <w:r w:rsidRPr="008D29EE">
        <w:rPr>
          <w:rFonts w:ascii="Calibri Light" w:hAnsi="Calibri Light" w:cs="Calibri Light"/>
          <w:noProof/>
        </w:rPr>
        <w:drawing>
          <wp:anchor distT="0" distB="0" distL="114300" distR="114300" simplePos="0" relativeHeight="251659264" behindDoc="1" locked="0" layoutInCell="1" allowOverlap="1" wp14:anchorId="66DBE882" wp14:editId="1D73A3A9">
            <wp:simplePos x="0" y="0"/>
            <wp:positionH relativeFrom="column">
              <wp:posOffset>0</wp:posOffset>
            </wp:positionH>
            <wp:positionV relativeFrom="paragraph">
              <wp:posOffset>285750</wp:posOffset>
            </wp:positionV>
            <wp:extent cx="1133475" cy="571500"/>
            <wp:effectExtent l="0" t="0" r="9525" b="0"/>
            <wp:wrapThrough wrapText="bothSides">
              <wp:wrapPolygon edited="0">
                <wp:start x="0" y="0"/>
                <wp:lineTo x="0" y="20880"/>
                <wp:lineTo x="21418" y="20880"/>
                <wp:lineTo x="21418" y="0"/>
                <wp:lineTo x="0" y="0"/>
              </wp:wrapPolygon>
            </wp:wrapThrough>
            <wp:docPr id="3" name="Picture 3" descr="CCP signature logo"/>
            <wp:cNvGraphicFramePr/>
            <a:graphic xmlns:a="http://schemas.openxmlformats.org/drawingml/2006/main">
              <a:graphicData uri="http://schemas.openxmlformats.org/drawingml/2006/picture">
                <pic:pic xmlns:pic="http://schemas.openxmlformats.org/drawingml/2006/picture">
                  <pic:nvPicPr>
                    <pic:cNvPr id="1" name="Picture 1" descr="CCP signature logo"/>
                    <pic:cNvPicPr/>
                  </pic:nvPicPr>
                  <pic:blipFill rotWithShape="1">
                    <a:blip r:embed="rId7">
                      <a:extLst>
                        <a:ext uri="{28A0092B-C50C-407E-A947-70E740481C1C}">
                          <a14:useLocalDpi xmlns:a14="http://schemas.microsoft.com/office/drawing/2010/main" val="0"/>
                        </a:ext>
                      </a:extLst>
                    </a:blip>
                    <a:srcRect r="71913"/>
                    <a:stretch/>
                  </pic:blipFill>
                  <pic:spPr bwMode="auto">
                    <a:xfrm>
                      <a:off x="0" y="0"/>
                      <a:ext cx="1133475"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B7CD8D" w14:textId="27D50EB4" w:rsidR="007C1A31" w:rsidRPr="008D29EE" w:rsidRDefault="007C1A31" w:rsidP="007C1A31">
      <w:pPr>
        <w:rPr>
          <w:rFonts w:ascii="Calibri Light" w:hAnsi="Calibri Light" w:cs="Calibri Light"/>
          <w:b/>
          <w:iCs/>
          <w:color w:val="4472C4" w:themeColor="accent1"/>
        </w:rPr>
      </w:pPr>
      <w:r>
        <w:rPr>
          <w:rFonts w:ascii="Calibri Light" w:hAnsi="Calibri Light" w:cs="Calibri Light"/>
          <w:b/>
          <w:iCs/>
          <w:color w:val="7030A0"/>
        </w:rPr>
        <w:t xml:space="preserve">    </w:t>
      </w:r>
      <w:r w:rsidRPr="008D29EE">
        <w:rPr>
          <w:rFonts w:ascii="Calibri Light" w:hAnsi="Calibri Light" w:cs="Calibri Light"/>
          <w:b/>
          <w:iCs/>
          <w:color w:val="7030A0"/>
        </w:rPr>
        <w:t>CCP Disability Confident Statement</w:t>
      </w:r>
    </w:p>
    <w:p w14:paraId="565592A2" w14:textId="528AE50C" w:rsidR="007C1A31" w:rsidRPr="008D29EE" w:rsidRDefault="007C1A31" w:rsidP="007C1A31">
      <w:pPr>
        <w:ind w:left="2160"/>
        <w:rPr>
          <w:rFonts w:ascii="Calibri Light" w:hAnsi="Calibri Light" w:cs="Calibri Light"/>
          <w:bCs/>
          <w:iCs/>
          <w:color w:val="7030A0"/>
        </w:rPr>
      </w:pPr>
      <w:r w:rsidRPr="008D29EE">
        <w:rPr>
          <w:rFonts w:ascii="Calibri Light" w:hAnsi="Calibri Light" w:cs="Calibri Light"/>
          <w:bCs/>
          <w:iCs/>
          <w:color w:val="7030A0"/>
        </w:rPr>
        <w:t xml:space="preserve">Capital City Partnership embraces diversity and promotes equality of opportunity. Candidates with disabilities who meet the essential selection </w:t>
      </w:r>
      <w:r>
        <w:rPr>
          <w:rFonts w:ascii="Calibri Light" w:hAnsi="Calibri Light" w:cs="Calibri Light"/>
          <w:bCs/>
          <w:iCs/>
          <w:color w:val="7030A0"/>
        </w:rPr>
        <w:t xml:space="preserve">      </w:t>
      </w:r>
      <w:r w:rsidRPr="008D29EE">
        <w:rPr>
          <w:rFonts w:ascii="Calibri Light" w:hAnsi="Calibri Light" w:cs="Calibri Light"/>
          <w:bCs/>
          <w:iCs/>
          <w:color w:val="7030A0"/>
        </w:rPr>
        <w:t>criteria will automatically be offered an interview.</w:t>
      </w:r>
    </w:p>
    <w:p w14:paraId="0A8C8443" w14:textId="77777777" w:rsidR="007C1A31" w:rsidRPr="0086597D" w:rsidRDefault="007C1A31" w:rsidP="00D90935">
      <w:pPr>
        <w:rPr>
          <w:rFonts w:asciiTheme="majorHAnsi" w:hAnsiTheme="majorHAnsi" w:cstheme="majorHAnsi"/>
          <w:b/>
          <w:u w:val="single"/>
        </w:rPr>
      </w:pPr>
    </w:p>
    <w:p w14:paraId="127EAD0E" w14:textId="68AB4312" w:rsidR="00EA0BA2" w:rsidRPr="0086597D" w:rsidRDefault="00EA0BA2" w:rsidP="00EA0BA2">
      <w:pPr>
        <w:rPr>
          <w:rFonts w:asciiTheme="majorHAnsi" w:hAnsiTheme="majorHAnsi" w:cstheme="majorHAnsi"/>
          <w:b/>
          <w:bCs/>
          <w:sz w:val="28"/>
          <w:szCs w:val="28"/>
        </w:rPr>
      </w:pPr>
      <w:r w:rsidRPr="0086597D">
        <w:rPr>
          <w:rFonts w:asciiTheme="majorHAnsi" w:hAnsiTheme="majorHAnsi" w:cstheme="majorHAnsi"/>
          <w:b/>
          <w:bCs/>
          <w:sz w:val="28"/>
          <w:szCs w:val="28"/>
        </w:rPr>
        <w:t xml:space="preserve">Closing Date: </w:t>
      </w:r>
      <w:r w:rsidR="004001E0">
        <w:rPr>
          <w:rFonts w:asciiTheme="majorHAnsi" w:hAnsiTheme="majorHAnsi" w:cstheme="majorHAnsi"/>
          <w:b/>
          <w:bCs/>
          <w:sz w:val="28"/>
          <w:szCs w:val="28"/>
        </w:rPr>
        <w:t>Monday 14</w:t>
      </w:r>
      <w:r w:rsidR="004001E0" w:rsidRPr="004001E0">
        <w:rPr>
          <w:rFonts w:asciiTheme="majorHAnsi" w:hAnsiTheme="majorHAnsi" w:cstheme="majorHAnsi"/>
          <w:b/>
          <w:bCs/>
          <w:sz w:val="28"/>
          <w:szCs w:val="28"/>
          <w:vertAlign w:val="superscript"/>
        </w:rPr>
        <w:t>th</w:t>
      </w:r>
      <w:r w:rsidR="004001E0">
        <w:rPr>
          <w:rFonts w:asciiTheme="majorHAnsi" w:hAnsiTheme="majorHAnsi" w:cstheme="majorHAnsi"/>
          <w:b/>
          <w:bCs/>
          <w:sz w:val="28"/>
          <w:szCs w:val="28"/>
        </w:rPr>
        <w:t xml:space="preserve"> October, 5pm</w:t>
      </w:r>
      <w:bookmarkStart w:id="0" w:name="_GoBack"/>
      <w:bookmarkEnd w:id="0"/>
    </w:p>
    <w:p w14:paraId="56DF0446" w14:textId="77777777" w:rsidR="007C1A31" w:rsidRDefault="002842FE">
      <w:pPr>
        <w:rPr>
          <w:rFonts w:asciiTheme="majorHAnsi" w:hAnsiTheme="majorHAnsi" w:cstheme="majorHAnsi"/>
          <w:b/>
          <w:sz w:val="28"/>
          <w:szCs w:val="28"/>
        </w:rPr>
      </w:pPr>
      <w:r w:rsidRPr="0086597D">
        <w:rPr>
          <w:rFonts w:asciiTheme="majorHAnsi" w:hAnsiTheme="majorHAnsi" w:cstheme="majorHAnsi"/>
          <w:b/>
          <w:sz w:val="28"/>
          <w:szCs w:val="28"/>
        </w:rPr>
        <w:t xml:space="preserve">Interviews scheduled for </w:t>
      </w:r>
      <w:r w:rsidR="0086597D" w:rsidRPr="0086597D">
        <w:rPr>
          <w:rFonts w:asciiTheme="majorHAnsi" w:hAnsiTheme="majorHAnsi" w:cstheme="majorHAnsi"/>
          <w:b/>
          <w:sz w:val="28"/>
          <w:szCs w:val="28"/>
        </w:rPr>
        <w:t>Wednesday 23</w:t>
      </w:r>
      <w:r w:rsidR="0086597D" w:rsidRPr="0086597D">
        <w:rPr>
          <w:rFonts w:asciiTheme="majorHAnsi" w:hAnsiTheme="majorHAnsi" w:cstheme="majorHAnsi"/>
          <w:b/>
          <w:sz w:val="28"/>
          <w:szCs w:val="28"/>
          <w:vertAlign w:val="superscript"/>
        </w:rPr>
        <w:t>rd</w:t>
      </w:r>
      <w:r w:rsidR="0086597D" w:rsidRPr="0086597D">
        <w:rPr>
          <w:rFonts w:asciiTheme="majorHAnsi" w:hAnsiTheme="majorHAnsi" w:cstheme="majorHAnsi"/>
          <w:b/>
          <w:sz w:val="28"/>
          <w:szCs w:val="28"/>
        </w:rPr>
        <w:t xml:space="preserve"> October</w:t>
      </w:r>
    </w:p>
    <w:p w14:paraId="3D6A1992" w14:textId="77777777" w:rsidR="007C1A31" w:rsidRDefault="007C1A31">
      <w:pPr>
        <w:rPr>
          <w:rFonts w:asciiTheme="majorHAnsi" w:hAnsiTheme="majorHAnsi" w:cstheme="majorHAnsi"/>
          <w:b/>
          <w:sz w:val="48"/>
          <w:szCs w:val="48"/>
        </w:rPr>
      </w:pPr>
    </w:p>
    <w:p w14:paraId="3F8899DF" w14:textId="601C6C0D" w:rsidR="00EA0BA2" w:rsidRPr="007C1A31" w:rsidRDefault="000E48B4">
      <w:pPr>
        <w:rPr>
          <w:rFonts w:asciiTheme="majorHAnsi" w:hAnsiTheme="majorHAnsi" w:cstheme="majorHAnsi"/>
          <w:b/>
          <w:sz w:val="28"/>
          <w:szCs w:val="28"/>
        </w:rPr>
      </w:pPr>
      <w:r w:rsidRPr="0086597D">
        <w:rPr>
          <w:rFonts w:asciiTheme="majorHAnsi" w:hAnsiTheme="majorHAnsi" w:cstheme="majorHAnsi"/>
          <w:b/>
          <w:sz w:val="48"/>
          <w:szCs w:val="48"/>
        </w:rPr>
        <w:lastRenderedPageBreak/>
        <w:t>Job Description</w:t>
      </w:r>
    </w:p>
    <w:p w14:paraId="7683C9F7" w14:textId="77777777"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p>
    <w:p w14:paraId="38E7ED49" w14:textId="0B8DBC7D"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r w:rsidRPr="0086597D">
        <w:rPr>
          <w:rFonts w:asciiTheme="majorHAnsi" w:hAnsiTheme="majorHAnsi" w:cstheme="majorHAnsi"/>
          <w:b/>
          <w:bCs/>
          <w:color w:val="000000"/>
          <w:sz w:val="23"/>
          <w:szCs w:val="23"/>
        </w:rPr>
        <w:t xml:space="preserve">TITLE: </w:t>
      </w:r>
      <w:r w:rsidR="00E151A9" w:rsidRPr="0086597D">
        <w:rPr>
          <w:rFonts w:asciiTheme="majorHAnsi" w:hAnsiTheme="majorHAnsi" w:cstheme="majorHAnsi"/>
          <w:b/>
          <w:bCs/>
          <w:color w:val="000000"/>
          <w:sz w:val="23"/>
          <w:szCs w:val="23"/>
        </w:rPr>
        <w:t>Employer Engagement Officer</w:t>
      </w:r>
    </w:p>
    <w:p w14:paraId="3486DA5E" w14:textId="77777777"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p>
    <w:p w14:paraId="3474219D" w14:textId="367DF8F6"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r w:rsidRPr="0086597D">
        <w:rPr>
          <w:rFonts w:asciiTheme="majorHAnsi" w:hAnsiTheme="majorHAnsi" w:cstheme="majorHAnsi"/>
          <w:b/>
          <w:bCs/>
          <w:color w:val="000000"/>
          <w:sz w:val="23"/>
          <w:szCs w:val="23"/>
        </w:rPr>
        <w:t xml:space="preserve">SALARY: </w:t>
      </w:r>
      <w:r w:rsidR="00A10D5A" w:rsidRPr="0086597D">
        <w:rPr>
          <w:rFonts w:asciiTheme="majorHAnsi" w:hAnsiTheme="majorHAnsi" w:cstheme="majorHAnsi"/>
          <w:b/>
          <w:bCs/>
          <w:color w:val="000000"/>
          <w:sz w:val="23"/>
          <w:szCs w:val="23"/>
        </w:rPr>
        <w:t>£</w:t>
      </w:r>
      <w:r w:rsidR="005C2858">
        <w:rPr>
          <w:rFonts w:asciiTheme="majorHAnsi" w:hAnsiTheme="majorHAnsi" w:cstheme="majorHAnsi"/>
          <w:b/>
          <w:bCs/>
          <w:color w:val="000000"/>
          <w:sz w:val="23"/>
          <w:szCs w:val="23"/>
        </w:rPr>
        <w:t>27,995 - £32,963</w:t>
      </w:r>
    </w:p>
    <w:p w14:paraId="663A593A" w14:textId="77777777" w:rsidR="005C2BFD" w:rsidRPr="0086597D" w:rsidRDefault="005C2BFD" w:rsidP="00075E34">
      <w:pPr>
        <w:autoSpaceDE w:val="0"/>
        <w:autoSpaceDN w:val="0"/>
        <w:adjustRightInd w:val="0"/>
        <w:spacing w:after="0" w:line="240" w:lineRule="auto"/>
        <w:rPr>
          <w:rFonts w:asciiTheme="majorHAnsi" w:hAnsiTheme="majorHAnsi" w:cstheme="majorHAnsi"/>
          <w:b/>
          <w:bCs/>
          <w:color w:val="000000"/>
          <w:sz w:val="23"/>
          <w:szCs w:val="23"/>
        </w:rPr>
      </w:pPr>
    </w:p>
    <w:p w14:paraId="677DF410" w14:textId="1292420F" w:rsidR="005C2BFD" w:rsidRPr="0086597D" w:rsidRDefault="00A10D5A" w:rsidP="00075E34">
      <w:pPr>
        <w:autoSpaceDE w:val="0"/>
        <w:autoSpaceDN w:val="0"/>
        <w:adjustRightInd w:val="0"/>
        <w:spacing w:after="0" w:line="240" w:lineRule="auto"/>
        <w:rPr>
          <w:rFonts w:asciiTheme="majorHAnsi" w:hAnsiTheme="majorHAnsi" w:cstheme="majorHAnsi"/>
          <w:b/>
          <w:bCs/>
          <w:color w:val="000000"/>
          <w:sz w:val="23"/>
          <w:szCs w:val="23"/>
        </w:rPr>
      </w:pPr>
      <w:r w:rsidRPr="0086597D">
        <w:rPr>
          <w:rFonts w:asciiTheme="majorHAnsi" w:hAnsiTheme="majorHAnsi" w:cstheme="majorHAnsi"/>
          <w:b/>
          <w:bCs/>
          <w:color w:val="000000"/>
          <w:sz w:val="23"/>
          <w:szCs w:val="23"/>
        </w:rPr>
        <w:t>CONTRACT</w:t>
      </w:r>
      <w:r w:rsidR="005C2BFD" w:rsidRPr="0086597D">
        <w:rPr>
          <w:rFonts w:asciiTheme="majorHAnsi" w:hAnsiTheme="majorHAnsi" w:cstheme="majorHAnsi"/>
          <w:b/>
          <w:bCs/>
          <w:color w:val="000000"/>
          <w:sz w:val="23"/>
          <w:szCs w:val="23"/>
        </w:rPr>
        <w:t xml:space="preserve">: </w:t>
      </w:r>
      <w:r w:rsidR="006C3420" w:rsidRPr="0086597D">
        <w:rPr>
          <w:rFonts w:asciiTheme="majorHAnsi" w:hAnsiTheme="majorHAnsi" w:cstheme="majorHAnsi"/>
          <w:b/>
          <w:bCs/>
          <w:color w:val="000000"/>
          <w:sz w:val="23"/>
          <w:szCs w:val="23"/>
        </w:rPr>
        <w:t xml:space="preserve"> </w:t>
      </w:r>
      <w:r w:rsidRPr="0086597D">
        <w:rPr>
          <w:rFonts w:asciiTheme="majorHAnsi" w:hAnsiTheme="majorHAnsi" w:cstheme="majorHAnsi"/>
          <w:b/>
          <w:bCs/>
          <w:color w:val="000000"/>
          <w:sz w:val="23"/>
          <w:szCs w:val="23"/>
        </w:rPr>
        <w:t xml:space="preserve">Fixed term </w:t>
      </w:r>
      <w:r w:rsidR="0086597D" w:rsidRPr="0086597D">
        <w:rPr>
          <w:rFonts w:asciiTheme="majorHAnsi" w:hAnsiTheme="majorHAnsi" w:cstheme="majorHAnsi"/>
          <w:b/>
          <w:bCs/>
          <w:color w:val="000000"/>
          <w:sz w:val="23"/>
          <w:szCs w:val="23"/>
        </w:rPr>
        <w:t>2-year</w:t>
      </w:r>
      <w:r w:rsidR="00E151A9" w:rsidRPr="0086597D">
        <w:rPr>
          <w:rFonts w:asciiTheme="majorHAnsi" w:hAnsiTheme="majorHAnsi" w:cstheme="majorHAnsi"/>
          <w:b/>
          <w:bCs/>
          <w:color w:val="000000"/>
          <w:sz w:val="23"/>
          <w:szCs w:val="23"/>
        </w:rPr>
        <w:t xml:space="preserve"> contract </w:t>
      </w:r>
      <w:r w:rsidRPr="0086597D">
        <w:rPr>
          <w:rFonts w:asciiTheme="majorHAnsi" w:hAnsiTheme="majorHAnsi" w:cstheme="majorHAnsi"/>
          <w:b/>
          <w:bCs/>
          <w:color w:val="000000"/>
          <w:sz w:val="23"/>
          <w:szCs w:val="23"/>
        </w:rPr>
        <w:t>(</w:t>
      </w:r>
      <w:r w:rsidR="00E151A9" w:rsidRPr="0086597D">
        <w:rPr>
          <w:rFonts w:asciiTheme="majorHAnsi" w:hAnsiTheme="majorHAnsi" w:cstheme="majorHAnsi"/>
          <w:b/>
          <w:bCs/>
          <w:color w:val="000000"/>
          <w:sz w:val="23"/>
          <w:szCs w:val="23"/>
        </w:rPr>
        <w:t>opportunity to extend</w:t>
      </w:r>
      <w:r w:rsidR="002F7BCD" w:rsidRPr="0086597D">
        <w:rPr>
          <w:rFonts w:asciiTheme="majorHAnsi" w:hAnsiTheme="majorHAnsi" w:cstheme="majorHAnsi"/>
          <w:b/>
          <w:bCs/>
          <w:color w:val="000000"/>
          <w:sz w:val="23"/>
          <w:szCs w:val="23"/>
        </w:rPr>
        <w:t xml:space="preserve"> dependent on</w:t>
      </w:r>
      <w:r w:rsidR="00E151A9" w:rsidRPr="0086597D">
        <w:rPr>
          <w:rFonts w:asciiTheme="majorHAnsi" w:hAnsiTheme="majorHAnsi" w:cstheme="majorHAnsi"/>
          <w:b/>
          <w:bCs/>
          <w:color w:val="000000"/>
          <w:sz w:val="23"/>
          <w:szCs w:val="23"/>
        </w:rPr>
        <w:t xml:space="preserve"> funding</w:t>
      </w:r>
      <w:r w:rsidRPr="0086597D">
        <w:rPr>
          <w:rFonts w:asciiTheme="majorHAnsi" w:hAnsiTheme="majorHAnsi" w:cstheme="majorHAnsi"/>
          <w:b/>
          <w:bCs/>
          <w:color w:val="000000"/>
          <w:sz w:val="23"/>
          <w:szCs w:val="23"/>
        </w:rPr>
        <w:t>)</w:t>
      </w:r>
    </w:p>
    <w:p w14:paraId="0AEB5687" w14:textId="01633883" w:rsidR="000674E4" w:rsidRPr="0086597D" w:rsidRDefault="000674E4" w:rsidP="00075E34">
      <w:pPr>
        <w:autoSpaceDE w:val="0"/>
        <w:autoSpaceDN w:val="0"/>
        <w:adjustRightInd w:val="0"/>
        <w:spacing w:after="0" w:line="240" w:lineRule="auto"/>
        <w:rPr>
          <w:rFonts w:asciiTheme="majorHAnsi" w:hAnsiTheme="majorHAnsi" w:cstheme="majorHAnsi"/>
          <w:b/>
          <w:bCs/>
          <w:color w:val="000000"/>
          <w:sz w:val="23"/>
          <w:szCs w:val="23"/>
        </w:rPr>
      </w:pPr>
    </w:p>
    <w:p w14:paraId="43E074C3" w14:textId="7C1F3D8E" w:rsidR="00A10D5A" w:rsidRPr="0086597D" w:rsidRDefault="000674E4" w:rsidP="000674E4">
      <w:pPr>
        <w:shd w:val="clear" w:color="auto" w:fill="FFFFFF"/>
        <w:rPr>
          <w:rFonts w:asciiTheme="majorHAnsi" w:hAnsiTheme="majorHAnsi" w:cstheme="majorHAnsi"/>
          <w:b/>
          <w:bCs/>
          <w:color w:val="000000"/>
          <w:sz w:val="24"/>
          <w:szCs w:val="24"/>
        </w:rPr>
      </w:pPr>
      <w:r w:rsidRPr="0086597D">
        <w:rPr>
          <w:rFonts w:asciiTheme="majorHAnsi" w:hAnsiTheme="majorHAnsi" w:cstheme="majorHAnsi"/>
          <w:b/>
          <w:bCs/>
          <w:color w:val="000000"/>
          <w:sz w:val="24"/>
          <w:szCs w:val="24"/>
        </w:rPr>
        <w:t xml:space="preserve">TYPE: </w:t>
      </w:r>
      <w:r w:rsidRPr="0086597D">
        <w:rPr>
          <w:rFonts w:asciiTheme="majorHAnsi" w:hAnsiTheme="majorHAnsi" w:cstheme="majorHAnsi"/>
          <w:b/>
          <w:sz w:val="24"/>
          <w:szCs w:val="24"/>
        </w:rPr>
        <w:t>Full time</w:t>
      </w:r>
    </w:p>
    <w:p w14:paraId="6608FC87" w14:textId="77777777"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p>
    <w:p w14:paraId="01CCA468" w14:textId="0208C580"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r w:rsidRPr="0086597D">
        <w:rPr>
          <w:rFonts w:asciiTheme="majorHAnsi" w:hAnsiTheme="majorHAnsi" w:cstheme="majorHAnsi"/>
          <w:b/>
          <w:bCs/>
          <w:color w:val="000000"/>
          <w:sz w:val="23"/>
          <w:szCs w:val="23"/>
        </w:rPr>
        <w:t xml:space="preserve">RESPONSIBLE TO:  </w:t>
      </w:r>
      <w:r w:rsidR="00E151A9" w:rsidRPr="0086597D">
        <w:rPr>
          <w:rFonts w:asciiTheme="majorHAnsi" w:hAnsiTheme="majorHAnsi" w:cstheme="majorHAnsi"/>
          <w:b/>
          <w:bCs/>
          <w:color w:val="000000"/>
          <w:sz w:val="23"/>
          <w:szCs w:val="23"/>
        </w:rPr>
        <w:t xml:space="preserve">Employer </w:t>
      </w:r>
      <w:r w:rsidR="00D646F2">
        <w:rPr>
          <w:rFonts w:asciiTheme="majorHAnsi" w:hAnsiTheme="majorHAnsi" w:cstheme="majorHAnsi"/>
          <w:b/>
          <w:bCs/>
          <w:color w:val="000000"/>
          <w:sz w:val="23"/>
          <w:szCs w:val="23"/>
        </w:rPr>
        <w:t xml:space="preserve">Relationship </w:t>
      </w:r>
      <w:r w:rsidR="00E151A9" w:rsidRPr="0086597D">
        <w:rPr>
          <w:rFonts w:asciiTheme="majorHAnsi" w:hAnsiTheme="majorHAnsi" w:cstheme="majorHAnsi"/>
          <w:b/>
          <w:bCs/>
          <w:color w:val="000000"/>
          <w:sz w:val="23"/>
          <w:szCs w:val="23"/>
        </w:rPr>
        <w:t>Manager</w:t>
      </w:r>
    </w:p>
    <w:p w14:paraId="22CBE9B2" w14:textId="77777777"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p>
    <w:p w14:paraId="03D12930" w14:textId="77777777" w:rsidR="00075E34" w:rsidRPr="0086597D" w:rsidRDefault="00075E34" w:rsidP="003E7114">
      <w:pPr>
        <w:pBdr>
          <w:bottom w:val="single" w:sz="4" w:space="1" w:color="auto"/>
        </w:pBdr>
        <w:autoSpaceDE w:val="0"/>
        <w:autoSpaceDN w:val="0"/>
        <w:adjustRightInd w:val="0"/>
        <w:spacing w:after="0" w:line="240" w:lineRule="auto"/>
        <w:rPr>
          <w:rFonts w:asciiTheme="majorHAnsi" w:hAnsiTheme="majorHAnsi" w:cstheme="majorHAnsi"/>
          <w:b/>
          <w:bCs/>
          <w:color w:val="000000"/>
          <w:sz w:val="23"/>
          <w:szCs w:val="23"/>
        </w:rPr>
      </w:pPr>
    </w:p>
    <w:p w14:paraId="0A25C08D" w14:textId="77777777" w:rsidR="00D23B69" w:rsidRPr="0086597D" w:rsidRDefault="00D23B69" w:rsidP="00075E34">
      <w:pPr>
        <w:autoSpaceDE w:val="0"/>
        <w:autoSpaceDN w:val="0"/>
        <w:adjustRightInd w:val="0"/>
        <w:spacing w:after="0" w:line="240" w:lineRule="auto"/>
        <w:rPr>
          <w:rFonts w:asciiTheme="majorHAnsi" w:hAnsiTheme="majorHAnsi" w:cstheme="majorHAnsi"/>
          <w:b/>
          <w:bCs/>
          <w:color w:val="000000"/>
          <w:sz w:val="23"/>
          <w:szCs w:val="23"/>
        </w:rPr>
      </w:pPr>
    </w:p>
    <w:p w14:paraId="655897D8" w14:textId="77777777"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r w:rsidRPr="0086597D">
        <w:rPr>
          <w:rFonts w:asciiTheme="majorHAnsi" w:hAnsiTheme="majorHAnsi" w:cstheme="majorHAnsi"/>
          <w:b/>
          <w:bCs/>
          <w:color w:val="000000"/>
          <w:sz w:val="23"/>
          <w:szCs w:val="23"/>
        </w:rPr>
        <w:t>Organisation Details</w:t>
      </w:r>
    </w:p>
    <w:p w14:paraId="12C62345" w14:textId="77777777"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p>
    <w:p w14:paraId="5643D3D3" w14:textId="77777777" w:rsidR="00075E34" w:rsidRPr="0086597D" w:rsidRDefault="00075E34" w:rsidP="00075E34">
      <w:pPr>
        <w:shd w:val="clear" w:color="auto" w:fill="FFFFFF"/>
        <w:rPr>
          <w:rFonts w:asciiTheme="majorHAnsi" w:hAnsiTheme="majorHAnsi" w:cstheme="majorHAnsi"/>
        </w:rPr>
      </w:pPr>
      <w:r w:rsidRPr="0086597D">
        <w:rPr>
          <w:rFonts w:asciiTheme="majorHAnsi" w:hAnsiTheme="majorHAnsi" w:cstheme="majorHAnsi"/>
        </w:rPr>
        <w:t xml:space="preserve">Capital City Partnership (CCP) is an arm’s length company of the City of Edinburgh Council and is tasked by the council with the operational development, management and support of local employability and poverty reduction measures in the city of Edinburgh. </w:t>
      </w:r>
    </w:p>
    <w:p w14:paraId="0322239E" w14:textId="77777777" w:rsidR="00075E34" w:rsidRPr="0086597D" w:rsidRDefault="00075E34" w:rsidP="00075E34">
      <w:pPr>
        <w:shd w:val="clear" w:color="auto" w:fill="FFFFFF"/>
        <w:rPr>
          <w:rFonts w:asciiTheme="majorHAnsi" w:hAnsiTheme="majorHAnsi" w:cstheme="majorHAnsi"/>
        </w:rPr>
      </w:pPr>
      <w:r w:rsidRPr="0086597D">
        <w:rPr>
          <w:rFonts w:asciiTheme="majorHAnsi" w:hAnsiTheme="majorHAnsi" w:cstheme="majorHAnsi"/>
        </w:rPr>
        <w:t>It takes a flexible approach to changing economic conditions, needs and opportunities but its core functions comprise;</w:t>
      </w:r>
    </w:p>
    <w:p w14:paraId="4FBD0F55" w14:textId="77777777" w:rsidR="00075E34" w:rsidRPr="0086597D" w:rsidRDefault="00075E34" w:rsidP="00075E34">
      <w:pPr>
        <w:numPr>
          <w:ilvl w:val="0"/>
          <w:numId w:val="3"/>
        </w:numPr>
        <w:shd w:val="clear" w:color="auto" w:fill="FFFFFF"/>
        <w:spacing w:after="0" w:line="240" w:lineRule="auto"/>
        <w:rPr>
          <w:rFonts w:asciiTheme="majorHAnsi" w:hAnsiTheme="majorHAnsi" w:cstheme="majorHAnsi"/>
        </w:rPr>
      </w:pPr>
      <w:r w:rsidRPr="0086597D">
        <w:rPr>
          <w:rFonts w:asciiTheme="majorHAnsi" w:hAnsiTheme="majorHAnsi" w:cstheme="majorHAnsi"/>
        </w:rPr>
        <w:t>The management of all employability related grants and contracts awarded to external providers by the council</w:t>
      </w:r>
    </w:p>
    <w:p w14:paraId="23020CCB" w14:textId="77777777" w:rsidR="00075E34" w:rsidRPr="0086597D" w:rsidRDefault="00075E34" w:rsidP="00075E34">
      <w:pPr>
        <w:shd w:val="clear" w:color="auto" w:fill="FFFFFF"/>
        <w:spacing w:after="0" w:line="240" w:lineRule="auto"/>
        <w:ind w:left="720"/>
        <w:rPr>
          <w:rFonts w:asciiTheme="majorHAnsi" w:hAnsiTheme="majorHAnsi" w:cstheme="majorHAnsi"/>
        </w:rPr>
      </w:pPr>
    </w:p>
    <w:p w14:paraId="20B19B38" w14:textId="5C2FABC9" w:rsidR="00075E34" w:rsidRDefault="00075E34" w:rsidP="00075E34">
      <w:pPr>
        <w:numPr>
          <w:ilvl w:val="0"/>
          <w:numId w:val="3"/>
        </w:numPr>
        <w:shd w:val="clear" w:color="auto" w:fill="FFFFFF"/>
        <w:spacing w:after="0" w:line="240" w:lineRule="auto"/>
        <w:rPr>
          <w:rFonts w:asciiTheme="majorHAnsi" w:hAnsiTheme="majorHAnsi" w:cstheme="majorHAnsi"/>
        </w:rPr>
      </w:pPr>
      <w:r w:rsidRPr="0086597D">
        <w:rPr>
          <w:rFonts w:asciiTheme="majorHAnsi" w:hAnsiTheme="majorHAnsi" w:cstheme="majorHAnsi"/>
        </w:rPr>
        <w:t>The management of assessment processes related to bids received for such grants and contracts and making recommendations for funding support to the council’s Housing and Economy Committee</w:t>
      </w:r>
    </w:p>
    <w:p w14:paraId="72F2B695" w14:textId="77777777" w:rsidR="006378D6" w:rsidRDefault="006378D6" w:rsidP="006378D6">
      <w:pPr>
        <w:pStyle w:val="ListParagraph"/>
        <w:rPr>
          <w:rFonts w:asciiTheme="majorHAnsi" w:hAnsiTheme="majorHAnsi" w:cstheme="majorHAnsi"/>
        </w:rPr>
      </w:pPr>
    </w:p>
    <w:p w14:paraId="2BDE250C" w14:textId="68929D0E" w:rsidR="006378D6" w:rsidRPr="006378D6" w:rsidRDefault="006378D6" w:rsidP="006378D6">
      <w:pPr>
        <w:numPr>
          <w:ilvl w:val="0"/>
          <w:numId w:val="3"/>
        </w:numPr>
        <w:shd w:val="clear" w:color="auto" w:fill="FFFFFF"/>
        <w:spacing w:after="0" w:line="240" w:lineRule="auto"/>
        <w:rPr>
          <w:rFonts w:asciiTheme="majorHAnsi" w:hAnsiTheme="majorHAnsi" w:cstheme="majorHAnsi"/>
        </w:rPr>
      </w:pPr>
      <w:r w:rsidRPr="0086597D">
        <w:rPr>
          <w:rFonts w:asciiTheme="majorHAnsi" w:hAnsiTheme="majorHAnsi" w:cstheme="majorHAnsi"/>
        </w:rPr>
        <w:t>Development and support of the Joined Up for Jobs network and the Joined Up for Business partnership</w:t>
      </w:r>
      <w:r>
        <w:rPr>
          <w:rFonts w:asciiTheme="majorHAnsi" w:hAnsiTheme="majorHAnsi" w:cstheme="majorHAnsi"/>
        </w:rPr>
        <w:t xml:space="preserve"> including overall management of the recruitment and skills centre models.</w:t>
      </w:r>
    </w:p>
    <w:p w14:paraId="589C7428" w14:textId="77777777" w:rsidR="00075E34" w:rsidRPr="0086597D" w:rsidRDefault="00075E34" w:rsidP="00075E34">
      <w:pPr>
        <w:shd w:val="clear" w:color="auto" w:fill="FFFFFF"/>
        <w:spacing w:after="0" w:line="240" w:lineRule="auto"/>
        <w:rPr>
          <w:rFonts w:asciiTheme="majorHAnsi" w:hAnsiTheme="majorHAnsi" w:cstheme="majorHAnsi"/>
        </w:rPr>
      </w:pPr>
    </w:p>
    <w:p w14:paraId="052100F2" w14:textId="77777777" w:rsidR="00075E34" w:rsidRPr="0086597D" w:rsidRDefault="00075E34" w:rsidP="00075E34">
      <w:pPr>
        <w:numPr>
          <w:ilvl w:val="0"/>
          <w:numId w:val="3"/>
        </w:numPr>
        <w:shd w:val="clear" w:color="auto" w:fill="FFFFFF"/>
        <w:spacing w:after="0" w:line="240" w:lineRule="auto"/>
        <w:rPr>
          <w:rFonts w:asciiTheme="majorHAnsi" w:hAnsiTheme="majorHAnsi" w:cstheme="majorHAnsi"/>
        </w:rPr>
      </w:pPr>
      <w:r w:rsidRPr="0086597D">
        <w:rPr>
          <w:rFonts w:asciiTheme="majorHAnsi" w:hAnsiTheme="majorHAnsi" w:cstheme="majorHAnsi"/>
        </w:rPr>
        <w:t>The provision of policy advice, research and development support (including secretariat functions) to the city’s Jobs Strategy Partnership and partners</w:t>
      </w:r>
    </w:p>
    <w:p w14:paraId="5E2DF24B" w14:textId="77777777" w:rsidR="00075E34" w:rsidRPr="0086597D" w:rsidRDefault="00075E34" w:rsidP="00075E34">
      <w:pPr>
        <w:shd w:val="clear" w:color="auto" w:fill="FFFFFF"/>
        <w:spacing w:after="0" w:line="240" w:lineRule="auto"/>
        <w:rPr>
          <w:rFonts w:asciiTheme="majorHAnsi" w:hAnsiTheme="majorHAnsi" w:cstheme="majorHAnsi"/>
        </w:rPr>
      </w:pPr>
    </w:p>
    <w:p w14:paraId="23B511CC" w14:textId="77777777" w:rsidR="00161918" w:rsidRPr="0086597D" w:rsidRDefault="00075E34" w:rsidP="00075E34">
      <w:pPr>
        <w:numPr>
          <w:ilvl w:val="0"/>
          <w:numId w:val="3"/>
        </w:numPr>
        <w:shd w:val="clear" w:color="auto" w:fill="FFFFFF"/>
        <w:spacing w:after="0" w:line="240" w:lineRule="auto"/>
        <w:rPr>
          <w:rFonts w:asciiTheme="majorHAnsi" w:hAnsiTheme="majorHAnsi" w:cstheme="majorHAnsi"/>
        </w:rPr>
      </w:pPr>
      <w:r w:rsidRPr="0086597D">
        <w:rPr>
          <w:rFonts w:asciiTheme="majorHAnsi" w:hAnsiTheme="majorHAnsi" w:cstheme="majorHAnsi"/>
        </w:rPr>
        <w:t>The development and maintenance of common communications and management information infrastructure fo</w:t>
      </w:r>
      <w:r w:rsidR="00161918" w:rsidRPr="0086597D">
        <w:rPr>
          <w:rFonts w:asciiTheme="majorHAnsi" w:hAnsiTheme="majorHAnsi" w:cstheme="majorHAnsi"/>
        </w:rPr>
        <w:t>r the Jobs Strategy Partnership</w:t>
      </w:r>
    </w:p>
    <w:p w14:paraId="74787DD2" w14:textId="77777777" w:rsidR="00161918" w:rsidRPr="0086597D" w:rsidRDefault="00161918" w:rsidP="00161918">
      <w:pPr>
        <w:pStyle w:val="ListParagraph"/>
        <w:rPr>
          <w:rFonts w:asciiTheme="majorHAnsi" w:hAnsiTheme="majorHAnsi" w:cstheme="majorHAnsi"/>
        </w:rPr>
      </w:pPr>
    </w:p>
    <w:p w14:paraId="3E2B4E3F" w14:textId="6E746981" w:rsidR="00075E34" w:rsidRPr="0086597D" w:rsidRDefault="00075E34" w:rsidP="00161918">
      <w:pPr>
        <w:shd w:val="clear" w:color="auto" w:fill="FFFFFF"/>
        <w:spacing w:after="0" w:line="240" w:lineRule="auto"/>
        <w:rPr>
          <w:rFonts w:asciiTheme="majorHAnsi" w:hAnsiTheme="majorHAnsi" w:cstheme="majorHAnsi"/>
        </w:rPr>
      </w:pPr>
    </w:p>
    <w:p w14:paraId="03005EA5" w14:textId="79FFF122" w:rsidR="00F77F28" w:rsidRDefault="00F77F28" w:rsidP="00161918">
      <w:pPr>
        <w:shd w:val="clear" w:color="auto" w:fill="FFFFFF"/>
        <w:spacing w:after="0" w:line="240" w:lineRule="auto"/>
        <w:rPr>
          <w:rFonts w:asciiTheme="majorHAnsi" w:hAnsiTheme="majorHAnsi" w:cstheme="majorHAnsi"/>
        </w:rPr>
      </w:pPr>
    </w:p>
    <w:p w14:paraId="6AD2AC4C" w14:textId="2F28BEB2" w:rsidR="00042D27" w:rsidRDefault="00042D27" w:rsidP="00161918">
      <w:pPr>
        <w:shd w:val="clear" w:color="auto" w:fill="FFFFFF"/>
        <w:spacing w:after="0" w:line="240" w:lineRule="auto"/>
        <w:rPr>
          <w:rFonts w:asciiTheme="majorHAnsi" w:hAnsiTheme="majorHAnsi" w:cstheme="majorHAnsi"/>
        </w:rPr>
      </w:pPr>
    </w:p>
    <w:p w14:paraId="49287979" w14:textId="4D91FE61" w:rsidR="00042D27" w:rsidRDefault="00042D27" w:rsidP="00161918">
      <w:pPr>
        <w:shd w:val="clear" w:color="auto" w:fill="FFFFFF"/>
        <w:spacing w:after="0" w:line="240" w:lineRule="auto"/>
        <w:rPr>
          <w:rFonts w:asciiTheme="majorHAnsi" w:hAnsiTheme="majorHAnsi" w:cstheme="majorHAnsi"/>
        </w:rPr>
      </w:pPr>
    </w:p>
    <w:p w14:paraId="74D8C10D" w14:textId="3A730C8E" w:rsidR="004B6F5F" w:rsidRDefault="004B6F5F" w:rsidP="00161918">
      <w:pPr>
        <w:shd w:val="clear" w:color="auto" w:fill="FFFFFF"/>
        <w:spacing w:after="0" w:line="240" w:lineRule="auto"/>
        <w:rPr>
          <w:rFonts w:asciiTheme="majorHAnsi" w:hAnsiTheme="majorHAnsi" w:cstheme="majorHAnsi"/>
        </w:rPr>
      </w:pPr>
    </w:p>
    <w:p w14:paraId="6AB56EBD" w14:textId="4D66299E" w:rsidR="004B6F5F" w:rsidRDefault="004B6F5F" w:rsidP="00161918">
      <w:pPr>
        <w:shd w:val="clear" w:color="auto" w:fill="FFFFFF"/>
        <w:spacing w:after="0" w:line="240" w:lineRule="auto"/>
        <w:rPr>
          <w:rFonts w:asciiTheme="majorHAnsi" w:hAnsiTheme="majorHAnsi" w:cstheme="majorHAnsi"/>
        </w:rPr>
      </w:pPr>
    </w:p>
    <w:p w14:paraId="63576DE2" w14:textId="77777777" w:rsidR="004B6F5F" w:rsidRDefault="004B6F5F" w:rsidP="00161918">
      <w:pPr>
        <w:shd w:val="clear" w:color="auto" w:fill="FFFFFF"/>
        <w:spacing w:after="0" w:line="240" w:lineRule="auto"/>
        <w:rPr>
          <w:rFonts w:asciiTheme="majorHAnsi" w:hAnsiTheme="majorHAnsi" w:cstheme="majorHAnsi"/>
        </w:rPr>
      </w:pPr>
    </w:p>
    <w:p w14:paraId="25C80AEF" w14:textId="77777777" w:rsidR="00042D27" w:rsidRPr="0086597D" w:rsidRDefault="00042D27" w:rsidP="00161918">
      <w:pPr>
        <w:shd w:val="clear" w:color="auto" w:fill="FFFFFF"/>
        <w:spacing w:after="0" w:line="240" w:lineRule="auto"/>
        <w:rPr>
          <w:rFonts w:asciiTheme="majorHAnsi" w:hAnsiTheme="majorHAnsi" w:cstheme="majorHAnsi"/>
        </w:rPr>
      </w:pPr>
    </w:p>
    <w:p w14:paraId="267EC304" w14:textId="77777777" w:rsidR="006378D6" w:rsidRDefault="006378D6" w:rsidP="00075E34">
      <w:pPr>
        <w:autoSpaceDE w:val="0"/>
        <w:autoSpaceDN w:val="0"/>
        <w:adjustRightInd w:val="0"/>
        <w:spacing w:after="0" w:line="240" w:lineRule="auto"/>
        <w:rPr>
          <w:rFonts w:asciiTheme="majorHAnsi" w:hAnsiTheme="majorHAnsi" w:cstheme="majorHAnsi"/>
        </w:rPr>
      </w:pPr>
    </w:p>
    <w:p w14:paraId="3CC26682" w14:textId="5BA00F7B" w:rsidR="00075E34" w:rsidRPr="0086597D" w:rsidRDefault="00F623F3" w:rsidP="00075E34">
      <w:pPr>
        <w:autoSpaceDE w:val="0"/>
        <w:autoSpaceDN w:val="0"/>
        <w:adjustRightInd w:val="0"/>
        <w:spacing w:after="0" w:line="240" w:lineRule="auto"/>
        <w:rPr>
          <w:rFonts w:asciiTheme="majorHAnsi" w:hAnsiTheme="majorHAnsi" w:cstheme="majorHAnsi"/>
          <w:b/>
          <w:bCs/>
          <w:color w:val="000000"/>
          <w:sz w:val="24"/>
          <w:szCs w:val="23"/>
          <w:u w:val="single"/>
        </w:rPr>
      </w:pPr>
      <w:r w:rsidRPr="0086597D">
        <w:rPr>
          <w:rFonts w:asciiTheme="majorHAnsi" w:hAnsiTheme="majorHAnsi" w:cstheme="majorHAnsi"/>
          <w:b/>
          <w:bCs/>
          <w:color w:val="000000"/>
          <w:sz w:val="24"/>
          <w:szCs w:val="23"/>
          <w:u w:val="single"/>
        </w:rPr>
        <w:lastRenderedPageBreak/>
        <w:t>JOB PURPOSE</w:t>
      </w:r>
    </w:p>
    <w:p w14:paraId="08E365D7" w14:textId="77777777" w:rsidR="00075E34" w:rsidRPr="0086597D" w:rsidRDefault="00075E34" w:rsidP="00075E34">
      <w:pPr>
        <w:shd w:val="clear" w:color="auto" w:fill="FFFFFF"/>
        <w:rPr>
          <w:rStyle w:val="Heading1Char"/>
          <w:rFonts w:asciiTheme="majorHAnsi" w:eastAsiaTheme="minorHAnsi" w:hAnsiTheme="majorHAnsi" w:cstheme="majorHAnsi"/>
        </w:rPr>
      </w:pPr>
    </w:p>
    <w:p w14:paraId="52100A4E" w14:textId="41F85F87" w:rsidR="00E151A9" w:rsidRPr="0086597D" w:rsidRDefault="00E151A9" w:rsidP="00E151A9">
      <w:pPr>
        <w:rPr>
          <w:rFonts w:asciiTheme="majorHAnsi" w:hAnsiTheme="majorHAnsi" w:cstheme="majorHAnsi"/>
        </w:rPr>
      </w:pPr>
      <w:bookmarkStart w:id="1" w:name="_Hlk511291499"/>
      <w:r w:rsidRPr="0086597D">
        <w:rPr>
          <w:rFonts w:asciiTheme="majorHAnsi" w:hAnsiTheme="majorHAnsi" w:cstheme="majorHAnsi"/>
        </w:rPr>
        <w:t xml:space="preserve">To support the Employer </w:t>
      </w:r>
      <w:r w:rsidR="00280936">
        <w:rPr>
          <w:rFonts w:asciiTheme="majorHAnsi" w:hAnsiTheme="majorHAnsi" w:cstheme="majorHAnsi"/>
        </w:rPr>
        <w:t>Relationship</w:t>
      </w:r>
      <w:r w:rsidRPr="0086597D">
        <w:rPr>
          <w:rFonts w:asciiTheme="majorHAnsi" w:hAnsiTheme="majorHAnsi" w:cstheme="majorHAnsi"/>
        </w:rPr>
        <w:t xml:space="preserve"> Manager in the delivery of the Employer Engagement strategy as part of Edinburgh’s Jobs Strategy and the Strategic Skills Pipeline. </w:t>
      </w:r>
    </w:p>
    <w:p w14:paraId="7C73ED08" w14:textId="0F1147E9" w:rsidR="000333C5" w:rsidRPr="00A14549" w:rsidRDefault="00E151A9" w:rsidP="00A14549">
      <w:pPr>
        <w:rPr>
          <w:rStyle w:val="Heading1Char"/>
          <w:rFonts w:asciiTheme="majorHAnsi" w:eastAsiaTheme="minorHAnsi" w:hAnsiTheme="majorHAnsi" w:cstheme="majorHAnsi"/>
          <w:b w:val="0"/>
          <w:bCs w:val="0"/>
          <w:szCs w:val="22"/>
          <w:u w:val="none"/>
        </w:rPr>
      </w:pPr>
      <w:r w:rsidRPr="0086597D">
        <w:rPr>
          <w:rFonts w:asciiTheme="majorHAnsi" w:hAnsiTheme="majorHAnsi" w:cstheme="majorHAnsi"/>
        </w:rPr>
        <w:t xml:space="preserve">In particular to support the city’s offer to employers who are recruiting, growing or developing their workforce and further maintain and enhance the delivery of a high quality, cost effective customer focused and responsive service to Edinburgh Employers through the Joined up for Business (JUFB) Partnership. </w:t>
      </w:r>
      <w:bookmarkEnd w:id="1"/>
    </w:p>
    <w:p w14:paraId="51CA1F29" w14:textId="77777777" w:rsidR="00E151A9" w:rsidRPr="0086597D" w:rsidRDefault="00E151A9" w:rsidP="00ED7D82">
      <w:pPr>
        <w:pStyle w:val="NormalWeb"/>
        <w:shd w:val="clear" w:color="auto" w:fill="FFFFFF"/>
        <w:spacing w:before="180" w:beforeAutospacing="0" w:after="180" w:afterAutospacing="0"/>
        <w:textAlignment w:val="baseline"/>
        <w:rPr>
          <w:rStyle w:val="Heading1Char"/>
          <w:rFonts w:asciiTheme="majorHAnsi" w:eastAsiaTheme="minorHAnsi" w:hAnsiTheme="majorHAnsi" w:cstheme="majorHAnsi"/>
          <w:b w:val="0"/>
          <w:sz w:val="22"/>
          <w:u w:val="none"/>
          <w:lang w:eastAsia="en-US"/>
        </w:rPr>
      </w:pPr>
    </w:p>
    <w:p w14:paraId="0659588D" w14:textId="77777777" w:rsidR="000333C5" w:rsidRPr="0086597D" w:rsidRDefault="00075E34" w:rsidP="000333C5">
      <w:pPr>
        <w:shd w:val="clear" w:color="auto" w:fill="FFFFFF"/>
        <w:spacing w:after="120" w:line="240" w:lineRule="auto"/>
        <w:rPr>
          <w:rFonts w:asciiTheme="majorHAnsi" w:hAnsiTheme="majorHAnsi" w:cstheme="majorHAnsi"/>
        </w:rPr>
      </w:pPr>
      <w:r w:rsidRPr="0086597D">
        <w:rPr>
          <w:rStyle w:val="Heading1Char"/>
          <w:rFonts w:asciiTheme="majorHAnsi" w:eastAsiaTheme="minorHAnsi" w:hAnsiTheme="majorHAnsi" w:cstheme="majorHAnsi"/>
          <w:szCs w:val="22"/>
        </w:rPr>
        <w:t xml:space="preserve">Supervision and Management </w:t>
      </w:r>
    </w:p>
    <w:p w14:paraId="2CA6CA74" w14:textId="3E10EB3E" w:rsidR="00A32B31" w:rsidRPr="0086597D" w:rsidRDefault="00A32B31" w:rsidP="00FB7F29">
      <w:pPr>
        <w:shd w:val="clear" w:color="auto" w:fill="FFFFFF"/>
        <w:spacing w:after="120" w:line="240" w:lineRule="auto"/>
        <w:rPr>
          <w:rFonts w:asciiTheme="majorHAnsi" w:hAnsiTheme="majorHAnsi" w:cstheme="majorHAnsi"/>
        </w:rPr>
      </w:pPr>
      <w:r w:rsidRPr="0086597D">
        <w:rPr>
          <w:rFonts w:asciiTheme="majorHAnsi" w:hAnsiTheme="majorHAnsi" w:cstheme="majorHAnsi"/>
        </w:rPr>
        <w:t xml:space="preserve">There is no direct </w:t>
      </w:r>
      <w:r w:rsidR="00075E34" w:rsidRPr="0086597D">
        <w:rPr>
          <w:rFonts w:asciiTheme="majorHAnsi" w:hAnsiTheme="majorHAnsi" w:cstheme="majorHAnsi"/>
        </w:rPr>
        <w:t>line management responsibility</w:t>
      </w:r>
      <w:r w:rsidR="00D23B69" w:rsidRPr="0086597D">
        <w:rPr>
          <w:rFonts w:asciiTheme="majorHAnsi" w:hAnsiTheme="majorHAnsi" w:cstheme="majorHAnsi"/>
        </w:rPr>
        <w:t xml:space="preserve"> </w:t>
      </w:r>
      <w:r w:rsidRPr="0086597D">
        <w:rPr>
          <w:rFonts w:asciiTheme="majorHAnsi" w:hAnsiTheme="majorHAnsi" w:cstheme="majorHAnsi"/>
        </w:rPr>
        <w:t>in this post.</w:t>
      </w:r>
      <w:r w:rsidR="00075E34" w:rsidRPr="0086597D">
        <w:rPr>
          <w:rFonts w:asciiTheme="majorHAnsi" w:hAnsiTheme="majorHAnsi" w:cstheme="majorHAnsi"/>
        </w:rPr>
        <w:t xml:space="preserve"> The post </w:t>
      </w:r>
      <w:r w:rsidR="00C1353A" w:rsidRPr="0086597D">
        <w:rPr>
          <w:rFonts w:asciiTheme="majorHAnsi" w:hAnsiTheme="majorHAnsi" w:cstheme="majorHAnsi"/>
        </w:rPr>
        <w:t xml:space="preserve">holder </w:t>
      </w:r>
      <w:r w:rsidR="00075E34" w:rsidRPr="0086597D">
        <w:rPr>
          <w:rFonts w:asciiTheme="majorHAnsi" w:hAnsiTheme="majorHAnsi" w:cstheme="majorHAnsi"/>
        </w:rPr>
        <w:t xml:space="preserve">may work with minimal supervision and will be responsible to </w:t>
      </w:r>
      <w:r w:rsidR="00E151A9" w:rsidRPr="0086597D">
        <w:rPr>
          <w:rFonts w:asciiTheme="majorHAnsi" w:hAnsiTheme="majorHAnsi" w:cstheme="majorHAnsi"/>
        </w:rPr>
        <w:t>Employer Engagement Manager</w:t>
      </w:r>
    </w:p>
    <w:p w14:paraId="15B18495" w14:textId="77777777" w:rsidR="00075E34" w:rsidRPr="0086597D" w:rsidRDefault="00075E34" w:rsidP="000333C5">
      <w:pPr>
        <w:pStyle w:val="Heading1"/>
        <w:spacing w:after="120"/>
        <w:jc w:val="left"/>
        <w:rPr>
          <w:rFonts w:asciiTheme="majorHAnsi" w:hAnsiTheme="majorHAnsi" w:cstheme="majorHAnsi"/>
          <w:szCs w:val="22"/>
        </w:rPr>
      </w:pPr>
      <w:r w:rsidRPr="0086597D">
        <w:rPr>
          <w:rFonts w:asciiTheme="majorHAnsi" w:hAnsiTheme="majorHAnsi" w:cstheme="majorHAnsi"/>
          <w:szCs w:val="22"/>
        </w:rPr>
        <w:t xml:space="preserve">Creativity and Innovation </w:t>
      </w:r>
    </w:p>
    <w:p w14:paraId="563803B2" w14:textId="0427C258" w:rsidR="00A32B31" w:rsidRPr="0086597D" w:rsidRDefault="00075E34" w:rsidP="00FB7F29">
      <w:pPr>
        <w:spacing w:after="120" w:line="240" w:lineRule="auto"/>
        <w:ind w:right="435"/>
        <w:rPr>
          <w:rFonts w:asciiTheme="majorHAnsi" w:hAnsiTheme="majorHAnsi" w:cstheme="majorHAnsi"/>
        </w:rPr>
      </w:pPr>
      <w:r w:rsidRPr="0086597D">
        <w:rPr>
          <w:rFonts w:asciiTheme="majorHAnsi" w:hAnsiTheme="majorHAnsi" w:cstheme="majorHAnsi"/>
        </w:rPr>
        <w:t xml:space="preserve">The post will require creativity </w:t>
      </w:r>
      <w:r w:rsidR="00E151A9" w:rsidRPr="0086597D">
        <w:rPr>
          <w:rFonts w:asciiTheme="majorHAnsi" w:hAnsiTheme="majorHAnsi" w:cstheme="majorHAnsi"/>
        </w:rPr>
        <w:t>across a number of disciplines including marketing, event planning and partnership working</w:t>
      </w:r>
      <w:r w:rsidR="00F0274C" w:rsidRPr="0086597D">
        <w:rPr>
          <w:rFonts w:asciiTheme="majorHAnsi" w:hAnsiTheme="majorHAnsi" w:cstheme="majorHAnsi"/>
        </w:rPr>
        <w:t>.</w:t>
      </w:r>
      <w:r w:rsidR="00C1353A" w:rsidRPr="0086597D">
        <w:rPr>
          <w:rFonts w:asciiTheme="majorHAnsi" w:hAnsiTheme="majorHAnsi" w:cstheme="majorHAnsi"/>
        </w:rPr>
        <w:t xml:space="preserve"> </w:t>
      </w:r>
    </w:p>
    <w:p w14:paraId="3DF2AD04" w14:textId="77777777" w:rsidR="00075E34" w:rsidRPr="0086597D" w:rsidRDefault="00075E34" w:rsidP="000333C5">
      <w:pPr>
        <w:pStyle w:val="Heading1"/>
        <w:spacing w:after="120"/>
        <w:jc w:val="left"/>
        <w:rPr>
          <w:rFonts w:asciiTheme="majorHAnsi" w:hAnsiTheme="majorHAnsi" w:cstheme="majorHAnsi"/>
          <w:szCs w:val="22"/>
        </w:rPr>
      </w:pPr>
      <w:r w:rsidRPr="0086597D">
        <w:rPr>
          <w:rFonts w:asciiTheme="majorHAnsi" w:hAnsiTheme="majorHAnsi" w:cstheme="majorHAnsi"/>
          <w:szCs w:val="22"/>
        </w:rPr>
        <w:t xml:space="preserve">Contacts and Relationships </w:t>
      </w:r>
    </w:p>
    <w:p w14:paraId="21E434C4" w14:textId="77D5CD52" w:rsidR="00A32B31" w:rsidRPr="0086597D" w:rsidRDefault="00075E34" w:rsidP="00FB7F29">
      <w:pPr>
        <w:spacing w:after="120" w:line="240" w:lineRule="auto"/>
        <w:rPr>
          <w:rStyle w:val="Heading1Char"/>
          <w:rFonts w:asciiTheme="majorHAnsi" w:eastAsiaTheme="minorHAnsi" w:hAnsiTheme="majorHAnsi" w:cstheme="majorHAnsi"/>
          <w:b w:val="0"/>
          <w:bCs w:val="0"/>
          <w:szCs w:val="22"/>
          <w:u w:val="none"/>
        </w:rPr>
      </w:pPr>
      <w:r w:rsidRPr="0086597D">
        <w:rPr>
          <w:rFonts w:asciiTheme="majorHAnsi" w:hAnsiTheme="majorHAnsi" w:cstheme="majorHAnsi"/>
        </w:rPr>
        <w:t>The po</w:t>
      </w:r>
      <w:r w:rsidR="00C1353A" w:rsidRPr="0086597D">
        <w:rPr>
          <w:rFonts w:asciiTheme="majorHAnsi" w:hAnsiTheme="majorHAnsi" w:cstheme="majorHAnsi"/>
        </w:rPr>
        <w:t>st will have a range of contacts</w:t>
      </w:r>
      <w:r w:rsidRPr="0086597D">
        <w:rPr>
          <w:rFonts w:asciiTheme="majorHAnsi" w:hAnsiTheme="majorHAnsi" w:cstheme="majorHAnsi"/>
        </w:rPr>
        <w:t xml:space="preserve">, both internal and external, reflecting the varied nature and diversity of </w:t>
      </w:r>
      <w:r w:rsidR="00E151A9" w:rsidRPr="0086597D">
        <w:rPr>
          <w:rFonts w:asciiTheme="majorHAnsi" w:hAnsiTheme="majorHAnsi" w:cstheme="majorHAnsi"/>
        </w:rPr>
        <w:t>the Joined up for Business partnership</w:t>
      </w:r>
      <w:r w:rsidR="00C1353A" w:rsidRPr="0086597D">
        <w:rPr>
          <w:rFonts w:asciiTheme="majorHAnsi" w:hAnsiTheme="majorHAnsi" w:cstheme="majorHAnsi"/>
        </w:rPr>
        <w:t>.  Strong partnership working is essential to the success of the project aims.</w:t>
      </w:r>
    </w:p>
    <w:p w14:paraId="4AC91387" w14:textId="77777777" w:rsidR="00075E34" w:rsidRPr="0086597D" w:rsidRDefault="00075E34" w:rsidP="000333C5">
      <w:pPr>
        <w:shd w:val="clear" w:color="auto" w:fill="FFFFFF"/>
        <w:spacing w:after="120" w:line="240" w:lineRule="auto"/>
        <w:rPr>
          <w:rFonts w:asciiTheme="majorHAnsi" w:hAnsiTheme="majorHAnsi" w:cstheme="majorHAnsi"/>
        </w:rPr>
      </w:pPr>
      <w:r w:rsidRPr="0086597D">
        <w:rPr>
          <w:rStyle w:val="Heading1Char"/>
          <w:rFonts w:asciiTheme="majorHAnsi" w:eastAsiaTheme="minorHAnsi" w:hAnsiTheme="majorHAnsi" w:cstheme="majorHAnsi"/>
          <w:szCs w:val="22"/>
        </w:rPr>
        <w:t xml:space="preserve">Decisions </w:t>
      </w:r>
    </w:p>
    <w:p w14:paraId="1EFEF118" w14:textId="72DD4A05" w:rsidR="00F0274C" w:rsidRPr="0086597D" w:rsidRDefault="00075E34" w:rsidP="00FB7F29">
      <w:pPr>
        <w:spacing w:after="120" w:line="240" w:lineRule="auto"/>
        <w:ind w:right="435"/>
        <w:rPr>
          <w:rStyle w:val="Heading1Char"/>
          <w:rFonts w:asciiTheme="majorHAnsi" w:eastAsiaTheme="minorHAnsi" w:hAnsiTheme="majorHAnsi" w:cstheme="majorHAnsi"/>
          <w:b w:val="0"/>
          <w:bCs w:val="0"/>
          <w:szCs w:val="22"/>
          <w:u w:val="none"/>
        </w:rPr>
      </w:pPr>
      <w:r w:rsidRPr="0086597D">
        <w:rPr>
          <w:rFonts w:asciiTheme="majorHAnsi" w:hAnsiTheme="majorHAnsi" w:cstheme="majorHAnsi"/>
        </w:rPr>
        <w:t>The post</w:t>
      </w:r>
      <w:r w:rsidR="006C3420" w:rsidRPr="0086597D">
        <w:rPr>
          <w:rFonts w:asciiTheme="majorHAnsi" w:hAnsiTheme="majorHAnsi" w:cstheme="majorHAnsi"/>
        </w:rPr>
        <w:t>holder</w:t>
      </w:r>
      <w:r w:rsidRPr="0086597D">
        <w:rPr>
          <w:rFonts w:asciiTheme="majorHAnsi" w:hAnsiTheme="majorHAnsi" w:cstheme="majorHAnsi"/>
        </w:rPr>
        <w:t xml:space="preserve"> will make a range of decisions relating to the </w:t>
      </w:r>
      <w:r w:rsidR="00F0274C" w:rsidRPr="0086597D">
        <w:rPr>
          <w:rFonts w:asciiTheme="majorHAnsi" w:hAnsiTheme="majorHAnsi" w:cstheme="majorHAnsi"/>
        </w:rPr>
        <w:t>delivery of the</w:t>
      </w:r>
      <w:r w:rsidR="000333C5" w:rsidRPr="0086597D">
        <w:rPr>
          <w:rFonts w:asciiTheme="majorHAnsi" w:hAnsiTheme="majorHAnsi" w:cstheme="majorHAnsi"/>
        </w:rPr>
        <w:t xml:space="preserve"> p</w:t>
      </w:r>
      <w:r w:rsidR="00E151A9" w:rsidRPr="0086597D">
        <w:rPr>
          <w:rFonts w:asciiTheme="majorHAnsi" w:hAnsiTheme="majorHAnsi" w:cstheme="majorHAnsi"/>
        </w:rPr>
        <w:t>artnership</w:t>
      </w:r>
      <w:r w:rsidR="00F0274C" w:rsidRPr="0086597D">
        <w:rPr>
          <w:rFonts w:asciiTheme="majorHAnsi" w:hAnsiTheme="majorHAnsi" w:cstheme="majorHAnsi"/>
        </w:rPr>
        <w:t xml:space="preserve"> and elements within it in partnership with the manager.</w:t>
      </w:r>
      <w:r w:rsidR="000333C5" w:rsidRPr="0086597D">
        <w:rPr>
          <w:rFonts w:asciiTheme="majorHAnsi" w:hAnsiTheme="majorHAnsi" w:cstheme="majorHAnsi"/>
        </w:rPr>
        <w:t xml:space="preserve"> </w:t>
      </w:r>
      <w:r w:rsidRPr="0086597D">
        <w:rPr>
          <w:rFonts w:asciiTheme="majorHAnsi" w:hAnsiTheme="majorHAnsi" w:cstheme="majorHAnsi"/>
        </w:rPr>
        <w:t xml:space="preserve"> The post will ensure relevant legislation, regulations, policies, procedures and other relevant conditions are applied appropriately.  </w:t>
      </w:r>
    </w:p>
    <w:p w14:paraId="3573F166" w14:textId="77777777" w:rsidR="00075E34" w:rsidRPr="0086597D" w:rsidRDefault="00075E34" w:rsidP="000333C5">
      <w:pPr>
        <w:shd w:val="clear" w:color="auto" w:fill="FFFFFF"/>
        <w:spacing w:after="120" w:line="240" w:lineRule="auto"/>
        <w:rPr>
          <w:rFonts w:asciiTheme="majorHAnsi" w:hAnsiTheme="majorHAnsi" w:cstheme="majorHAnsi"/>
        </w:rPr>
      </w:pPr>
      <w:r w:rsidRPr="0086597D">
        <w:rPr>
          <w:rStyle w:val="Heading1Char"/>
          <w:rFonts w:asciiTheme="majorHAnsi" w:eastAsiaTheme="minorHAnsi" w:hAnsiTheme="majorHAnsi" w:cstheme="majorHAnsi"/>
          <w:szCs w:val="22"/>
        </w:rPr>
        <w:t>Resources</w:t>
      </w:r>
      <w:r w:rsidRPr="0086597D">
        <w:rPr>
          <w:rFonts w:asciiTheme="majorHAnsi" w:hAnsiTheme="majorHAnsi" w:cstheme="majorHAnsi"/>
        </w:rPr>
        <w:t xml:space="preserve"> </w:t>
      </w:r>
    </w:p>
    <w:p w14:paraId="3C009B10" w14:textId="77777777" w:rsidR="00075E34" w:rsidRPr="0086597D" w:rsidRDefault="00075E34" w:rsidP="000333C5">
      <w:pPr>
        <w:spacing w:after="120" w:line="240" w:lineRule="auto"/>
        <w:ind w:right="435"/>
        <w:rPr>
          <w:rFonts w:asciiTheme="majorHAnsi" w:hAnsiTheme="majorHAnsi" w:cstheme="majorHAnsi"/>
        </w:rPr>
      </w:pPr>
      <w:r w:rsidRPr="0086597D">
        <w:rPr>
          <w:rFonts w:asciiTheme="majorHAnsi" w:hAnsiTheme="majorHAnsi" w:cstheme="majorHAnsi"/>
        </w:rPr>
        <w:t xml:space="preserve">The post </w:t>
      </w:r>
      <w:r w:rsidR="000333C5" w:rsidRPr="0086597D">
        <w:rPr>
          <w:rFonts w:asciiTheme="majorHAnsi" w:hAnsiTheme="majorHAnsi" w:cstheme="majorHAnsi"/>
        </w:rPr>
        <w:t xml:space="preserve">will be office based </w:t>
      </w:r>
      <w:r w:rsidR="00F0274C" w:rsidRPr="0086597D">
        <w:rPr>
          <w:rFonts w:asciiTheme="majorHAnsi" w:hAnsiTheme="majorHAnsi" w:cstheme="majorHAnsi"/>
        </w:rPr>
        <w:t xml:space="preserve">in a </w:t>
      </w:r>
      <w:r w:rsidR="000333C5" w:rsidRPr="0086597D">
        <w:rPr>
          <w:rFonts w:asciiTheme="majorHAnsi" w:hAnsiTheme="majorHAnsi" w:cstheme="majorHAnsi"/>
        </w:rPr>
        <w:t xml:space="preserve">central based </w:t>
      </w:r>
      <w:r w:rsidR="00F0274C" w:rsidRPr="0086597D">
        <w:rPr>
          <w:rFonts w:asciiTheme="majorHAnsi" w:hAnsiTheme="majorHAnsi" w:cstheme="majorHAnsi"/>
        </w:rPr>
        <w:t xml:space="preserve">location.  </w:t>
      </w:r>
      <w:r w:rsidR="000333C5" w:rsidRPr="0086597D">
        <w:rPr>
          <w:rFonts w:asciiTheme="majorHAnsi" w:hAnsiTheme="majorHAnsi" w:cstheme="majorHAnsi"/>
        </w:rPr>
        <w:t xml:space="preserve">Due to the nature of the project, working peripatetically across the city as the project demands may occur. </w:t>
      </w:r>
    </w:p>
    <w:p w14:paraId="7E4999D0" w14:textId="77777777" w:rsidR="00075E34" w:rsidRPr="0086597D" w:rsidRDefault="00075E34" w:rsidP="000333C5">
      <w:pPr>
        <w:pStyle w:val="Heading1"/>
        <w:rPr>
          <w:rFonts w:asciiTheme="majorHAnsi" w:hAnsiTheme="majorHAnsi" w:cstheme="majorHAnsi"/>
          <w:szCs w:val="22"/>
        </w:rPr>
      </w:pPr>
    </w:p>
    <w:p w14:paraId="689EBB11" w14:textId="2D70FD19" w:rsidR="00F0274C" w:rsidRPr="0086597D" w:rsidRDefault="00F0274C">
      <w:pPr>
        <w:rPr>
          <w:rFonts w:asciiTheme="majorHAnsi" w:hAnsiTheme="majorHAnsi" w:cstheme="majorHAnsi"/>
          <w:b/>
          <w:sz w:val="48"/>
          <w:szCs w:val="48"/>
        </w:rPr>
      </w:pPr>
    </w:p>
    <w:p w14:paraId="62AA824B" w14:textId="42556BC3" w:rsidR="003D17F4" w:rsidRPr="0086597D" w:rsidRDefault="003D17F4">
      <w:pPr>
        <w:rPr>
          <w:rFonts w:asciiTheme="majorHAnsi" w:hAnsiTheme="majorHAnsi" w:cstheme="majorHAnsi"/>
          <w:b/>
          <w:sz w:val="48"/>
          <w:szCs w:val="48"/>
        </w:rPr>
      </w:pPr>
    </w:p>
    <w:p w14:paraId="6213DC9F" w14:textId="2F03B63A" w:rsidR="003D17F4" w:rsidRPr="0086597D" w:rsidRDefault="003D17F4">
      <w:pPr>
        <w:rPr>
          <w:rFonts w:asciiTheme="majorHAnsi" w:hAnsiTheme="majorHAnsi" w:cstheme="majorHAnsi"/>
          <w:b/>
          <w:sz w:val="48"/>
          <w:szCs w:val="48"/>
        </w:rPr>
      </w:pPr>
    </w:p>
    <w:p w14:paraId="3C728937" w14:textId="1106DB06" w:rsidR="003D17F4" w:rsidRPr="0086597D" w:rsidRDefault="003D17F4">
      <w:pPr>
        <w:rPr>
          <w:rFonts w:asciiTheme="majorHAnsi" w:hAnsiTheme="majorHAnsi" w:cstheme="majorHAnsi"/>
          <w:b/>
          <w:sz w:val="48"/>
          <w:szCs w:val="48"/>
        </w:rPr>
      </w:pPr>
    </w:p>
    <w:p w14:paraId="70B80FEF" w14:textId="77777777" w:rsidR="00F77F28" w:rsidRPr="0086597D" w:rsidRDefault="00F77F28" w:rsidP="000333C5">
      <w:pPr>
        <w:rPr>
          <w:rFonts w:asciiTheme="majorHAnsi" w:hAnsiTheme="majorHAnsi" w:cstheme="majorHAnsi"/>
          <w:b/>
          <w:sz w:val="48"/>
          <w:szCs w:val="48"/>
        </w:rPr>
      </w:pPr>
    </w:p>
    <w:p w14:paraId="3A431427" w14:textId="77777777" w:rsidR="006378D6" w:rsidRDefault="006378D6" w:rsidP="00075E34">
      <w:pPr>
        <w:rPr>
          <w:rFonts w:asciiTheme="majorHAnsi" w:hAnsiTheme="majorHAnsi" w:cstheme="majorHAnsi"/>
          <w:b/>
          <w:sz w:val="48"/>
          <w:szCs w:val="48"/>
        </w:rPr>
      </w:pPr>
    </w:p>
    <w:p w14:paraId="63342190" w14:textId="680C486B" w:rsidR="00873075" w:rsidRPr="00A14549" w:rsidRDefault="00A14549" w:rsidP="00075E34">
      <w:pPr>
        <w:rPr>
          <w:rFonts w:asciiTheme="majorHAnsi" w:hAnsiTheme="majorHAnsi" w:cstheme="majorHAnsi"/>
          <w:b/>
          <w:sz w:val="48"/>
          <w:szCs w:val="48"/>
        </w:rPr>
      </w:pPr>
      <w:r>
        <w:rPr>
          <w:rFonts w:asciiTheme="majorHAnsi" w:hAnsiTheme="majorHAnsi" w:cstheme="majorHAnsi"/>
          <w:b/>
          <w:sz w:val="48"/>
          <w:szCs w:val="48"/>
        </w:rPr>
        <w:lastRenderedPageBreak/>
        <w:t>P</w:t>
      </w:r>
      <w:r w:rsidR="00A3607C" w:rsidRPr="0086597D">
        <w:rPr>
          <w:rFonts w:asciiTheme="majorHAnsi" w:hAnsiTheme="majorHAnsi" w:cstheme="majorHAnsi"/>
          <w:b/>
          <w:sz w:val="48"/>
          <w:szCs w:val="48"/>
        </w:rPr>
        <w:t>erson Specification</w:t>
      </w:r>
    </w:p>
    <w:p w14:paraId="46D94243" w14:textId="181E7325" w:rsidR="00E151A9" w:rsidRPr="0086597D" w:rsidRDefault="00E151A9" w:rsidP="00075E34">
      <w:pPr>
        <w:rPr>
          <w:rFonts w:asciiTheme="majorHAnsi" w:hAnsiTheme="majorHAnsi" w:cstheme="majorHAnsi"/>
          <w:b/>
          <w:u w:val="single"/>
        </w:rPr>
      </w:pPr>
      <w:r w:rsidRPr="0086597D">
        <w:rPr>
          <w:rFonts w:asciiTheme="majorHAnsi" w:hAnsiTheme="majorHAnsi" w:cstheme="majorHAnsi"/>
          <w:b/>
          <w:u w:val="single"/>
        </w:rPr>
        <w:t>EXPERIENCE</w:t>
      </w:r>
    </w:p>
    <w:p w14:paraId="22FEE2A7" w14:textId="77777777" w:rsidR="00E151A9" w:rsidRPr="0086597D" w:rsidRDefault="00E151A9" w:rsidP="00075E34">
      <w:pPr>
        <w:rPr>
          <w:rFonts w:asciiTheme="majorHAnsi" w:hAnsiTheme="majorHAnsi" w:cstheme="majorHAnsi"/>
          <w:u w:val="single"/>
        </w:rPr>
      </w:pPr>
      <w:r w:rsidRPr="0086597D">
        <w:rPr>
          <w:rFonts w:asciiTheme="majorHAnsi" w:hAnsiTheme="majorHAnsi" w:cstheme="majorHAnsi"/>
          <w:u w:val="single"/>
        </w:rPr>
        <w:t>Essential</w:t>
      </w:r>
    </w:p>
    <w:p w14:paraId="20455A26" w14:textId="77A8950F" w:rsidR="00E151A9" w:rsidRPr="0086597D" w:rsidRDefault="00E151A9" w:rsidP="00E151A9">
      <w:pPr>
        <w:pStyle w:val="ListParagraph"/>
        <w:numPr>
          <w:ilvl w:val="0"/>
          <w:numId w:val="9"/>
        </w:numPr>
        <w:rPr>
          <w:rFonts w:asciiTheme="majorHAnsi" w:hAnsiTheme="majorHAnsi" w:cstheme="majorHAnsi"/>
        </w:rPr>
      </w:pPr>
      <w:r w:rsidRPr="0086597D">
        <w:rPr>
          <w:rFonts w:asciiTheme="majorHAnsi" w:hAnsiTheme="majorHAnsi" w:cstheme="majorHAnsi"/>
        </w:rPr>
        <w:t>Event co-ordination and delivery</w:t>
      </w:r>
    </w:p>
    <w:p w14:paraId="60D71B35" w14:textId="78309E51" w:rsidR="00E151A9" w:rsidRPr="0086597D" w:rsidRDefault="00E151A9" w:rsidP="00E151A9">
      <w:pPr>
        <w:pStyle w:val="ListParagraph"/>
        <w:numPr>
          <w:ilvl w:val="0"/>
          <w:numId w:val="9"/>
        </w:numPr>
        <w:rPr>
          <w:rFonts w:asciiTheme="majorHAnsi" w:hAnsiTheme="majorHAnsi" w:cstheme="majorHAnsi"/>
        </w:rPr>
      </w:pPr>
      <w:r w:rsidRPr="0086597D">
        <w:rPr>
          <w:rFonts w:asciiTheme="majorHAnsi" w:hAnsiTheme="majorHAnsi" w:cstheme="majorHAnsi"/>
        </w:rPr>
        <w:t>Administrative Skills with experience in a relevant sector e.g. employment, economic development public, recruitment or voluntary sector organisations.</w:t>
      </w:r>
    </w:p>
    <w:p w14:paraId="47CE52E2" w14:textId="00098AE2" w:rsidR="00E151A9" w:rsidRPr="0086597D" w:rsidRDefault="00E151A9" w:rsidP="00E151A9">
      <w:pPr>
        <w:pStyle w:val="ListParagraph"/>
        <w:numPr>
          <w:ilvl w:val="0"/>
          <w:numId w:val="9"/>
        </w:numPr>
        <w:rPr>
          <w:rFonts w:asciiTheme="majorHAnsi" w:hAnsiTheme="majorHAnsi" w:cstheme="majorHAnsi"/>
          <w:sz w:val="22"/>
          <w:szCs w:val="22"/>
        </w:rPr>
      </w:pPr>
      <w:r w:rsidRPr="0086597D">
        <w:rPr>
          <w:rFonts w:asciiTheme="majorHAnsi" w:hAnsiTheme="majorHAnsi" w:cstheme="majorHAnsi"/>
        </w:rPr>
        <w:t>Partnership working</w:t>
      </w:r>
    </w:p>
    <w:p w14:paraId="57613B45" w14:textId="17A07BD5" w:rsidR="00873075" w:rsidRDefault="00E151A9" w:rsidP="00873075">
      <w:pPr>
        <w:pStyle w:val="ListParagraph"/>
        <w:numPr>
          <w:ilvl w:val="0"/>
          <w:numId w:val="9"/>
        </w:numPr>
        <w:rPr>
          <w:rFonts w:asciiTheme="majorHAnsi" w:hAnsiTheme="majorHAnsi" w:cstheme="majorHAnsi"/>
        </w:rPr>
      </w:pPr>
      <w:r w:rsidRPr="0086597D">
        <w:rPr>
          <w:rFonts w:asciiTheme="majorHAnsi" w:hAnsiTheme="majorHAnsi" w:cstheme="majorHAnsi"/>
        </w:rPr>
        <w:t>Working directly with Businesses and partnerships</w:t>
      </w:r>
    </w:p>
    <w:p w14:paraId="02BB6A55" w14:textId="77777777" w:rsidR="0086597D" w:rsidRPr="0086597D" w:rsidRDefault="0086597D" w:rsidP="0086597D">
      <w:pPr>
        <w:pStyle w:val="ListParagraph"/>
        <w:rPr>
          <w:rFonts w:asciiTheme="majorHAnsi" w:hAnsiTheme="majorHAnsi" w:cstheme="majorHAnsi"/>
        </w:rPr>
      </w:pPr>
    </w:p>
    <w:p w14:paraId="7F820DC5" w14:textId="2B402690" w:rsidR="00873075" w:rsidRPr="0086597D" w:rsidRDefault="00873075" w:rsidP="00075E34">
      <w:pPr>
        <w:rPr>
          <w:rFonts w:asciiTheme="majorHAnsi" w:hAnsiTheme="majorHAnsi" w:cstheme="majorHAnsi"/>
          <w:u w:val="single"/>
        </w:rPr>
      </w:pPr>
      <w:r w:rsidRPr="0086597D">
        <w:rPr>
          <w:rFonts w:asciiTheme="majorHAnsi" w:hAnsiTheme="majorHAnsi" w:cstheme="majorHAnsi"/>
          <w:u w:val="single"/>
        </w:rPr>
        <w:t>Desirable</w:t>
      </w:r>
    </w:p>
    <w:p w14:paraId="00F9B350" w14:textId="465F99C0" w:rsidR="00873075" w:rsidRPr="0086597D"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 xml:space="preserve">Experience of employability related work, with particular reference to SMEs, inward investment, recruitment practices or upskilling.  </w:t>
      </w:r>
    </w:p>
    <w:p w14:paraId="44771CF3" w14:textId="27B3F35C" w:rsidR="00873075" w:rsidRPr="0086597D"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Sales or Recruitment or training experience</w:t>
      </w:r>
    </w:p>
    <w:p w14:paraId="68A18FE5" w14:textId="51498B47" w:rsidR="00A10D5A" w:rsidRPr="0086597D" w:rsidRDefault="00873075" w:rsidP="005030E8">
      <w:pPr>
        <w:pStyle w:val="ListParagraph"/>
        <w:numPr>
          <w:ilvl w:val="0"/>
          <w:numId w:val="9"/>
        </w:numPr>
        <w:autoSpaceDE w:val="0"/>
        <w:autoSpaceDN w:val="0"/>
        <w:adjustRightInd w:val="0"/>
        <w:rPr>
          <w:rFonts w:asciiTheme="majorHAnsi" w:hAnsiTheme="majorHAnsi" w:cstheme="majorHAnsi"/>
          <w:b/>
          <w:bCs/>
          <w:color w:val="000000"/>
          <w:szCs w:val="23"/>
          <w:u w:val="single"/>
        </w:rPr>
      </w:pPr>
      <w:r w:rsidRPr="0086597D">
        <w:rPr>
          <w:rFonts w:asciiTheme="majorHAnsi" w:hAnsiTheme="majorHAnsi" w:cstheme="majorHAnsi"/>
        </w:rPr>
        <w:t>Delivering training</w:t>
      </w:r>
    </w:p>
    <w:p w14:paraId="0D70FCEF" w14:textId="10489F61" w:rsidR="0086597D" w:rsidRPr="0086597D" w:rsidRDefault="0086597D" w:rsidP="005030E8">
      <w:pPr>
        <w:pStyle w:val="ListParagraph"/>
        <w:numPr>
          <w:ilvl w:val="0"/>
          <w:numId w:val="9"/>
        </w:numPr>
        <w:autoSpaceDE w:val="0"/>
        <w:autoSpaceDN w:val="0"/>
        <w:adjustRightInd w:val="0"/>
        <w:rPr>
          <w:rFonts w:asciiTheme="majorHAnsi" w:hAnsiTheme="majorHAnsi" w:cstheme="majorHAnsi"/>
          <w:b/>
          <w:bCs/>
          <w:color w:val="000000"/>
          <w:szCs w:val="23"/>
          <w:u w:val="single"/>
        </w:rPr>
      </w:pPr>
      <w:r>
        <w:rPr>
          <w:rFonts w:asciiTheme="majorHAnsi" w:hAnsiTheme="majorHAnsi" w:cstheme="majorHAnsi"/>
        </w:rPr>
        <w:t>Understanding of the recruitment and skills centre models</w:t>
      </w:r>
    </w:p>
    <w:p w14:paraId="1CEB7891" w14:textId="77777777" w:rsidR="001958D9" w:rsidRPr="0086597D" w:rsidRDefault="001958D9" w:rsidP="001958D9">
      <w:pPr>
        <w:autoSpaceDE w:val="0"/>
        <w:autoSpaceDN w:val="0"/>
        <w:adjustRightInd w:val="0"/>
        <w:rPr>
          <w:rFonts w:asciiTheme="majorHAnsi" w:hAnsiTheme="majorHAnsi" w:cstheme="majorHAnsi"/>
          <w:b/>
          <w:bCs/>
          <w:color w:val="000000"/>
          <w:szCs w:val="23"/>
          <w:u w:val="single"/>
        </w:rPr>
      </w:pPr>
    </w:p>
    <w:p w14:paraId="4F8AEADF" w14:textId="6AEAEB16" w:rsidR="0066166E" w:rsidRPr="0086597D" w:rsidRDefault="0066166E" w:rsidP="0086597D">
      <w:pPr>
        <w:autoSpaceDE w:val="0"/>
        <w:autoSpaceDN w:val="0"/>
        <w:adjustRightInd w:val="0"/>
        <w:rPr>
          <w:rFonts w:asciiTheme="majorHAnsi" w:hAnsiTheme="majorHAnsi" w:cstheme="majorHAnsi"/>
          <w:b/>
          <w:bCs/>
          <w:color w:val="000000"/>
          <w:szCs w:val="23"/>
          <w:u w:val="single"/>
        </w:rPr>
      </w:pPr>
      <w:r w:rsidRPr="0086597D">
        <w:rPr>
          <w:rFonts w:asciiTheme="majorHAnsi" w:hAnsiTheme="majorHAnsi" w:cstheme="majorHAnsi"/>
          <w:b/>
          <w:bCs/>
          <w:color w:val="000000"/>
          <w:szCs w:val="23"/>
          <w:u w:val="single"/>
        </w:rPr>
        <w:t>KNOWLEDGE</w:t>
      </w:r>
      <w:r w:rsidR="00873075" w:rsidRPr="0086597D">
        <w:rPr>
          <w:rFonts w:asciiTheme="majorHAnsi" w:hAnsiTheme="majorHAnsi" w:cstheme="majorHAnsi"/>
          <w:b/>
          <w:bCs/>
          <w:color w:val="000000"/>
          <w:szCs w:val="23"/>
          <w:u w:val="single"/>
        </w:rPr>
        <w:t xml:space="preserve">, </w:t>
      </w:r>
      <w:r w:rsidRPr="0086597D">
        <w:rPr>
          <w:rFonts w:asciiTheme="majorHAnsi" w:hAnsiTheme="majorHAnsi" w:cstheme="majorHAnsi"/>
          <w:b/>
          <w:bCs/>
          <w:color w:val="000000"/>
          <w:szCs w:val="23"/>
          <w:u w:val="single"/>
        </w:rPr>
        <w:t>SKILLS</w:t>
      </w:r>
      <w:r w:rsidR="00873075" w:rsidRPr="0086597D">
        <w:rPr>
          <w:rFonts w:asciiTheme="majorHAnsi" w:hAnsiTheme="majorHAnsi" w:cstheme="majorHAnsi"/>
          <w:b/>
          <w:bCs/>
          <w:color w:val="000000"/>
          <w:szCs w:val="23"/>
          <w:u w:val="single"/>
        </w:rPr>
        <w:t xml:space="preserve"> &amp; UNDERSTANDING</w:t>
      </w:r>
    </w:p>
    <w:p w14:paraId="55206F75" w14:textId="1A179421" w:rsidR="00873075" w:rsidRPr="0086597D" w:rsidRDefault="004566B9" w:rsidP="004566B9">
      <w:pPr>
        <w:rPr>
          <w:rFonts w:asciiTheme="majorHAnsi" w:hAnsiTheme="majorHAnsi" w:cstheme="majorHAnsi"/>
          <w:u w:val="single"/>
        </w:rPr>
      </w:pPr>
      <w:r w:rsidRPr="0086597D">
        <w:rPr>
          <w:rFonts w:asciiTheme="majorHAnsi" w:hAnsiTheme="majorHAnsi" w:cstheme="majorHAnsi"/>
          <w:u w:val="single"/>
        </w:rPr>
        <w:t>Essential</w:t>
      </w:r>
    </w:p>
    <w:p w14:paraId="596CFA92" w14:textId="56C8C2CC" w:rsidR="00873075" w:rsidRPr="0086597D"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Analytical, numeracy and excellent communication skills</w:t>
      </w:r>
    </w:p>
    <w:p w14:paraId="4F370929" w14:textId="1D25AD5D" w:rsidR="00873075" w:rsidRPr="0086597D" w:rsidRDefault="006C3420" w:rsidP="00873075">
      <w:pPr>
        <w:pStyle w:val="ListParagraph"/>
        <w:numPr>
          <w:ilvl w:val="0"/>
          <w:numId w:val="9"/>
        </w:numPr>
        <w:rPr>
          <w:rFonts w:asciiTheme="majorHAnsi" w:hAnsiTheme="majorHAnsi" w:cstheme="majorHAnsi"/>
        </w:rPr>
      </w:pPr>
      <w:r w:rsidRPr="0086597D">
        <w:rPr>
          <w:rFonts w:asciiTheme="majorHAnsi" w:hAnsiTheme="majorHAnsi" w:cstheme="majorHAnsi"/>
        </w:rPr>
        <w:t xml:space="preserve">Proven </w:t>
      </w:r>
      <w:r w:rsidR="00873075" w:rsidRPr="0086597D">
        <w:rPr>
          <w:rFonts w:asciiTheme="majorHAnsi" w:hAnsiTheme="majorHAnsi" w:cstheme="majorHAnsi"/>
        </w:rPr>
        <w:t xml:space="preserve">Organisational skills </w:t>
      </w:r>
    </w:p>
    <w:p w14:paraId="4E36AE1D" w14:textId="0FDD7310" w:rsidR="00873075" w:rsidRPr="0086597D"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Good Presentation Skills.</w:t>
      </w:r>
    </w:p>
    <w:p w14:paraId="18DD0905" w14:textId="32785B4E" w:rsidR="00873075" w:rsidRPr="0086597D" w:rsidRDefault="00873075" w:rsidP="00873075">
      <w:pPr>
        <w:pStyle w:val="ListParagraph"/>
        <w:numPr>
          <w:ilvl w:val="0"/>
          <w:numId w:val="9"/>
        </w:numPr>
        <w:ind w:right="47"/>
        <w:rPr>
          <w:rFonts w:asciiTheme="majorHAnsi" w:hAnsiTheme="majorHAnsi" w:cstheme="majorHAnsi"/>
        </w:rPr>
      </w:pPr>
      <w:r w:rsidRPr="0086597D">
        <w:rPr>
          <w:rFonts w:asciiTheme="majorHAnsi" w:hAnsiTheme="majorHAnsi" w:cstheme="majorHAnsi"/>
        </w:rPr>
        <w:t xml:space="preserve">General knowledge of the Scottish economy and economic development, recruitment and skills issues facing Edinburgh </w:t>
      </w:r>
    </w:p>
    <w:p w14:paraId="72AFD5BC" w14:textId="4D1707F5" w:rsidR="00873075" w:rsidRDefault="00873075" w:rsidP="00873075">
      <w:pPr>
        <w:pStyle w:val="ListParagraph"/>
        <w:numPr>
          <w:ilvl w:val="0"/>
          <w:numId w:val="9"/>
        </w:numPr>
        <w:spacing w:line="241" w:lineRule="auto"/>
        <w:rPr>
          <w:rFonts w:asciiTheme="majorHAnsi" w:hAnsiTheme="majorHAnsi" w:cstheme="majorHAnsi"/>
        </w:rPr>
      </w:pPr>
      <w:r w:rsidRPr="0086597D">
        <w:rPr>
          <w:rFonts w:asciiTheme="majorHAnsi" w:hAnsiTheme="majorHAnsi" w:cstheme="majorHAnsi"/>
        </w:rPr>
        <w:t>Understanding of the Joined up for Business service</w:t>
      </w:r>
    </w:p>
    <w:p w14:paraId="079912EE" w14:textId="4E93BB0C" w:rsidR="0086597D" w:rsidRPr="0086597D" w:rsidRDefault="0086597D" w:rsidP="00873075">
      <w:pPr>
        <w:pStyle w:val="ListParagraph"/>
        <w:numPr>
          <w:ilvl w:val="0"/>
          <w:numId w:val="9"/>
        </w:numPr>
        <w:spacing w:line="241" w:lineRule="auto"/>
        <w:rPr>
          <w:rFonts w:asciiTheme="majorHAnsi" w:hAnsiTheme="majorHAnsi" w:cstheme="majorHAnsi"/>
        </w:rPr>
      </w:pPr>
      <w:r>
        <w:rPr>
          <w:rFonts w:asciiTheme="majorHAnsi" w:hAnsiTheme="majorHAnsi" w:cstheme="majorHAnsi"/>
        </w:rPr>
        <w:t>Familiarity of community benefits</w:t>
      </w:r>
    </w:p>
    <w:p w14:paraId="159A6EDD" w14:textId="5933D0A5" w:rsidR="00873075" w:rsidRPr="0086597D" w:rsidRDefault="00873075" w:rsidP="00873075">
      <w:pPr>
        <w:pStyle w:val="ListParagraph"/>
        <w:rPr>
          <w:rFonts w:asciiTheme="majorHAnsi" w:hAnsiTheme="majorHAnsi" w:cstheme="majorHAnsi"/>
        </w:rPr>
      </w:pPr>
    </w:p>
    <w:p w14:paraId="5501E614" w14:textId="5C1488B8" w:rsidR="00873075" w:rsidRPr="0086597D" w:rsidRDefault="000E48B4" w:rsidP="00873075">
      <w:pPr>
        <w:rPr>
          <w:rFonts w:asciiTheme="majorHAnsi" w:hAnsiTheme="majorHAnsi" w:cstheme="majorHAnsi"/>
          <w:u w:val="single"/>
        </w:rPr>
      </w:pPr>
      <w:r w:rsidRPr="0086597D">
        <w:rPr>
          <w:rFonts w:asciiTheme="majorHAnsi" w:hAnsiTheme="majorHAnsi" w:cstheme="majorHAnsi"/>
          <w:u w:val="single"/>
        </w:rPr>
        <w:t xml:space="preserve">Desirable </w:t>
      </w:r>
    </w:p>
    <w:p w14:paraId="33E4CC2F" w14:textId="77777777" w:rsidR="00873075" w:rsidRPr="0086597D" w:rsidRDefault="00873075" w:rsidP="00873075">
      <w:pPr>
        <w:pStyle w:val="ListParagraph"/>
        <w:numPr>
          <w:ilvl w:val="0"/>
          <w:numId w:val="9"/>
        </w:numPr>
        <w:spacing w:line="241" w:lineRule="auto"/>
        <w:rPr>
          <w:rFonts w:asciiTheme="majorHAnsi" w:hAnsiTheme="majorHAnsi" w:cstheme="majorHAnsi"/>
        </w:rPr>
      </w:pPr>
      <w:r w:rsidRPr="0086597D">
        <w:rPr>
          <w:rFonts w:asciiTheme="majorHAnsi" w:hAnsiTheme="majorHAnsi" w:cstheme="majorHAnsi"/>
        </w:rPr>
        <w:t>Knowledge of each of the Joined up for Business partners’ services</w:t>
      </w:r>
    </w:p>
    <w:p w14:paraId="4B58BCC0" w14:textId="77777777" w:rsidR="00873075" w:rsidRPr="0086597D" w:rsidRDefault="00873075" w:rsidP="00873075">
      <w:pPr>
        <w:pStyle w:val="ListParagraph"/>
        <w:numPr>
          <w:ilvl w:val="0"/>
          <w:numId w:val="9"/>
        </w:numPr>
        <w:spacing w:line="241" w:lineRule="auto"/>
        <w:rPr>
          <w:rFonts w:asciiTheme="majorHAnsi" w:hAnsiTheme="majorHAnsi" w:cstheme="majorHAnsi"/>
        </w:rPr>
      </w:pPr>
      <w:r w:rsidRPr="0086597D">
        <w:rPr>
          <w:rFonts w:asciiTheme="majorHAnsi" w:hAnsiTheme="majorHAnsi" w:cstheme="majorHAnsi"/>
        </w:rPr>
        <w:t xml:space="preserve">Creativity in approaches to problem solving </w:t>
      </w:r>
    </w:p>
    <w:p w14:paraId="3EDD3BA9" w14:textId="1ACDD762" w:rsidR="00873075" w:rsidRPr="0086597D" w:rsidRDefault="00873075" w:rsidP="00873075">
      <w:pPr>
        <w:pStyle w:val="ListParagraph"/>
        <w:numPr>
          <w:ilvl w:val="0"/>
          <w:numId w:val="9"/>
        </w:numPr>
        <w:spacing w:line="241" w:lineRule="auto"/>
        <w:rPr>
          <w:rFonts w:asciiTheme="majorHAnsi" w:hAnsiTheme="majorHAnsi" w:cstheme="majorHAnsi"/>
        </w:rPr>
      </w:pPr>
      <w:r w:rsidRPr="0086597D">
        <w:rPr>
          <w:rFonts w:asciiTheme="majorHAnsi" w:hAnsiTheme="majorHAnsi" w:cstheme="majorHAnsi"/>
        </w:rPr>
        <w:t xml:space="preserve">Understanding of links between employability &amp; skills, employer engagement, economic development and alleviation of poverty </w:t>
      </w:r>
    </w:p>
    <w:p w14:paraId="19102BEA" w14:textId="77777777" w:rsidR="00873075" w:rsidRPr="0086597D" w:rsidRDefault="00873075" w:rsidP="00873075">
      <w:pPr>
        <w:pStyle w:val="ListParagraph"/>
        <w:numPr>
          <w:ilvl w:val="0"/>
          <w:numId w:val="9"/>
        </w:numPr>
        <w:spacing w:line="241" w:lineRule="auto"/>
        <w:rPr>
          <w:rFonts w:asciiTheme="majorHAnsi" w:hAnsiTheme="majorHAnsi" w:cstheme="majorHAnsi"/>
        </w:rPr>
      </w:pPr>
      <w:r w:rsidRPr="0086597D">
        <w:rPr>
          <w:rFonts w:asciiTheme="majorHAnsi" w:hAnsiTheme="majorHAnsi" w:cstheme="majorHAnsi"/>
        </w:rPr>
        <w:t xml:space="preserve">General understanding of marketing principles, recruitment practices and the factors that drive investment decisions </w:t>
      </w:r>
    </w:p>
    <w:p w14:paraId="2CA2C7E7" w14:textId="4AF0B9B3" w:rsidR="00873075" w:rsidRDefault="00873075" w:rsidP="00873075">
      <w:pPr>
        <w:pStyle w:val="ListParagraph"/>
        <w:numPr>
          <w:ilvl w:val="0"/>
          <w:numId w:val="9"/>
        </w:numPr>
        <w:spacing w:line="241" w:lineRule="auto"/>
        <w:rPr>
          <w:rFonts w:asciiTheme="majorHAnsi" w:hAnsiTheme="majorHAnsi" w:cstheme="majorHAnsi"/>
        </w:rPr>
      </w:pPr>
      <w:r w:rsidRPr="0086597D">
        <w:rPr>
          <w:rFonts w:asciiTheme="majorHAnsi" w:hAnsiTheme="majorHAnsi" w:cstheme="majorHAnsi"/>
        </w:rPr>
        <w:t>Understanding of the Joined up for Jobs network, Edinburgh Strategic Skills Pipeline and localised funding models</w:t>
      </w:r>
    </w:p>
    <w:p w14:paraId="1010E0D2" w14:textId="31442132" w:rsidR="00A14549" w:rsidRPr="0086597D" w:rsidRDefault="00A14549" w:rsidP="00873075">
      <w:pPr>
        <w:pStyle w:val="ListParagraph"/>
        <w:numPr>
          <w:ilvl w:val="0"/>
          <w:numId w:val="9"/>
        </w:numPr>
        <w:spacing w:line="241" w:lineRule="auto"/>
        <w:rPr>
          <w:rFonts w:asciiTheme="majorHAnsi" w:hAnsiTheme="majorHAnsi" w:cstheme="majorHAnsi"/>
        </w:rPr>
      </w:pPr>
      <w:r>
        <w:rPr>
          <w:rFonts w:asciiTheme="majorHAnsi" w:hAnsiTheme="majorHAnsi" w:cstheme="majorHAnsi"/>
        </w:rPr>
        <w:t>Understanding of the principles and aims of City Region Deal, IRES programme</w:t>
      </w:r>
    </w:p>
    <w:p w14:paraId="7C313D35" w14:textId="79E21C28" w:rsidR="00873075" w:rsidRPr="0086597D" w:rsidRDefault="00873075" w:rsidP="00873075">
      <w:pPr>
        <w:pStyle w:val="ListParagraph"/>
        <w:numPr>
          <w:ilvl w:val="0"/>
          <w:numId w:val="9"/>
        </w:numPr>
        <w:spacing w:line="241" w:lineRule="auto"/>
        <w:rPr>
          <w:rFonts w:asciiTheme="majorHAnsi" w:hAnsiTheme="majorHAnsi" w:cstheme="majorHAnsi"/>
        </w:rPr>
      </w:pPr>
      <w:r w:rsidRPr="0086597D">
        <w:rPr>
          <w:rFonts w:asciiTheme="majorHAnsi" w:hAnsiTheme="majorHAnsi" w:cstheme="majorHAnsi"/>
        </w:rPr>
        <w:t>Working directly with community benefit contractors.</w:t>
      </w:r>
    </w:p>
    <w:p w14:paraId="2451D460" w14:textId="54E69DDA" w:rsidR="008C4EFC"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Understanding of the construction sector</w:t>
      </w:r>
    </w:p>
    <w:p w14:paraId="2E42923B" w14:textId="77777777" w:rsidR="00A14549" w:rsidRPr="0086597D" w:rsidRDefault="00A14549" w:rsidP="00A14549">
      <w:pPr>
        <w:pStyle w:val="ListParagraph"/>
        <w:rPr>
          <w:rFonts w:asciiTheme="majorHAnsi" w:hAnsiTheme="majorHAnsi" w:cstheme="majorHAnsi"/>
        </w:rPr>
      </w:pPr>
    </w:p>
    <w:p w14:paraId="65D271FE" w14:textId="77777777" w:rsidR="006378D6" w:rsidRDefault="006378D6" w:rsidP="008C4EFC">
      <w:pPr>
        <w:rPr>
          <w:rFonts w:asciiTheme="majorHAnsi" w:hAnsiTheme="majorHAnsi" w:cstheme="majorHAnsi"/>
          <w:b/>
          <w:sz w:val="24"/>
          <w:szCs w:val="24"/>
          <w:u w:val="single"/>
        </w:rPr>
      </w:pPr>
    </w:p>
    <w:p w14:paraId="2F4947C7" w14:textId="77777777" w:rsidR="006378D6" w:rsidRDefault="006378D6" w:rsidP="008C4EFC">
      <w:pPr>
        <w:rPr>
          <w:rFonts w:asciiTheme="majorHAnsi" w:hAnsiTheme="majorHAnsi" w:cstheme="majorHAnsi"/>
          <w:b/>
          <w:sz w:val="24"/>
          <w:szCs w:val="24"/>
          <w:u w:val="single"/>
        </w:rPr>
      </w:pPr>
    </w:p>
    <w:p w14:paraId="72EDA156" w14:textId="556C1AB4" w:rsidR="00873075" w:rsidRPr="0086597D" w:rsidRDefault="00873075" w:rsidP="008C4EFC">
      <w:pPr>
        <w:rPr>
          <w:rFonts w:asciiTheme="majorHAnsi" w:hAnsiTheme="majorHAnsi" w:cstheme="majorHAnsi"/>
          <w:b/>
          <w:sz w:val="24"/>
          <w:szCs w:val="24"/>
          <w:u w:val="single"/>
        </w:rPr>
      </w:pPr>
      <w:r w:rsidRPr="0086597D">
        <w:rPr>
          <w:rFonts w:asciiTheme="majorHAnsi" w:hAnsiTheme="majorHAnsi" w:cstheme="majorHAnsi"/>
          <w:b/>
          <w:sz w:val="24"/>
          <w:szCs w:val="24"/>
          <w:u w:val="single"/>
        </w:rPr>
        <w:lastRenderedPageBreak/>
        <w:t>JOB SPECIFIC REQUIREMENTS</w:t>
      </w:r>
    </w:p>
    <w:p w14:paraId="1B862436" w14:textId="46ED8BD1" w:rsidR="00873075" w:rsidRPr="0086597D" w:rsidRDefault="00873075" w:rsidP="008C4EFC">
      <w:pPr>
        <w:rPr>
          <w:rFonts w:asciiTheme="majorHAnsi" w:hAnsiTheme="majorHAnsi" w:cstheme="majorHAnsi"/>
          <w:u w:val="single"/>
        </w:rPr>
      </w:pPr>
    </w:p>
    <w:p w14:paraId="22199D34" w14:textId="5186FF93" w:rsidR="00873075" w:rsidRPr="0086597D" w:rsidRDefault="00873075" w:rsidP="008C4EFC">
      <w:pPr>
        <w:rPr>
          <w:rFonts w:asciiTheme="majorHAnsi" w:hAnsiTheme="majorHAnsi" w:cstheme="majorHAnsi"/>
          <w:u w:val="single"/>
        </w:rPr>
      </w:pPr>
      <w:r w:rsidRPr="0086597D">
        <w:rPr>
          <w:rFonts w:asciiTheme="majorHAnsi" w:hAnsiTheme="majorHAnsi" w:cstheme="majorHAnsi"/>
          <w:u w:val="single"/>
        </w:rPr>
        <w:t>Essential</w:t>
      </w:r>
    </w:p>
    <w:p w14:paraId="50115E7C" w14:textId="33A9349B" w:rsidR="00873075" w:rsidRPr="0086597D"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 xml:space="preserve">Experienced in the use of Information technology and appropriate software (e.g. </w:t>
      </w:r>
    </w:p>
    <w:p w14:paraId="74A87B18" w14:textId="6A9F9A9A" w:rsidR="00873075" w:rsidRPr="0086597D" w:rsidRDefault="00873075" w:rsidP="00873075">
      <w:pPr>
        <w:spacing w:after="0"/>
        <w:ind w:firstLine="720"/>
        <w:rPr>
          <w:rFonts w:asciiTheme="majorHAnsi" w:hAnsiTheme="majorHAnsi" w:cstheme="majorHAnsi"/>
        </w:rPr>
      </w:pPr>
      <w:r w:rsidRPr="0086597D">
        <w:rPr>
          <w:rFonts w:asciiTheme="majorHAnsi" w:hAnsiTheme="majorHAnsi" w:cstheme="majorHAnsi"/>
        </w:rPr>
        <w:t>MS Office)</w:t>
      </w:r>
    </w:p>
    <w:p w14:paraId="280FACC6" w14:textId="2649F97B" w:rsidR="00873075" w:rsidRPr="0086597D"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Demonstrable effective use of Social Media channels e.g. Twitter, LinkedIn, Facebook etc.</w:t>
      </w:r>
    </w:p>
    <w:p w14:paraId="22688277" w14:textId="136DCCC3" w:rsidR="00873075" w:rsidRPr="0086597D"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 xml:space="preserve">Ability to take the initiative and work unsupervised at times. </w:t>
      </w:r>
    </w:p>
    <w:p w14:paraId="2C17B625" w14:textId="3DA5B984" w:rsidR="00873075" w:rsidRPr="0086597D"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Good Team player</w:t>
      </w:r>
    </w:p>
    <w:p w14:paraId="143384AE" w14:textId="194C3B5A" w:rsidR="00873075" w:rsidRPr="0086597D"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 xml:space="preserve">Ability to prioritise workload and work to tight deadlines. </w:t>
      </w:r>
    </w:p>
    <w:p w14:paraId="1775B37F" w14:textId="012C5CE9" w:rsidR="00873075" w:rsidRPr="0086597D"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 xml:space="preserve">Ability to produce high quality written materials including reports, minutes </w:t>
      </w:r>
    </w:p>
    <w:p w14:paraId="0B005B90" w14:textId="1CB6ADD6" w:rsidR="00873075" w:rsidRPr="0086597D" w:rsidRDefault="00873075" w:rsidP="00873075">
      <w:pPr>
        <w:spacing w:after="0"/>
        <w:ind w:firstLine="720"/>
        <w:rPr>
          <w:rFonts w:asciiTheme="majorHAnsi" w:hAnsiTheme="majorHAnsi" w:cstheme="majorHAnsi"/>
        </w:rPr>
      </w:pPr>
      <w:r w:rsidRPr="0086597D">
        <w:rPr>
          <w:rFonts w:asciiTheme="majorHAnsi" w:hAnsiTheme="majorHAnsi" w:cstheme="majorHAnsi"/>
        </w:rPr>
        <w:t xml:space="preserve">and information bulletins. </w:t>
      </w:r>
    </w:p>
    <w:p w14:paraId="27C54D93" w14:textId="58F7B229" w:rsidR="00873075" w:rsidRPr="0086597D"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Be able to proactively build relationships at all levels</w:t>
      </w:r>
    </w:p>
    <w:p w14:paraId="38535924" w14:textId="69087013" w:rsidR="00873075" w:rsidRPr="0086597D" w:rsidRDefault="00873075" w:rsidP="00873075">
      <w:pPr>
        <w:rPr>
          <w:rFonts w:asciiTheme="majorHAnsi" w:hAnsiTheme="majorHAnsi" w:cstheme="majorHAnsi"/>
        </w:rPr>
      </w:pPr>
    </w:p>
    <w:p w14:paraId="03C064FE" w14:textId="00AD4D0C" w:rsidR="00873075" w:rsidRPr="0086597D" w:rsidRDefault="00873075" w:rsidP="00873075">
      <w:pPr>
        <w:rPr>
          <w:rFonts w:asciiTheme="majorHAnsi" w:hAnsiTheme="majorHAnsi" w:cstheme="majorHAnsi"/>
          <w:sz w:val="24"/>
          <w:szCs w:val="24"/>
          <w:u w:val="single"/>
        </w:rPr>
      </w:pPr>
      <w:r w:rsidRPr="0086597D">
        <w:rPr>
          <w:rFonts w:asciiTheme="majorHAnsi" w:hAnsiTheme="majorHAnsi" w:cstheme="majorHAnsi"/>
          <w:sz w:val="24"/>
          <w:szCs w:val="24"/>
          <w:u w:val="single"/>
        </w:rPr>
        <w:t>Desirable</w:t>
      </w:r>
    </w:p>
    <w:p w14:paraId="3FD93B24" w14:textId="77777777" w:rsidR="00873075" w:rsidRPr="0086597D" w:rsidRDefault="00873075" w:rsidP="00873075">
      <w:pPr>
        <w:pStyle w:val="ListParagraph"/>
        <w:numPr>
          <w:ilvl w:val="0"/>
          <w:numId w:val="9"/>
        </w:numPr>
        <w:rPr>
          <w:rFonts w:asciiTheme="majorHAnsi" w:hAnsiTheme="majorHAnsi" w:cstheme="majorHAnsi"/>
        </w:rPr>
      </w:pPr>
      <w:r w:rsidRPr="0086597D">
        <w:rPr>
          <w:rFonts w:asciiTheme="majorHAnsi" w:hAnsiTheme="majorHAnsi" w:cstheme="majorHAnsi"/>
        </w:rPr>
        <w:t>Demonstrable use of web portals, specifically management of CRM systems and back office administration of websites</w:t>
      </w:r>
    </w:p>
    <w:p w14:paraId="137181FB" w14:textId="12453CAB" w:rsidR="00873075" w:rsidRPr="0086597D" w:rsidRDefault="00873075" w:rsidP="00873075">
      <w:pPr>
        <w:pStyle w:val="ListParagraph"/>
        <w:rPr>
          <w:rFonts w:asciiTheme="majorHAnsi" w:hAnsiTheme="majorHAnsi" w:cstheme="majorHAnsi"/>
        </w:rPr>
      </w:pPr>
    </w:p>
    <w:p w14:paraId="43077E06" w14:textId="3A36FC1D" w:rsidR="00873075" w:rsidRPr="0086597D" w:rsidRDefault="00873075" w:rsidP="008C4EFC">
      <w:pPr>
        <w:rPr>
          <w:rFonts w:asciiTheme="majorHAnsi" w:hAnsiTheme="majorHAnsi" w:cstheme="majorHAnsi"/>
          <w:u w:val="single"/>
        </w:rPr>
      </w:pPr>
    </w:p>
    <w:p w14:paraId="6A72C27E" w14:textId="4F9C536F" w:rsidR="003D17F4" w:rsidRPr="0086597D" w:rsidRDefault="003D17F4" w:rsidP="008C4EFC">
      <w:pPr>
        <w:rPr>
          <w:rFonts w:asciiTheme="majorHAnsi" w:hAnsiTheme="majorHAnsi" w:cstheme="majorHAnsi"/>
          <w:u w:val="single"/>
        </w:rPr>
      </w:pPr>
    </w:p>
    <w:p w14:paraId="3B39A63C" w14:textId="2DAB2EA1" w:rsidR="003D17F4" w:rsidRPr="0086597D" w:rsidRDefault="003D17F4" w:rsidP="008C4EFC">
      <w:pPr>
        <w:rPr>
          <w:rFonts w:asciiTheme="majorHAnsi" w:hAnsiTheme="majorHAnsi" w:cstheme="majorHAnsi"/>
          <w:u w:val="single"/>
        </w:rPr>
      </w:pPr>
    </w:p>
    <w:p w14:paraId="1B28A05F" w14:textId="009D13BD" w:rsidR="003D17F4" w:rsidRPr="0086597D" w:rsidRDefault="003D17F4" w:rsidP="008C4EFC">
      <w:pPr>
        <w:rPr>
          <w:rFonts w:asciiTheme="majorHAnsi" w:hAnsiTheme="majorHAnsi" w:cstheme="majorHAnsi"/>
          <w:u w:val="single"/>
        </w:rPr>
      </w:pPr>
    </w:p>
    <w:p w14:paraId="250AE81E" w14:textId="2E77920E" w:rsidR="003D17F4" w:rsidRPr="0086597D" w:rsidRDefault="003D17F4" w:rsidP="008C4EFC">
      <w:pPr>
        <w:rPr>
          <w:rFonts w:asciiTheme="majorHAnsi" w:hAnsiTheme="majorHAnsi" w:cstheme="majorHAnsi"/>
          <w:u w:val="single"/>
        </w:rPr>
      </w:pPr>
    </w:p>
    <w:p w14:paraId="3C2AE92F" w14:textId="554073D9" w:rsidR="003D17F4" w:rsidRPr="0086597D" w:rsidRDefault="003D17F4" w:rsidP="008C4EFC">
      <w:pPr>
        <w:rPr>
          <w:rFonts w:asciiTheme="majorHAnsi" w:hAnsiTheme="majorHAnsi" w:cstheme="majorHAnsi"/>
          <w:u w:val="single"/>
        </w:rPr>
      </w:pPr>
    </w:p>
    <w:p w14:paraId="24A91DCE" w14:textId="06E936BD" w:rsidR="003D17F4" w:rsidRPr="0086597D" w:rsidRDefault="003D17F4" w:rsidP="008C4EFC">
      <w:pPr>
        <w:rPr>
          <w:rFonts w:asciiTheme="majorHAnsi" w:hAnsiTheme="majorHAnsi" w:cstheme="majorHAnsi"/>
          <w:u w:val="single"/>
        </w:rPr>
      </w:pPr>
    </w:p>
    <w:p w14:paraId="3BE5AE67" w14:textId="756072AB" w:rsidR="003D17F4" w:rsidRPr="0086597D" w:rsidRDefault="003D17F4" w:rsidP="008C4EFC">
      <w:pPr>
        <w:rPr>
          <w:rFonts w:asciiTheme="majorHAnsi" w:hAnsiTheme="majorHAnsi" w:cstheme="majorHAnsi"/>
          <w:u w:val="single"/>
        </w:rPr>
      </w:pPr>
    </w:p>
    <w:p w14:paraId="101BEE61" w14:textId="1A94B437" w:rsidR="003D17F4" w:rsidRPr="0086597D" w:rsidRDefault="003D17F4" w:rsidP="008C4EFC">
      <w:pPr>
        <w:rPr>
          <w:rFonts w:asciiTheme="majorHAnsi" w:hAnsiTheme="majorHAnsi" w:cstheme="majorHAnsi"/>
          <w:u w:val="single"/>
        </w:rPr>
      </w:pPr>
    </w:p>
    <w:p w14:paraId="55D26591" w14:textId="038F3F60" w:rsidR="003D17F4" w:rsidRPr="0086597D" w:rsidRDefault="003D17F4" w:rsidP="008C4EFC">
      <w:pPr>
        <w:rPr>
          <w:rFonts w:asciiTheme="majorHAnsi" w:hAnsiTheme="majorHAnsi" w:cstheme="majorHAnsi"/>
          <w:u w:val="single"/>
        </w:rPr>
      </w:pPr>
    </w:p>
    <w:p w14:paraId="297EF53B" w14:textId="0692AA7C" w:rsidR="003D17F4" w:rsidRPr="0086597D" w:rsidRDefault="003D17F4" w:rsidP="008C4EFC">
      <w:pPr>
        <w:rPr>
          <w:rFonts w:asciiTheme="majorHAnsi" w:hAnsiTheme="majorHAnsi" w:cstheme="majorHAnsi"/>
          <w:u w:val="single"/>
        </w:rPr>
      </w:pPr>
    </w:p>
    <w:p w14:paraId="43A3068D" w14:textId="603F2F34" w:rsidR="003D17F4" w:rsidRPr="0086597D" w:rsidRDefault="003D17F4" w:rsidP="008C4EFC">
      <w:pPr>
        <w:rPr>
          <w:rFonts w:asciiTheme="majorHAnsi" w:hAnsiTheme="majorHAnsi" w:cstheme="majorHAnsi"/>
          <w:u w:val="single"/>
        </w:rPr>
      </w:pPr>
    </w:p>
    <w:p w14:paraId="7302D1E0" w14:textId="4E3A8578" w:rsidR="003D17F4" w:rsidRPr="0086597D" w:rsidRDefault="003D17F4" w:rsidP="008C4EFC">
      <w:pPr>
        <w:rPr>
          <w:rFonts w:asciiTheme="majorHAnsi" w:hAnsiTheme="majorHAnsi" w:cstheme="majorHAnsi"/>
          <w:u w:val="single"/>
        </w:rPr>
      </w:pPr>
    </w:p>
    <w:p w14:paraId="361F399E" w14:textId="66F220E3" w:rsidR="003D17F4" w:rsidRPr="0086597D" w:rsidRDefault="003D17F4" w:rsidP="008C4EFC">
      <w:pPr>
        <w:rPr>
          <w:rFonts w:asciiTheme="majorHAnsi" w:hAnsiTheme="majorHAnsi" w:cstheme="majorHAnsi"/>
          <w:u w:val="single"/>
        </w:rPr>
      </w:pPr>
    </w:p>
    <w:p w14:paraId="71E49109" w14:textId="689CE7AD" w:rsidR="003D17F4" w:rsidRPr="0086597D" w:rsidRDefault="003D17F4" w:rsidP="008C4EFC">
      <w:pPr>
        <w:rPr>
          <w:rFonts w:asciiTheme="majorHAnsi" w:hAnsiTheme="majorHAnsi" w:cstheme="majorHAnsi"/>
          <w:u w:val="single"/>
        </w:rPr>
      </w:pPr>
    </w:p>
    <w:p w14:paraId="6670B6C8" w14:textId="0D20F5D2" w:rsidR="003D17F4" w:rsidRPr="0086597D" w:rsidRDefault="003D17F4" w:rsidP="008C4EFC">
      <w:pPr>
        <w:rPr>
          <w:rFonts w:asciiTheme="majorHAnsi" w:hAnsiTheme="majorHAnsi" w:cstheme="majorHAnsi"/>
          <w:u w:val="single"/>
        </w:rPr>
      </w:pPr>
    </w:p>
    <w:p w14:paraId="448320A0" w14:textId="77777777" w:rsidR="003D17F4" w:rsidRPr="0086597D" w:rsidRDefault="003D17F4" w:rsidP="008C4EFC">
      <w:pPr>
        <w:rPr>
          <w:rFonts w:asciiTheme="majorHAnsi" w:hAnsiTheme="majorHAnsi" w:cstheme="majorHAnsi"/>
          <w:u w:val="single"/>
        </w:rPr>
      </w:pPr>
    </w:p>
    <w:p w14:paraId="0C249434" w14:textId="0AD8C604" w:rsidR="008C4EFC" w:rsidRPr="0086597D" w:rsidRDefault="008C4EFC" w:rsidP="008C4EFC">
      <w:pPr>
        <w:rPr>
          <w:rFonts w:asciiTheme="majorHAnsi" w:hAnsiTheme="majorHAnsi" w:cstheme="majorHAnsi"/>
          <w:b/>
          <w:sz w:val="48"/>
          <w:szCs w:val="48"/>
        </w:rPr>
      </w:pPr>
      <w:r w:rsidRPr="0086597D">
        <w:rPr>
          <w:rFonts w:asciiTheme="majorHAnsi" w:hAnsiTheme="majorHAnsi" w:cstheme="majorHAnsi"/>
          <w:b/>
          <w:noProof/>
          <w:sz w:val="48"/>
          <w:szCs w:val="48"/>
        </w:rPr>
        <w:lastRenderedPageBreak/>
        <w:t>Employee Benefits</w:t>
      </w:r>
    </w:p>
    <w:p w14:paraId="725638B3" w14:textId="77777777" w:rsidR="000E48B4" w:rsidRPr="0086597D" w:rsidRDefault="000E48B4" w:rsidP="00075E34">
      <w:pPr>
        <w:rPr>
          <w:rFonts w:asciiTheme="majorHAnsi" w:hAnsiTheme="majorHAnsi" w:cstheme="majorHAnsi"/>
          <w:sz w:val="36"/>
          <w:szCs w:val="36"/>
        </w:rPr>
      </w:pPr>
    </w:p>
    <w:p w14:paraId="70CA1280" w14:textId="77777777" w:rsidR="00B13EA4" w:rsidRPr="0086597D" w:rsidRDefault="00182404" w:rsidP="005E4689">
      <w:pPr>
        <w:autoSpaceDE w:val="0"/>
        <w:autoSpaceDN w:val="0"/>
        <w:adjustRightInd w:val="0"/>
        <w:spacing w:after="0" w:line="240" w:lineRule="auto"/>
        <w:rPr>
          <w:rFonts w:asciiTheme="majorHAnsi" w:hAnsiTheme="majorHAnsi" w:cstheme="majorHAnsi"/>
          <w:b/>
          <w:bCs/>
          <w:color w:val="000000"/>
          <w:sz w:val="24"/>
          <w:szCs w:val="23"/>
          <w:u w:val="single"/>
        </w:rPr>
      </w:pPr>
      <w:r w:rsidRPr="0086597D">
        <w:rPr>
          <w:rFonts w:asciiTheme="majorHAnsi" w:hAnsiTheme="majorHAnsi" w:cstheme="majorHAnsi"/>
          <w:b/>
          <w:bCs/>
          <w:color w:val="000000"/>
          <w:sz w:val="24"/>
          <w:szCs w:val="23"/>
          <w:u w:val="single"/>
        </w:rPr>
        <w:t xml:space="preserve">EMPLOYEE BENEFITS </w:t>
      </w:r>
    </w:p>
    <w:p w14:paraId="1334B2DC" w14:textId="77777777" w:rsidR="005E4689" w:rsidRPr="0086597D" w:rsidRDefault="005E4689" w:rsidP="00B13EA4">
      <w:pPr>
        <w:pStyle w:val="Default"/>
        <w:rPr>
          <w:rFonts w:asciiTheme="majorHAnsi" w:hAnsiTheme="majorHAnsi" w:cstheme="majorHAnsi"/>
          <w:sz w:val="23"/>
          <w:szCs w:val="23"/>
        </w:rPr>
      </w:pPr>
    </w:p>
    <w:p w14:paraId="67BE6D39" w14:textId="77777777"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Your workplace will be The Capital City Partnership Offices at Canon Street Edinburgh. </w:t>
      </w:r>
    </w:p>
    <w:p w14:paraId="0F71129B" w14:textId="77777777"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The Capital City Partnership operates a 5-day, 35 ¾ hour working week. </w:t>
      </w:r>
    </w:p>
    <w:p w14:paraId="7FE37130" w14:textId="447554A6"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Some evening and weekend work may be </w:t>
      </w:r>
      <w:r w:rsidR="006378D6" w:rsidRPr="0086597D">
        <w:rPr>
          <w:rFonts w:asciiTheme="majorHAnsi" w:hAnsiTheme="majorHAnsi" w:cstheme="majorHAnsi"/>
        </w:rPr>
        <w:t>required,</w:t>
      </w:r>
      <w:r w:rsidRPr="0086597D">
        <w:rPr>
          <w:rFonts w:asciiTheme="majorHAnsi" w:hAnsiTheme="majorHAnsi" w:cstheme="majorHAnsi"/>
        </w:rPr>
        <w:t xml:space="preserve"> and the Partnership operates a flexitime and TOIL system. </w:t>
      </w:r>
    </w:p>
    <w:p w14:paraId="537A3712" w14:textId="77777777"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Payment of the annual salary is by twelve monthly instalments. This is subject to appropriate deductions for National Insurance, Income Tax and Superannuation. Any broken period at the beginning or end of your service will be paid pro-rata. Payment will be made towards the end of each month by direct credit transfer to your bank or building society. </w:t>
      </w:r>
    </w:p>
    <w:p w14:paraId="129F9877" w14:textId="77777777"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The paid leave entitlement is 25 days annual leave, 6 days floating and 4 fixed public holidays. Annual leave increases by one day per year of service to a maximum of 30 days. The Partnership’s leave year runs from 1st April to 31st March. </w:t>
      </w:r>
    </w:p>
    <w:p w14:paraId="0FA8C86D" w14:textId="77777777"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The Capital City Partnership premises is a no-smoking area. </w:t>
      </w:r>
    </w:p>
    <w:p w14:paraId="591DC41B" w14:textId="77777777"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Under statute you are required to make provision for a pension. As an employee of the Partnership, you are eligible to participate in the </w:t>
      </w:r>
      <w:r w:rsidR="00946215" w:rsidRPr="0086597D">
        <w:rPr>
          <w:rFonts w:asciiTheme="majorHAnsi" w:hAnsiTheme="majorHAnsi" w:cstheme="majorHAnsi"/>
        </w:rPr>
        <w:t>CCP pension scheme,</w:t>
      </w:r>
      <w:r w:rsidR="005E4689" w:rsidRPr="0086597D">
        <w:rPr>
          <w:rFonts w:asciiTheme="majorHAnsi" w:hAnsiTheme="majorHAnsi" w:cstheme="majorHAnsi"/>
        </w:rPr>
        <w:t xml:space="preserve"> which </w:t>
      </w:r>
      <w:r w:rsidRPr="0086597D">
        <w:rPr>
          <w:rFonts w:asciiTheme="majorHAnsi" w:hAnsiTheme="majorHAnsi" w:cstheme="majorHAnsi"/>
        </w:rPr>
        <w:t xml:space="preserve">is a contributory scheme, members being automatically contracted out of the State Earnings Related Pension Scheme. </w:t>
      </w:r>
    </w:p>
    <w:p w14:paraId="65F916B9" w14:textId="77777777" w:rsidR="005E4689" w:rsidRPr="0086597D" w:rsidRDefault="00B13EA4" w:rsidP="005E4689">
      <w:pPr>
        <w:rPr>
          <w:rFonts w:asciiTheme="majorHAnsi" w:hAnsiTheme="majorHAnsi" w:cstheme="majorHAnsi"/>
        </w:rPr>
      </w:pPr>
      <w:r w:rsidRPr="0086597D">
        <w:rPr>
          <w:rFonts w:asciiTheme="majorHAnsi" w:hAnsiTheme="majorHAnsi" w:cstheme="majorHAnsi"/>
        </w:rPr>
        <w:t xml:space="preserve">Please note that conditions of service at the Capital City Partnership are modelled on those applicable currently in the City of Edinburgh Council and any subsequent amendments, subject to the practicality of their implementation in a small organisation. </w:t>
      </w:r>
    </w:p>
    <w:p w14:paraId="1FE9AC06" w14:textId="77777777"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Any procedures that have been agreed are available on request. </w:t>
      </w:r>
    </w:p>
    <w:p w14:paraId="62791C79" w14:textId="77777777" w:rsidR="00B13EA4" w:rsidRPr="0086597D" w:rsidRDefault="00B13EA4" w:rsidP="005E4689">
      <w:pPr>
        <w:rPr>
          <w:rFonts w:asciiTheme="majorHAnsi" w:hAnsiTheme="majorHAnsi" w:cstheme="majorHAnsi"/>
        </w:rPr>
      </w:pPr>
      <w:r w:rsidRPr="0086597D">
        <w:rPr>
          <w:rFonts w:asciiTheme="majorHAnsi" w:hAnsiTheme="majorHAnsi" w:cstheme="majorHAnsi"/>
        </w:rPr>
        <w:t>As of 1st May 2004 it is a requirement of the Asylum and Immigration Act 1996 that employers verify authenticity of specific documentation relating to an individual’s identity and UK residency status.</w:t>
      </w:r>
    </w:p>
    <w:sectPr w:rsidR="00B13EA4" w:rsidRPr="008659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38392" w14:textId="77777777" w:rsidR="006378D6" w:rsidRDefault="006378D6" w:rsidP="006378D6">
      <w:pPr>
        <w:spacing w:after="0" w:line="240" w:lineRule="auto"/>
      </w:pPr>
      <w:r>
        <w:separator/>
      </w:r>
    </w:p>
  </w:endnote>
  <w:endnote w:type="continuationSeparator" w:id="0">
    <w:p w14:paraId="467A6393" w14:textId="77777777" w:rsidR="006378D6" w:rsidRDefault="006378D6" w:rsidP="0063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A1F5B" w14:textId="77777777" w:rsidR="006378D6" w:rsidRDefault="006378D6" w:rsidP="006378D6">
      <w:pPr>
        <w:spacing w:after="0" w:line="240" w:lineRule="auto"/>
      </w:pPr>
      <w:r>
        <w:separator/>
      </w:r>
    </w:p>
  </w:footnote>
  <w:footnote w:type="continuationSeparator" w:id="0">
    <w:p w14:paraId="598A62F6" w14:textId="77777777" w:rsidR="006378D6" w:rsidRDefault="006378D6" w:rsidP="00637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C207" w14:textId="1C5D938D" w:rsidR="006378D6" w:rsidRDefault="006378D6">
    <w:pPr>
      <w:pStyle w:val="Header"/>
    </w:pPr>
    <w:r>
      <w:tab/>
    </w:r>
    <w:r>
      <w:tab/>
    </w:r>
    <w:r>
      <w:rPr>
        <w:noProof/>
      </w:rPr>
      <w:drawing>
        <wp:inline distT="0" distB="0" distL="0" distR="0" wp14:anchorId="33C65347" wp14:editId="7CE22D1D">
          <wp:extent cx="2468114" cy="5143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529" cy="5167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0ED0"/>
    <w:multiLevelType w:val="hybridMultilevel"/>
    <w:tmpl w:val="8458B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B46CE"/>
    <w:multiLevelType w:val="hybridMultilevel"/>
    <w:tmpl w:val="8C3421FA"/>
    <w:lvl w:ilvl="0" w:tplc="9918D2A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959C4"/>
    <w:multiLevelType w:val="hybridMultilevel"/>
    <w:tmpl w:val="152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D81B0"/>
    <w:multiLevelType w:val="hybridMultilevel"/>
    <w:tmpl w:val="100AB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720E9B"/>
    <w:multiLevelType w:val="hybridMultilevel"/>
    <w:tmpl w:val="E44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D63AA"/>
    <w:multiLevelType w:val="hybridMultilevel"/>
    <w:tmpl w:val="E21E3620"/>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A521D"/>
    <w:multiLevelType w:val="hybridMultilevel"/>
    <w:tmpl w:val="6F5E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E4A8E"/>
    <w:multiLevelType w:val="hybridMultilevel"/>
    <w:tmpl w:val="C212B7EC"/>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F25D2"/>
    <w:multiLevelType w:val="hybridMultilevel"/>
    <w:tmpl w:val="428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0"/>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A2"/>
    <w:rsid w:val="000333C5"/>
    <w:rsid w:val="00042D27"/>
    <w:rsid w:val="000674E4"/>
    <w:rsid w:val="00075E34"/>
    <w:rsid w:val="000E48B4"/>
    <w:rsid w:val="001038D6"/>
    <w:rsid w:val="00151E55"/>
    <w:rsid w:val="00161918"/>
    <w:rsid w:val="00182404"/>
    <w:rsid w:val="001958D9"/>
    <w:rsid w:val="001A372E"/>
    <w:rsid w:val="002269C8"/>
    <w:rsid w:val="00274898"/>
    <w:rsid w:val="00280936"/>
    <w:rsid w:val="002842FE"/>
    <w:rsid w:val="002C01D1"/>
    <w:rsid w:val="002F7BCD"/>
    <w:rsid w:val="00374CEB"/>
    <w:rsid w:val="00380B94"/>
    <w:rsid w:val="003A72C3"/>
    <w:rsid w:val="003D17F4"/>
    <w:rsid w:val="003E7114"/>
    <w:rsid w:val="004001E0"/>
    <w:rsid w:val="004566B9"/>
    <w:rsid w:val="00472941"/>
    <w:rsid w:val="004A27F5"/>
    <w:rsid w:val="004B6F5F"/>
    <w:rsid w:val="00540B92"/>
    <w:rsid w:val="005A0067"/>
    <w:rsid w:val="005C2858"/>
    <w:rsid w:val="005C2BFD"/>
    <w:rsid w:val="005D42A1"/>
    <w:rsid w:val="005E4689"/>
    <w:rsid w:val="006378D6"/>
    <w:rsid w:val="0066166E"/>
    <w:rsid w:val="006C3420"/>
    <w:rsid w:val="006E74BF"/>
    <w:rsid w:val="006F3F38"/>
    <w:rsid w:val="00745AC9"/>
    <w:rsid w:val="007A7908"/>
    <w:rsid w:val="007C1A31"/>
    <w:rsid w:val="00813747"/>
    <w:rsid w:val="008650A6"/>
    <w:rsid w:val="0086597D"/>
    <w:rsid w:val="00873075"/>
    <w:rsid w:val="008B617A"/>
    <w:rsid w:val="008C4EFC"/>
    <w:rsid w:val="008F47BB"/>
    <w:rsid w:val="00946215"/>
    <w:rsid w:val="009A1EE0"/>
    <w:rsid w:val="00A10D5A"/>
    <w:rsid w:val="00A14549"/>
    <w:rsid w:val="00A32B31"/>
    <w:rsid w:val="00A3607C"/>
    <w:rsid w:val="00A60E66"/>
    <w:rsid w:val="00B13EA4"/>
    <w:rsid w:val="00B7343E"/>
    <w:rsid w:val="00C1353A"/>
    <w:rsid w:val="00CF6ED3"/>
    <w:rsid w:val="00D23B69"/>
    <w:rsid w:val="00D30AC8"/>
    <w:rsid w:val="00D646F2"/>
    <w:rsid w:val="00D90935"/>
    <w:rsid w:val="00DA06FB"/>
    <w:rsid w:val="00E03AE2"/>
    <w:rsid w:val="00E151A9"/>
    <w:rsid w:val="00EA0BA2"/>
    <w:rsid w:val="00ED7D82"/>
    <w:rsid w:val="00EE4CFF"/>
    <w:rsid w:val="00F0274C"/>
    <w:rsid w:val="00F623F3"/>
    <w:rsid w:val="00F77F28"/>
    <w:rsid w:val="00FB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484E"/>
  <w15:chartTrackingRefBased/>
  <w15:docId w15:val="{6B108EAC-73E7-4292-A366-C3C5C32A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75E34"/>
    <w:pPr>
      <w:keepNext/>
      <w:spacing w:after="0" w:line="240" w:lineRule="auto"/>
      <w:jc w:val="both"/>
      <w:outlineLvl w:val="0"/>
    </w:pPr>
    <w:rPr>
      <w:rFonts w:ascii="Comic Sans MS" w:eastAsia="Times New Roman" w:hAnsi="Comic Sans MS"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BA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75E34"/>
    <w:rPr>
      <w:rFonts w:ascii="Comic Sans MS" w:eastAsia="Times New Roman" w:hAnsi="Comic Sans MS" w:cs="Times New Roman"/>
      <w:b/>
      <w:bCs/>
      <w:szCs w:val="24"/>
      <w:u w:val="single"/>
    </w:rPr>
  </w:style>
  <w:style w:type="paragraph" w:styleId="BodyText">
    <w:name w:val="Body Text"/>
    <w:basedOn w:val="Normal"/>
    <w:link w:val="BodyTextChar"/>
    <w:rsid w:val="00075E34"/>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075E34"/>
    <w:rPr>
      <w:rFonts w:ascii="Comic Sans MS" w:eastAsia="Times New Roman" w:hAnsi="Comic Sans MS" w:cs="Times New Roman"/>
      <w:szCs w:val="24"/>
    </w:rPr>
  </w:style>
  <w:style w:type="paragraph" w:styleId="ListParagraph">
    <w:name w:val="List Paragraph"/>
    <w:basedOn w:val="Normal"/>
    <w:uiPriority w:val="34"/>
    <w:qFormat/>
    <w:rsid w:val="00075E34"/>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7114"/>
    <w:rPr>
      <w:color w:val="0563C1" w:themeColor="hyperlink"/>
      <w:u w:val="single"/>
    </w:rPr>
  </w:style>
  <w:style w:type="character" w:styleId="UnresolvedMention">
    <w:name w:val="Unresolved Mention"/>
    <w:basedOn w:val="DefaultParagraphFont"/>
    <w:uiPriority w:val="99"/>
    <w:semiHidden/>
    <w:unhideWhenUsed/>
    <w:rsid w:val="003E7114"/>
    <w:rPr>
      <w:color w:val="808080"/>
      <w:shd w:val="clear" w:color="auto" w:fill="E6E6E6"/>
    </w:rPr>
  </w:style>
  <w:style w:type="paragraph" w:styleId="NormalWeb">
    <w:name w:val="Normal (Web)"/>
    <w:basedOn w:val="Normal"/>
    <w:uiPriority w:val="99"/>
    <w:semiHidden/>
    <w:unhideWhenUsed/>
    <w:rsid w:val="00ED7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C8"/>
    <w:rPr>
      <w:rFonts w:ascii="Segoe UI" w:hAnsi="Segoe UI" w:cs="Segoe UI"/>
      <w:sz w:val="18"/>
      <w:szCs w:val="18"/>
    </w:rPr>
  </w:style>
  <w:style w:type="paragraph" w:styleId="Header">
    <w:name w:val="header"/>
    <w:basedOn w:val="Normal"/>
    <w:link w:val="HeaderChar"/>
    <w:uiPriority w:val="99"/>
    <w:unhideWhenUsed/>
    <w:rsid w:val="00637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8D6"/>
  </w:style>
  <w:style w:type="paragraph" w:styleId="Footer">
    <w:name w:val="footer"/>
    <w:basedOn w:val="Normal"/>
    <w:link w:val="FooterChar"/>
    <w:uiPriority w:val="99"/>
    <w:unhideWhenUsed/>
    <w:rsid w:val="00637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34172">
      <w:bodyDiv w:val="1"/>
      <w:marLeft w:val="0"/>
      <w:marRight w:val="0"/>
      <w:marTop w:val="0"/>
      <w:marBottom w:val="0"/>
      <w:divBdr>
        <w:top w:val="none" w:sz="0" w:space="0" w:color="auto"/>
        <w:left w:val="none" w:sz="0" w:space="0" w:color="auto"/>
        <w:bottom w:val="none" w:sz="0" w:space="0" w:color="auto"/>
        <w:right w:val="none" w:sz="0" w:space="0" w:color="auto"/>
      </w:divBdr>
    </w:div>
    <w:div w:id="18515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Rona.Hunter@CCPNET.local</dc:creator>
  <cp:keywords/>
  <dc:description/>
  <cp:lastModifiedBy>Ellen Munro</cp:lastModifiedBy>
  <cp:revision>36</cp:revision>
  <cp:lastPrinted>2017-09-11T11:11:00Z</cp:lastPrinted>
  <dcterms:created xsi:type="dcterms:W3CDTF">2017-09-11T11:43:00Z</dcterms:created>
  <dcterms:modified xsi:type="dcterms:W3CDTF">2019-10-10T11:19:00Z</dcterms:modified>
</cp:coreProperties>
</file>