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7599" w14:textId="77777777" w:rsidR="00D97B1E" w:rsidRDefault="00D97B1E" w:rsidP="00391D2A">
      <w:pPr>
        <w:spacing w:after="0" w:line="240" w:lineRule="auto"/>
        <w:jc w:val="center"/>
        <w:rPr>
          <w:rFonts w:ascii="Tahoma" w:hAnsi="Tahoma" w:cs="Tahoma"/>
          <w:b/>
        </w:rPr>
      </w:pPr>
      <w:bookmarkStart w:id="0" w:name="_GoBack"/>
      <w:bookmarkEnd w:id="0"/>
      <w:r w:rsidRPr="00C5466D">
        <w:rPr>
          <w:rFonts w:ascii="Tahoma" w:hAnsi="Tahoma" w:cs="Tahoma"/>
          <w:b/>
        </w:rPr>
        <w:t>Rape and Sexual Abuse Service Highland (RASASH)</w:t>
      </w:r>
    </w:p>
    <w:p w14:paraId="3668759A" w14:textId="77777777" w:rsidR="00391D2A" w:rsidRPr="00C5466D" w:rsidRDefault="00391D2A" w:rsidP="00391D2A">
      <w:pPr>
        <w:spacing w:after="0" w:line="240" w:lineRule="auto"/>
        <w:jc w:val="center"/>
        <w:rPr>
          <w:rFonts w:ascii="Tahoma" w:hAnsi="Tahoma" w:cs="Tahoma"/>
          <w:b/>
        </w:rPr>
      </w:pPr>
    </w:p>
    <w:p w14:paraId="3668759B" w14:textId="44946142" w:rsidR="00F5516F" w:rsidRPr="00C5466D" w:rsidRDefault="00F5516F" w:rsidP="00391D2A">
      <w:pPr>
        <w:spacing w:after="0" w:line="240" w:lineRule="auto"/>
        <w:jc w:val="center"/>
        <w:rPr>
          <w:rFonts w:ascii="Tahoma" w:hAnsi="Tahoma" w:cs="Tahoma"/>
          <w:b/>
        </w:rPr>
      </w:pPr>
      <w:r w:rsidRPr="00C5466D">
        <w:rPr>
          <w:rFonts w:ascii="Tahoma" w:hAnsi="Tahoma" w:cs="Tahoma"/>
          <w:b/>
        </w:rPr>
        <w:t xml:space="preserve">Job Description: </w:t>
      </w:r>
      <w:r w:rsidR="00AF6296">
        <w:rPr>
          <w:rFonts w:ascii="Tahoma" w:hAnsi="Tahoma" w:cs="Tahoma"/>
          <w:b/>
        </w:rPr>
        <w:t xml:space="preserve">Finance &amp; Admin </w:t>
      </w:r>
      <w:r w:rsidRPr="00C5466D">
        <w:rPr>
          <w:rFonts w:ascii="Tahoma" w:hAnsi="Tahoma" w:cs="Tahoma"/>
          <w:b/>
        </w:rPr>
        <w:t>Worker</w:t>
      </w:r>
    </w:p>
    <w:p w14:paraId="3668759C" w14:textId="77777777" w:rsidR="00D97B1E" w:rsidRPr="00C5466D" w:rsidRDefault="00D97B1E" w:rsidP="00391D2A">
      <w:pPr>
        <w:spacing w:after="0" w:line="240" w:lineRule="auto"/>
        <w:rPr>
          <w:rFonts w:ascii="Tahoma" w:hAnsi="Tahoma" w:cs="Tahoma"/>
        </w:rPr>
      </w:pPr>
    </w:p>
    <w:p w14:paraId="3668759D" w14:textId="77777777" w:rsidR="00391D2A" w:rsidRDefault="00D97B1E" w:rsidP="00391D2A">
      <w:pPr>
        <w:spacing w:after="0" w:line="240" w:lineRule="auto"/>
        <w:ind w:left="360" w:hanging="360"/>
        <w:rPr>
          <w:rFonts w:ascii="Tahoma" w:hAnsi="Tahoma" w:cs="Tahoma"/>
        </w:rPr>
      </w:pPr>
      <w:r w:rsidRPr="00C5466D">
        <w:rPr>
          <w:rFonts w:ascii="Tahoma" w:hAnsi="Tahoma" w:cs="Tahoma"/>
          <w:b/>
        </w:rPr>
        <w:t xml:space="preserve">Job </w:t>
      </w:r>
      <w:proofErr w:type="gramStart"/>
      <w:r w:rsidRPr="00C5466D">
        <w:rPr>
          <w:rFonts w:ascii="Tahoma" w:hAnsi="Tahoma" w:cs="Tahoma"/>
          <w:b/>
        </w:rPr>
        <w:t>Title</w:t>
      </w:r>
      <w:r w:rsidRPr="00C5466D">
        <w:rPr>
          <w:rFonts w:ascii="Tahoma" w:hAnsi="Tahoma" w:cs="Tahoma"/>
        </w:rPr>
        <w:t>:​</w:t>
      </w:r>
      <w:proofErr w:type="gramEnd"/>
      <w:r w:rsidRPr="00C5466D">
        <w:rPr>
          <w:rFonts w:ascii="Tahoma" w:hAnsi="Tahoma" w:cs="Tahoma"/>
        </w:rPr>
        <w:t>​ Admin</w:t>
      </w:r>
      <w:r w:rsidR="00391D2A">
        <w:rPr>
          <w:rFonts w:ascii="Tahoma" w:hAnsi="Tahoma" w:cs="Tahoma"/>
        </w:rPr>
        <w:t>istration</w:t>
      </w:r>
      <w:r w:rsidRPr="00C5466D">
        <w:rPr>
          <w:rFonts w:ascii="Tahoma" w:hAnsi="Tahoma" w:cs="Tahoma"/>
        </w:rPr>
        <w:t xml:space="preserve"> &amp; Finance </w:t>
      </w:r>
      <w:r w:rsidR="00F5516F" w:rsidRPr="00C5466D">
        <w:rPr>
          <w:rFonts w:ascii="Tahoma" w:hAnsi="Tahoma" w:cs="Tahoma"/>
        </w:rPr>
        <w:t>Worker</w:t>
      </w:r>
    </w:p>
    <w:p w14:paraId="3668759E" w14:textId="77777777" w:rsidR="00391D2A" w:rsidRDefault="00391D2A" w:rsidP="00391D2A">
      <w:pPr>
        <w:spacing w:after="0" w:line="240" w:lineRule="auto"/>
        <w:ind w:left="360" w:hanging="360"/>
        <w:rPr>
          <w:rFonts w:ascii="Tahoma" w:hAnsi="Tahoma" w:cs="Tahoma"/>
        </w:rPr>
      </w:pPr>
    </w:p>
    <w:p w14:paraId="3668759F" w14:textId="3A69459A" w:rsidR="00391D2A" w:rsidRDefault="00D97B1E" w:rsidP="00391D2A">
      <w:pPr>
        <w:spacing w:after="0" w:line="240" w:lineRule="auto"/>
        <w:ind w:left="360" w:hanging="360"/>
        <w:rPr>
          <w:rFonts w:ascii="Tahoma" w:hAnsi="Tahoma" w:cs="Tahoma"/>
        </w:rPr>
      </w:pPr>
      <w:r w:rsidRPr="00C5466D">
        <w:rPr>
          <w:rFonts w:ascii="Tahoma" w:hAnsi="Tahoma" w:cs="Tahoma"/>
          <w:b/>
        </w:rPr>
        <w:t>Salary</w:t>
      </w:r>
      <w:r w:rsidRPr="00C5466D">
        <w:rPr>
          <w:rFonts w:ascii="Tahoma" w:hAnsi="Tahoma" w:cs="Tahoma"/>
        </w:rPr>
        <w:t xml:space="preserve">: </w:t>
      </w:r>
      <w:r w:rsidR="00EA23DF" w:rsidRPr="00C5466D">
        <w:rPr>
          <w:rFonts w:ascii="Tahoma" w:hAnsi="Tahoma" w:cs="Tahoma"/>
        </w:rPr>
        <w:t>£</w:t>
      </w:r>
      <w:r w:rsidR="005F31C6">
        <w:rPr>
          <w:rFonts w:ascii="Tahoma" w:hAnsi="Tahoma" w:cs="Tahoma"/>
        </w:rPr>
        <w:t>12,</w:t>
      </w:r>
      <w:r w:rsidR="004949EF">
        <w:rPr>
          <w:rFonts w:ascii="Tahoma" w:hAnsi="Tahoma" w:cs="Tahoma"/>
        </w:rPr>
        <w:t>921</w:t>
      </w:r>
      <w:r w:rsidR="00EA23DF" w:rsidRPr="00C5466D">
        <w:rPr>
          <w:rFonts w:ascii="Tahoma" w:hAnsi="Tahoma" w:cs="Tahoma"/>
        </w:rPr>
        <w:t xml:space="preserve"> </w:t>
      </w:r>
      <w:r w:rsidR="00490D6E">
        <w:rPr>
          <w:rFonts w:ascii="Tahoma" w:hAnsi="Tahoma" w:cs="Tahoma"/>
        </w:rPr>
        <w:t xml:space="preserve">per annum </w:t>
      </w:r>
      <w:r w:rsidRPr="00C5466D">
        <w:rPr>
          <w:rFonts w:ascii="Tahoma" w:hAnsi="Tahoma" w:cs="Tahoma"/>
        </w:rPr>
        <w:t>(</w:t>
      </w:r>
      <w:r w:rsidR="00391D2A">
        <w:rPr>
          <w:rFonts w:ascii="Tahoma" w:hAnsi="Tahoma" w:cs="Tahoma"/>
        </w:rPr>
        <w:t>£</w:t>
      </w:r>
      <w:r w:rsidR="00FB5146">
        <w:rPr>
          <w:rFonts w:ascii="Tahoma" w:hAnsi="Tahoma" w:cs="Tahoma"/>
        </w:rPr>
        <w:t>21,</w:t>
      </w:r>
      <w:r w:rsidR="007D7A21">
        <w:rPr>
          <w:rFonts w:ascii="Tahoma" w:hAnsi="Tahoma" w:cs="Tahoma"/>
        </w:rPr>
        <w:t>534</w:t>
      </w:r>
      <w:r w:rsidR="00391D2A">
        <w:rPr>
          <w:rFonts w:ascii="Tahoma" w:hAnsi="Tahoma" w:cs="Tahoma"/>
        </w:rPr>
        <w:t xml:space="preserve"> FTE </w:t>
      </w:r>
      <w:r w:rsidR="00792903">
        <w:rPr>
          <w:rFonts w:ascii="Tahoma" w:hAnsi="Tahoma" w:cs="Tahoma"/>
        </w:rPr>
        <w:t>–</w:t>
      </w:r>
      <w:r w:rsidR="00391D2A">
        <w:rPr>
          <w:rFonts w:ascii="Tahoma" w:hAnsi="Tahoma" w:cs="Tahoma"/>
        </w:rPr>
        <w:t xml:space="preserve"> </w:t>
      </w:r>
      <w:r w:rsidR="00792903">
        <w:rPr>
          <w:rFonts w:ascii="Tahoma" w:hAnsi="Tahoma" w:cs="Tahoma"/>
        </w:rPr>
        <w:t xml:space="preserve">salary is </w:t>
      </w:r>
      <w:r w:rsidRPr="00C5466D">
        <w:rPr>
          <w:rFonts w:ascii="Tahoma" w:hAnsi="Tahoma" w:cs="Tahoma"/>
        </w:rPr>
        <w:t>pro rata</w:t>
      </w:r>
      <w:r w:rsidR="000A0E58" w:rsidRPr="00C5466D">
        <w:rPr>
          <w:rFonts w:ascii="Tahoma" w:hAnsi="Tahoma" w:cs="Tahoma"/>
        </w:rPr>
        <w:t xml:space="preserve"> for 2</w:t>
      </w:r>
      <w:r w:rsidR="00EA23DF" w:rsidRPr="00C5466D">
        <w:rPr>
          <w:rFonts w:ascii="Tahoma" w:hAnsi="Tahoma" w:cs="Tahoma"/>
        </w:rPr>
        <w:t>1</w:t>
      </w:r>
      <w:r w:rsidR="000A0E58" w:rsidRPr="00C5466D">
        <w:rPr>
          <w:rFonts w:ascii="Tahoma" w:hAnsi="Tahoma" w:cs="Tahoma"/>
        </w:rPr>
        <w:t xml:space="preserve"> hours of a </w:t>
      </w:r>
      <w:proofErr w:type="gramStart"/>
      <w:r w:rsidR="000A0E58" w:rsidRPr="00C5466D">
        <w:rPr>
          <w:rFonts w:ascii="Tahoma" w:hAnsi="Tahoma" w:cs="Tahoma"/>
        </w:rPr>
        <w:t>3</w:t>
      </w:r>
      <w:r w:rsidR="00CE3F42">
        <w:rPr>
          <w:rFonts w:ascii="Tahoma" w:hAnsi="Tahoma" w:cs="Tahoma"/>
        </w:rPr>
        <w:t>5</w:t>
      </w:r>
      <w:r w:rsidR="000A0E58" w:rsidRPr="00C5466D">
        <w:rPr>
          <w:rFonts w:ascii="Tahoma" w:hAnsi="Tahoma" w:cs="Tahoma"/>
        </w:rPr>
        <w:t xml:space="preserve"> hour</w:t>
      </w:r>
      <w:proofErr w:type="gramEnd"/>
      <w:r w:rsidR="000A0E58" w:rsidRPr="00C5466D">
        <w:rPr>
          <w:rFonts w:ascii="Tahoma" w:hAnsi="Tahoma" w:cs="Tahoma"/>
        </w:rPr>
        <w:t xml:space="preserve"> FTE post)</w:t>
      </w:r>
    </w:p>
    <w:p w14:paraId="366875A0" w14:textId="77777777" w:rsidR="00391D2A" w:rsidRDefault="00391D2A" w:rsidP="00391D2A">
      <w:pPr>
        <w:spacing w:after="0" w:line="240" w:lineRule="auto"/>
        <w:ind w:left="360" w:hanging="360"/>
        <w:rPr>
          <w:rFonts w:ascii="Tahoma" w:hAnsi="Tahoma" w:cs="Tahoma"/>
        </w:rPr>
      </w:pPr>
    </w:p>
    <w:p w14:paraId="366875A1" w14:textId="76E387C9" w:rsidR="00AC0AEA" w:rsidRDefault="681BA641" w:rsidP="681BA641">
      <w:pPr>
        <w:spacing w:after="0" w:line="240" w:lineRule="auto"/>
        <w:ind w:left="360" w:hanging="360"/>
        <w:rPr>
          <w:rFonts w:ascii="Tahoma" w:hAnsi="Tahoma" w:cs="Tahoma"/>
        </w:rPr>
      </w:pPr>
      <w:proofErr w:type="gramStart"/>
      <w:r w:rsidRPr="681BA641">
        <w:rPr>
          <w:rFonts w:ascii="Tahoma" w:hAnsi="Tahoma" w:cs="Tahoma"/>
          <w:b/>
          <w:bCs/>
        </w:rPr>
        <w:t>Hours</w:t>
      </w:r>
      <w:r w:rsidRPr="681BA641">
        <w:rPr>
          <w:rFonts w:ascii="Tahoma" w:hAnsi="Tahoma" w:cs="Tahoma"/>
        </w:rPr>
        <w:t>:​</w:t>
      </w:r>
      <w:proofErr w:type="gramEnd"/>
      <w:r w:rsidRPr="681BA641">
        <w:rPr>
          <w:rFonts w:ascii="Tahoma" w:hAnsi="Tahoma" w:cs="Tahoma"/>
        </w:rPr>
        <w:t xml:space="preserve">​​ 21 hours per week occasional evenings (Trustees meet in the evening every 6 weeks). </w:t>
      </w:r>
    </w:p>
    <w:p w14:paraId="366875A2" w14:textId="77777777" w:rsidR="00391D2A" w:rsidRDefault="00391D2A" w:rsidP="00391D2A">
      <w:pPr>
        <w:spacing w:after="0" w:line="240" w:lineRule="auto"/>
        <w:ind w:left="360" w:hanging="360"/>
        <w:rPr>
          <w:rFonts w:ascii="Tahoma" w:hAnsi="Tahoma" w:cs="Tahoma"/>
        </w:rPr>
      </w:pPr>
    </w:p>
    <w:p w14:paraId="366875A3" w14:textId="609CCDFC" w:rsidR="00391D2A" w:rsidRDefault="00AC0AEA" w:rsidP="00391D2A">
      <w:pPr>
        <w:spacing w:after="0" w:line="240" w:lineRule="auto"/>
        <w:rPr>
          <w:rFonts w:ascii="Tahoma" w:hAnsi="Tahoma" w:cs="Tahoma"/>
          <w:b/>
        </w:rPr>
      </w:pPr>
      <w:r>
        <w:rPr>
          <w:rFonts w:ascii="Tahoma" w:hAnsi="Tahoma" w:cs="Tahoma"/>
          <w:b/>
        </w:rPr>
        <w:t>Length of Appointment:</w:t>
      </w:r>
      <w:r w:rsidR="003277AA" w:rsidRPr="003277AA">
        <w:rPr>
          <w:rFonts w:ascii="Tahoma" w:hAnsi="Tahoma" w:cs="Tahoma"/>
          <w:b/>
        </w:rPr>
        <w:t xml:space="preserve"> </w:t>
      </w:r>
      <w:r w:rsidR="00AF6296" w:rsidRPr="00AF6296">
        <w:rPr>
          <w:rFonts w:ascii="Tahoma" w:hAnsi="Tahoma" w:cs="Tahoma"/>
        </w:rPr>
        <w:t>This is a permanent post, although like all 3</w:t>
      </w:r>
      <w:r w:rsidR="00AF6296" w:rsidRPr="00AF6296">
        <w:rPr>
          <w:rFonts w:ascii="Tahoma" w:hAnsi="Tahoma" w:cs="Tahoma"/>
          <w:vertAlign w:val="superscript"/>
        </w:rPr>
        <w:t>rd</w:t>
      </w:r>
      <w:r w:rsidR="00AF6296" w:rsidRPr="00AF6296">
        <w:rPr>
          <w:rFonts w:ascii="Tahoma" w:hAnsi="Tahoma" w:cs="Tahoma"/>
        </w:rPr>
        <w:t xml:space="preserve"> sector posts, it is subject to continued funding.</w:t>
      </w:r>
      <w:r w:rsidR="00D97B1E" w:rsidRPr="00AF6296">
        <w:rPr>
          <w:rFonts w:ascii="Tahoma" w:hAnsi="Tahoma" w:cs="Tahoma"/>
        </w:rPr>
        <w:br/>
      </w:r>
    </w:p>
    <w:p w14:paraId="366875A4" w14:textId="77777777" w:rsidR="00391D2A" w:rsidRDefault="00D97B1E" w:rsidP="00391D2A">
      <w:pPr>
        <w:spacing w:after="0" w:line="240" w:lineRule="auto"/>
        <w:rPr>
          <w:rFonts w:ascii="Tahoma" w:hAnsi="Tahoma" w:cs="Tahoma"/>
          <w:b/>
        </w:rPr>
      </w:pPr>
      <w:r w:rsidRPr="00C5466D">
        <w:rPr>
          <w:rFonts w:ascii="Tahoma" w:hAnsi="Tahoma" w:cs="Tahoma"/>
          <w:b/>
        </w:rPr>
        <w:t>Annual leave</w:t>
      </w:r>
      <w:r w:rsidRPr="00C5466D">
        <w:rPr>
          <w:rFonts w:ascii="Tahoma" w:hAnsi="Tahoma" w:cs="Tahoma"/>
        </w:rPr>
        <w:t xml:space="preserve">: </w:t>
      </w:r>
      <w:r w:rsidR="00391D2A">
        <w:rPr>
          <w:rFonts w:ascii="Tahoma" w:hAnsi="Tahoma" w:cs="Tahoma"/>
        </w:rPr>
        <w:t xml:space="preserve">Pro rata </w:t>
      </w:r>
      <w:r w:rsidR="00EA23DF" w:rsidRPr="00C5466D">
        <w:rPr>
          <w:rFonts w:ascii="Tahoma" w:hAnsi="Tahoma" w:cs="Tahoma"/>
        </w:rPr>
        <w:t xml:space="preserve">of FTE equivalent of </w:t>
      </w:r>
      <w:r w:rsidRPr="00C5466D">
        <w:rPr>
          <w:rFonts w:ascii="Tahoma" w:hAnsi="Tahoma" w:cs="Tahoma"/>
        </w:rPr>
        <w:t>​30 days annual leave and 12 days public holidays</w:t>
      </w:r>
      <w:r w:rsidRPr="00C5466D">
        <w:rPr>
          <w:rFonts w:ascii="Tahoma" w:hAnsi="Tahoma" w:cs="Tahoma"/>
        </w:rPr>
        <w:br/>
      </w:r>
    </w:p>
    <w:p w14:paraId="366875A5" w14:textId="77777777" w:rsidR="00391D2A" w:rsidRDefault="00D97B1E" w:rsidP="00391D2A">
      <w:pPr>
        <w:spacing w:after="0" w:line="240" w:lineRule="auto"/>
        <w:rPr>
          <w:rFonts w:ascii="Tahoma" w:hAnsi="Tahoma" w:cs="Tahoma"/>
          <w:b/>
        </w:rPr>
      </w:pPr>
      <w:r w:rsidRPr="00C5466D">
        <w:rPr>
          <w:rFonts w:ascii="Tahoma" w:hAnsi="Tahoma" w:cs="Tahoma"/>
          <w:b/>
        </w:rPr>
        <w:t>Pension Entitlement</w:t>
      </w:r>
      <w:r w:rsidRPr="00C5466D">
        <w:rPr>
          <w:rFonts w:ascii="Tahoma" w:hAnsi="Tahoma" w:cs="Tahoma"/>
        </w:rPr>
        <w:t xml:space="preserve">: ​An employer’s contribution of 6% is </w:t>
      </w:r>
      <w:proofErr w:type="gramStart"/>
      <w:r w:rsidRPr="00C5466D">
        <w:rPr>
          <w:rFonts w:ascii="Tahoma" w:hAnsi="Tahoma" w:cs="Tahoma"/>
        </w:rPr>
        <w:t>payable.​</w:t>
      </w:r>
      <w:proofErr w:type="gramEnd"/>
      <w:r w:rsidRPr="00C5466D">
        <w:rPr>
          <w:rFonts w:ascii="Tahoma" w:hAnsi="Tahoma" w:cs="Tahoma"/>
        </w:rPr>
        <w:br/>
      </w:r>
    </w:p>
    <w:p w14:paraId="366875A6" w14:textId="77777777" w:rsidR="005E0B5F" w:rsidRDefault="00D97B1E" w:rsidP="00391D2A">
      <w:pPr>
        <w:spacing w:after="0" w:line="240" w:lineRule="auto"/>
        <w:rPr>
          <w:rFonts w:ascii="Tahoma" w:hAnsi="Tahoma" w:cs="Tahoma"/>
        </w:rPr>
      </w:pPr>
      <w:r w:rsidRPr="00C5466D">
        <w:rPr>
          <w:rFonts w:ascii="Tahoma" w:hAnsi="Tahoma" w:cs="Tahoma"/>
          <w:b/>
        </w:rPr>
        <w:t xml:space="preserve">Responsible </w:t>
      </w:r>
      <w:proofErr w:type="gramStart"/>
      <w:r w:rsidRPr="00C5466D">
        <w:rPr>
          <w:rFonts w:ascii="Tahoma" w:hAnsi="Tahoma" w:cs="Tahoma"/>
          <w:b/>
        </w:rPr>
        <w:t>To</w:t>
      </w:r>
      <w:r w:rsidRPr="00C5466D">
        <w:rPr>
          <w:rFonts w:ascii="Tahoma" w:hAnsi="Tahoma" w:cs="Tahoma"/>
        </w:rPr>
        <w:t>:​</w:t>
      </w:r>
      <w:proofErr w:type="gramEnd"/>
      <w:r w:rsidRPr="00C5466D">
        <w:rPr>
          <w:rFonts w:ascii="Tahoma" w:hAnsi="Tahoma" w:cs="Tahoma"/>
        </w:rPr>
        <w:t>​ RASASH Manager</w:t>
      </w:r>
    </w:p>
    <w:p w14:paraId="366875A7" w14:textId="77777777" w:rsidR="00391D2A" w:rsidRDefault="00391D2A" w:rsidP="00391D2A">
      <w:pPr>
        <w:spacing w:after="0" w:line="240" w:lineRule="auto"/>
        <w:rPr>
          <w:rFonts w:ascii="Tahoma" w:hAnsi="Tahoma" w:cs="Tahoma"/>
        </w:rPr>
      </w:pPr>
    </w:p>
    <w:p w14:paraId="366875A8" w14:textId="77777777" w:rsidR="00391D2A" w:rsidRDefault="005E0B5F" w:rsidP="00391D2A">
      <w:pPr>
        <w:spacing w:after="0" w:line="240" w:lineRule="auto"/>
        <w:rPr>
          <w:rFonts w:ascii="Tahoma" w:hAnsi="Tahoma" w:cs="Tahoma"/>
          <w:b/>
        </w:rPr>
      </w:pPr>
      <w:r>
        <w:rPr>
          <w:rFonts w:ascii="Tahoma" w:hAnsi="Tahoma" w:cs="Tahoma"/>
          <w:b/>
        </w:rPr>
        <w:t xml:space="preserve">Based: </w:t>
      </w:r>
      <w:r>
        <w:rPr>
          <w:rFonts w:ascii="Tahoma" w:hAnsi="Tahoma" w:cs="Tahoma"/>
        </w:rPr>
        <w:t>RASASH Premises in Inverness</w:t>
      </w:r>
      <w:r w:rsidR="00D97B1E" w:rsidRPr="00C5466D">
        <w:rPr>
          <w:rFonts w:ascii="Tahoma" w:hAnsi="Tahoma" w:cs="Tahoma"/>
        </w:rPr>
        <w:t> </w:t>
      </w:r>
      <w:r w:rsidR="00D97B1E" w:rsidRPr="00C5466D">
        <w:rPr>
          <w:rFonts w:ascii="Tahoma" w:hAnsi="Tahoma" w:cs="Tahoma"/>
        </w:rPr>
        <w:br/>
      </w:r>
    </w:p>
    <w:p w14:paraId="366875A9" w14:textId="156EA871" w:rsidR="00391D2A" w:rsidRDefault="00D97B1E" w:rsidP="00391D2A">
      <w:pPr>
        <w:spacing w:after="0" w:line="240" w:lineRule="auto"/>
        <w:rPr>
          <w:rFonts w:ascii="Tahoma" w:hAnsi="Tahoma" w:cs="Tahoma"/>
        </w:rPr>
      </w:pPr>
      <w:r w:rsidRPr="00C5466D">
        <w:rPr>
          <w:rFonts w:ascii="Tahoma" w:hAnsi="Tahoma" w:cs="Tahoma"/>
          <w:b/>
        </w:rPr>
        <w:t>Purpose of post</w:t>
      </w:r>
      <w:r w:rsidR="007D5945">
        <w:rPr>
          <w:rFonts w:ascii="Tahoma" w:hAnsi="Tahoma" w:cs="Tahoma"/>
          <w:b/>
        </w:rPr>
        <w:t xml:space="preserve">: </w:t>
      </w:r>
      <w:r w:rsidRPr="00C5466D">
        <w:rPr>
          <w:rFonts w:ascii="Tahoma" w:hAnsi="Tahoma" w:cs="Tahoma"/>
        </w:rPr>
        <w:t xml:space="preserve">To be responsible for the </w:t>
      </w:r>
      <w:r w:rsidR="00AF6296">
        <w:rPr>
          <w:rFonts w:ascii="Tahoma" w:hAnsi="Tahoma" w:cs="Tahoma"/>
        </w:rPr>
        <w:t>f</w:t>
      </w:r>
      <w:r w:rsidR="00391D2A">
        <w:rPr>
          <w:rFonts w:ascii="Tahoma" w:hAnsi="Tahoma" w:cs="Tahoma"/>
        </w:rPr>
        <w:t xml:space="preserve">inance </w:t>
      </w:r>
      <w:r w:rsidR="00AF6296">
        <w:rPr>
          <w:rFonts w:ascii="Tahoma" w:hAnsi="Tahoma" w:cs="Tahoma"/>
        </w:rPr>
        <w:t xml:space="preserve">and </w:t>
      </w:r>
      <w:r w:rsidR="00AF6296" w:rsidRPr="00C5466D">
        <w:rPr>
          <w:rFonts w:ascii="Tahoma" w:hAnsi="Tahoma" w:cs="Tahoma"/>
        </w:rPr>
        <w:t xml:space="preserve">general administrative </w:t>
      </w:r>
      <w:r w:rsidR="00391D2A">
        <w:rPr>
          <w:rFonts w:ascii="Tahoma" w:hAnsi="Tahoma" w:cs="Tahoma"/>
        </w:rPr>
        <w:t>functions of RASASH.</w:t>
      </w:r>
    </w:p>
    <w:p w14:paraId="366875AA" w14:textId="77777777" w:rsidR="00391D2A" w:rsidRDefault="00391D2A" w:rsidP="00391D2A">
      <w:pPr>
        <w:spacing w:after="0" w:line="240" w:lineRule="auto"/>
        <w:rPr>
          <w:rFonts w:ascii="Tahoma" w:hAnsi="Tahoma" w:cs="Tahoma"/>
        </w:rPr>
      </w:pPr>
    </w:p>
    <w:p w14:paraId="14CA35ED" w14:textId="77777777" w:rsidR="008B3376" w:rsidRDefault="008B3376" w:rsidP="008B3376">
      <w:pPr>
        <w:spacing w:after="0" w:line="240" w:lineRule="auto"/>
        <w:jc w:val="center"/>
        <w:rPr>
          <w:rFonts w:ascii="Tahoma" w:hAnsi="Tahoma" w:cs="Tahoma"/>
          <w:b/>
        </w:rPr>
      </w:pPr>
    </w:p>
    <w:p w14:paraId="366875AB" w14:textId="1502502B" w:rsidR="00391D2A" w:rsidRDefault="00391D2A" w:rsidP="008B3376">
      <w:pPr>
        <w:spacing w:after="0" w:line="240" w:lineRule="auto"/>
        <w:jc w:val="center"/>
        <w:rPr>
          <w:rFonts w:ascii="Tahoma" w:hAnsi="Tahoma" w:cs="Tahoma"/>
          <w:b/>
        </w:rPr>
      </w:pPr>
      <w:r w:rsidRPr="00C5466D">
        <w:rPr>
          <w:rFonts w:ascii="Tahoma" w:hAnsi="Tahoma" w:cs="Tahoma"/>
          <w:b/>
        </w:rPr>
        <w:t>SUMMARY OF MAIN RESPONSIBILITIES AND ACTIVITIES</w:t>
      </w:r>
    </w:p>
    <w:p w14:paraId="023DCFF7" w14:textId="77777777" w:rsidR="00AF6296" w:rsidRDefault="00D97B1E" w:rsidP="00FC0CAF">
      <w:pPr>
        <w:spacing w:after="0" w:line="240" w:lineRule="auto"/>
        <w:rPr>
          <w:rFonts w:ascii="Tahoma" w:hAnsi="Tahoma" w:cs="Tahoma"/>
        </w:rPr>
      </w:pPr>
      <w:r w:rsidRPr="00C5466D">
        <w:rPr>
          <w:rFonts w:ascii="Tahoma" w:hAnsi="Tahoma" w:cs="Tahoma"/>
        </w:rPr>
        <w:t> </w:t>
      </w:r>
    </w:p>
    <w:p w14:paraId="32ABB04C" w14:textId="77777777" w:rsidR="00AF6296" w:rsidRDefault="00AF6296" w:rsidP="00FC0CAF">
      <w:pPr>
        <w:spacing w:after="0" w:line="240" w:lineRule="auto"/>
        <w:rPr>
          <w:rFonts w:ascii="Tahoma" w:hAnsi="Tahoma" w:cs="Tahoma"/>
        </w:rPr>
      </w:pPr>
    </w:p>
    <w:p w14:paraId="4763E9B3" w14:textId="77777777" w:rsidR="00AF6296" w:rsidRDefault="00AF6296" w:rsidP="00AF6296">
      <w:pPr>
        <w:spacing w:after="0" w:line="240" w:lineRule="auto"/>
        <w:rPr>
          <w:rFonts w:ascii="Tahoma" w:hAnsi="Tahoma" w:cs="Tahoma"/>
          <w:b/>
        </w:rPr>
      </w:pPr>
      <w:r w:rsidRPr="00AF6296">
        <w:rPr>
          <w:rFonts w:ascii="Tahoma" w:hAnsi="Tahoma" w:cs="Tahoma"/>
          <w:b/>
        </w:rPr>
        <w:t>Financial administration</w:t>
      </w:r>
    </w:p>
    <w:p w14:paraId="50927F83" w14:textId="6C3A9572" w:rsidR="00AF6296" w:rsidRPr="00AF6296" w:rsidRDefault="681BA641" w:rsidP="681BA641">
      <w:pPr>
        <w:spacing w:after="0" w:line="240" w:lineRule="auto"/>
        <w:rPr>
          <w:rFonts w:ascii="Tahoma" w:hAnsi="Tahoma" w:cs="Tahoma"/>
        </w:rPr>
      </w:pPr>
      <w:r w:rsidRPr="681BA641">
        <w:rPr>
          <w:rFonts w:ascii="Tahoma" w:hAnsi="Tahoma" w:cs="Tahoma"/>
        </w:rPr>
        <w:t>• To carry out all financial administration duties for RASASH, including data input (we use SAGE), payment of invoices and drafting of regular financial reports in consultation with the RASASH Manager and the RASASH Treasurer</w:t>
      </w:r>
      <w:r w:rsidR="00AF6296">
        <w:br/>
      </w:r>
      <w:r w:rsidRPr="681BA641">
        <w:rPr>
          <w:rFonts w:ascii="Tahoma" w:hAnsi="Tahoma" w:cs="Tahoma"/>
        </w:rPr>
        <w:t>• To administer the petty cash system</w:t>
      </w:r>
      <w:r w:rsidR="00AF6296">
        <w:br/>
      </w:r>
      <w:r w:rsidRPr="681BA641">
        <w:rPr>
          <w:rFonts w:ascii="Tahoma" w:hAnsi="Tahoma" w:cs="Tahoma"/>
        </w:rPr>
        <w:t xml:space="preserve">• To maintain payroll facilities </w:t>
      </w:r>
    </w:p>
    <w:p w14:paraId="7F972085" w14:textId="18BD1D89" w:rsidR="00AF6296" w:rsidRPr="00AF6296" w:rsidRDefault="681BA641" w:rsidP="681BA641">
      <w:pPr>
        <w:spacing w:after="0" w:line="240" w:lineRule="auto"/>
        <w:rPr>
          <w:rFonts w:ascii="Tahoma" w:hAnsi="Tahoma" w:cs="Tahoma"/>
        </w:rPr>
      </w:pPr>
      <w:r w:rsidRPr="681BA641">
        <w:rPr>
          <w:rFonts w:ascii="Tahoma" w:hAnsi="Tahoma" w:cs="Tahoma"/>
        </w:rPr>
        <w:t>• To prepare for yearly financial audit and liaise with auditors</w:t>
      </w:r>
    </w:p>
    <w:p w14:paraId="63C78CC2" w14:textId="111D30D0" w:rsidR="00AF6296" w:rsidRDefault="00AF6296" w:rsidP="00AF6296">
      <w:pPr>
        <w:pStyle w:val="ListParagraph"/>
        <w:numPr>
          <w:ilvl w:val="0"/>
          <w:numId w:val="5"/>
        </w:numPr>
        <w:spacing w:after="0" w:line="240" w:lineRule="auto"/>
        <w:ind w:left="142" w:hanging="142"/>
        <w:rPr>
          <w:rFonts w:ascii="Tahoma" w:hAnsi="Tahoma" w:cs="Tahoma"/>
        </w:rPr>
      </w:pPr>
      <w:r w:rsidRPr="00FC0CAF">
        <w:rPr>
          <w:rFonts w:ascii="Tahoma" w:hAnsi="Tahoma" w:cs="Tahoma"/>
        </w:rPr>
        <w:t>To prepare financial information for funding applications and funding returns</w:t>
      </w:r>
    </w:p>
    <w:p w14:paraId="22C9AF12" w14:textId="34CD6DB9" w:rsidR="00A36E30" w:rsidRDefault="681BA641" w:rsidP="00506582">
      <w:pPr>
        <w:pStyle w:val="ListParagraph"/>
        <w:numPr>
          <w:ilvl w:val="0"/>
          <w:numId w:val="5"/>
        </w:numPr>
        <w:spacing w:after="0" w:line="240" w:lineRule="auto"/>
        <w:ind w:left="142" w:hanging="142"/>
        <w:rPr>
          <w:rFonts w:ascii="Tahoma" w:hAnsi="Tahoma" w:cs="Tahoma"/>
        </w:rPr>
      </w:pPr>
      <w:r w:rsidRPr="681BA641">
        <w:rPr>
          <w:rFonts w:ascii="Tahoma" w:hAnsi="Tahoma" w:cs="Tahoma"/>
        </w:rPr>
        <w:t xml:space="preserve">To prepare budgets and other financial information for Trustee meetings and for the </w:t>
      </w:r>
    </w:p>
    <w:p w14:paraId="47F71E69" w14:textId="77777777" w:rsidR="00A36E30" w:rsidRDefault="00A36E30" w:rsidP="00A36E30">
      <w:pPr>
        <w:pStyle w:val="ListParagraph"/>
        <w:numPr>
          <w:ilvl w:val="0"/>
          <w:numId w:val="5"/>
        </w:numPr>
        <w:spacing w:after="0" w:line="240" w:lineRule="auto"/>
        <w:ind w:left="142" w:hanging="142"/>
        <w:rPr>
          <w:rFonts w:ascii="Tahoma" w:hAnsi="Tahoma" w:cs="Tahoma"/>
        </w:rPr>
      </w:pPr>
      <w:r w:rsidRPr="681BA641">
        <w:rPr>
          <w:rFonts w:ascii="Tahoma" w:hAnsi="Tahoma" w:cs="Tahoma"/>
        </w:rPr>
        <w:t>Manager as part of general financial management</w:t>
      </w:r>
    </w:p>
    <w:p w14:paraId="746889D4" w14:textId="77777777" w:rsidR="00DE4CA8" w:rsidRDefault="00DE4CA8" w:rsidP="00ED0F4C">
      <w:pPr>
        <w:pStyle w:val="ListParagraph"/>
        <w:spacing w:after="0" w:line="240" w:lineRule="auto"/>
        <w:ind w:left="360"/>
        <w:rPr>
          <w:rFonts w:ascii="Tahoma" w:hAnsi="Tahoma" w:cs="Tahoma"/>
        </w:rPr>
      </w:pPr>
    </w:p>
    <w:p w14:paraId="0BC39D87" w14:textId="77777777" w:rsidR="00ED0F4C" w:rsidRDefault="00D97B1E" w:rsidP="00DE4CA8">
      <w:pPr>
        <w:spacing w:after="0" w:line="240" w:lineRule="auto"/>
        <w:rPr>
          <w:rFonts w:ascii="Tahoma" w:hAnsi="Tahoma" w:cs="Tahoma"/>
        </w:rPr>
      </w:pPr>
      <w:r w:rsidRPr="00DE4CA8">
        <w:rPr>
          <w:rFonts w:ascii="Tahoma" w:hAnsi="Tahoma" w:cs="Tahoma"/>
          <w:b/>
        </w:rPr>
        <w:t>Office administration</w:t>
      </w:r>
    </w:p>
    <w:p w14:paraId="25E3F480" w14:textId="6AAD0C74" w:rsidR="00B76E79" w:rsidRPr="00ED0F4C" w:rsidRDefault="00B76E79" w:rsidP="00ED0F4C">
      <w:pPr>
        <w:pStyle w:val="ListParagraph"/>
        <w:numPr>
          <w:ilvl w:val="0"/>
          <w:numId w:val="7"/>
        </w:numPr>
        <w:spacing w:after="0" w:line="240" w:lineRule="auto"/>
        <w:rPr>
          <w:rFonts w:ascii="Tahoma" w:hAnsi="Tahoma" w:cs="Tahoma"/>
        </w:rPr>
      </w:pPr>
      <w:r w:rsidRPr="00ED0F4C">
        <w:rPr>
          <w:rFonts w:ascii="Tahoma" w:hAnsi="Tahoma" w:cs="Tahoma"/>
        </w:rPr>
        <w:t>To develop and maintain appropriate office systems</w:t>
      </w:r>
    </w:p>
    <w:p w14:paraId="64814E9B" w14:textId="570AD78E" w:rsidR="00B76E79" w:rsidRPr="00313BE8" w:rsidRDefault="00313BE8" w:rsidP="00313BE8">
      <w:pPr>
        <w:pStyle w:val="ListParagraph"/>
        <w:numPr>
          <w:ilvl w:val="0"/>
          <w:numId w:val="7"/>
        </w:numPr>
        <w:spacing w:after="0" w:line="240" w:lineRule="auto"/>
        <w:rPr>
          <w:rFonts w:ascii="Tahoma" w:hAnsi="Tahoma" w:cs="Tahoma"/>
        </w:rPr>
      </w:pPr>
      <w:r w:rsidRPr="00313BE8">
        <w:rPr>
          <w:rFonts w:ascii="Tahoma" w:hAnsi="Tahoma" w:cs="Tahoma"/>
        </w:rPr>
        <w:t>Order necessary supplies and equipment for RASASH</w:t>
      </w:r>
    </w:p>
    <w:p w14:paraId="222AFEFB" w14:textId="30ED97C3" w:rsidR="00506582" w:rsidRPr="00B76E79" w:rsidRDefault="00D97B1E" w:rsidP="00B76E79">
      <w:pPr>
        <w:pStyle w:val="ListParagraph"/>
        <w:numPr>
          <w:ilvl w:val="0"/>
          <w:numId w:val="7"/>
        </w:numPr>
        <w:spacing w:after="0" w:line="240" w:lineRule="auto"/>
        <w:rPr>
          <w:rFonts w:ascii="Tahoma" w:hAnsi="Tahoma" w:cs="Tahoma"/>
        </w:rPr>
      </w:pPr>
      <w:r w:rsidRPr="00B76E79">
        <w:rPr>
          <w:rFonts w:ascii="Tahoma" w:hAnsi="Tahoma" w:cs="Tahoma"/>
        </w:rPr>
        <w:t xml:space="preserve"> order necessary supplies and equipment for RASASH </w:t>
      </w:r>
    </w:p>
    <w:p w14:paraId="07D13325" w14:textId="77777777" w:rsidR="00DE4CA8" w:rsidRDefault="00AF6296" w:rsidP="00525FFF">
      <w:pPr>
        <w:pStyle w:val="ListParagraph"/>
        <w:numPr>
          <w:ilvl w:val="0"/>
          <w:numId w:val="7"/>
        </w:numPr>
        <w:spacing w:after="0" w:line="240" w:lineRule="auto"/>
        <w:rPr>
          <w:rFonts w:ascii="Tahoma" w:hAnsi="Tahoma" w:cs="Tahoma"/>
        </w:rPr>
      </w:pPr>
      <w:r w:rsidRPr="00506582">
        <w:rPr>
          <w:rFonts w:ascii="Tahoma" w:hAnsi="Tahoma" w:cs="Tahoma"/>
        </w:rPr>
        <w:t>To maintain inventories of equipment and stock as appropriate</w:t>
      </w:r>
    </w:p>
    <w:p w14:paraId="5006F81E" w14:textId="3EEF926D" w:rsidR="00DE4CA8" w:rsidRDefault="00D97B1E" w:rsidP="00525FFF">
      <w:pPr>
        <w:pStyle w:val="ListParagraph"/>
        <w:numPr>
          <w:ilvl w:val="0"/>
          <w:numId w:val="7"/>
        </w:numPr>
        <w:spacing w:after="0" w:line="240" w:lineRule="auto"/>
        <w:rPr>
          <w:rFonts w:ascii="Tahoma" w:hAnsi="Tahoma" w:cs="Tahoma"/>
        </w:rPr>
      </w:pPr>
      <w:r w:rsidRPr="00506582">
        <w:rPr>
          <w:rFonts w:ascii="Tahoma" w:hAnsi="Tahoma" w:cs="Tahoma"/>
        </w:rPr>
        <w:t>To provide administrative back-up for information mailings</w:t>
      </w:r>
    </w:p>
    <w:p w14:paraId="6CC140CC" w14:textId="6DD6444C" w:rsidR="00DE4CA8" w:rsidRDefault="00D97B1E" w:rsidP="00525FFF">
      <w:pPr>
        <w:pStyle w:val="ListParagraph"/>
        <w:numPr>
          <w:ilvl w:val="0"/>
          <w:numId w:val="7"/>
        </w:numPr>
        <w:spacing w:after="0" w:line="240" w:lineRule="auto"/>
        <w:rPr>
          <w:rFonts w:ascii="Tahoma" w:hAnsi="Tahoma" w:cs="Tahoma"/>
        </w:rPr>
      </w:pPr>
      <w:r w:rsidRPr="00506582">
        <w:rPr>
          <w:rFonts w:ascii="Tahoma" w:hAnsi="Tahoma" w:cs="Tahoma"/>
        </w:rPr>
        <w:t>To carry out word processing of correspondence, minutes, reports etc</w:t>
      </w:r>
    </w:p>
    <w:p w14:paraId="663FDA58" w14:textId="5A398C1E" w:rsidR="00DE4CA8" w:rsidRDefault="00D97B1E" w:rsidP="00525FFF">
      <w:pPr>
        <w:pStyle w:val="ListParagraph"/>
        <w:numPr>
          <w:ilvl w:val="0"/>
          <w:numId w:val="7"/>
        </w:numPr>
        <w:spacing w:after="0" w:line="240" w:lineRule="auto"/>
        <w:rPr>
          <w:rFonts w:ascii="Tahoma" w:hAnsi="Tahoma" w:cs="Tahoma"/>
        </w:rPr>
      </w:pPr>
      <w:r w:rsidRPr="00506582">
        <w:rPr>
          <w:rFonts w:ascii="Tahoma" w:hAnsi="Tahoma" w:cs="Tahoma"/>
        </w:rPr>
        <w:t>To maintain databases and update as required</w:t>
      </w:r>
    </w:p>
    <w:p w14:paraId="70D83F78" w14:textId="0F024C90" w:rsidR="00525FFF" w:rsidRDefault="00D97B1E" w:rsidP="00525FFF">
      <w:pPr>
        <w:pStyle w:val="ListParagraph"/>
        <w:numPr>
          <w:ilvl w:val="0"/>
          <w:numId w:val="7"/>
        </w:numPr>
        <w:spacing w:after="0" w:line="240" w:lineRule="auto"/>
        <w:rPr>
          <w:rFonts w:ascii="Tahoma" w:hAnsi="Tahoma" w:cs="Tahoma"/>
        </w:rPr>
      </w:pPr>
      <w:r w:rsidRPr="00506582">
        <w:rPr>
          <w:rFonts w:ascii="Tahoma" w:hAnsi="Tahoma" w:cs="Tahoma"/>
        </w:rPr>
        <w:t>To handle incoming and outgoing mail, photocopying, telephone and fax duties and filin</w:t>
      </w:r>
      <w:r w:rsidR="00525FFF">
        <w:rPr>
          <w:rFonts w:ascii="Tahoma" w:hAnsi="Tahoma" w:cs="Tahoma"/>
        </w:rPr>
        <w:t>g</w:t>
      </w:r>
    </w:p>
    <w:p w14:paraId="20BC9BCA" w14:textId="25455B9C" w:rsidR="00C81540" w:rsidRPr="00525FFF" w:rsidRDefault="00D97B1E" w:rsidP="00525FFF">
      <w:pPr>
        <w:pStyle w:val="ListParagraph"/>
        <w:numPr>
          <w:ilvl w:val="0"/>
          <w:numId w:val="7"/>
        </w:numPr>
        <w:spacing w:after="0" w:line="240" w:lineRule="auto"/>
        <w:rPr>
          <w:rFonts w:ascii="Tahoma" w:hAnsi="Tahoma" w:cs="Tahoma"/>
        </w:rPr>
      </w:pPr>
      <w:r w:rsidRPr="00525FFF">
        <w:rPr>
          <w:rFonts w:ascii="Tahoma" w:hAnsi="Tahoma" w:cs="Tahoma"/>
        </w:rPr>
        <w:lastRenderedPageBreak/>
        <w:t>To carry out administrative tasks relating to meetings of the R</w:t>
      </w:r>
      <w:r w:rsidR="00AF6296" w:rsidRPr="00525FFF">
        <w:rPr>
          <w:rFonts w:ascii="Tahoma" w:hAnsi="Tahoma" w:cs="Tahoma"/>
        </w:rPr>
        <w:t>ASASH</w:t>
      </w:r>
      <w:r w:rsidRPr="00525FFF">
        <w:rPr>
          <w:rFonts w:ascii="Tahoma" w:hAnsi="Tahoma" w:cs="Tahoma"/>
        </w:rPr>
        <w:t xml:space="preserve"> Board of </w:t>
      </w:r>
      <w:r w:rsidR="00AF6296" w:rsidRPr="00525FFF">
        <w:rPr>
          <w:rFonts w:ascii="Tahoma" w:hAnsi="Tahoma" w:cs="Tahoma"/>
        </w:rPr>
        <w:t>Trustees</w:t>
      </w:r>
      <w:r w:rsidRPr="00525FFF">
        <w:rPr>
          <w:rFonts w:ascii="Tahoma" w:hAnsi="Tahoma" w:cs="Tahoma"/>
        </w:rPr>
        <w:t xml:space="preserve"> i.e. co-ordinate the distribution of agendas and relevant papers</w:t>
      </w:r>
      <w:r w:rsidR="0071160C" w:rsidRPr="00525FFF">
        <w:rPr>
          <w:rFonts w:ascii="Tahoma" w:hAnsi="Tahoma" w:cs="Tahoma"/>
        </w:rPr>
        <w:t xml:space="preserve">, take </w:t>
      </w:r>
      <w:r w:rsidRPr="00525FFF">
        <w:rPr>
          <w:rFonts w:ascii="Tahoma" w:hAnsi="Tahoma" w:cs="Tahoma"/>
        </w:rPr>
        <w:t>and disseminate minutes of meetings</w:t>
      </w:r>
      <w:r w:rsidRPr="00525FFF">
        <w:rPr>
          <w:rFonts w:ascii="Tahoma" w:hAnsi="Tahoma" w:cs="Tahoma"/>
        </w:rPr>
        <w:br/>
      </w:r>
    </w:p>
    <w:p w14:paraId="576182AF" w14:textId="082794E0" w:rsidR="00766F85" w:rsidRPr="00ED0F4C" w:rsidRDefault="00D97B1E" w:rsidP="00766F85">
      <w:pPr>
        <w:spacing w:after="0" w:line="240" w:lineRule="auto"/>
        <w:rPr>
          <w:rFonts w:ascii="Tahoma" w:hAnsi="Tahoma" w:cs="Tahoma"/>
        </w:rPr>
      </w:pPr>
      <w:r w:rsidRPr="00C81540">
        <w:rPr>
          <w:rFonts w:ascii="Tahoma" w:hAnsi="Tahoma" w:cs="Tahoma"/>
          <w:b/>
        </w:rPr>
        <w:t>Accountability/ Supervision</w:t>
      </w:r>
      <w:r w:rsidRPr="00C81540">
        <w:rPr>
          <w:rFonts w:ascii="Tahoma" w:hAnsi="Tahoma" w:cs="Tahoma"/>
        </w:rPr>
        <w:br/>
        <w:t>• To attend staff/management/supervision meetings as required</w:t>
      </w:r>
      <w:r w:rsidRPr="00C81540">
        <w:rPr>
          <w:rFonts w:ascii="Tahoma" w:hAnsi="Tahoma" w:cs="Tahoma"/>
        </w:rPr>
        <w:br/>
        <w:t>• To attend training as required</w:t>
      </w:r>
      <w:r w:rsidRPr="00C81540">
        <w:rPr>
          <w:rFonts w:ascii="Tahoma" w:hAnsi="Tahoma" w:cs="Tahoma"/>
        </w:rPr>
        <w:br/>
        <w:t>• To work as a team with other R</w:t>
      </w:r>
      <w:r w:rsidR="00EC387F" w:rsidRPr="00C81540">
        <w:rPr>
          <w:rFonts w:ascii="Tahoma" w:hAnsi="Tahoma" w:cs="Tahoma"/>
        </w:rPr>
        <w:t>ASASH</w:t>
      </w:r>
      <w:r w:rsidRPr="00C81540">
        <w:rPr>
          <w:rFonts w:ascii="Tahoma" w:hAnsi="Tahoma" w:cs="Tahoma"/>
        </w:rPr>
        <w:t xml:space="preserve"> employees</w:t>
      </w:r>
      <w:r w:rsidRPr="00C81540">
        <w:rPr>
          <w:rFonts w:ascii="Tahoma" w:hAnsi="Tahoma" w:cs="Tahoma"/>
        </w:rPr>
        <w:br/>
        <w:t xml:space="preserve">• </w:t>
      </w:r>
      <w:r w:rsidR="003D78C6" w:rsidRPr="00C81540">
        <w:rPr>
          <w:rFonts w:ascii="Tahoma" w:hAnsi="Tahoma" w:cs="Tahoma"/>
        </w:rPr>
        <w:t>To c</w:t>
      </w:r>
      <w:r w:rsidRPr="00C81540">
        <w:rPr>
          <w:rFonts w:ascii="Tahoma" w:hAnsi="Tahoma" w:cs="Tahoma"/>
        </w:rPr>
        <w:t>ontribute to the development of and adhere to R</w:t>
      </w:r>
      <w:r w:rsidR="00EC387F" w:rsidRPr="00C81540">
        <w:rPr>
          <w:rFonts w:ascii="Tahoma" w:hAnsi="Tahoma" w:cs="Tahoma"/>
        </w:rPr>
        <w:t>ASASH</w:t>
      </w:r>
      <w:r w:rsidRPr="00C81540">
        <w:rPr>
          <w:rFonts w:ascii="Tahoma" w:hAnsi="Tahoma" w:cs="Tahoma"/>
        </w:rPr>
        <w:t xml:space="preserve"> policies and procedures (e.g. confidentiality, equal opportunities etc)</w:t>
      </w:r>
    </w:p>
    <w:p w14:paraId="366875B3" w14:textId="77777777" w:rsidR="003F6596" w:rsidRDefault="003F6596" w:rsidP="00391D2A">
      <w:pPr>
        <w:spacing w:after="0" w:line="240" w:lineRule="auto"/>
        <w:rPr>
          <w:rFonts w:ascii="Tahoma" w:hAnsi="Tahoma" w:cs="Tahoma"/>
          <w:b/>
        </w:rPr>
      </w:pPr>
    </w:p>
    <w:p w14:paraId="318580E3" w14:textId="77777777" w:rsidR="008B3376" w:rsidRDefault="001C49A9" w:rsidP="008B3376">
      <w:pPr>
        <w:spacing w:after="0" w:line="240" w:lineRule="auto"/>
        <w:rPr>
          <w:rFonts w:ascii="Tahoma" w:hAnsi="Tahoma" w:cs="Tahoma"/>
          <w:b/>
        </w:rPr>
      </w:pPr>
      <w:r w:rsidRPr="008B3376">
        <w:rPr>
          <w:rFonts w:ascii="Tahoma" w:hAnsi="Tahoma" w:cs="Tahoma"/>
          <w:b/>
        </w:rPr>
        <w:t>Equalities</w:t>
      </w:r>
    </w:p>
    <w:p w14:paraId="366875B5" w14:textId="12688D2C" w:rsidR="00391D2A" w:rsidRDefault="001C49A9" w:rsidP="00391D2A">
      <w:pPr>
        <w:pStyle w:val="ListParagraph"/>
        <w:numPr>
          <w:ilvl w:val="0"/>
          <w:numId w:val="1"/>
        </w:numPr>
        <w:spacing w:after="0" w:line="240" w:lineRule="auto"/>
        <w:rPr>
          <w:rFonts w:ascii="Tahoma" w:hAnsi="Tahoma" w:cs="Tahoma"/>
        </w:rPr>
      </w:pPr>
      <w:r w:rsidRPr="00391D2A">
        <w:rPr>
          <w:rFonts w:ascii="Tahoma" w:hAnsi="Tahoma" w:cs="Tahoma"/>
        </w:rPr>
        <w:t xml:space="preserve">To work in accordance with RASASH </w:t>
      </w:r>
      <w:r w:rsidR="00391D2A">
        <w:rPr>
          <w:rFonts w:ascii="Tahoma" w:hAnsi="Tahoma" w:cs="Tahoma"/>
        </w:rPr>
        <w:t>policy on Equal Opportunities.</w:t>
      </w:r>
    </w:p>
    <w:p w14:paraId="4FFC8E80" w14:textId="09FBC443" w:rsidR="008B3376" w:rsidRDefault="008B3376" w:rsidP="00391D2A">
      <w:pPr>
        <w:pStyle w:val="ListParagraph"/>
        <w:numPr>
          <w:ilvl w:val="0"/>
          <w:numId w:val="1"/>
        </w:numPr>
        <w:spacing w:after="0" w:line="240" w:lineRule="auto"/>
        <w:rPr>
          <w:rFonts w:ascii="Tahoma" w:hAnsi="Tahoma" w:cs="Tahoma"/>
        </w:rPr>
      </w:pPr>
      <w:r>
        <w:rPr>
          <w:rFonts w:ascii="Tahoma" w:hAnsi="Tahoma" w:cs="Tahoma"/>
        </w:rPr>
        <w:t xml:space="preserve">To strive </w:t>
      </w:r>
      <w:proofErr w:type="gramStart"/>
      <w:r>
        <w:rPr>
          <w:rFonts w:ascii="Tahoma" w:hAnsi="Tahoma" w:cs="Tahoma"/>
        </w:rPr>
        <w:t>at all times</w:t>
      </w:r>
      <w:proofErr w:type="gramEnd"/>
      <w:r>
        <w:rPr>
          <w:rFonts w:ascii="Tahoma" w:hAnsi="Tahoma" w:cs="Tahoma"/>
        </w:rPr>
        <w:t xml:space="preserve"> to promote inclusive and anti-discriminatory practice across all aspects of the service</w:t>
      </w:r>
    </w:p>
    <w:p w14:paraId="366875B6" w14:textId="77777777" w:rsidR="003F6596" w:rsidRDefault="003F6596" w:rsidP="00391D2A">
      <w:pPr>
        <w:spacing w:after="0" w:line="240" w:lineRule="auto"/>
        <w:rPr>
          <w:rFonts w:ascii="Tahoma" w:hAnsi="Tahoma" w:cs="Tahoma"/>
          <w:b/>
        </w:rPr>
      </w:pPr>
    </w:p>
    <w:p w14:paraId="366875B7" w14:textId="15BC75EB" w:rsidR="00391D2A" w:rsidRDefault="001C49A9" w:rsidP="00391D2A">
      <w:pPr>
        <w:spacing w:after="0" w:line="240" w:lineRule="auto"/>
        <w:rPr>
          <w:rFonts w:ascii="Tahoma" w:hAnsi="Tahoma" w:cs="Tahoma"/>
        </w:rPr>
      </w:pPr>
      <w:r w:rsidRPr="00391D2A">
        <w:rPr>
          <w:rFonts w:ascii="Tahoma" w:hAnsi="Tahoma" w:cs="Tahoma"/>
          <w:b/>
        </w:rPr>
        <w:t>Accountability and supervision</w:t>
      </w:r>
    </w:p>
    <w:p w14:paraId="366875B8" w14:textId="77777777" w:rsidR="00391D2A" w:rsidRDefault="001C49A9" w:rsidP="00391D2A">
      <w:pPr>
        <w:pStyle w:val="ListParagraph"/>
        <w:numPr>
          <w:ilvl w:val="0"/>
          <w:numId w:val="3"/>
        </w:numPr>
        <w:spacing w:after="0" w:line="240" w:lineRule="auto"/>
        <w:rPr>
          <w:rFonts w:ascii="Tahoma" w:hAnsi="Tahoma" w:cs="Tahoma"/>
        </w:rPr>
      </w:pPr>
      <w:r w:rsidRPr="00391D2A">
        <w:rPr>
          <w:rFonts w:ascii="Tahoma" w:hAnsi="Tahoma" w:cs="Tahoma"/>
        </w:rPr>
        <w:t>To attend individual supervision, team meetings and</w:t>
      </w:r>
      <w:r w:rsidR="00391D2A">
        <w:rPr>
          <w:rFonts w:ascii="Tahoma" w:hAnsi="Tahoma" w:cs="Tahoma"/>
        </w:rPr>
        <w:t xml:space="preserve"> practice development meetings.</w:t>
      </w:r>
    </w:p>
    <w:p w14:paraId="366875B9" w14:textId="77777777" w:rsidR="00391D2A" w:rsidRDefault="001C49A9" w:rsidP="00391D2A">
      <w:pPr>
        <w:pStyle w:val="ListParagraph"/>
        <w:numPr>
          <w:ilvl w:val="0"/>
          <w:numId w:val="3"/>
        </w:numPr>
        <w:spacing w:after="0" w:line="240" w:lineRule="auto"/>
        <w:rPr>
          <w:rFonts w:ascii="Tahoma" w:hAnsi="Tahoma" w:cs="Tahoma"/>
        </w:rPr>
      </w:pPr>
      <w:r w:rsidRPr="00391D2A">
        <w:rPr>
          <w:rFonts w:ascii="Tahoma" w:hAnsi="Tahoma" w:cs="Tahoma"/>
        </w:rPr>
        <w:t>To attend ongoing training as required.</w:t>
      </w:r>
    </w:p>
    <w:p w14:paraId="366875BA" w14:textId="77777777" w:rsidR="00391D2A" w:rsidRDefault="001C49A9" w:rsidP="00391D2A">
      <w:pPr>
        <w:pStyle w:val="ListParagraph"/>
        <w:numPr>
          <w:ilvl w:val="0"/>
          <w:numId w:val="3"/>
        </w:numPr>
        <w:spacing w:after="0" w:line="240" w:lineRule="auto"/>
        <w:rPr>
          <w:rFonts w:ascii="Tahoma" w:hAnsi="Tahoma" w:cs="Tahoma"/>
        </w:rPr>
      </w:pPr>
      <w:r w:rsidRPr="00391D2A">
        <w:rPr>
          <w:rFonts w:ascii="Tahoma" w:hAnsi="Tahoma" w:cs="Tahoma"/>
        </w:rPr>
        <w:t>To contribute positively to the overall work and aims of RASASH.</w:t>
      </w:r>
    </w:p>
    <w:p w14:paraId="366875BB" w14:textId="77777777" w:rsidR="001C49A9" w:rsidRPr="00391D2A" w:rsidRDefault="001C49A9" w:rsidP="00391D2A">
      <w:pPr>
        <w:pStyle w:val="ListParagraph"/>
        <w:numPr>
          <w:ilvl w:val="0"/>
          <w:numId w:val="3"/>
        </w:numPr>
        <w:spacing w:after="0" w:line="240" w:lineRule="auto"/>
        <w:rPr>
          <w:rFonts w:ascii="Tahoma" w:hAnsi="Tahoma" w:cs="Tahoma"/>
        </w:rPr>
      </w:pPr>
      <w:r w:rsidRPr="00391D2A">
        <w:rPr>
          <w:rFonts w:ascii="Tahoma" w:hAnsi="Tahoma" w:cs="Tahoma"/>
        </w:rPr>
        <w:t>Contribute to the development of and adhere to the RASASH policies and procedures.</w:t>
      </w:r>
    </w:p>
    <w:p w14:paraId="366875BC" w14:textId="77777777" w:rsidR="00391D2A" w:rsidRDefault="001C49A9" w:rsidP="00391D2A">
      <w:pPr>
        <w:spacing w:after="0" w:line="240" w:lineRule="auto"/>
        <w:rPr>
          <w:rFonts w:ascii="Tahoma" w:hAnsi="Tahoma" w:cs="Tahoma"/>
          <w:b/>
        </w:rPr>
      </w:pPr>
      <w:r w:rsidRPr="00C5466D">
        <w:rPr>
          <w:rFonts w:ascii="Tahoma" w:hAnsi="Tahoma" w:cs="Tahoma"/>
        </w:rPr>
        <w:br/>
      </w:r>
      <w:r w:rsidRPr="00C5466D">
        <w:rPr>
          <w:rFonts w:ascii="Tahoma" w:hAnsi="Tahoma" w:cs="Tahoma"/>
          <w:b/>
        </w:rPr>
        <w:t>Team working and communication</w:t>
      </w:r>
    </w:p>
    <w:p w14:paraId="366875BD" w14:textId="77777777" w:rsidR="001C49A9" w:rsidRPr="00391D2A" w:rsidRDefault="001C49A9" w:rsidP="00391D2A">
      <w:pPr>
        <w:pStyle w:val="ListParagraph"/>
        <w:numPr>
          <w:ilvl w:val="0"/>
          <w:numId w:val="4"/>
        </w:numPr>
        <w:spacing w:after="0" w:line="240" w:lineRule="auto"/>
        <w:rPr>
          <w:rFonts w:ascii="Tahoma" w:hAnsi="Tahoma" w:cs="Tahoma"/>
        </w:rPr>
      </w:pPr>
      <w:r w:rsidRPr="00391D2A">
        <w:rPr>
          <w:rFonts w:ascii="Tahoma" w:hAnsi="Tahoma" w:cs="Tahoma"/>
        </w:rPr>
        <w:t>To work as part of a team.</w:t>
      </w:r>
      <w:r w:rsidRPr="00391D2A">
        <w:rPr>
          <w:rFonts w:ascii="Tahoma" w:hAnsi="Tahoma" w:cs="Tahoma"/>
        </w:rPr>
        <w:br/>
      </w:r>
    </w:p>
    <w:p w14:paraId="366875BE" w14:textId="7A0485EB" w:rsidR="00391D2A" w:rsidRDefault="001C49A9" w:rsidP="00391D2A">
      <w:pPr>
        <w:spacing w:after="0" w:line="240" w:lineRule="auto"/>
        <w:rPr>
          <w:rFonts w:ascii="Tahoma" w:hAnsi="Tahoma" w:cs="Tahoma"/>
        </w:rPr>
      </w:pPr>
      <w:r w:rsidRPr="00C5466D">
        <w:rPr>
          <w:rFonts w:ascii="Tahoma" w:hAnsi="Tahoma" w:cs="Tahoma"/>
          <w:b/>
        </w:rPr>
        <w:t>Other</w:t>
      </w:r>
    </w:p>
    <w:p w14:paraId="366875BF" w14:textId="77777777" w:rsidR="00391D2A" w:rsidRDefault="001C49A9" w:rsidP="00391D2A">
      <w:pPr>
        <w:pStyle w:val="ListParagraph"/>
        <w:numPr>
          <w:ilvl w:val="0"/>
          <w:numId w:val="4"/>
        </w:numPr>
        <w:spacing w:after="0" w:line="240" w:lineRule="auto"/>
        <w:rPr>
          <w:rFonts w:ascii="Tahoma" w:hAnsi="Tahoma" w:cs="Tahoma"/>
        </w:rPr>
      </w:pPr>
      <w:r w:rsidRPr="00391D2A">
        <w:rPr>
          <w:rFonts w:ascii="Tahoma" w:hAnsi="Tahoma" w:cs="Tahoma"/>
        </w:rPr>
        <w:t xml:space="preserve">To ensure that all activities comply with current legislation (including child protection, adult support and protection and health and safety) and with organisational policies and procedures. </w:t>
      </w:r>
    </w:p>
    <w:p w14:paraId="366875C0" w14:textId="66EAB852" w:rsidR="001C49A9" w:rsidRDefault="001C49A9" w:rsidP="00391D2A">
      <w:pPr>
        <w:pStyle w:val="ListParagraph"/>
        <w:numPr>
          <w:ilvl w:val="0"/>
          <w:numId w:val="4"/>
        </w:numPr>
        <w:spacing w:after="0" w:line="240" w:lineRule="auto"/>
        <w:rPr>
          <w:rFonts w:ascii="Tahoma" w:hAnsi="Tahoma" w:cs="Tahoma"/>
        </w:rPr>
      </w:pPr>
      <w:r w:rsidRPr="00391D2A">
        <w:rPr>
          <w:rFonts w:ascii="Tahoma" w:hAnsi="Tahoma" w:cs="Tahoma"/>
        </w:rPr>
        <w:t xml:space="preserve">Flexibility in working hours </w:t>
      </w:r>
    </w:p>
    <w:p w14:paraId="55ADFF00" w14:textId="0F8E31EC" w:rsidR="00E136BB" w:rsidRDefault="00E136BB" w:rsidP="00E136BB">
      <w:pPr>
        <w:spacing w:after="0" w:line="240" w:lineRule="auto"/>
        <w:rPr>
          <w:rFonts w:ascii="Tahoma" w:hAnsi="Tahoma" w:cs="Tahoma"/>
        </w:rPr>
      </w:pPr>
    </w:p>
    <w:p w14:paraId="5F134194" w14:textId="77777777" w:rsidR="00E136BB" w:rsidRPr="00E136BB" w:rsidRDefault="00E136BB" w:rsidP="00E136BB">
      <w:pPr>
        <w:spacing w:after="0" w:line="240" w:lineRule="auto"/>
        <w:rPr>
          <w:rFonts w:ascii="Tahoma" w:hAnsi="Tahoma" w:cs="Tahoma"/>
          <w:i/>
          <w:iCs/>
        </w:rPr>
      </w:pPr>
      <w:r w:rsidRPr="00E136BB">
        <w:rPr>
          <w:rFonts w:ascii="Tahoma" w:hAnsi="Tahoma" w:cs="Tahoma"/>
          <w:b/>
          <w:i/>
          <w:iCs/>
        </w:rPr>
        <w:t>Support to Survivors (not a core component of role and dependant on candidate)</w:t>
      </w:r>
    </w:p>
    <w:p w14:paraId="00C7BBB0" w14:textId="77777777" w:rsidR="00E136BB" w:rsidRPr="00E136BB" w:rsidRDefault="00E136BB" w:rsidP="00E136BB">
      <w:pPr>
        <w:pStyle w:val="ListParagraph"/>
        <w:numPr>
          <w:ilvl w:val="0"/>
          <w:numId w:val="5"/>
        </w:numPr>
        <w:spacing w:after="0" w:line="240" w:lineRule="auto"/>
        <w:rPr>
          <w:rFonts w:ascii="Tahoma" w:hAnsi="Tahoma" w:cs="Tahoma"/>
          <w:b/>
          <w:i/>
          <w:iCs/>
        </w:rPr>
      </w:pPr>
      <w:r w:rsidRPr="00E136BB">
        <w:rPr>
          <w:rFonts w:ascii="Tahoma" w:hAnsi="Tahoma" w:cs="Tahoma"/>
          <w:i/>
          <w:iCs/>
        </w:rPr>
        <w:t>Following full training, provide support line cover, providing telephone, text and email support to survivors, completing referral forms and signposting where appropriate</w:t>
      </w:r>
    </w:p>
    <w:p w14:paraId="5D1DE627" w14:textId="77777777" w:rsidR="00E136BB" w:rsidRPr="00E136BB" w:rsidRDefault="00E136BB" w:rsidP="00E136BB">
      <w:pPr>
        <w:spacing w:after="0" w:line="240" w:lineRule="auto"/>
        <w:rPr>
          <w:rFonts w:ascii="Tahoma" w:hAnsi="Tahoma" w:cs="Tahoma"/>
        </w:rPr>
      </w:pPr>
    </w:p>
    <w:p w14:paraId="366875C1" w14:textId="77777777" w:rsidR="001C49A9" w:rsidRPr="001C49A9" w:rsidRDefault="001C49A9" w:rsidP="00391D2A">
      <w:pPr>
        <w:spacing w:after="0" w:line="240" w:lineRule="auto"/>
        <w:rPr>
          <w:rFonts w:ascii="Calibri" w:hAnsi="Calibri"/>
        </w:rPr>
      </w:pPr>
    </w:p>
    <w:p w14:paraId="366875C2" w14:textId="77777777" w:rsidR="00690F4E" w:rsidRDefault="00D97B1E" w:rsidP="00391D2A">
      <w:pPr>
        <w:spacing w:after="0" w:line="240" w:lineRule="auto"/>
      </w:pPr>
      <w:r>
        <w:rPr>
          <w:rFonts w:ascii="Calibri" w:hAnsi="Calibri"/>
        </w:rPr>
        <w:br/>
      </w:r>
    </w:p>
    <w:p w14:paraId="366875C3" w14:textId="421B2A71" w:rsidR="00391D2A" w:rsidRPr="00222425" w:rsidRDefault="00222425">
      <w:pPr>
        <w:spacing w:after="0" w:line="240" w:lineRule="auto"/>
        <w:rPr>
          <w:rFonts w:ascii="Tahoma" w:hAnsi="Tahoma" w:cs="Tahoma"/>
        </w:rPr>
      </w:pPr>
      <w:r w:rsidRPr="00222425">
        <w:rPr>
          <w:rFonts w:ascii="Tahoma" w:hAnsi="Tahoma" w:cs="Tahoma"/>
        </w:rPr>
        <w:t xml:space="preserve">The above is not an exhaustive list of all responsibilities and tasks and </w:t>
      </w:r>
      <w:r>
        <w:rPr>
          <w:rFonts w:ascii="Tahoma" w:hAnsi="Tahoma" w:cs="Tahoma"/>
        </w:rPr>
        <w:t xml:space="preserve">from time to time </w:t>
      </w:r>
      <w:r w:rsidRPr="00222425">
        <w:rPr>
          <w:rFonts w:ascii="Tahoma" w:hAnsi="Tahoma" w:cs="Tahoma"/>
        </w:rPr>
        <w:t>the postholder may be asked to undertake other duties in line with the general thrust of this job description.</w:t>
      </w:r>
    </w:p>
    <w:sectPr w:rsidR="00391D2A" w:rsidRPr="0022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6D7"/>
    <w:multiLevelType w:val="hybridMultilevel"/>
    <w:tmpl w:val="AFF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516E0"/>
    <w:multiLevelType w:val="hybridMultilevel"/>
    <w:tmpl w:val="67A8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844D3C"/>
    <w:multiLevelType w:val="hybridMultilevel"/>
    <w:tmpl w:val="B37C4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B211C"/>
    <w:multiLevelType w:val="hybridMultilevel"/>
    <w:tmpl w:val="94725AC2"/>
    <w:lvl w:ilvl="0" w:tplc="08090001">
      <w:start w:val="1"/>
      <w:numFmt w:val="bullet"/>
      <w:lvlText w:val=""/>
      <w:lvlJc w:val="left"/>
      <w:pPr>
        <w:ind w:left="360" w:hanging="360"/>
      </w:pPr>
      <w:rPr>
        <w:rFonts w:ascii="Symbol" w:hAnsi="Symbol" w:hint="default"/>
      </w:rPr>
    </w:lvl>
    <w:lvl w:ilvl="1" w:tplc="4B0EAC9C">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020B4D"/>
    <w:multiLevelType w:val="hybridMultilevel"/>
    <w:tmpl w:val="D4FC4A7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0C0E91"/>
    <w:multiLevelType w:val="hybridMultilevel"/>
    <w:tmpl w:val="F50C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302EF4"/>
    <w:multiLevelType w:val="hybridMultilevel"/>
    <w:tmpl w:val="4C98E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1E"/>
    <w:rsid w:val="000A0E58"/>
    <w:rsid w:val="000E29E6"/>
    <w:rsid w:val="0010335A"/>
    <w:rsid w:val="001C49A9"/>
    <w:rsid w:val="001D01B3"/>
    <w:rsid w:val="00222425"/>
    <w:rsid w:val="00313BE8"/>
    <w:rsid w:val="003277AA"/>
    <w:rsid w:val="00391D2A"/>
    <w:rsid w:val="003D78C6"/>
    <w:rsid w:val="003F6596"/>
    <w:rsid w:val="00413B66"/>
    <w:rsid w:val="004831A4"/>
    <w:rsid w:val="00490D6E"/>
    <w:rsid w:val="004949EF"/>
    <w:rsid w:val="00506582"/>
    <w:rsid w:val="00525FFF"/>
    <w:rsid w:val="005A2A6F"/>
    <w:rsid w:val="005E0B5F"/>
    <w:rsid w:val="005F31C6"/>
    <w:rsid w:val="00690F4E"/>
    <w:rsid w:val="0071160C"/>
    <w:rsid w:val="00766F85"/>
    <w:rsid w:val="00792903"/>
    <w:rsid w:val="007C78CA"/>
    <w:rsid w:val="007D5945"/>
    <w:rsid w:val="007D7A21"/>
    <w:rsid w:val="00893AF5"/>
    <w:rsid w:val="008B3376"/>
    <w:rsid w:val="009F0BF4"/>
    <w:rsid w:val="00A36E30"/>
    <w:rsid w:val="00AC0AEA"/>
    <w:rsid w:val="00AF6296"/>
    <w:rsid w:val="00B50A3B"/>
    <w:rsid w:val="00B76E79"/>
    <w:rsid w:val="00BE449F"/>
    <w:rsid w:val="00C504E3"/>
    <w:rsid w:val="00C5466D"/>
    <w:rsid w:val="00C61358"/>
    <w:rsid w:val="00C81540"/>
    <w:rsid w:val="00CE3F42"/>
    <w:rsid w:val="00D64F33"/>
    <w:rsid w:val="00D97B1E"/>
    <w:rsid w:val="00DE4CA8"/>
    <w:rsid w:val="00E136BB"/>
    <w:rsid w:val="00E65788"/>
    <w:rsid w:val="00EA23DF"/>
    <w:rsid w:val="00EB3EF1"/>
    <w:rsid w:val="00EC387F"/>
    <w:rsid w:val="00ED0F4C"/>
    <w:rsid w:val="00F342F3"/>
    <w:rsid w:val="00F5516F"/>
    <w:rsid w:val="00FB5146"/>
    <w:rsid w:val="00FC0CAF"/>
    <w:rsid w:val="00FE4B53"/>
    <w:rsid w:val="00FF6CE9"/>
    <w:rsid w:val="681BA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7599"/>
  <w15:docId w15:val="{3431E4A6-7DE3-402A-9664-364BB83D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3D4B8073E74D95B0DD6291951D7A" ma:contentTypeVersion="13" ma:contentTypeDescription="Create a new document." ma:contentTypeScope="" ma:versionID="d69cb7be12787c351f7b4b3b690d4795">
  <xsd:schema xmlns:xsd="http://www.w3.org/2001/XMLSchema" xmlns:xs="http://www.w3.org/2001/XMLSchema" xmlns:p="http://schemas.microsoft.com/office/2006/metadata/properties" xmlns:ns2="8a21abf6-2770-4543-aaad-776da74dafff" xmlns:ns3="2cde74c8-99e8-4ba1-bcdf-d6f49278aab1" targetNamespace="http://schemas.microsoft.com/office/2006/metadata/properties" ma:root="true" ma:fieldsID="b61f8ac4787d2dbc5fd73b958451ef5c" ns2:_="" ns3:_="">
    <xsd:import namespace="8a21abf6-2770-4543-aaad-776da74dafff"/>
    <xsd:import namespace="2cde74c8-99e8-4ba1-bcdf-d6f49278aab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de74c8-99e8-4ba1-bcdf-d6f49278aa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21abf6-2770-4543-aaad-776da74daff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ABB5-23C5-4193-AE6A-2BFA9F34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abf6-2770-4543-aaad-776da74dafff"/>
    <ds:schemaRef ds:uri="2cde74c8-99e8-4ba1-bcdf-d6f49278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AD707-6F76-4F2D-A831-6EECB72DAF73}">
  <ds:schemaRefs>
    <ds:schemaRef ds:uri="http://purl.org/dc/terms/"/>
    <ds:schemaRef ds:uri="http://www.w3.org/XML/1998/namespace"/>
    <ds:schemaRef ds:uri="8a21abf6-2770-4543-aaad-776da74dafff"/>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cde74c8-99e8-4ba1-bcdf-d6f49278aab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B13B7A6-44D2-4C39-9D9A-DE36F0202B6E}">
  <ds:schemaRefs>
    <ds:schemaRef ds:uri="http://schemas.microsoft.com/sharepoint/v3/contenttype/forms"/>
  </ds:schemaRefs>
</ds:datastoreItem>
</file>

<file path=customXml/itemProps4.xml><?xml version="1.0" encoding="utf-8"?>
<ds:datastoreItem xmlns:ds="http://schemas.openxmlformats.org/officeDocument/2006/customXml" ds:itemID="{4AA331F6-63FB-4466-8B9F-0F62875B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dc:creator>
  <cp:lastModifiedBy>Gwen Harrison</cp:lastModifiedBy>
  <cp:revision>2</cp:revision>
  <dcterms:created xsi:type="dcterms:W3CDTF">2019-10-29T23:12:00Z</dcterms:created>
  <dcterms:modified xsi:type="dcterms:W3CDTF">2019-10-29T23:12:00Z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0x010100777B3D4B8073E74D95B0DD6291951D7A</vt:lpwstr>
  </property>
  <property fmtid="{D5CDD505-2E9C-101B-9397-08002B2CF9AE}" pid="3" name="Order">
    <vt:r8>158700</vt:r8>
  </property>
  <property fmtid="{D5CDD505-2E9C-101B-9397-08002B2CF9AE}" pid="4" name="AuthorIds_UIVersion_2048">
    <vt:lpwstr>3</vt:lpwstr>
  </property>
  <property fmtid="{D5CDD505-2E9C-101B-9397-08002B2CF9AE}" pid="5" name="ComplianceAssetId">
    <vt:lpwstr/>
  </property>
</Properties>
</file>