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52" w:rsidRPr="000F5DC6" w:rsidRDefault="0063738C" w:rsidP="00E13D0D">
      <w:pPr>
        <w:spacing w:after="0"/>
        <w:ind w:left="-284"/>
        <w:rPr>
          <w:rFonts w:ascii="Arial" w:hAnsi="Arial" w:cs="Arial"/>
          <w:b/>
          <w:sz w:val="44"/>
          <w:szCs w:val="36"/>
        </w:rPr>
      </w:pPr>
      <w:r w:rsidRPr="000F5DC6">
        <w:rPr>
          <w:rFonts w:ascii="Arial" w:hAnsi="Arial" w:cs="Arial"/>
          <w:b/>
          <w:sz w:val="44"/>
          <w:szCs w:val="36"/>
        </w:rPr>
        <w:t>Access to Industry Application Pack</w:t>
      </w:r>
    </w:p>
    <w:p w:rsidR="0063738C" w:rsidRDefault="00BD0D67" w:rsidP="00E13D0D">
      <w:pPr>
        <w:spacing w:after="0"/>
        <w:ind w:left="-284"/>
        <w:rPr>
          <w:rFonts w:ascii="Arial" w:hAnsi="Arial" w:cs="Arial"/>
          <w:b/>
          <w:sz w:val="44"/>
          <w:szCs w:val="36"/>
        </w:rPr>
      </w:pPr>
      <w:r>
        <w:rPr>
          <w:rFonts w:ascii="Arial" w:hAnsi="Arial" w:cs="Arial"/>
          <w:b/>
          <w:sz w:val="44"/>
          <w:szCs w:val="36"/>
        </w:rPr>
        <w:t>Post: Access to Industry</w:t>
      </w:r>
      <w:r w:rsidR="004C350D">
        <w:rPr>
          <w:rFonts w:ascii="Arial" w:hAnsi="Arial" w:cs="Arial"/>
          <w:b/>
          <w:sz w:val="44"/>
          <w:szCs w:val="36"/>
        </w:rPr>
        <w:t xml:space="preserve"> Caseworker</w:t>
      </w:r>
    </w:p>
    <w:p w:rsidR="004C350D" w:rsidRPr="000F5DC6" w:rsidRDefault="000C23A0" w:rsidP="00E13D0D">
      <w:pPr>
        <w:spacing w:after="0"/>
        <w:ind w:left="-284"/>
        <w:rPr>
          <w:rFonts w:ascii="Arial" w:hAnsi="Arial" w:cs="Arial"/>
        </w:rPr>
      </w:pPr>
      <w:r>
        <w:rPr>
          <w:rFonts w:ascii="Arial" w:hAnsi="Arial" w:cs="Arial"/>
          <w:b/>
          <w:sz w:val="44"/>
          <w:szCs w:val="36"/>
        </w:rPr>
        <w:t xml:space="preserve">Project: </w:t>
      </w:r>
      <w:r w:rsidR="00D46B50">
        <w:rPr>
          <w:rFonts w:ascii="Arial" w:hAnsi="Arial" w:cs="Arial"/>
          <w:b/>
          <w:sz w:val="44"/>
          <w:szCs w:val="36"/>
        </w:rPr>
        <w:t>Dundee</w:t>
      </w:r>
    </w:p>
    <w:p w:rsidR="0063738C" w:rsidRPr="000F5DC6" w:rsidRDefault="0063738C">
      <w:pPr>
        <w:rPr>
          <w:rFonts w:ascii="Arial" w:hAnsi="Arial" w:cs="Arial"/>
          <w:b/>
          <w:sz w:val="36"/>
          <w:szCs w:val="36"/>
        </w:rPr>
      </w:pPr>
    </w:p>
    <w:p w:rsidR="0063738C" w:rsidRPr="000F5DC6" w:rsidRDefault="0063738C">
      <w:pPr>
        <w:rPr>
          <w:rFonts w:ascii="Arial" w:hAnsi="Arial" w:cs="Arial"/>
          <w:b/>
          <w:sz w:val="36"/>
          <w:szCs w:val="36"/>
        </w:rPr>
      </w:pPr>
      <w:r w:rsidRPr="000F5DC6">
        <w:rPr>
          <w:rFonts w:ascii="Arial" w:hAnsi="Arial" w:cs="Arial"/>
          <w:b/>
          <w:sz w:val="36"/>
          <w:szCs w:val="36"/>
        </w:rPr>
        <w:t xml:space="preserve">Enclosed in this pack is: </w:t>
      </w:r>
    </w:p>
    <w:p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Job Description</w:t>
      </w:r>
    </w:p>
    <w:p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Person Specification</w:t>
      </w:r>
    </w:p>
    <w:p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How to Apply</w:t>
      </w:r>
    </w:p>
    <w:p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Terms and Conditions</w:t>
      </w:r>
    </w:p>
    <w:p w:rsidR="0063738C" w:rsidRPr="000F5DC6" w:rsidRDefault="0063738C">
      <w:pPr>
        <w:rPr>
          <w:rFonts w:ascii="Arial" w:hAnsi="Arial" w:cs="Arial"/>
          <w:b/>
          <w:sz w:val="36"/>
          <w:szCs w:val="36"/>
        </w:rPr>
      </w:pPr>
    </w:p>
    <w:p w:rsidR="002C6D04" w:rsidRPr="000F5DC6" w:rsidRDefault="002C6D04">
      <w:pPr>
        <w:rPr>
          <w:rFonts w:ascii="Arial" w:hAnsi="Arial" w:cs="Arial"/>
          <w:b/>
          <w:sz w:val="36"/>
          <w:szCs w:val="36"/>
        </w:rPr>
      </w:pPr>
    </w:p>
    <w:p w:rsidR="002C6D04" w:rsidRPr="000F5DC6" w:rsidRDefault="002C6D04">
      <w:pPr>
        <w:rPr>
          <w:rFonts w:ascii="Arial" w:hAnsi="Arial" w:cs="Arial"/>
          <w:b/>
          <w:sz w:val="36"/>
          <w:szCs w:val="36"/>
        </w:rPr>
      </w:pPr>
    </w:p>
    <w:p w:rsidR="002C6D04" w:rsidRPr="000F5DC6" w:rsidRDefault="002C6D04">
      <w:pPr>
        <w:rPr>
          <w:rFonts w:ascii="Arial" w:hAnsi="Arial" w:cs="Arial"/>
          <w:b/>
          <w:sz w:val="36"/>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p>
    <w:p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Access to Industry</w:t>
      </w:r>
    </w:p>
    <w:p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156 Cowgate</w:t>
      </w:r>
    </w:p>
    <w:p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Edinburgh EH1 1RP</w:t>
      </w:r>
    </w:p>
    <w:p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Phone: 0131 260 9721</w:t>
      </w:r>
    </w:p>
    <w:p w:rsidR="0063738C" w:rsidRPr="000F5DC6" w:rsidRDefault="002C6D04" w:rsidP="002C6D04">
      <w:pPr>
        <w:spacing w:after="0" w:line="240" w:lineRule="auto"/>
        <w:rPr>
          <w:rFonts w:ascii="Arial" w:hAnsi="Arial" w:cs="Arial"/>
          <w:sz w:val="32"/>
          <w:szCs w:val="36"/>
        </w:rPr>
      </w:pPr>
      <w:r w:rsidRPr="000F5DC6">
        <w:rPr>
          <w:rFonts w:ascii="Arial" w:hAnsi="Arial" w:cs="Arial"/>
          <w:sz w:val="32"/>
          <w:szCs w:val="36"/>
        </w:rPr>
        <w:t>Email: Admin@accesstoindustry.co.uk</w:t>
      </w:r>
      <w:r w:rsidR="0063738C" w:rsidRPr="000F5DC6">
        <w:rPr>
          <w:rFonts w:ascii="Arial" w:hAnsi="Arial" w:cs="Arial"/>
          <w:sz w:val="32"/>
          <w:szCs w:val="36"/>
        </w:rPr>
        <w:br w:type="page"/>
      </w:r>
    </w:p>
    <w:p w:rsidR="00400156" w:rsidRPr="000F5DC6" w:rsidRDefault="00400156" w:rsidP="00400156">
      <w:pPr>
        <w:rPr>
          <w:rFonts w:ascii="Arial" w:hAnsi="Arial" w:cs="Arial"/>
          <w:b/>
          <w:sz w:val="36"/>
          <w:szCs w:val="36"/>
        </w:rPr>
      </w:pPr>
      <w:r w:rsidRPr="000F5DC6">
        <w:rPr>
          <w:rFonts w:ascii="Arial" w:hAnsi="Arial" w:cs="Arial"/>
          <w:b/>
          <w:sz w:val="36"/>
          <w:szCs w:val="36"/>
        </w:rPr>
        <w:lastRenderedPageBreak/>
        <w:t>JOB DESCRIPTION</w:t>
      </w:r>
    </w:p>
    <w:tbl>
      <w:tblPr>
        <w:tblStyle w:val="TableGrid"/>
        <w:tblW w:w="10235" w:type="dxa"/>
        <w:tblInd w:w="-459" w:type="dxa"/>
        <w:tblLook w:val="04A0" w:firstRow="1" w:lastRow="0" w:firstColumn="1" w:lastColumn="0" w:noHBand="0" w:noVBand="1"/>
      </w:tblPr>
      <w:tblGrid>
        <w:gridCol w:w="1872"/>
        <w:gridCol w:w="3095"/>
        <w:gridCol w:w="2254"/>
        <w:gridCol w:w="3014"/>
      </w:tblGrid>
      <w:tr w:rsidR="00F41B85" w:rsidRPr="000F5DC6" w:rsidTr="00E13D0D">
        <w:tc>
          <w:tcPr>
            <w:tcW w:w="1872" w:type="dxa"/>
          </w:tcPr>
          <w:p w:rsidR="00F41B85" w:rsidRPr="000F5DC6" w:rsidRDefault="00F41B85" w:rsidP="00400156">
            <w:pPr>
              <w:rPr>
                <w:rFonts w:ascii="Arial" w:hAnsi="Arial" w:cs="Arial"/>
                <w:b/>
                <w:sz w:val="28"/>
                <w:szCs w:val="32"/>
              </w:rPr>
            </w:pPr>
            <w:r w:rsidRPr="000F5DC6">
              <w:rPr>
                <w:rFonts w:ascii="Arial" w:hAnsi="Arial" w:cs="Arial"/>
                <w:b/>
                <w:sz w:val="28"/>
                <w:szCs w:val="32"/>
              </w:rPr>
              <w:t>Job Title</w:t>
            </w:r>
          </w:p>
        </w:tc>
        <w:tc>
          <w:tcPr>
            <w:tcW w:w="3095" w:type="dxa"/>
          </w:tcPr>
          <w:p w:rsidR="00A6034D" w:rsidRPr="000F5DC6" w:rsidRDefault="004C350D" w:rsidP="009602D9">
            <w:pPr>
              <w:rPr>
                <w:rFonts w:ascii="Arial" w:hAnsi="Arial" w:cs="Arial"/>
                <w:sz w:val="28"/>
                <w:szCs w:val="28"/>
              </w:rPr>
            </w:pPr>
            <w:r>
              <w:rPr>
                <w:rFonts w:ascii="Arial" w:hAnsi="Arial" w:cs="Arial"/>
                <w:sz w:val="28"/>
                <w:szCs w:val="28"/>
              </w:rPr>
              <w:t>Caseworker</w:t>
            </w:r>
          </w:p>
        </w:tc>
        <w:tc>
          <w:tcPr>
            <w:tcW w:w="2254" w:type="dxa"/>
          </w:tcPr>
          <w:p w:rsidR="00F41B85" w:rsidRPr="000F5DC6" w:rsidRDefault="00F41B85" w:rsidP="00400156">
            <w:pPr>
              <w:rPr>
                <w:rFonts w:ascii="Arial" w:hAnsi="Arial" w:cs="Arial"/>
                <w:b/>
                <w:sz w:val="28"/>
                <w:szCs w:val="32"/>
              </w:rPr>
            </w:pPr>
            <w:r w:rsidRPr="000F5DC6">
              <w:rPr>
                <w:rFonts w:ascii="Arial" w:hAnsi="Arial" w:cs="Arial"/>
                <w:b/>
                <w:sz w:val="28"/>
                <w:szCs w:val="32"/>
              </w:rPr>
              <w:t>Accountable to</w:t>
            </w:r>
          </w:p>
        </w:tc>
        <w:tc>
          <w:tcPr>
            <w:tcW w:w="3014" w:type="dxa"/>
          </w:tcPr>
          <w:p w:rsidR="00F41B85" w:rsidRPr="000F5DC6" w:rsidRDefault="00031598" w:rsidP="00400156">
            <w:pPr>
              <w:rPr>
                <w:rFonts w:ascii="Arial" w:hAnsi="Arial" w:cs="Arial"/>
                <w:sz w:val="28"/>
                <w:szCs w:val="28"/>
              </w:rPr>
            </w:pPr>
            <w:r w:rsidRPr="000F5DC6">
              <w:rPr>
                <w:rFonts w:ascii="Arial" w:hAnsi="Arial" w:cs="Arial"/>
                <w:sz w:val="28"/>
                <w:szCs w:val="28"/>
              </w:rPr>
              <w:t>AI Management Team</w:t>
            </w:r>
          </w:p>
        </w:tc>
      </w:tr>
      <w:tr w:rsidR="00F41B85" w:rsidRPr="000F5DC6" w:rsidTr="00E13D0D">
        <w:tc>
          <w:tcPr>
            <w:tcW w:w="1872" w:type="dxa"/>
          </w:tcPr>
          <w:p w:rsidR="00F41B85" w:rsidRPr="000F5DC6" w:rsidRDefault="00F41B85" w:rsidP="00400156">
            <w:pPr>
              <w:rPr>
                <w:rFonts w:ascii="Arial" w:hAnsi="Arial" w:cs="Arial"/>
                <w:b/>
                <w:sz w:val="28"/>
                <w:szCs w:val="32"/>
              </w:rPr>
            </w:pPr>
            <w:r w:rsidRPr="000F5DC6">
              <w:rPr>
                <w:rFonts w:ascii="Arial" w:hAnsi="Arial" w:cs="Arial"/>
                <w:b/>
                <w:sz w:val="28"/>
                <w:szCs w:val="32"/>
              </w:rPr>
              <w:t>Working Hours</w:t>
            </w:r>
          </w:p>
        </w:tc>
        <w:tc>
          <w:tcPr>
            <w:tcW w:w="3095" w:type="dxa"/>
          </w:tcPr>
          <w:p w:rsidR="00F41B85" w:rsidRPr="000F5DC6" w:rsidRDefault="00F41B85" w:rsidP="00400156">
            <w:pPr>
              <w:rPr>
                <w:rFonts w:ascii="Arial" w:hAnsi="Arial" w:cs="Arial"/>
                <w:sz w:val="28"/>
                <w:szCs w:val="28"/>
              </w:rPr>
            </w:pPr>
            <w:r w:rsidRPr="000F5DC6">
              <w:rPr>
                <w:rFonts w:ascii="Arial" w:hAnsi="Arial" w:cs="Arial"/>
                <w:sz w:val="28"/>
                <w:szCs w:val="28"/>
              </w:rPr>
              <w:t>Full time 35 hours per week</w:t>
            </w:r>
          </w:p>
        </w:tc>
        <w:tc>
          <w:tcPr>
            <w:tcW w:w="2254" w:type="dxa"/>
          </w:tcPr>
          <w:p w:rsidR="00F41B85" w:rsidRPr="000F5DC6" w:rsidRDefault="00F41B85" w:rsidP="00400156">
            <w:pPr>
              <w:rPr>
                <w:rFonts w:ascii="Arial" w:hAnsi="Arial" w:cs="Arial"/>
                <w:b/>
                <w:sz w:val="28"/>
                <w:szCs w:val="32"/>
              </w:rPr>
            </w:pPr>
            <w:r w:rsidRPr="000F5DC6">
              <w:rPr>
                <w:rFonts w:ascii="Arial" w:hAnsi="Arial" w:cs="Arial"/>
                <w:b/>
                <w:sz w:val="28"/>
                <w:szCs w:val="32"/>
              </w:rPr>
              <w:t>Location</w:t>
            </w:r>
          </w:p>
        </w:tc>
        <w:tc>
          <w:tcPr>
            <w:tcW w:w="3014" w:type="dxa"/>
          </w:tcPr>
          <w:p w:rsidR="00F41B85" w:rsidRPr="000F5DC6" w:rsidRDefault="00156F53" w:rsidP="00400156">
            <w:pPr>
              <w:rPr>
                <w:rFonts w:ascii="Arial" w:hAnsi="Arial" w:cs="Arial"/>
                <w:sz w:val="28"/>
                <w:szCs w:val="28"/>
              </w:rPr>
            </w:pPr>
            <w:r>
              <w:rPr>
                <w:rFonts w:ascii="Arial" w:hAnsi="Arial" w:cs="Arial"/>
                <w:sz w:val="28"/>
                <w:szCs w:val="28"/>
              </w:rPr>
              <w:t>Dundee</w:t>
            </w:r>
          </w:p>
        </w:tc>
      </w:tr>
      <w:tr w:rsidR="00F41B85" w:rsidRPr="000F5DC6" w:rsidTr="00E13D0D">
        <w:tc>
          <w:tcPr>
            <w:tcW w:w="1872" w:type="dxa"/>
          </w:tcPr>
          <w:p w:rsidR="00F41B85" w:rsidRPr="000F5DC6" w:rsidRDefault="00F41B85" w:rsidP="00400156">
            <w:pPr>
              <w:rPr>
                <w:rFonts w:ascii="Arial" w:hAnsi="Arial" w:cs="Arial"/>
                <w:b/>
                <w:sz w:val="28"/>
                <w:szCs w:val="32"/>
              </w:rPr>
            </w:pPr>
            <w:r w:rsidRPr="000F5DC6">
              <w:rPr>
                <w:rFonts w:ascii="Arial" w:hAnsi="Arial" w:cs="Arial"/>
                <w:b/>
                <w:sz w:val="28"/>
                <w:szCs w:val="32"/>
              </w:rPr>
              <w:t>Salary Grade</w:t>
            </w:r>
          </w:p>
        </w:tc>
        <w:tc>
          <w:tcPr>
            <w:tcW w:w="3095" w:type="dxa"/>
          </w:tcPr>
          <w:p w:rsidR="00F41B85" w:rsidRPr="000F5DC6" w:rsidRDefault="003806F6" w:rsidP="00400156">
            <w:pPr>
              <w:rPr>
                <w:rFonts w:ascii="Arial" w:hAnsi="Arial" w:cs="Arial"/>
                <w:sz w:val="28"/>
                <w:szCs w:val="28"/>
              </w:rPr>
            </w:pPr>
            <w:r>
              <w:rPr>
                <w:rFonts w:ascii="Arial" w:hAnsi="Arial" w:cs="Arial"/>
                <w:sz w:val="28"/>
                <w:szCs w:val="28"/>
              </w:rPr>
              <w:t>£23</w:t>
            </w:r>
            <w:r w:rsidR="00031598" w:rsidRPr="000F5DC6">
              <w:rPr>
                <w:rFonts w:ascii="Arial" w:hAnsi="Arial" w:cs="Arial"/>
                <w:sz w:val="28"/>
                <w:szCs w:val="28"/>
              </w:rPr>
              <w:t>,000 - £26,000</w:t>
            </w:r>
          </w:p>
        </w:tc>
        <w:tc>
          <w:tcPr>
            <w:tcW w:w="2254" w:type="dxa"/>
          </w:tcPr>
          <w:p w:rsidR="00F41B85" w:rsidRPr="000F5DC6" w:rsidRDefault="00F41B85" w:rsidP="00400156">
            <w:pPr>
              <w:rPr>
                <w:rFonts w:ascii="Arial" w:hAnsi="Arial" w:cs="Arial"/>
                <w:b/>
                <w:sz w:val="28"/>
                <w:szCs w:val="32"/>
              </w:rPr>
            </w:pPr>
            <w:r w:rsidRPr="000F5DC6">
              <w:rPr>
                <w:rFonts w:ascii="Arial" w:hAnsi="Arial" w:cs="Arial"/>
                <w:b/>
                <w:sz w:val="28"/>
                <w:szCs w:val="32"/>
              </w:rPr>
              <w:t>Length of Post</w:t>
            </w:r>
          </w:p>
        </w:tc>
        <w:tc>
          <w:tcPr>
            <w:tcW w:w="3014" w:type="dxa"/>
          </w:tcPr>
          <w:p w:rsidR="00F41B85" w:rsidRPr="000F5DC6" w:rsidRDefault="00156F53" w:rsidP="00156F53">
            <w:pPr>
              <w:rPr>
                <w:rFonts w:ascii="Arial" w:hAnsi="Arial" w:cs="Arial"/>
                <w:sz w:val="28"/>
                <w:szCs w:val="28"/>
              </w:rPr>
            </w:pPr>
            <w:r>
              <w:rPr>
                <w:rFonts w:ascii="Arial" w:hAnsi="Arial" w:cs="Arial"/>
                <w:sz w:val="24"/>
                <w:szCs w:val="28"/>
              </w:rPr>
              <w:t>i</w:t>
            </w:r>
            <w:r w:rsidRPr="00156F53">
              <w:rPr>
                <w:rFonts w:ascii="Arial" w:hAnsi="Arial" w:cs="Arial"/>
                <w:sz w:val="24"/>
                <w:szCs w:val="28"/>
              </w:rPr>
              <w:t xml:space="preserve">nitially </w:t>
            </w:r>
            <w:r>
              <w:rPr>
                <w:rFonts w:ascii="Arial" w:hAnsi="Arial" w:cs="Arial"/>
                <w:sz w:val="24"/>
                <w:szCs w:val="28"/>
              </w:rPr>
              <w:t>to</w:t>
            </w:r>
            <w:r w:rsidR="004C350D" w:rsidRPr="00156F53">
              <w:rPr>
                <w:rFonts w:ascii="Arial" w:hAnsi="Arial" w:cs="Arial"/>
                <w:sz w:val="24"/>
                <w:szCs w:val="28"/>
              </w:rPr>
              <w:t xml:space="preserve"> </w:t>
            </w:r>
            <w:r w:rsidRPr="00156F53">
              <w:rPr>
                <w:rFonts w:ascii="Arial" w:hAnsi="Arial" w:cs="Arial"/>
                <w:sz w:val="24"/>
                <w:szCs w:val="28"/>
              </w:rPr>
              <w:t xml:space="preserve">31 </w:t>
            </w:r>
            <w:r w:rsidR="004C350D" w:rsidRPr="00156F53">
              <w:rPr>
                <w:rFonts w:ascii="Arial" w:hAnsi="Arial" w:cs="Arial"/>
                <w:sz w:val="24"/>
                <w:szCs w:val="28"/>
              </w:rPr>
              <w:t>March 202</w:t>
            </w:r>
            <w:r w:rsidRPr="00156F53">
              <w:rPr>
                <w:rFonts w:ascii="Arial" w:hAnsi="Arial" w:cs="Arial"/>
                <w:sz w:val="24"/>
                <w:szCs w:val="28"/>
              </w:rPr>
              <w:t xml:space="preserve">1, possible extension to </w:t>
            </w:r>
            <w:r>
              <w:rPr>
                <w:rFonts w:ascii="Arial" w:hAnsi="Arial" w:cs="Arial"/>
                <w:sz w:val="24"/>
                <w:szCs w:val="28"/>
              </w:rPr>
              <w:t xml:space="preserve">    </w:t>
            </w:r>
            <w:r w:rsidRPr="00156F53">
              <w:rPr>
                <w:rFonts w:ascii="Arial" w:hAnsi="Arial" w:cs="Arial"/>
                <w:sz w:val="24"/>
                <w:szCs w:val="28"/>
              </w:rPr>
              <w:t>31 March 2023</w:t>
            </w:r>
          </w:p>
        </w:tc>
      </w:tr>
      <w:tr w:rsidR="00AA1C34" w:rsidRPr="000F5DC6" w:rsidTr="00E13D0D">
        <w:tc>
          <w:tcPr>
            <w:tcW w:w="1872" w:type="dxa"/>
          </w:tcPr>
          <w:p w:rsidR="00AA1C34" w:rsidRPr="000F5DC6" w:rsidRDefault="00AA1C34" w:rsidP="00AA1C34">
            <w:pPr>
              <w:rPr>
                <w:rFonts w:ascii="Arial" w:hAnsi="Arial" w:cs="Arial"/>
                <w:b/>
                <w:sz w:val="28"/>
                <w:szCs w:val="32"/>
              </w:rPr>
            </w:pPr>
            <w:r>
              <w:rPr>
                <w:rFonts w:ascii="Arial" w:hAnsi="Arial" w:cs="Arial"/>
                <w:b/>
                <w:sz w:val="28"/>
                <w:szCs w:val="32"/>
              </w:rPr>
              <w:t>Programme</w:t>
            </w:r>
          </w:p>
        </w:tc>
        <w:tc>
          <w:tcPr>
            <w:tcW w:w="3095" w:type="dxa"/>
          </w:tcPr>
          <w:p w:rsidR="00156F53" w:rsidRPr="00156F53" w:rsidRDefault="00156F53" w:rsidP="00400156">
            <w:pPr>
              <w:rPr>
                <w:rFonts w:ascii="Arial" w:hAnsi="Arial" w:cs="Arial"/>
                <w:sz w:val="24"/>
                <w:szCs w:val="28"/>
              </w:rPr>
            </w:pPr>
            <w:r w:rsidRPr="00156F53">
              <w:rPr>
                <w:rFonts w:ascii="Arial" w:hAnsi="Arial" w:cs="Arial"/>
                <w:sz w:val="24"/>
                <w:szCs w:val="28"/>
              </w:rPr>
              <w:t>Dundee Employability Pathway: ESF 2014-2020</w:t>
            </w:r>
          </w:p>
        </w:tc>
        <w:tc>
          <w:tcPr>
            <w:tcW w:w="2254" w:type="dxa"/>
          </w:tcPr>
          <w:p w:rsidR="00AA1C34" w:rsidRPr="000F5DC6" w:rsidRDefault="00AA1C34" w:rsidP="00400156">
            <w:pPr>
              <w:rPr>
                <w:rFonts w:ascii="Arial" w:hAnsi="Arial" w:cs="Arial"/>
                <w:b/>
                <w:sz w:val="28"/>
                <w:szCs w:val="32"/>
              </w:rPr>
            </w:pPr>
            <w:r>
              <w:rPr>
                <w:rFonts w:ascii="Arial" w:hAnsi="Arial" w:cs="Arial"/>
                <w:b/>
                <w:sz w:val="28"/>
                <w:szCs w:val="32"/>
              </w:rPr>
              <w:t>Project</w:t>
            </w:r>
          </w:p>
        </w:tc>
        <w:tc>
          <w:tcPr>
            <w:tcW w:w="3014" w:type="dxa"/>
          </w:tcPr>
          <w:p w:rsidR="00AA1C34" w:rsidRPr="000F5DC6" w:rsidRDefault="00156F53" w:rsidP="00B32298">
            <w:pPr>
              <w:rPr>
                <w:rFonts w:ascii="Arial" w:hAnsi="Arial" w:cs="Arial"/>
                <w:sz w:val="28"/>
                <w:szCs w:val="28"/>
              </w:rPr>
            </w:pPr>
            <w:r>
              <w:rPr>
                <w:rFonts w:ascii="Arial" w:hAnsi="Arial" w:cs="Arial"/>
                <w:sz w:val="28"/>
                <w:szCs w:val="28"/>
              </w:rPr>
              <w:t xml:space="preserve">Dundee Pathway Consortium </w:t>
            </w:r>
          </w:p>
        </w:tc>
      </w:tr>
    </w:tbl>
    <w:p w:rsidR="003C483D" w:rsidRPr="000F5DC6" w:rsidRDefault="003C483D" w:rsidP="003C483D">
      <w:pPr>
        <w:jc w:val="both"/>
        <w:rPr>
          <w:rFonts w:ascii="Arial" w:hAnsi="Arial" w:cs="Arial"/>
        </w:rPr>
      </w:pPr>
    </w:p>
    <w:tbl>
      <w:tblPr>
        <w:tblW w:w="10147" w:type="dxa"/>
        <w:jc w:val="center"/>
        <w:tblBorders>
          <w:top w:val="single" w:sz="4" w:space="0" w:color="auto"/>
          <w:left w:val="single" w:sz="4" w:space="0" w:color="auto"/>
          <w:bottom w:val="single" w:sz="4" w:space="0" w:color="auto"/>
          <w:right w:val="single" w:sz="4" w:space="0" w:color="auto"/>
        </w:tblBorders>
        <w:shd w:val="clear" w:color="auto" w:fill="C4BC96"/>
        <w:tblLayout w:type="fixed"/>
        <w:tblCellMar>
          <w:left w:w="216" w:type="dxa"/>
          <w:right w:w="216" w:type="dxa"/>
        </w:tblCellMar>
        <w:tblLook w:val="0000" w:firstRow="0" w:lastRow="0" w:firstColumn="0" w:lastColumn="0" w:noHBand="0" w:noVBand="0"/>
      </w:tblPr>
      <w:tblGrid>
        <w:gridCol w:w="10147"/>
      </w:tblGrid>
      <w:tr w:rsidR="003C483D" w:rsidRPr="000F5DC6" w:rsidTr="00E13D0D">
        <w:trPr>
          <w:jc w:val="center"/>
        </w:trPr>
        <w:tc>
          <w:tcPr>
            <w:tcW w:w="10147" w:type="dxa"/>
            <w:shd w:val="clear" w:color="auto" w:fill="C4BC96"/>
          </w:tcPr>
          <w:p w:rsidR="003C483D" w:rsidRPr="000F5DC6" w:rsidRDefault="003C483D" w:rsidP="004E7D7D">
            <w:pPr>
              <w:spacing w:after="0" w:line="129" w:lineRule="exact"/>
              <w:rPr>
                <w:rFonts w:ascii="Arial" w:hAnsi="Arial" w:cs="Arial"/>
              </w:rPr>
            </w:pPr>
          </w:p>
          <w:p w:rsidR="003C483D" w:rsidRPr="000F5DC6" w:rsidRDefault="00F41B85" w:rsidP="00D46B50">
            <w:pPr>
              <w:tabs>
                <w:tab w:val="left" w:pos="-1440"/>
              </w:tabs>
              <w:spacing w:after="0"/>
              <w:rPr>
                <w:rFonts w:ascii="Arial" w:hAnsi="Arial" w:cs="Arial"/>
              </w:rPr>
            </w:pPr>
            <w:r w:rsidRPr="000F5DC6">
              <w:rPr>
                <w:rFonts w:ascii="Arial" w:hAnsi="Arial" w:cs="Arial"/>
                <w:b/>
                <w:sz w:val="24"/>
              </w:rPr>
              <w:t>About the Role</w:t>
            </w:r>
            <w:r w:rsidR="003C483D" w:rsidRPr="000F5DC6">
              <w:rPr>
                <w:rFonts w:ascii="Arial" w:hAnsi="Arial" w:cs="Arial"/>
                <w:sz w:val="24"/>
              </w:rPr>
              <w:t xml:space="preserve">: </w:t>
            </w:r>
            <w:r w:rsidR="00FC7404">
              <w:rPr>
                <w:rFonts w:ascii="Arial" w:hAnsi="Arial" w:cs="Arial"/>
                <w:sz w:val="24"/>
              </w:rPr>
              <w:t xml:space="preserve">Based within </w:t>
            </w:r>
            <w:r w:rsidR="00D46B50">
              <w:rPr>
                <w:rFonts w:ascii="Arial" w:hAnsi="Arial" w:cs="Arial"/>
                <w:sz w:val="24"/>
              </w:rPr>
              <w:t>Dundee</w:t>
            </w:r>
            <w:r w:rsidR="004C350D">
              <w:rPr>
                <w:rFonts w:ascii="Arial" w:hAnsi="Arial" w:cs="Arial"/>
                <w:sz w:val="24"/>
              </w:rPr>
              <w:t xml:space="preserve"> you will work 1:1 with people </w:t>
            </w:r>
            <w:r w:rsidR="00D46B50">
              <w:rPr>
                <w:rFonts w:ascii="Arial" w:hAnsi="Arial" w:cs="Arial"/>
                <w:sz w:val="24"/>
              </w:rPr>
              <w:t>towards</w:t>
            </w:r>
            <w:r w:rsidR="004C350D">
              <w:rPr>
                <w:rFonts w:ascii="Arial" w:hAnsi="Arial" w:cs="Arial"/>
                <w:sz w:val="24"/>
              </w:rPr>
              <w:t xml:space="preserve"> employment but </w:t>
            </w:r>
            <w:r w:rsidR="00D46B50">
              <w:rPr>
                <w:rFonts w:ascii="Arial" w:hAnsi="Arial" w:cs="Arial"/>
                <w:sz w:val="24"/>
              </w:rPr>
              <w:t xml:space="preserve">who face significant challenges because of a history of substance misuse and/or offending is compounding other barriers to progression. </w:t>
            </w:r>
            <w:r w:rsidR="004C350D">
              <w:rPr>
                <w:rFonts w:ascii="Arial" w:hAnsi="Arial" w:cs="Arial"/>
                <w:sz w:val="24"/>
              </w:rPr>
              <w:t>You will</w:t>
            </w:r>
            <w:r w:rsidR="003806F6">
              <w:rPr>
                <w:rFonts w:ascii="Arial" w:hAnsi="Arial" w:cs="Arial"/>
                <w:sz w:val="24"/>
              </w:rPr>
              <w:t xml:space="preserve"> have a base </w:t>
            </w:r>
            <w:r w:rsidR="00D46B50">
              <w:rPr>
                <w:rFonts w:ascii="Arial" w:hAnsi="Arial" w:cs="Arial"/>
                <w:sz w:val="24"/>
              </w:rPr>
              <w:t>but</w:t>
            </w:r>
            <w:r w:rsidR="004C350D">
              <w:rPr>
                <w:rFonts w:ascii="Arial" w:hAnsi="Arial" w:cs="Arial"/>
                <w:sz w:val="24"/>
              </w:rPr>
              <w:t xml:space="preserve"> </w:t>
            </w:r>
            <w:r w:rsidR="003806F6">
              <w:rPr>
                <w:rFonts w:ascii="Arial" w:hAnsi="Arial" w:cs="Arial"/>
                <w:sz w:val="24"/>
              </w:rPr>
              <w:t xml:space="preserve">will </w:t>
            </w:r>
            <w:r w:rsidR="004C350D">
              <w:rPr>
                <w:rFonts w:ascii="Arial" w:hAnsi="Arial" w:cs="Arial"/>
                <w:sz w:val="24"/>
              </w:rPr>
              <w:t xml:space="preserve">work </w:t>
            </w:r>
            <w:r w:rsidR="00D46B50">
              <w:rPr>
                <w:rFonts w:ascii="Arial" w:hAnsi="Arial" w:cs="Arial"/>
                <w:sz w:val="24"/>
              </w:rPr>
              <w:t xml:space="preserve">in outreach </w:t>
            </w:r>
            <w:r w:rsidR="004C350D">
              <w:rPr>
                <w:rFonts w:ascii="Arial" w:hAnsi="Arial" w:cs="Arial"/>
                <w:sz w:val="24"/>
              </w:rPr>
              <w:t xml:space="preserve">across </w:t>
            </w:r>
            <w:r w:rsidR="003806F6">
              <w:rPr>
                <w:rFonts w:ascii="Arial" w:hAnsi="Arial" w:cs="Arial"/>
                <w:sz w:val="24"/>
              </w:rPr>
              <w:t>the city</w:t>
            </w:r>
            <w:r w:rsidR="004C350D">
              <w:rPr>
                <w:rFonts w:ascii="Arial" w:hAnsi="Arial" w:cs="Arial"/>
                <w:sz w:val="24"/>
              </w:rPr>
              <w:t>.</w:t>
            </w:r>
            <w:r w:rsidR="00D46B50">
              <w:rPr>
                <w:rFonts w:ascii="Arial" w:hAnsi="Arial" w:cs="Arial"/>
                <w:sz w:val="24"/>
              </w:rPr>
              <w:t xml:space="preserve"> You will be establishing this new service for Access to Industry within the area and building key relationships with referring organisations. </w:t>
            </w:r>
          </w:p>
        </w:tc>
      </w:tr>
    </w:tbl>
    <w:p w:rsidR="003C483D" w:rsidRPr="000F5DC6" w:rsidRDefault="003C483D" w:rsidP="003C483D">
      <w:pPr>
        <w:jc w:val="both"/>
        <w:rPr>
          <w:rFonts w:ascii="Arial" w:hAnsi="Arial" w:cs="Arial"/>
        </w:rPr>
      </w:pPr>
    </w:p>
    <w:tbl>
      <w:tblPr>
        <w:tblW w:w="10731" w:type="dxa"/>
        <w:jc w:val="center"/>
        <w:tblLayout w:type="fixed"/>
        <w:tblCellMar>
          <w:left w:w="216" w:type="dxa"/>
          <w:right w:w="216" w:type="dxa"/>
        </w:tblCellMar>
        <w:tblLook w:val="0000" w:firstRow="0" w:lastRow="0" w:firstColumn="0" w:lastColumn="0" w:noHBand="0" w:noVBand="0"/>
      </w:tblPr>
      <w:tblGrid>
        <w:gridCol w:w="10731"/>
      </w:tblGrid>
      <w:tr w:rsidR="003C483D" w:rsidRPr="000F5DC6" w:rsidTr="00E81C88">
        <w:trPr>
          <w:trHeight w:val="5957"/>
          <w:jc w:val="center"/>
        </w:trPr>
        <w:tc>
          <w:tcPr>
            <w:tcW w:w="10731" w:type="dxa"/>
          </w:tcPr>
          <w:p w:rsidR="003C483D" w:rsidRPr="00B47096" w:rsidRDefault="003C483D" w:rsidP="00FF6323">
            <w:pPr>
              <w:spacing w:after="0"/>
              <w:rPr>
                <w:rFonts w:ascii="Arial" w:hAnsi="Arial" w:cs="Arial"/>
                <w:b/>
                <w:sz w:val="28"/>
                <w:szCs w:val="24"/>
              </w:rPr>
            </w:pPr>
            <w:r w:rsidRPr="00B47096">
              <w:rPr>
                <w:rFonts w:ascii="Arial" w:hAnsi="Arial" w:cs="Arial"/>
                <w:b/>
                <w:sz w:val="28"/>
                <w:szCs w:val="24"/>
              </w:rPr>
              <w:t>KEY Responsibility</w:t>
            </w:r>
            <w:r w:rsidR="00400156" w:rsidRPr="00B47096">
              <w:rPr>
                <w:rFonts w:ascii="Arial" w:hAnsi="Arial" w:cs="Arial"/>
                <w:b/>
                <w:sz w:val="28"/>
                <w:szCs w:val="24"/>
              </w:rPr>
              <w:t xml:space="preserve"> areas will include:</w:t>
            </w:r>
          </w:p>
          <w:p w:rsidR="00FF6323" w:rsidRPr="00B47096" w:rsidRDefault="00FF6323" w:rsidP="00FF6323">
            <w:pPr>
              <w:widowControl w:val="0"/>
              <w:tabs>
                <w:tab w:val="left" w:pos="-1440"/>
              </w:tabs>
              <w:spacing w:after="0" w:line="240" w:lineRule="auto"/>
              <w:rPr>
                <w:rFonts w:ascii="Arial" w:hAnsi="Arial" w:cs="Arial"/>
                <w:b/>
                <w:sz w:val="24"/>
                <w:szCs w:val="24"/>
              </w:rPr>
            </w:pPr>
          </w:p>
          <w:p w:rsidR="003C483D" w:rsidRPr="00B47096" w:rsidRDefault="003C483D" w:rsidP="00FF6323">
            <w:pPr>
              <w:widowControl w:val="0"/>
              <w:tabs>
                <w:tab w:val="left" w:pos="-1440"/>
              </w:tabs>
              <w:spacing w:after="0" w:line="240" w:lineRule="auto"/>
              <w:rPr>
                <w:rStyle w:val="A1"/>
                <w:rFonts w:ascii="Arial" w:hAnsi="Arial" w:cs="Arial"/>
                <w:b/>
                <w:color w:val="auto"/>
                <w:sz w:val="24"/>
                <w:szCs w:val="24"/>
              </w:rPr>
            </w:pPr>
            <w:r w:rsidRPr="00B47096">
              <w:rPr>
                <w:rFonts w:ascii="Arial" w:hAnsi="Arial" w:cs="Arial"/>
                <w:b/>
                <w:sz w:val="24"/>
                <w:szCs w:val="24"/>
              </w:rPr>
              <w:t xml:space="preserve">Service Delivery </w:t>
            </w:r>
          </w:p>
          <w:p w:rsidR="000F5DC6" w:rsidRPr="00B47096" w:rsidRDefault="004C350D" w:rsidP="00FF6323">
            <w:pPr>
              <w:tabs>
                <w:tab w:val="left" w:pos="-1440"/>
              </w:tabs>
              <w:spacing w:after="0"/>
              <w:rPr>
                <w:rFonts w:ascii="Arial" w:hAnsi="Arial" w:cs="Arial"/>
                <w:sz w:val="24"/>
                <w:szCs w:val="24"/>
              </w:rPr>
            </w:pPr>
            <w:r>
              <w:rPr>
                <w:rFonts w:ascii="Arial" w:hAnsi="Arial" w:cs="Arial"/>
                <w:sz w:val="24"/>
                <w:szCs w:val="24"/>
              </w:rPr>
              <w:t>The role is to provide education, training and employability support to people who have a history of offending.</w:t>
            </w:r>
          </w:p>
          <w:p w:rsidR="00AA1C34" w:rsidRPr="00B47096" w:rsidRDefault="00AA1C34" w:rsidP="00FF6323">
            <w:pPr>
              <w:pStyle w:val="Default"/>
              <w:outlineLvl w:val="0"/>
              <w:rPr>
                <w:rFonts w:ascii="Arial" w:hAnsi="Arial" w:cs="Arial"/>
              </w:rPr>
            </w:pPr>
          </w:p>
          <w:p w:rsidR="000F5DC6" w:rsidRPr="00B47096" w:rsidRDefault="00954C12" w:rsidP="00FF6323">
            <w:pPr>
              <w:pStyle w:val="Default"/>
              <w:outlineLvl w:val="0"/>
              <w:rPr>
                <w:rFonts w:ascii="Arial" w:hAnsi="Arial" w:cs="Arial"/>
              </w:rPr>
            </w:pPr>
            <w:r w:rsidRPr="00B47096">
              <w:rPr>
                <w:rFonts w:ascii="Arial" w:hAnsi="Arial" w:cs="Arial"/>
              </w:rPr>
              <w:t>Th</w:t>
            </w:r>
            <w:r w:rsidR="00AA1C34" w:rsidRPr="00B47096">
              <w:rPr>
                <w:rFonts w:ascii="Arial" w:hAnsi="Arial" w:cs="Arial"/>
              </w:rPr>
              <w:t>e</w:t>
            </w:r>
            <w:r w:rsidRPr="00B47096">
              <w:rPr>
                <w:rFonts w:ascii="Arial" w:hAnsi="Arial" w:cs="Arial"/>
              </w:rPr>
              <w:t xml:space="preserve"> role w</w:t>
            </w:r>
            <w:r w:rsidR="004C350D">
              <w:rPr>
                <w:rFonts w:ascii="Arial" w:hAnsi="Arial" w:cs="Arial"/>
              </w:rPr>
              <w:t xml:space="preserve">ill focus on engagement and building positive </w:t>
            </w:r>
            <w:r w:rsidR="00C95AF0">
              <w:rPr>
                <w:rFonts w:ascii="Arial" w:hAnsi="Arial" w:cs="Arial"/>
              </w:rPr>
              <w:t xml:space="preserve">relationships with clients. </w:t>
            </w:r>
            <w:r w:rsidR="004C350D">
              <w:rPr>
                <w:rFonts w:ascii="Arial" w:hAnsi="Arial" w:cs="Arial"/>
              </w:rPr>
              <w:t>Working with them to build confide</w:t>
            </w:r>
            <w:r w:rsidR="00B4724D">
              <w:rPr>
                <w:rFonts w:ascii="Arial" w:hAnsi="Arial" w:cs="Arial"/>
              </w:rPr>
              <w:t>nce and progress into positive destinations</w:t>
            </w:r>
            <w:r w:rsidR="004C350D">
              <w:rPr>
                <w:rFonts w:ascii="Arial" w:hAnsi="Arial" w:cs="Arial"/>
              </w:rPr>
              <w:t>.  Offering support and guidance around disclo</w:t>
            </w:r>
            <w:r w:rsidR="00C95AF0">
              <w:rPr>
                <w:rFonts w:ascii="Arial" w:hAnsi="Arial" w:cs="Arial"/>
              </w:rPr>
              <w:t xml:space="preserve">sures, CV and mock interviews. </w:t>
            </w:r>
            <w:r w:rsidR="004C350D">
              <w:rPr>
                <w:rFonts w:ascii="Arial" w:hAnsi="Arial" w:cs="Arial"/>
              </w:rPr>
              <w:t>Creating opportunities for your clients to progress into training programmes, employment and education.</w:t>
            </w:r>
          </w:p>
          <w:p w:rsidR="004031F8" w:rsidRPr="00B47096" w:rsidRDefault="004031F8" w:rsidP="00FF6323">
            <w:pPr>
              <w:pStyle w:val="Default"/>
              <w:outlineLvl w:val="0"/>
              <w:rPr>
                <w:rFonts w:ascii="Arial" w:hAnsi="Arial" w:cs="Arial"/>
              </w:rPr>
            </w:pPr>
          </w:p>
          <w:p w:rsidR="00BA4BAA" w:rsidRPr="00B47096" w:rsidRDefault="00954C12" w:rsidP="00FF6323">
            <w:pPr>
              <w:pStyle w:val="Default"/>
              <w:outlineLvl w:val="0"/>
              <w:rPr>
                <w:rStyle w:val="A1"/>
                <w:rFonts w:ascii="Arial" w:hAnsi="Arial" w:cs="Arial"/>
                <w:sz w:val="24"/>
                <w:szCs w:val="24"/>
              </w:rPr>
            </w:pPr>
            <w:r w:rsidRPr="00B47096">
              <w:rPr>
                <w:rStyle w:val="A1"/>
                <w:rFonts w:ascii="Arial" w:hAnsi="Arial" w:cs="Arial"/>
                <w:sz w:val="24"/>
                <w:szCs w:val="24"/>
              </w:rPr>
              <w:t xml:space="preserve">Working </w:t>
            </w:r>
            <w:r w:rsidR="00FF6323" w:rsidRPr="00B47096">
              <w:rPr>
                <w:rStyle w:val="A1"/>
                <w:rFonts w:ascii="Arial" w:hAnsi="Arial" w:cs="Arial"/>
                <w:sz w:val="24"/>
                <w:szCs w:val="24"/>
              </w:rPr>
              <w:t>in</w:t>
            </w:r>
            <w:r w:rsidRPr="00B47096">
              <w:rPr>
                <w:rStyle w:val="A1"/>
                <w:rFonts w:ascii="Arial" w:hAnsi="Arial" w:cs="Arial"/>
                <w:sz w:val="24"/>
                <w:szCs w:val="24"/>
              </w:rPr>
              <w:t xml:space="preserve"> </w:t>
            </w:r>
            <w:r w:rsidR="004C350D">
              <w:rPr>
                <w:rStyle w:val="A1"/>
                <w:rFonts w:ascii="Arial" w:hAnsi="Arial" w:cs="Arial"/>
                <w:sz w:val="24"/>
                <w:szCs w:val="24"/>
              </w:rPr>
              <w:t>partnership with refe</w:t>
            </w:r>
            <w:r w:rsidR="00B4724D">
              <w:rPr>
                <w:rStyle w:val="A1"/>
                <w:rFonts w:ascii="Arial" w:hAnsi="Arial" w:cs="Arial"/>
                <w:sz w:val="24"/>
                <w:szCs w:val="24"/>
              </w:rPr>
              <w:t>rral agencies to ensure clients are receiving the correct service at the correct time in the journey.</w:t>
            </w:r>
          </w:p>
          <w:p w:rsidR="00BA4BAA" w:rsidRPr="00B47096" w:rsidRDefault="00BA4BAA" w:rsidP="00FF6323">
            <w:pPr>
              <w:pStyle w:val="Default"/>
              <w:outlineLvl w:val="0"/>
              <w:rPr>
                <w:rStyle w:val="A1"/>
                <w:rFonts w:ascii="Arial" w:hAnsi="Arial" w:cs="Arial"/>
                <w:sz w:val="24"/>
                <w:szCs w:val="24"/>
              </w:rPr>
            </w:pPr>
          </w:p>
          <w:p w:rsidR="00B4724D" w:rsidRPr="00B4724D" w:rsidRDefault="00B4724D" w:rsidP="00B4724D">
            <w:pPr>
              <w:ind w:right="-35"/>
              <w:jc w:val="both"/>
              <w:rPr>
                <w:rFonts w:ascii="Arial" w:hAnsi="Arial" w:cs="Arial"/>
                <w:sz w:val="24"/>
                <w:szCs w:val="24"/>
              </w:rPr>
            </w:pPr>
            <w:r w:rsidRPr="00B4724D">
              <w:rPr>
                <w:rFonts w:ascii="Arial" w:hAnsi="Arial" w:cs="Arial"/>
                <w:sz w:val="24"/>
                <w:szCs w:val="24"/>
              </w:rPr>
              <w:t>The role will involve progressing clients into</w:t>
            </w:r>
            <w:r>
              <w:rPr>
                <w:rFonts w:ascii="Arial" w:hAnsi="Arial" w:cs="Arial"/>
                <w:sz w:val="24"/>
                <w:szCs w:val="24"/>
              </w:rPr>
              <w:t xml:space="preserve"> other group work programmes including</w:t>
            </w:r>
            <w:r w:rsidRPr="00B4724D">
              <w:rPr>
                <w:rFonts w:ascii="Arial" w:hAnsi="Arial" w:cs="Arial"/>
                <w:sz w:val="24"/>
                <w:szCs w:val="24"/>
              </w:rPr>
              <w:t xml:space="preserve"> Access to Industry’s communit</w:t>
            </w:r>
            <w:r>
              <w:rPr>
                <w:rFonts w:ascii="Arial" w:hAnsi="Arial" w:cs="Arial"/>
                <w:sz w:val="24"/>
                <w:szCs w:val="24"/>
              </w:rPr>
              <w:t>y college and developing new group work programmes where required</w:t>
            </w:r>
            <w:r w:rsidRPr="00B4724D">
              <w:rPr>
                <w:rFonts w:ascii="Arial" w:hAnsi="Arial" w:cs="Arial"/>
                <w:sz w:val="24"/>
                <w:szCs w:val="24"/>
              </w:rPr>
              <w:t>.</w:t>
            </w:r>
          </w:p>
          <w:p w:rsidR="00475299" w:rsidRPr="0043546C" w:rsidRDefault="00AA1C34" w:rsidP="00FF6323">
            <w:pPr>
              <w:pStyle w:val="Default"/>
              <w:outlineLvl w:val="0"/>
              <w:rPr>
                <w:rStyle w:val="A1"/>
                <w:rFonts w:eastAsiaTheme="minorHAnsi" w:cs="Arial"/>
                <w:sz w:val="24"/>
                <w:szCs w:val="24"/>
                <w:lang w:eastAsia="en-US"/>
              </w:rPr>
            </w:pPr>
            <w:r w:rsidRPr="0043546C">
              <w:rPr>
                <w:rStyle w:val="A1"/>
                <w:rFonts w:ascii="Arial" w:hAnsi="Arial" w:cs="Arial"/>
                <w:sz w:val="24"/>
                <w:szCs w:val="24"/>
              </w:rPr>
              <w:t>You will play a part in the wider team of Access to Industry through attendance at internal meeting and participation</w:t>
            </w:r>
            <w:r w:rsidR="003806F6">
              <w:rPr>
                <w:rStyle w:val="A1"/>
                <w:rFonts w:ascii="Arial" w:hAnsi="Arial" w:cs="Arial"/>
                <w:sz w:val="24"/>
                <w:szCs w:val="24"/>
              </w:rPr>
              <w:t xml:space="preserve"> in shared services across the t</w:t>
            </w:r>
            <w:r w:rsidRPr="0043546C">
              <w:rPr>
                <w:rStyle w:val="A1"/>
                <w:rFonts w:ascii="Arial" w:hAnsi="Arial" w:cs="Arial"/>
                <w:sz w:val="24"/>
                <w:szCs w:val="24"/>
              </w:rPr>
              <w:t>eams.</w:t>
            </w:r>
            <w:r w:rsidRPr="0043546C">
              <w:rPr>
                <w:rStyle w:val="A1"/>
                <w:rFonts w:eastAsiaTheme="minorHAnsi" w:cs="Arial"/>
                <w:sz w:val="24"/>
                <w:szCs w:val="24"/>
                <w:lang w:eastAsia="en-US"/>
              </w:rPr>
              <w:t xml:space="preserve"> </w:t>
            </w:r>
          </w:p>
          <w:p w:rsidR="00B47096" w:rsidRDefault="00B47096" w:rsidP="00FF6323">
            <w:pPr>
              <w:pStyle w:val="Default"/>
              <w:outlineLvl w:val="0"/>
              <w:rPr>
                <w:rStyle w:val="A1"/>
                <w:rFonts w:ascii="Arial" w:hAnsi="Arial" w:cs="Arial"/>
                <w:sz w:val="24"/>
                <w:szCs w:val="24"/>
              </w:rPr>
            </w:pPr>
          </w:p>
          <w:p w:rsidR="000C23A0" w:rsidRPr="00B47096" w:rsidRDefault="000C23A0" w:rsidP="000C23A0">
            <w:pPr>
              <w:spacing w:after="0" w:line="240" w:lineRule="auto"/>
              <w:rPr>
                <w:rStyle w:val="A1"/>
                <w:rFonts w:ascii="Arial" w:hAnsi="Arial" w:cs="Arial"/>
                <w:sz w:val="24"/>
                <w:szCs w:val="24"/>
              </w:rPr>
            </w:pPr>
            <w:r w:rsidRPr="00B47096">
              <w:rPr>
                <w:rFonts w:ascii="Arial" w:hAnsi="Arial" w:cs="Arial"/>
                <w:b/>
                <w:sz w:val="24"/>
                <w:szCs w:val="24"/>
              </w:rPr>
              <w:t>Quality Assurance</w:t>
            </w:r>
          </w:p>
          <w:p w:rsidR="000C23A0" w:rsidRPr="00B47096" w:rsidRDefault="000C23A0" w:rsidP="000C23A0">
            <w:pPr>
              <w:pStyle w:val="NoSpacing"/>
              <w:rPr>
                <w:rFonts w:ascii="Arial" w:hAnsi="Arial" w:cs="Arial"/>
                <w:sz w:val="24"/>
                <w:szCs w:val="24"/>
              </w:rPr>
            </w:pPr>
            <w:r w:rsidRPr="00B47096">
              <w:rPr>
                <w:rStyle w:val="A1"/>
                <w:rFonts w:ascii="Arial" w:hAnsi="Arial" w:cs="Arial"/>
                <w:sz w:val="24"/>
                <w:szCs w:val="24"/>
              </w:rPr>
              <w:t>Maintaining excellent case management records t</w:t>
            </w:r>
            <w:r w:rsidR="00C95AF0">
              <w:rPr>
                <w:rStyle w:val="A1"/>
                <w:rFonts w:ascii="Arial" w:hAnsi="Arial" w:cs="Arial"/>
                <w:sz w:val="24"/>
                <w:szCs w:val="24"/>
              </w:rPr>
              <w:t xml:space="preserve">hrough case recording using data management system. </w:t>
            </w:r>
            <w:r>
              <w:rPr>
                <w:rStyle w:val="A1"/>
                <w:rFonts w:ascii="Arial" w:hAnsi="Arial" w:cs="Arial"/>
                <w:sz w:val="24"/>
                <w:szCs w:val="24"/>
              </w:rPr>
              <w:t xml:space="preserve">Ensuring all aspects of file management is in accordance with AI </w:t>
            </w:r>
            <w:r w:rsidRPr="00B47096">
              <w:rPr>
                <w:rFonts w:ascii="Arial" w:hAnsi="Arial" w:cs="Arial"/>
                <w:sz w:val="24"/>
                <w:szCs w:val="24"/>
              </w:rPr>
              <w:t>procedures.</w:t>
            </w:r>
          </w:p>
          <w:p w:rsidR="000C23A0" w:rsidRDefault="000C23A0" w:rsidP="00FF6323">
            <w:pPr>
              <w:pStyle w:val="Default"/>
              <w:outlineLvl w:val="0"/>
              <w:rPr>
                <w:rStyle w:val="A1"/>
                <w:rFonts w:ascii="Arial" w:hAnsi="Arial" w:cs="Arial"/>
                <w:sz w:val="24"/>
                <w:szCs w:val="24"/>
              </w:rPr>
            </w:pPr>
          </w:p>
          <w:tbl>
            <w:tblPr>
              <w:tblW w:w="10731" w:type="dxa"/>
              <w:jc w:val="center"/>
              <w:tblLayout w:type="fixed"/>
              <w:tblCellMar>
                <w:left w:w="216" w:type="dxa"/>
                <w:right w:w="216" w:type="dxa"/>
              </w:tblCellMar>
              <w:tblLook w:val="0000" w:firstRow="0" w:lastRow="0" w:firstColumn="0" w:lastColumn="0" w:noHBand="0" w:noVBand="0"/>
            </w:tblPr>
            <w:tblGrid>
              <w:gridCol w:w="10731"/>
            </w:tblGrid>
            <w:tr w:rsidR="00A93F6E" w:rsidRPr="000F5DC6" w:rsidTr="00FF4D01">
              <w:trPr>
                <w:trHeight w:val="5957"/>
                <w:jc w:val="center"/>
              </w:trPr>
              <w:tc>
                <w:tcPr>
                  <w:tcW w:w="10731" w:type="dxa"/>
                </w:tcPr>
                <w:p w:rsidR="00A93F6E" w:rsidRPr="007B7FE8" w:rsidRDefault="00A93F6E" w:rsidP="00A93F6E">
                  <w:pPr>
                    <w:pStyle w:val="Default"/>
                    <w:outlineLvl w:val="0"/>
                    <w:rPr>
                      <w:rFonts w:ascii="Arial" w:hAnsi="Arial" w:cs="Arial"/>
                    </w:rPr>
                  </w:pPr>
                </w:p>
                <w:p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Administration</w:t>
                  </w:r>
                </w:p>
                <w:p w:rsidR="00A93F6E" w:rsidRPr="00B47096" w:rsidRDefault="00A93F6E" w:rsidP="00A93F6E">
                  <w:pPr>
                    <w:pStyle w:val="NoSpacing"/>
                    <w:rPr>
                      <w:rFonts w:ascii="Arial" w:hAnsi="Arial" w:cs="Arial"/>
                      <w:sz w:val="24"/>
                      <w:szCs w:val="24"/>
                    </w:rPr>
                  </w:pPr>
                  <w:r w:rsidRPr="00B47096">
                    <w:rPr>
                      <w:rFonts w:ascii="Arial" w:hAnsi="Arial" w:cs="Arial"/>
                      <w:sz w:val="24"/>
                      <w:szCs w:val="24"/>
                    </w:rPr>
                    <w:t xml:space="preserve">To administer all aspects of the project from referrals, </w:t>
                  </w:r>
                  <w:r>
                    <w:rPr>
                      <w:rFonts w:ascii="Arial" w:hAnsi="Arial" w:cs="Arial"/>
                      <w:sz w:val="24"/>
                      <w:szCs w:val="24"/>
                    </w:rPr>
                    <w:t>support, training and progression routes</w:t>
                  </w:r>
                  <w:r w:rsidRPr="00B47096">
                    <w:rPr>
                      <w:rFonts w:ascii="Arial" w:hAnsi="Arial" w:cs="Arial"/>
                      <w:sz w:val="24"/>
                      <w:szCs w:val="24"/>
                    </w:rPr>
                    <w:t xml:space="preserve">. </w:t>
                  </w:r>
                </w:p>
                <w:p w:rsidR="00A93F6E" w:rsidRPr="00B47096" w:rsidRDefault="00A93F6E" w:rsidP="00A93F6E">
                  <w:pPr>
                    <w:pStyle w:val="NoSpacing"/>
                    <w:rPr>
                      <w:rFonts w:ascii="Arial" w:hAnsi="Arial" w:cs="Arial"/>
                      <w:sz w:val="24"/>
                      <w:szCs w:val="24"/>
                    </w:rPr>
                  </w:pPr>
                </w:p>
                <w:p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System Management</w:t>
                  </w:r>
                </w:p>
                <w:p w:rsidR="00A93F6E" w:rsidRDefault="00A93F6E" w:rsidP="00A93F6E">
                  <w:pPr>
                    <w:pStyle w:val="NoSpacing"/>
                    <w:rPr>
                      <w:rFonts w:ascii="Arial" w:hAnsi="Arial" w:cs="Arial"/>
                      <w:sz w:val="24"/>
                      <w:szCs w:val="24"/>
                    </w:rPr>
                  </w:pPr>
                  <w:r w:rsidRPr="00B47096">
                    <w:rPr>
                      <w:rFonts w:ascii="Arial" w:hAnsi="Arial" w:cs="Arial"/>
                      <w:sz w:val="24"/>
                      <w:szCs w:val="24"/>
                    </w:rPr>
                    <w:t xml:space="preserve">To ensure that all systems and procedures relating to the delivery of the service are maintained and used effectively. Maintain computerised data management. </w:t>
                  </w:r>
                </w:p>
                <w:p w:rsidR="00A93F6E" w:rsidRDefault="00A93F6E" w:rsidP="00A93F6E">
                  <w:pPr>
                    <w:pStyle w:val="NoSpacing"/>
                    <w:rPr>
                      <w:rFonts w:ascii="Arial" w:hAnsi="Arial" w:cs="Arial"/>
                      <w:sz w:val="24"/>
                      <w:szCs w:val="24"/>
                    </w:rPr>
                  </w:pPr>
                </w:p>
                <w:p w:rsidR="00A93F6E" w:rsidRPr="00B47096" w:rsidRDefault="00A93F6E" w:rsidP="00A93F6E">
                  <w:pPr>
                    <w:pStyle w:val="NoSpacing"/>
                    <w:rPr>
                      <w:rStyle w:val="A1"/>
                      <w:rFonts w:ascii="Arial" w:hAnsi="Arial" w:cs="Arial"/>
                      <w:sz w:val="24"/>
                      <w:szCs w:val="24"/>
                    </w:rPr>
                  </w:pPr>
                  <w:r w:rsidRPr="00B47096">
                    <w:rPr>
                      <w:rStyle w:val="A1"/>
                      <w:rFonts w:ascii="Arial" w:hAnsi="Arial" w:cs="Arial"/>
                      <w:sz w:val="24"/>
                      <w:szCs w:val="24"/>
                    </w:rPr>
                    <w:t>Establish a system to provide support to people in a positive and moti</w:t>
                  </w:r>
                  <w:r w:rsidR="000C23A0">
                    <w:rPr>
                      <w:rStyle w:val="A1"/>
                      <w:rFonts w:ascii="Arial" w:hAnsi="Arial" w:cs="Arial"/>
                      <w:sz w:val="24"/>
                      <w:szCs w:val="24"/>
                    </w:rPr>
                    <w:t>vational way.</w:t>
                  </w:r>
                </w:p>
                <w:p w:rsidR="00A93F6E" w:rsidRPr="00B47096" w:rsidRDefault="00A93F6E" w:rsidP="00A93F6E">
                  <w:pPr>
                    <w:pStyle w:val="NoSpacing"/>
                    <w:rPr>
                      <w:rFonts w:ascii="Arial" w:hAnsi="Arial" w:cs="Arial"/>
                      <w:sz w:val="24"/>
                      <w:szCs w:val="24"/>
                    </w:rPr>
                  </w:pPr>
                </w:p>
                <w:p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Health &amp; Safety and Property Management</w:t>
                  </w:r>
                </w:p>
                <w:p w:rsidR="00A93F6E" w:rsidRPr="00B47096" w:rsidRDefault="00A93F6E" w:rsidP="00A93F6E">
                  <w:pPr>
                    <w:pStyle w:val="NoSpacing"/>
                    <w:rPr>
                      <w:rFonts w:ascii="Arial" w:hAnsi="Arial" w:cs="Arial"/>
                      <w:sz w:val="24"/>
                      <w:szCs w:val="24"/>
                    </w:rPr>
                  </w:pPr>
                  <w:r w:rsidRPr="00B47096">
                    <w:rPr>
                      <w:rFonts w:ascii="Arial" w:hAnsi="Arial" w:cs="Arial"/>
                      <w:sz w:val="24"/>
                      <w:szCs w:val="24"/>
                    </w:rPr>
                    <w:t>Ensure a healthy and safe environment and the protection and best use of property and equipment by implementing and observing policies and procedures. Ensure that all work placements and opportunities are carried out in accordance with Health and Safety legislation and good practice.</w:t>
                  </w:r>
                </w:p>
                <w:p w:rsidR="00A93F6E" w:rsidRPr="00B47096" w:rsidRDefault="00A93F6E" w:rsidP="00A93F6E">
                  <w:pPr>
                    <w:pStyle w:val="NoSpacing"/>
                    <w:rPr>
                      <w:rFonts w:ascii="Arial" w:hAnsi="Arial" w:cs="Arial"/>
                      <w:sz w:val="24"/>
                      <w:szCs w:val="24"/>
                    </w:rPr>
                  </w:pPr>
                </w:p>
                <w:p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Communications</w:t>
                  </w:r>
                </w:p>
                <w:p w:rsidR="00A93F6E" w:rsidRPr="00B47096" w:rsidRDefault="00A93F6E" w:rsidP="00A93F6E">
                  <w:pPr>
                    <w:pStyle w:val="NoSpacing"/>
                    <w:rPr>
                      <w:rFonts w:ascii="Arial" w:hAnsi="Arial" w:cs="Arial"/>
                      <w:sz w:val="24"/>
                      <w:szCs w:val="24"/>
                    </w:rPr>
                  </w:pPr>
                  <w:r w:rsidRPr="00B47096">
                    <w:rPr>
                      <w:rFonts w:ascii="Arial" w:hAnsi="Arial" w:cs="Arial"/>
                      <w:sz w:val="24"/>
                      <w:szCs w:val="24"/>
                    </w:rPr>
                    <w:t>To engage in effective communication with external agencies, including referring agencies, specialist providers, employers, colleges and training providers, to build and sus</w:t>
                  </w:r>
                  <w:r>
                    <w:rPr>
                      <w:rFonts w:ascii="Arial" w:hAnsi="Arial" w:cs="Arial"/>
                      <w:sz w:val="24"/>
                      <w:szCs w:val="24"/>
                    </w:rPr>
                    <w:t xml:space="preserve">tain the referral </w:t>
                  </w:r>
                  <w:r w:rsidRPr="00B47096">
                    <w:rPr>
                      <w:rFonts w:ascii="Arial" w:hAnsi="Arial" w:cs="Arial"/>
                      <w:sz w:val="24"/>
                      <w:szCs w:val="24"/>
                    </w:rPr>
                    <w:t>mechanisms. To engage with internal reporting procedures a</w:t>
                  </w:r>
                  <w:r w:rsidR="000C23A0">
                    <w:rPr>
                      <w:rFonts w:ascii="Arial" w:hAnsi="Arial" w:cs="Arial"/>
                      <w:sz w:val="24"/>
                      <w:szCs w:val="24"/>
                    </w:rPr>
                    <w:t>s directed. To</w:t>
                  </w:r>
                  <w:r w:rsidRPr="00B47096">
                    <w:rPr>
                      <w:rFonts w:ascii="Arial" w:hAnsi="Arial" w:cs="Arial"/>
                      <w:sz w:val="24"/>
                      <w:szCs w:val="24"/>
                    </w:rPr>
                    <w:t xml:space="preserve"> actively support project marketing and to b</w:t>
                  </w:r>
                  <w:r>
                    <w:rPr>
                      <w:rFonts w:ascii="Arial" w:hAnsi="Arial" w:cs="Arial"/>
                      <w:sz w:val="24"/>
                      <w:szCs w:val="24"/>
                    </w:rPr>
                    <w:t>uild effective links with agencies and service providers</w:t>
                  </w:r>
                  <w:r w:rsidRPr="00B47096">
                    <w:rPr>
                      <w:rFonts w:ascii="Arial" w:hAnsi="Arial" w:cs="Arial"/>
                      <w:sz w:val="24"/>
                      <w:szCs w:val="24"/>
                    </w:rPr>
                    <w:t>. Provide written and verbal reports based on</w:t>
                  </w:r>
                  <w:r>
                    <w:rPr>
                      <w:rFonts w:ascii="Arial" w:hAnsi="Arial" w:cs="Arial"/>
                      <w:sz w:val="24"/>
                      <w:szCs w:val="24"/>
                    </w:rPr>
                    <w:t xml:space="preserve"> the progression of the project</w:t>
                  </w:r>
                  <w:r w:rsidRPr="00B47096">
                    <w:rPr>
                      <w:rFonts w:ascii="Arial" w:hAnsi="Arial" w:cs="Arial"/>
                      <w:sz w:val="24"/>
                      <w:szCs w:val="24"/>
                    </w:rPr>
                    <w:t>.</w:t>
                  </w:r>
                </w:p>
                <w:p w:rsidR="00A93F6E" w:rsidRPr="00B47096" w:rsidRDefault="00A93F6E" w:rsidP="00A93F6E">
                  <w:pPr>
                    <w:pStyle w:val="NoSpacing"/>
                    <w:rPr>
                      <w:rFonts w:ascii="Arial" w:hAnsi="Arial" w:cs="Arial"/>
                      <w:sz w:val="24"/>
                      <w:szCs w:val="24"/>
                    </w:rPr>
                  </w:pPr>
                </w:p>
                <w:p w:rsidR="00A93F6E" w:rsidRPr="00B47096" w:rsidRDefault="00A93F6E" w:rsidP="00A93F6E">
                  <w:pPr>
                    <w:pStyle w:val="NoSpacing"/>
                    <w:rPr>
                      <w:rFonts w:ascii="Arial" w:hAnsi="Arial" w:cs="Arial"/>
                      <w:b/>
                      <w:sz w:val="24"/>
                      <w:szCs w:val="24"/>
                    </w:rPr>
                  </w:pPr>
                  <w:r w:rsidRPr="00B47096">
                    <w:rPr>
                      <w:rFonts w:ascii="Arial" w:hAnsi="Arial" w:cs="Arial"/>
                      <w:b/>
                      <w:sz w:val="24"/>
                      <w:szCs w:val="24"/>
                    </w:rPr>
                    <w:t>Other Requirements</w:t>
                  </w:r>
                </w:p>
                <w:p w:rsidR="00A93F6E" w:rsidRPr="00B47096" w:rsidRDefault="00A93F6E" w:rsidP="00A93F6E">
                  <w:pPr>
                    <w:pStyle w:val="NoSpacing"/>
                    <w:rPr>
                      <w:rFonts w:ascii="Arial" w:hAnsi="Arial" w:cs="Arial"/>
                      <w:sz w:val="24"/>
                      <w:szCs w:val="24"/>
                    </w:rPr>
                  </w:pPr>
                  <w:r w:rsidRPr="00B47096">
                    <w:rPr>
                      <w:rFonts w:ascii="Arial" w:hAnsi="Arial" w:cs="Arial"/>
                      <w:sz w:val="24"/>
                      <w:szCs w:val="24"/>
                    </w:rPr>
                    <w:t>The post holder will be expected to work 35 hours per week and to organise working time in such a way to maximise the efficiency of the Service.  The post holder may be required to undertake evening and weekend working and any other tasks deemed appropriate to this position in negotiation.</w:t>
                  </w:r>
                </w:p>
                <w:p w:rsidR="00A93F6E" w:rsidRPr="00B47096" w:rsidRDefault="00A93F6E" w:rsidP="00A93F6E">
                  <w:pPr>
                    <w:pStyle w:val="NoSpacing"/>
                    <w:rPr>
                      <w:rFonts w:ascii="Arial" w:hAnsi="Arial" w:cs="Arial"/>
                      <w:sz w:val="24"/>
                      <w:szCs w:val="24"/>
                    </w:rPr>
                  </w:pPr>
                </w:p>
                <w:p w:rsidR="00A93F6E" w:rsidRPr="00B47096" w:rsidRDefault="00A93F6E" w:rsidP="00A93F6E">
                  <w:pPr>
                    <w:pStyle w:val="NoSpacing"/>
                    <w:rPr>
                      <w:rFonts w:ascii="Arial" w:hAnsi="Arial" w:cs="Arial"/>
                      <w:sz w:val="24"/>
                      <w:szCs w:val="24"/>
                    </w:rPr>
                  </w:pPr>
                </w:p>
              </w:tc>
            </w:tr>
          </w:tbl>
          <w:p w:rsidR="00A93F6E" w:rsidRPr="000F5DC6" w:rsidRDefault="00A93F6E" w:rsidP="00A93F6E">
            <w:pPr>
              <w:jc w:val="both"/>
              <w:rPr>
                <w:rFonts w:ascii="Arial" w:hAnsi="Arial" w:cs="Arial"/>
              </w:rPr>
            </w:pPr>
          </w:p>
          <w:p w:rsidR="00A93F6E" w:rsidRPr="00B47096" w:rsidRDefault="00A93F6E" w:rsidP="00FF6323">
            <w:pPr>
              <w:pStyle w:val="Default"/>
              <w:outlineLvl w:val="0"/>
              <w:rPr>
                <w:rStyle w:val="A1"/>
                <w:rFonts w:ascii="Arial" w:hAnsi="Arial" w:cs="Arial"/>
                <w:sz w:val="24"/>
                <w:szCs w:val="24"/>
              </w:rPr>
            </w:pPr>
          </w:p>
          <w:p w:rsidR="00FF6323" w:rsidRPr="00B47096" w:rsidRDefault="00FF6323" w:rsidP="00FF6323">
            <w:pPr>
              <w:spacing w:after="0" w:line="240" w:lineRule="auto"/>
              <w:rPr>
                <w:rStyle w:val="A1"/>
                <w:rFonts w:ascii="Arial" w:eastAsia="Times New Roman" w:hAnsi="Arial" w:cs="Arial"/>
                <w:sz w:val="24"/>
                <w:szCs w:val="24"/>
                <w:lang w:eastAsia="en-GB"/>
              </w:rPr>
            </w:pPr>
          </w:p>
          <w:p w:rsidR="00FF6323" w:rsidRPr="00B47096" w:rsidRDefault="00FF6323" w:rsidP="00FF6323">
            <w:pPr>
              <w:spacing w:after="0" w:line="240" w:lineRule="auto"/>
              <w:rPr>
                <w:rFonts w:ascii="Arial" w:hAnsi="Arial" w:cs="Arial"/>
                <w:b/>
                <w:sz w:val="24"/>
                <w:szCs w:val="24"/>
              </w:rPr>
            </w:pPr>
          </w:p>
          <w:p w:rsidR="00E81C88" w:rsidRPr="00B47096" w:rsidRDefault="00E81C88" w:rsidP="00A93F6E">
            <w:pPr>
              <w:pStyle w:val="NoSpacing"/>
              <w:rPr>
                <w:rFonts w:ascii="Arial" w:hAnsi="Arial" w:cs="Arial"/>
                <w:sz w:val="24"/>
                <w:szCs w:val="24"/>
              </w:rPr>
            </w:pPr>
          </w:p>
        </w:tc>
      </w:tr>
    </w:tbl>
    <w:p w:rsidR="003C483D" w:rsidRPr="000F5DC6" w:rsidRDefault="003C483D" w:rsidP="003C483D">
      <w:pPr>
        <w:jc w:val="both"/>
        <w:rPr>
          <w:rFonts w:ascii="Arial" w:hAnsi="Arial" w:cs="Arial"/>
        </w:rPr>
      </w:pPr>
    </w:p>
    <w:p w:rsidR="003C483D" w:rsidRPr="000F5DC6" w:rsidRDefault="003C483D" w:rsidP="003C483D">
      <w:pPr>
        <w:jc w:val="both"/>
        <w:rPr>
          <w:rFonts w:ascii="Arial" w:hAnsi="Arial" w:cs="Arial"/>
        </w:rPr>
      </w:pPr>
    </w:p>
    <w:p w:rsidR="003C483D" w:rsidRPr="000F5DC6" w:rsidRDefault="003C483D" w:rsidP="003C483D">
      <w:pPr>
        <w:rPr>
          <w:rFonts w:ascii="Arial" w:hAnsi="Arial" w:cs="Arial"/>
        </w:rPr>
      </w:pPr>
    </w:p>
    <w:p w:rsidR="00FF6323" w:rsidRDefault="00FF6323" w:rsidP="00FF6323">
      <w:pPr>
        <w:rPr>
          <w:rFonts w:ascii="Arial" w:hAnsi="Arial" w:cs="Arial"/>
        </w:rPr>
      </w:pPr>
    </w:p>
    <w:p w:rsidR="000C23A0" w:rsidRDefault="000C23A0" w:rsidP="00FF6323">
      <w:pPr>
        <w:rPr>
          <w:rFonts w:ascii="Arial" w:hAnsi="Arial" w:cs="Arial"/>
        </w:rPr>
      </w:pPr>
    </w:p>
    <w:p w:rsidR="000C23A0" w:rsidRDefault="000C23A0" w:rsidP="00FF6323">
      <w:pPr>
        <w:rPr>
          <w:rFonts w:ascii="Arial" w:hAnsi="Arial" w:cs="Arial"/>
        </w:rPr>
      </w:pPr>
    </w:p>
    <w:p w:rsidR="000C23A0" w:rsidRDefault="000C23A0" w:rsidP="00FF6323">
      <w:pPr>
        <w:rPr>
          <w:rFonts w:ascii="Arial" w:hAnsi="Arial" w:cs="Arial"/>
          <w:b/>
          <w:sz w:val="36"/>
          <w:szCs w:val="36"/>
        </w:rPr>
      </w:pPr>
    </w:p>
    <w:p w:rsidR="00E81C88" w:rsidRPr="00443D88" w:rsidRDefault="00E81C88" w:rsidP="00FF6323">
      <w:pPr>
        <w:rPr>
          <w:rFonts w:ascii="Arial" w:hAnsi="Arial" w:cs="Arial"/>
          <w:b/>
          <w:sz w:val="36"/>
          <w:szCs w:val="36"/>
        </w:rPr>
      </w:pPr>
      <w:r w:rsidRPr="000F5DC6">
        <w:rPr>
          <w:rFonts w:ascii="Arial" w:hAnsi="Arial" w:cs="Arial"/>
          <w:b/>
          <w:sz w:val="36"/>
          <w:szCs w:val="36"/>
        </w:rPr>
        <w:lastRenderedPageBreak/>
        <w:t>Person Specification</w:t>
      </w:r>
    </w:p>
    <w:tbl>
      <w:tblPr>
        <w:tblStyle w:val="TableGrid"/>
        <w:tblW w:w="10206" w:type="dxa"/>
        <w:tblInd w:w="-459" w:type="dxa"/>
        <w:tblLook w:val="04A0" w:firstRow="1" w:lastRow="0" w:firstColumn="1" w:lastColumn="0" w:noHBand="0" w:noVBand="1"/>
      </w:tblPr>
      <w:tblGrid>
        <w:gridCol w:w="2297"/>
        <w:gridCol w:w="4536"/>
        <w:gridCol w:w="3373"/>
      </w:tblGrid>
      <w:tr w:rsidR="00E81C88" w:rsidRPr="000F5DC6" w:rsidTr="00B649AD">
        <w:tc>
          <w:tcPr>
            <w:tcW w:w="2297" w:type="dxa"/>
          </w:tcPr>
          <w:p w:rsidR="00E81C88" w:rsidRPr="000F5DC6" w:rsidRDefault="00E81C88">
            <w:pPr>
              <w:rPr>
                <w:rFonts w:ascii="Arial" w:hAnsi="Arial" w:cs="Arial"/>
                <w:sz w:val="36"/>
                <w:szCs w:val="36"/>
              </w:rPr>
            </w:pPr>
            <w:r w:rsidRPr="000F5DC6">
              <w:rPr>
                <w:rFonts w:ascii="Arial" w:hAnsi="Arial" w:cs="Arial"/>
                <w:sz w:val="36"/>
                <w:szCs w:val="36"/>
              </w:rPr>
              <w:t>Key Areas</w:t>
            </w:r>
          </w:p>
        </w:tc>
        <w:tc>
          <w:tcPr>
            <w:tcW w:w="4536" w:type="dxa"/>
          </w:tcPr>
          <w:p w:rsidR="00E81C88" w:rsidRPr="000F5DC6" w:rsidRDefault="00E81C88">
            <w:pPr>
              <w:rPr>
                <w:rFonts w:ascii="Arial" w:hAnsi="Arial" w:cs="Arial"/>
                <w:sz w:val="36"/>
                <w:szCs w:val="36"/>
              </w:rPr>
            </w:pPr>
            <w:r w:rsidRPr="000F5DC6">
              <w:rPr>
                <w:rFonts w:ascii="Arial" w:hAnsi="Arial" w:cs="Arial"/>
                <w:sz w:val="36"/>
                <w:szCs w:val="36"/>
              </w:rPr>
              <w:t>Essential</w:t>
            </w:r>
          </w:p>
        </w:tc>
        <w:tc>
          <w:tcPr>
            <w:tcW w:w="3373" w:type="dxa"/>
          </w:tcPr>
          <w:p w:rsidR="00E81C88" w:rsidRPr="000F5DC6" w:rsidRDefault="00E81C88">
            <w:pPr>
              <w:rPr>
                <w:rFonts w:ascii="Arial" w:hAnsi="Arial" w:cs="Arial"/>
                <w:sz w:val="36"/>
                <w:szCs w:val="36"/>
              </w:rPr>
            </w:pPr>
            <w:r w:rsidRPr="000F5DC6">
              <w:rPr>
                <w:rFonts w:ascii="Arial" w:hAnsi="Arial" w:cs="Arial"/>
                <w:sz w:val="36"/>
                <w:szCs w:val="36"/>
              </w:rPr>
              <w:t>Desirable</w:t>
            </w:r>
          </w:p>
        </w:tc>
      </w:tr>
      <w:tr w:rsidR="00E81C88" w:rsidRPr="000F5DC6" w:rsidTr="00B649AD">
        <w:tc>
          <w:tcPr>
            <w:tcW w:w="2297" w:type="dxa"/>
          </w:tcPr>
          <w:p w:rsidR="00E81C88" w:rsidRPr="000F5DC6" w:rsidRDefault="00E81C88">
            <w:pPr>
              <w:rPr>
                <w:rFonts w:ascii="Arial" w:hAnsi="Arial" w:cs="Arial"/>
                <w:sz w:val="24"/>
                <w:szCs w:val="24"/>
              </w:rPr>
            </w:pPr>
            <w:r w:rsidRPr="000F5DC6">
              <w:rPr>
                <w:rFonts w:ascii="Arial" w:hAnsi="Arial" w:cs="Arial"/>
                <w:sz w:val="24"/>
                <w:szCs w:val="24"/>
              </w:rPr>
              <w:t>Qualifications and Attainment</w:t>
            </w:r>
          </w:p>
        </w:tc>
        <w:tc>
          <w:tcPr>
            <w:tcW w:w="4536" w:type="dxa"/>
          </w:tcPr>
          <w:p w:rsidR="00E81C88" w:rsidRPr="000F5DC6" w:rsidRDefault="00602B05">
            <w:pPr>
              <w:rPr>
                <w:rFonts w:ascii="Arial" w:hAnsi="Arial" w:cs="Arial"/>
                <w:sz w:val="24"/>
                <w:szCs w:val="24"/>
              </w:rPr>
            </w:pPr>
            <w:r>
              <w:rPr>
                <w:rFonts w:ascii="Arial" w:hAnsi="Arial" w:cs="Arial"/>
                <w:sz w:val="24"/>
                <w:szCs w:val="24"/>
              </w:rPr>
              <w:t>Educated</w:t>
            </w:r>
            <w:r w:rsidR="00A93F6E">
              <w:rPr>
                <w:rFonts w:ascii="Arial" w:hAnsi="Arial" w:cs="Arial"/>
                <w:sz w:val="24"/>
                <w:szCs w:val="24"/>
              </w:rPr>
              <w:t xml:space="preserve"> to degree level or equivalent</w:t>
            </w:r>
          </w:p>
          <w:p w:rsidR="009602D9" w:rsidRPr="000F5DC6" w:rsidRDefault="009602D9">
            <w:pPr>
              <w:rPr>
                <w:rFonts w:ascii="Arial" w:hAnsi="Arial" w:cs="Arial"/>
                <w:sz w:val="24"/>
                <w:szCs w:val="24"/>
              </w:rPr>
            </w:pPr>
          </w:p>
        </w:tc>
        <w:tc>
          <w:tcPr>
            <w:tcW w:w="3373" w:type="dxa"/>
          </w:tcPr>
          <w:p w:rsidR="009602D9" w:rsidRPr="000F5DC6" w:rsidRDefault="00602B05" w:rsidP="00602B05">
            <w:pPr>
              <w:rPr>
                <w:rFonts w:ascii="Arial" w:hAnsi="Arial" w:cs="Arial"/>
                <w:sz w:val="24"/>
                <w:szCs w:val="24"/>
              </w:rPr>
            </w:pPr>
            <w:r>
              <w:rPr>
                <w:rFonts w:ascii="Arial" w:hAnsi="Arial" w:cs="Arial"/>
                <w:sz w:val="24"/>
                <w:szCs w:val="24"/>
              </w:rPr>
              <w:t xml:space="preserve">A </w:t>
            </w:r>
            <w:r w:rsidRPr="000F5DC6">
              <w:rPr>
                <w:rFonts w:ascii="Arial" w:hAnsi="Arial" w:cs="Arial"/>
                <w:sz w:val="24"/>
                <w:szCs w:val="24"/>
              </w:rPr>
              <w:t>qualification</w:t>
            </w:r>
            <w:r>
              <w:rPr>
                <w:rFonts w:ascii="Arial" w:hAnsi="Arial" w:cs="Arial"/>
                <w:sz w:val="24"/>
                <w:szCs w:val="24"/>
              </w:rPr>
              <w:t xml:space="preserve"> in Criminal Justice; </w:t>
            </w:r>
            <w:r w:rsidRPr="000F5DC6">
              <w:rPr>
                <w:rFonts w:ascii="Arial" w:hAnsi="Arial" w:cs="Arial"/>
                <w:sz w:val="24"/>
                <w:szCs w:val="24"/>
              </w:rPr>
              <w:t>Career Guidance</w:t>
            </w:r>
            <w:r>
              <w:rPr>
                <w:rFonts w:ascii="Arial" w:hAnsi="Arial" w:cs="Arial"/>
                <w:sz w:val="24"/>
                <w:szCs w:val="24"/>
              </w:rPr>
              <w:t xml:space="preserve"> </w:t>
            </w:r>
            <w:r w:rsidRPr="000F5DC6">
              <w:rPr>
                <w:rFonts w:ascii="Arial" w:hAnsi="Arial" w:cs="Arial"/>
                <w:sz w:val="24"/>
                <w:szCs w:val="24"/>
              </w:rPr>
              <w:t>or</w:t>
            </w:r>
            <w:r>
              <w:rPr>
                <w:rFonts w:ascii="Arial" w:hAnsi="Arial" w:cs="Arial"/>
                <w:sz w:val="24"/>
                <w:szCs w:val="24"/>
              </w:rPr>
              <w:t xml:space="preserve"> Community Education. </w:t>
            </w:r>
          </w:p>
        </w:tc>
      </w:tr>
      <w:tr w:rsidR="009602D9" w:rsidRPr="000F5DC6" w:rsidTr="00B649AD">
        <w:trPr>
          <w:trHeight w:val="429"/>
        </w:trPr>
        <w:tc>
          <w:tcPr>
            <w:tcW w:w="2297" w:type="dxa"/>
            <w:vMerge w:val="restart"/>
          </w:tcPr>
          <w:p w:rsidR="009602D9" w:rsidRDefault="009602D9">
            <w:pPr>
              <w:rPr>
                <w:rFonts w:ascii="Arial" w:hAnsi="Arial" w:cs="Arial"/>
                <w:sz w:val="24"/>
                <w:szCs w:val="24"/>
              </w:rPr>
            </w:pPr>
            <w:r w:rsidRPr="000F5DC6">
              <w:rPr>
                <w:rFonts w:ascii="Arial" w:hAnsi="Arial" w:cs="Arial"/>
                <w:sz w:val="24"/>
                <w:szCs w:val="24"/>
              </w:rPr>
              <w:t>Knowledge and Experience</w:t>
            </w:r>
          </w:p>
          <w:p w:rsidR="00D46B50" w:rsidRDefault="00D46B50">
            <w:pPr>
              <w:rPr>
                <w:rFonts w:ascii="Arial" w:hAnsi="Arial" w:cs="Arial"/>
                <w:sz w:val="24"/>
                <w:szCs w:val="24"/>
              </w:rPr>
            </w:pPr>
          </w:p>
          <w:p w:rsidR="00D46B50" w:rsidRDefault="00D46B50">
            <w:pPr>
              <w:rPr>
                <w:rFonts w:ascii="Arial" w:hAnsi="Arial" w:cs="Arial"/>
                <w:sz w:val="24"/>
                <w:szCs w:val="24"/>
              </w:rPr>
            </w:pPr>
          </w:p>
          <w:p w:rsidR="00D46B50" w:rsidRDefault="00D46B50">
            <w:pPr>
              <w:rPr>
                <w:rFonts w:ascii="Arial" w:hAnsi="Arial" w:cs="Arial"/>
                <w:sz w:val="24"/>
                <w:szCs w:val="24"/>
              </w:rPr>
            </w:pPr>
            <w:r>
              <w:rPr>
                <w:rFonts w:ascii="Arial" w:hAnsi="Arial" w:cs="Arial"/>
                <w:sz w:val="24"/>
                <w:szCs w:val="24"/>
              </w:rPr>
              <w:t>-Development of a service</w:t>
            </w:r>
          </w:p>
          <w:p w:rsidR="00D46B50" w:rsidRDefault="00D46B50">
            <w:pPr>
              <w:rPr>
                <w:rFonts w:ascii="Arial" w:hAnsi="Arial" w:cs="Arial"/>
                <w:sz w:val="24"/>
                <w:szCs w:val="24"/>
              </w:rPr>
            </w:pPr>
            <w:r>
              <w:rPr>
                <w:rFonts w:ascii="Arial" w:hAnsi="Arial" w:cs="Arial"/>
                <w:sz w:val="24"/>
                <w:szCs w:val="24"/>
              </w:rPr>
              <w:t xml:space="preserve">-Establishing relationships </w:t>
            </w:r>
          </w:p>
          <w:p w:rsidR="00D46B50" w:rsidRDefault="00D46B50">
            <w:pPr>
              <w:rPr>
                <w:rFonts w:ascii="Arial" w:hAnsi="Arial" w:cs="Arial"/>
                <w:sz w:val="24"/>
                <w:szCs w:val="24"/>
              </w:rPr>
            </w:pPr>
            <w:r>
              <w:rPr>
                <w:rFonts w:ascii="Arial" w:hAnsi="Arial" w:cs="Arial"/>
                <w:sz w:val="24"/>
                <w:szCs w:val="24"/>
              </w:rPr>
              <w:t>-Wellbeing</w:t>
            </w:r>
          </w:p>
          <w:p w:rsidR="00D46B50" w:rsidRDefault="00D46B50">
            <w:pPr>
              <w:rPr>
                <w:rFonts w:ascii="Arial" w:hAnsi="Arial" w:cs="Arial"/>
                <w:sz w:val="24"/>
                <w:szCs w:val="24"/>
              </w:rPr>
            </w:pPr>
            <w:r>
              <w:rPr>
                <w:rFonts w:ascii="Arial" w:hAnsi="Arial" w:cs="Arial"/>
                <w:sz w:val="24"/>
                <w:szCs w:val="24"/>
              </w:rPr>
              <w:t>-Mental Health</w:t>
            </w:r>
          </w:p>
          <w:p w:rsidR="00D46B50" w:rsidRDefault="00D46B50">
            <w:pPr>
              <w:rPr>
                <w:rFonts w:ascii="Arial" w:hAnsi="Arial" w:cs="Arial"/>
                <w:sz w:val="24"/>
                <w:szCs w:val="24"/>
              </w:rPr>
            </w:pPr>
            <w:r>
              <w:rPr>
                <w:rFonts w:ascii="Arial" w:hAnsi="Arial" w:cs="Arial"/>
                <w:sz w:val="24"/>
                <w:szCs w:val="24"/>
              </w:rPr>
              <w:t xml:space="preserve">-Group/individual training /development delivery </w:t>
            </w:r>
          </w:p>
          <w:p w:rsidR="00D46B50" w:rsidRDefault="00D46B50">
            <w:pPr>
              <w:rPr>
                <w:rFonts w:ascii="Arial" w:hAnsi="Arial" w:cs="Arial"/>
                <w:sz w:val="24"/>
                <w:szCs w:val="24"/>
              </w:rPr>
            </w:pPr>
            <w:r>
              <w:rPr>
                <w:rFonts w:ascii="Arial" w:hAnsi="Arial" w:cs="Arial"/>
                <w:sz w:val="24"/>
                <w:szCs w:val="24"/>
              </w:rPr>
              <w:t>-Partnership working</w:t>
            </w:r>
          </w:p>
          <w:p w:rsidR="00C95AF0" w:rsidRPr="000F5DC6" w:rsidRDefault="00C95AF0">
            <w:pPr>
              <w:rPr>
                <w:rFonts w:ascii="Arial" w:hAnsi="Arial" w:cs="Arial"/>
                <w:sz w:val="24"/>
                <w:szCs w:val="24"/>
              </w:rPr>
            </w:pPr>
            <w:r>
              <w:rPr>
                <w:rFonts w:ascii="Arial" w:hAnsi="Arial" w:cs="Arial"/>
                <w:sz w:val="24"/>
                <w:szCs w:val="24"/>
              </w:rPr>
              <w:t>-ESF/data recording</w:t>
            </w:r>
          </w:p>
        </w:tc>
        <w:tc>
          <w:tcPr>
            <w:tcW w:w="4536" w:type="dxa"/>
          </w:tcPr>
          <w:p w:rsidR="009602D9" w:rsidRPr="000F5DC6" w:rsidRDefault="00B47096" w:rsidP="00602B05">
            <w:pPr>
              <w:rPr>
                <w:rFonts w:ascii="Arial" w:hAnsi="Arial" w:cs="Arial"/>
                <w:sz w:val="24"/>
                <w:szCs w:val="24"/>
              </w:rPr>
            </w:pPr>
            <w:r>
              <w:rPr>
                <w:rFonts w:ascii="Arial" w:hAnsi="Arial" w:cs="Arial"/>
                <w:sz w:val="24"/>
                <w:szCs w:val="24"/>
              </w:rPr>
              <w:t>Knowledge of case management within an outreach capacity and awareness of the challenges and opportunities this brings</w:t>
            </w:r>
          </w:p>
        </w:tc>
        <w:tc>
          <w:tcPr>
            <w:tcW w:w="3373" w:type="dxa"/>
            <w:vMerge w:val="restart"/>
          </w:tcPr>
          <w:p w:rsidR="00602B05" w:rsidRDefault="00602B05">
            <w:pPr>
              <w:rPr>
                <w:rFonts w:ascii="Arial" w:hAnsi="Arial" w:cs="Arial"/>
                <w:sz w:val="24"/>
                <w:szCs w:val="24"/>
              </w:rPr>
            </w:pPr>
            <w:r>
              <w:rPr>
                <w:rFonts w:ascii="Arial" w:hAnsi="Arial" w:cs="Arial"/>
                <w:sz w:val="24"/>
                <w:szCs w:val="24"/>
              </w:rPr>
              <w:t xml:space="preserve">Experience </w:t>
            </w:r>
            <w:r w:rsidRPr="000F5DC6">
              <w:rPr>
                <w:rFonts w:ascii="Arial" w:hAnsi="Arial" w:cs="Arial"/>
                <w:sz w:val="24"/>
                <w:szCs w:val="24"/>
              </w:rPr>
              <w:t xml:space="preserve">within an educational and employability role </w:t>
            </w:r>
          </w:p>
          <w:p w:rsidR="00602B05" w:rsidRDefault="00602B05">
            <w:pPr>
              <w:rPr>
                <w:rFonts w:ascii="Arial" w:hAnsi="Arial" w:cs="Arial"/>
                <w:sz w:val="24"/>
                <w:szCs w:val="24"/>
              </w:rPr>
            </w:pPr>
          </w:p>
          <w:p w:rsidR="009602D9" w:rsidRPr="000F5DC6" w:rsidRDefault="009602D9">
            <w:pPr>
              <w:rPr>
                <w:rFonts w:ascii="Arial" w:hAnsi="Arial" w:cs="Arial"/>
                <w:sz w:val="24"/>
                <w:szCs w:val="24"/>
              </w:rPr>
            </w:pPr>
            <w:r w:rsidRPr="000F5DC6">
              <w:rPr>
                <w:rFonts w:ascii="Arial" w:hAnsi="Arial" w:cs="Arial"/>
                <w:sz w:val="24"/>
                <w:szCs w:val="24"/>
              </w:rPr>
              <w:t>Knowledge o</w:t>
            </w:r>
            <w:r w:rsidR="00BA4BAA">
              <w:rPr>
                <w:rFonts w:ascii="Arial" w:hAnsi="Arial" w:cs="Arial"/>
                <w:sz w:val="24"/>
                <w:szCs w:val="24"/>
              </w:rPr>
              <w:t>f employer engagement with</w:t>
            </w:r>
            <w:r w:rsidRPr="000F5DC6">
              <w:rPr>
                <w:rFonts w:ascii="Arial" w:hAnsi="Arial" w:cs="Arial"/>
                <w:sz w:val="24"/>
                <w:szCs w:val="24"/>
              </w:rPr>
              <w:t xml:space="preserve"> vulnerable people</w:t>
            </w:r>
          </w:p>
        </w:tc>
      </w:tr>
      <w:tr w:rsidR="00246631" w:rsidRPr="000F5DC6" w:rsidTr="00B649AD">
        <w:trPr>
          <w:trHeight w:val="429"/>
        </w:trPr>
        <w:tc>
          <w:tcPr>
            <w:tcW w:w="2297" w:type="dxa"/>
            <w:vMerge/>
          </w:tcPr>
          <w:p w:rsidR="00246631" w:rsidRPr="000F5DC6" w:rsidRDefault="00246631">
            <w:pPr>
              <w:rPr>
                <w:rFonts w:ascii="Arial" w:hAnsi="Arial" w:cs="Arial"/>
                <w:sz w:val="24"/>
                <w:szCs w:val="24"/>
              </w:rPr>
            </w:pPr>
          </w:p>
        </w:tc>
        <w:tc>
          <w:tcPr>
            <w:tcW w:w="4536" w:type="dxa"/>
          </w:tcPr>
          <w:p w:rsidR="00246631" w:rsidRPr="000F5DC6" w:rsidRDefault="00B47096">
            <w:pPr>
              <w:rPr>
                <w:rFonts w:ascii="Arial" w:hAnsi="Arial" w:cs="Arial"/>
                <w:sz w:val="24"/>
                <w:szCs w:val="24"/>
              </w:rPr>
            </w:pPr>
            <w:r>
              <w:rPr>
                <w:rFonts w:ascii="Arial" w:hAnsi="Arial" w:cs="Arial"/>
                <w:sz w:val="24"/>
                <w:szCs w:val="24"/>
              </w:rPr>
              <w:t>Demonstrable ability to</w:t>
            </w:r>
            <w:r w:rsidR="00602B05">
              <w:rPr>
                <w:rFonts w:ascii="Arial" w:hAnsi="Arial" w:cs="Arial"/>
                <w:sz w:val="24"/>
                <w:szCs w:val="24"/>
              </w:rPr>
              <w:t xml:space="preserve"> monitor</w:t>
            </w:r>
            <w:r w:rsidR="00602B05" w:rsidRPr="000F5DC6">
              <w:rPr>
                <w:rFonts w:ascii="Arial" w:hAnsi="Arial" w:cs="Arial"/>
                <w:sz w:val="24"/>
                <w:szCs w:val="24"/>
              </w:rPr>
              <w:t xml:space="preserve"> projects to ensure outcomes </w:t>
            </w:r>
            <w:r w:rsidR="00602B05">
              <w:rPr>
                <w:rFonts w:ascii="Arial" w:hAnsi="Arial" w:cs="Arial"/>
                <w:sz w:val="24"/>
                <w:szCs w:val="24"/>
              </w:rPr>
              <w:t>are</w:t>
            </w:r>
            <w:r w:rsidR="00602B05" w:rsidRPr="000F5DC6">
              <w:rPr>
                <w:rFonts w:ascii="Arial" w:hAnsi="Arial" w:cs="Arial"/>
                <w:sz w:val="24"/>
                <w:szCs w:val="24"/>
              </w:rPr>
              <w:t xml:space="preserve"> achieved.</w:t>
            </w:r>
          </w:p>
        </w:tc>
        <w:tc>
          <w:tcPr>
            <w:tcW w:w="3373" w:type="dxa"/>
            <w:vMerge/>
          </w:tcPr>
          <w:p w:rsidR="00246631" w:rsidRPr="000F5DC6" w:rsidRDefault="00246631">
            <w:pPr>
              <w:rPr>
                <w:rFonts w:ascii="Arial" w:hAnsi="Arial" w:cs="Arial"/>
                <w:sz w:val="24"/>
                <w:szCs w:val="24"/>
              </w:rPr>
            </w:pPr>
          </w:p>
        </w:tc>
      </w:tr>
      <w:tr w:rsidR="009602D9" w:rsidRPr="000F5DC6" w:rsidTr="00B649AD">
        <w:trPr>
          <w:trHeight w:val="70"/>
        </w:trPr>
        <w:tc>
          <w:tcPr>
            <w:tcW w:w="2297" w:type="dxa"/>
            <w:vMerge/>
          </w:tcPr>
          <w:p w:rsidR="009602D9" w:rsidRPr="000F5DC6" w:rsidRDefault="009602D9">
            <w:pPr>
              <w:rPr>
                <w:rFonts w:ascii="Arial" w:hAnsi="Arial" w:cs="Arial"/>
                <w:sz w:val="24"/>
                <w:szCs w:val="24"/>
              </w:rPr>
            </w:pPr>
          </w:p>
        </w:tc>
        <w:tc>
          <w:tcPr>
            <w:tcW w:w="4536" w:type="dxa"/>
          </w:tcPr>
          <w:p w:rsidR="009602D9" w:rsidRPr="000F5DC6" w:rsidRDefault="00602B05" w:rsidP="00602B05">
            <w:pPr>
              <w:rPr>
                <w:rFonts w:ascii="Arial" w:hAnsi="Arial" w:cs="Arial"/>
                <w:sz w:val="24"/>
                <w:szCs w:val="24"/>
              </w:rPr>
            </w:pPr>
            <w:r w:rsidRPr="000F5DC6">
              <w:rPr>
                <w:rFonts w:ascii="Arial" w:hAnsi="Arial" w:cs="Arial"/>
                <w:sz w:val="24"/>
                <w:szCs w:val="24"/>
              </w:rPr>
              <w:t>Abil</w:t>
            </w:r>
            <w:r>
              <w:rPr>
                <w:rFonts w:ascii="Arial" w:hAnsi="Arial" w:cs="Arial"/>
                <w:sz w:val="24"/>
                <w:szCs w:val="24"/>
              </w:rPr>
              <w:t>ity to motivate and engage</w:t>
            </w:r>
            <w:r w:rsidRPr="000F5DC6">
              <w:rPr>
                <w:rFonts w:ascii="Arial" w:hAnsi="Arial" w:cs="Arial"/>
                <w:sz w:val="24"/>
                <w:szCs w:val="24"/>
              </w:rPr>
              <w:t xml:space="preserve"> people in progression routes.</w:t>
            </w:r>
          </w:p>
        </w:tc>
        <w:tc>
          <w:tcPr>
            <w:tcW w:w="3373" w:type="dxa"/>
            <w:vMerge/>
          </w:tcPr>
          <w:p w:rsidR="009602D9" w:rsidRPr="000F5DC6" w:rsidRDefault="009602D9">
            <w:pPr>
              <w:rPr>
                <w:rFonts w:ascii="Arial" w:hAnsi="Arial" w:cs="Arial"/>
                <w:sz w:val="24"/>
                <w:szCs w:val="24"/>
              </w:rPr>
            </w:pPr>
          </w:p>
        </w:tc>
      </w:tr>
      <w:tr w:rsidR="009602D9" w:rsidRPr="000F5DC6" w:rsidTr="00B649AD">
        <w:trPr>
          <w:trHeight w:val="70"/>
        </w:trPr>
        <w:tc>
          <w:tcPr>
            <w:tcW w:w="2297" w:type="dxa"/>
            <w:vMerge/>
          </w:tcPr>
          <w:p w:rsidR="009602D9" w:rsidRPr="000F5DC6" w:rsidRDefault="009602D9">
            <w:pPr>
              <w:rPr>
                <w:rFonts w:ascii="Arial" w:hAnsi="Arial" w:cs="Arial"/>
                <w:sz w:val="24"/>
                <w:szCs w:val="24"/>
              </w:rPr>
            </w:pPr>
          </w:p>
        </w:tc>
        <w:tc>
          <w:tcPr>
            <w:tcW w:w="4536" w:type="dxa"/>
          </w:tcPr>
          <w:p w:rsidR="009602D9" w:rsidRPr="000F5DC6" w:rsidRDefault="00602B05">
            <w:pPr>
              <w:rPr>
                <w:rFonts w:ascii="Arial" w:hAnsi="Arial" w:cs="Arial"/>
                <w:sz w:val="24"/>
                <w:szCs w:val="24"/>
              </w:rPr>
            </w:pPr>
            <w:r w:rsidRPr="000F5DC6">
              <w:rPr>
                <w:rFonts w:ascii="Arial" w:hAnsi="Arial" w:cs="Arial"/>
                <w:sz w:val="24"/>
                <w:szCs w:val="24"/>
              </w:rPr>
              <w:t>Target driven and be able to cope with working in a challenging and exceptionally demanding environment.</w:t>
            </w:r>
          </w:p>
        </w:tc>
        <w:tc>
          <w:tcPr>
            <w:tcW w:w="3373" w:type="dxa"/>
            <w:vMerge/>
          </w:tcPr>
          <w:p w:rsidR="009602D9" w:rsidRPr="000F5DC6" w:rsidRDefault="009602D9">
            <w:pPr>
              <w:rPr>
                <w:rFonts w:ascii="Arial" w:hAnsi="Arial" w:cs="Arial"/>
                <w:sz w:val="24"/>
                <w:szCs w:val="24"/>
              </w:rPr>
            </w:pPr>
          </w:p>
        </w:tc>
      </w:tr>
      <w:tr w:rsidR="00B649AD" w:rsidRPr="000F5DC6" w:rsidTr="00B649AD">
        <w:trPr>
          <w:trHeight w:val="427"/>
        </w:trPr>
        <w:tc>
          <w:tcPr>
            <w:tcW w:w="2297" w:type="dxa"/>
            <w:vMerge/>
          </w:tcPr>
          <w:p w:rsidR="00B649AD" w:rsidRPr="000F5DC6" w:rsidRDefault="00B649AD">
            <w:pPr>
              <w:rPr>
                <w:rFonts w:ascii="Arial" w:hAnsi="Arial" w:cs="Arial"/>
                <w:sz w:val="24"/>
                <w:szCs w:val="24"/>
              </w:rPr>
            </w:pPr>
          </w:p>
        </w:tc>
        <w:tc>
          <w:tcPr>
            <w:tcW w:w="4536" w:type="dxa"/>
          </w:tcPr>
          <w:p w:rsidR="00B649AD" w:rsidRPr="000F5DC6" w:rsidRDefault="00602B05">
            <w:pPr>
              <w:rPr>
                <w:rFonts w:ascii="Arial" w:hAnsi="Arial" w:cs="Arial"/>
                <w:sz w:val="24"/>
                <w:szCs w:val="24"/>
              </w:rPr>
            </w:pPr>
            <w:r w:rsidRPr="000F5DC6">
              <w:rPr>
                <w:rFonts w:ascii="Arial" w:hAnsi="Arial" w:cs="Arial"/>
                <w:sz w:val="24"/>
                <w:szCs w:val="24"/>
              </w:rPr>
              <w:t>To have excellent communication skills working effectively with internal and external colleagues and partners.</w:t>
            </w:r>
          </w:p>
        </w:tc>
        <w:tc>
          <w:tcPr>
            <w:tcW w:w="3373" w:type="dxa"/>
            <w:vMerge w:val="restart"/>
          </w:tcPr>
          <w:p w:rsidR="00B649AD" w:rsidRPr="000F5DC6" w:rsidRDefault="00B649AD">
            <w:pPr>
              <w:rPr>
                <w:rFonts w:ascii="Arial" w:hAnsi="Arial" w:cs="Arial"/>
                <w:sz w:val="24"/>
                <w:szCs w:val="24"/>
              </w:rPr>
            </w:pPr>
            <w:r w:rsidRPr="000F5DC6">
              <w:rPr>
                <w:rFonts w:ascii="Arial" w:hAnsi="Arial" w:cs="Arial"/>
                <w:sz w:val="24"/>
                <w:szCs w:val="24"/>
              </w:rPr>
              <w:t>Awareness of the issues of widening</w:t>
            </w:r>
            <w:r w:rsidR="00BA4BAA">
              <w:rPr>
                <w:rFonts w:ascii="Arial" w:hAnsi="Arial" w:cs="Arial"/>
                <w:sz w:val="24"/>
                <w:szCs w:val="24"/>
              </w:rPr>
              <w:t xml:space="preserve"> access to employment for </w:t>
            </w:r>
            <w:r w:rsidRPr="000F5DC6">
              <w:rPr>
                <w:rFonts w:ascii="Arial" w:hAnsi="Arial" w:cs="Arial"/>
                <w:sz w:val="24"/>
                <w:szCs w:val="24"/>
              </w:rPr>
              <w:t>vulnerable people</w:t>
            </w:r>
          </w:p>
          <w:p w:rsidR="00B649AD" w:rsidRPr="000F5DC6" w:rsidRDefault="00B649AD">
            <w:pPr>
              <w:rPr>
                <w:rFonts w:ascii="Arial" w:hAnsi="Arial" w:cs="Arial"/>
                <w:sz w:val="24"/>
                <w:szCs w:val="24"/>
              </w:rPr>
            </w:pPr>
          </w:p>
          <w:p w:rsidR="00602B05" w:rsidRDefault="00602B05">
            <w:pPr>
              <w:rPr>
                <w:rFonts w:ascii="Arial" w:hAnsi="Arial" w:cs="Arial"/>
                <w:sz w:val="24"/>
                <w:szCs w:val="24"/>
              </w:rPr>
            </w:pPr>
          </w:p>
          <w:p w:rsidR="00B649AD" w:rsidRPr="000F5DC6" w:rsidRDefault="006A6E0E">
            <w:pPr>
              <w:rPr>
                <w:rFonts w:ascii="Arial" w:hAnsi="Arial" w:cs="Arial"/>
                <w:sz w:val="24"/>
                <w:szCs w:val="24"/>
              </w:rPr>
            </w:pPr>
            <w:r>
              <w:rPr>
                <w:rFonts w:ascii="Arial" w:hAnsi="Arial" w:cs="Arial"/>
                <w:sz w:val="24"/>
                <w:szCs w:val="24"/>
              </w:rPr>
              <w:t xml:space="preserve">Experience of </w:t>
            </w:r>
            <w:r w:rsidR="00602B05" w:rsidRPr="000F5DC6">
              <w:rPr>
                <w:rFonts w:ascii="Arial" w:hAnsi="Arial" w:cs="Arial"/>
                <w:sz w:val="24"/>
                <w:szCs w:val="24"/>
              </w:rPr>
              <w:t>planning events or implementing programmes.</w:t>
            </w:r>
          </w:p>
        </w:tc>
      </w:tr>
      <w:tr w:rsidR="00B649AD" w:rsidRPr="000F5DC6" w:rsidTr="00B649AD">
        <w:trPr>
          <w:trHeight w:val="685"/>
        </w:trPr>
        <w:tc>
          <w:tcPr>
            <w:tcW w:w="2297" w:type="dxa"/>
            <w:vMerge/>
          </w:tcPr>
          <w:p w:rsidR="00B649AD" w:rsidRPr="000F5DC6" w:rsidRDefault="00B649AD">
            <w:pPr>
              <w:rPr>
                <w:rFonts w:ascii="Arial" w:hAnsi="Arial" w:cs="Arial"/>
                <w:sz w:val="24"/>
                <w:szCs w:val="24"/>
              </w:rPr>
            </w:pPr>
          </w:p>
        </w:tc>
        <w:tc>
          <w:tcPr>
            <w:tcW w:w="4536" w:type="dxa"/>
          </w:tcPr>
          <w:p w:rsidR="00B649AD" w:rsidRPr="000F5DC6" w:rsidRDefault="00602B05" w:rsidP="00BC0CEE">
            <w:pPr>
              <w:rPr>
                <w:rFonts w:ascii="Arial" w:hAnsi="Arial" w:cs="Arial"/>
                <w:sz w:val="24"/>
                <w:szCs w:val="24"/>
              </w:rPr>
            </w:pPr>
            <w:r w:rsidRPr="000F5DC6">
              <w:rPr>
                <w:rFonts w:ascii="Arial" w:hAnsi="Arial" w:cs="Arial"/>
                <w:sz w:val="24"/>
                <w:szCs w:val="24"/>
              </w:rPr>
              <w:t xml:space="preserve">Excellent </w:t>
            </w:r>
            <w:r>
              <w:rPr>
                <w:rFonts w:ascii="Arial" w:hAnsi="Arial" w:cs="Arial"/>
                <w:sz w:val="24"/>
                <w:szCs w:val="24"/>
              </w:rPr>
              <w:t>w</w:t>
            </w:r>
            <w:r w:rsidRPr="000F5DC6">
              <w:rPr>
                <w:rFonts w:ascii="Arial" w:hAnsi="Arial" w:cs="Arial"/>
                <w:sz w:val="24"/>
                <w:szCs w:val="24"/>
              </w:rPr>
              <w:t>ritten skills and experience of writing evaluation reports to funders</w:t>
            </w:r>
          </w:p>
        </w:tc>
        <w:tc>
          <w:tcPr>
            <w:tcW w:w="3373" w:type="dxa"/>
            <w:vMerge/>
          </w:tcPr>
          <w:p w:rsidR="00B649AD" w:rsidRPr="000F5DC6" w:rsidRDefault="00B649AD">
            <w:pPr>
              <w:rPr>
                <w:rFonts w:ascii="Arial" w:hAnsi="Arial" w:cs="Arial"/>
                <w:sz w:val="24"/>
                <w:szCs w:val="24"/>
              </w:rPr>
            </w:pPr>
          </w:p>
        </w:tc>
      </w:tr>
      <w:tr w:rsidR="00B649AD" w:rsidRPr="000F5DC6" w:rsidTr="00B649AD">
        <w:trPr>
          <w:trHeight w:val="538"/>
        </w:trPr>
        <w:tc>
          <w:tcPr>
            <w:tcW w:w="2297" w:type="dxa"/>
            <w:vMerge/>
          </w:tcPr>
          <w:p w:rsidR="00B649AD" w:rsidRPr="000F5DC6" w:rsidRDefault="00B649AD">
            <w:pPr>
              <w:rPr>
                <w:rFonts w:ascii="Arial" w:hAnsi="Arial" w:cs="Arial"/>
                <w:sz w:val="24"/>
                <w:szCs w:val="24"/>
              </w:rPr>
            </w:pPr>
          </w:p>
        </w:tc>
        <w:tc>
          <w:tcPr>
            <w:tcW w:w="4536" w:type="dxa"/>
          </w:tcPr>
          <w:p w:rsidR="00B649AD" w:rsidRPr="000F5DC6" w:rsidRDefault="00602B05" w:rsidP="006A6E0E">
            <w:pPr>
              <w:rPr>
                <w:rFonts w:ascii="Arial" w:hAnsi="Arial" w:cs="Arial"/>
                <w:sz w:val="24"/>
                <w:szCs w:val="24"/>
              </w:rPr>
            </w:pPr>
            <w:r w:rsidRPr="000F5DC6">
              <w:rPr>
                <w:rFonts w:ascii="Arial" w:hAnsi="Arial" w:cs="Arial"/>
                <w:sz w:val="24"/>
                <w:szCs w:val="24"/>
              </w:rPr>
              <w:t>Proven organisation skills</w:t>
            </w:r>
            <w:r w:rsidR="006A6E0E">
              <w:rPr>
                <w:rFonts w:ascii="Arial" w:hAnsi="Arial" w:cs="Arial"/>
                <w:sz w:val="24"/>
                <w:szCs w:val="24"/>
              </w:rPr>
              <w:t>.</w:t>
            </w:r>
          </w:p>
        </w:tc>
        <w:tc>
          <w:tcPr>
            <w:tcW w:w="3373" w:type="dxa"/>
            <w:vMerge/>
          </w:tcPr>
          <w:p w:rsidR="00B649AD" w:rsidRPr="000F5DC6" w:rsidRDefault="00B649AD">
            <w:pPr>
              <w:rPr>
                <w:rFonts w:ascii="Arial" w:hAnsi="Arial" w:cs="Arial"/>
                <w:sz w:val="24"/>
                <w:szCs w:val="24"/>
              </w:rPr>
            </w:pPr>
          </w:p>
        </w:tc>
      </w:tr>
      <w:tr w:rsidR="00B649AD" w:rsidRPr="000F5DC6" w:rsidTr="00B649AD">
        <w:tc>
          <w:tcPr>
            <w:tcW w:w="2297" w:type="dxa"/>
            <w:vMerge/>
          </w:tcPr>
          <w:p w:rsidR="00B649AD" w:rsidRPr="000F5DC6" w:rsidRDefault="00B649AD">
            <w:pPr>
              <w:rPr>
                <w:rFonts w:ascii="Arial" w:hAnsi="Arial" w:cs="Arial"/>
                <w:sz w:val="24"/>
                <w:szCs w:val="24"/>
              </w:rPr>
            </w:pPr>
          </w:p>
        </w:tc>
        <w:tc>
          <w:tcPr>
            <w:tcW w:w="4536" w:type="dxa"/>
          </w:tcPr>
          <w:p w:rsidR="00B649AD" w:rsidRPr="000F5DC6" w:rsidRDefault="006A6E0E" w:rsidP="00D27F21">
            <w:pPr>
              <w:rPr>
                <w:rFonts w:ascii="Arial" w:hAnsi="Arial" w:cs="Arial"/>
                <w:sz w:val="24"/>
                <w:szCs w:val="24"/>
              </w:rPr>
            </w:pPr>
            <w:r w:rsidRPr="000F5DC6">
              <w:rPr>
                <w:rFonts w:ascii="Arial" w:hAnsi="Arial" w:cs="Arial"/>
                <w:sz w:val="24"/>
                <w:szCs w:val="24"/>
              </w:rPr>
              <w:t>Excellent IT skills and ability to use email; internet; databases and MIS systems to ensure effective monitoring and evaluation of this service.</w:t>
            </w:r>
          </w:p>
        </w:tc>
        <w:tc>
          <w:tcPr>
            <w:tcW w:w="3373" w:type="dxa"/>
            <w:vMerge/>
          </w:tcPr>
          <w:p w:rsidR="00B649AD" w:rsidRPr="000F5DC6" w:rsidRDefault="00B649AD">
            <w:pPr>
              <w:rPr>
                <w:rFonts w:ascii="Arial" w:hAnsi="Arial" w:cs="Arial"/>
                <w:sz w:val="24"/>
                <w:szCs w:val="24"/>
              </w:rPr>
            </w:pPr>
          </w:p>
        </w:tc>
      </w:tr>
      <w:tr w:rsidR="009602D9" w:rsidRPr="000F5DC6" w:rsidTr="00B649AD">
        <w:tc>
          <w:tcPr>
            <w:tcW w:w="2297" w:type="dxa"/>
            <w:vMerge w:val="restart"/>
          </w:tcPr>
          <w:p w:rsidR="009602D9" w:rsidRPr="000F5DC6" w:rsidRDefault="009602D9" w:rsidP="00AA1C34">
            <w:pPr>
              <w:rPr>
                <w:rFonts w:ascii="Arial" w:hAnsi="Arial" w:cs="Arial"/>
                <w:sz w:val="24"/>
                <w:szCs w:val="24"/>
              </w:rPr>
            </w:pPr>
            <w:r w:rsidRPr="000F5DC6">
              <w:rPr>
                <w:rFonts w:ascii="Arial" w:hAnsi="Arial" w:cs="Arial"/>
                <w:sz w:val="24"/>
                <w:szCs w:val="24"/>
              </w:rPr>
              <w:t>Additional Requirements</w:t>
            </w:r>
          </w:p>
        </w:tc>
        <w:tc>
          <w:tcPr>
            <w:tcW w:w="4536" w:type="dxa"/>
          </w:tcPr>
          <w:p w:rsidR="009602D9" w:rsidRPr="000F5DC6" w:rsidRDefault="009602D9" w:rsidP="000E4617">
            <w:pPr>
              <w:rPr>
                <w:rFonts w:ascii="Arial" w:hAnsi="Arial" w:cs="Arial"/>
                <w:sz w:val="24"/>
                <w:szCs w:val="24"/>
              </w:rPr>
            </w:pPr>
            <w:r w:rsidRPr="000F5DC6">
              <w:rPr>
                <w:rFonts w:ascii="Arial" w:hAnsi="Arial" w:cs="Arial"/>
                <w:sz w:val="24"/>
                <w:szCs w:val="24"/>
              </w:rPr>
              <w:t xml:space="preserve">You will be empathetic to </w:t>
            </w:r>
            <w:r w:rsidR="006A6E0E">
              <w:rPr>
                <w:rFonts w:ascii="Arial" w:hAnsi="Arial" w:cs="Arial"/>
                <w:sz w:val="24"/>
                <w:szCs w:val="24"/>
              </w:rPr>
              <w:t>AI</w:t>
            </w:r>
            <w:r w:rsidRPr="000F5DC6">
              <w:rPr>
                <w:rFonts w:ascii="Arial" w:hAnsi="Arial" w:cs="Arial"/>
                <w:sz w:val="24"/>
                <w:szCs w:val="24"/>
              </w:rPr>
              <w:t xml:space="preserve"> client groups and be a dynamic and enthusiastic person that is approachable to both staff and </w:t>
            </w:r>
            <w:r w:rsidR="000E4617">
              <w:rPr>
                <w:rFonts w:ascii="Arial" w:hAnsi="Arial" w:cs="Arial"/>
                <w:sz w:val="24"/>
                <w:szCs w:val="24"/>
              </w:rPr>
              <w:t>clients</w:t>
            </w:r>
            <w:r w:rsidR="00DD6E58" w:rsidRPr="000F5DC6">
              <w:rPr>
                <w:rFonts w:ascii="Arial" w:hAnsi="Arial" w:cs="Arial"/>
                <w:sz w:val="24"/>
                <w:szCs w:val="24"/>
              </w:rPr>
              <w:t xml:space="preserve">, whilst </w:t>
            </w:r>
            <w:r w:rsidRPr="000F5DC6">
              <w:rPr>
                <w:rFonts w:ascii="Arial" w:hAnsi="Arial" w:cs="Arial"/>
                <w:sz w:val="24"/>
                <w:szCs w:val="24"/>
              </w:rPr>
              <w:t>motivating and inspiring to your staff team.</w:t>
            </w:r>
          </w:p>
        </w:tc>
        <w:tc>
          <w:tcPr>
            <w:tcW w:w="3373" w:type="dxa"/>
            <w:vMerge w:val="restart"/>
          </w:tcPr>
          <w:p w:rsidR="009602D9" w:rsidRPr="000F5DC6" w:rsidRDefault="009602D9">
            <w:pPr>
              <w:rPr>
                <w:rFonts w:ascii="Arial" w:hAnsi="Arial" w:cs="Arial"/>
                <w:sz w:val="24"/>
                <w:szCs w:val="24"/>
              </w:rPr>
            </w:pPr>
          </w:p>
        </w:tc>
      </w:tr>
      <w:tr w:rsidR="009602D9" w:rsidRPr="000F5DC6" w:rsidTr="00B649AD">
        <w:tc>
          <w:tcPr>
            <w:tcW w:w="2297" w:type="dxa"/>
            <w:vMerge/>
          </w:tcPr>
          <w:p w:rsidR="009602D9" w:rsidRPr="000F5DC6" w:rsidRDefault="009602D9" w:rsidP="00AA1C34">
            <w:pPr>
              <w:rPr>
                <w:rFonts w:ascii="Arial" w:hAnsi="Arial" w:cs="Arial"/>
                <w:sz w:val="24"/>
                <w:szCs w:val="24"/>
              </w:rPr>
            </w:pPr>
          </w:p>
        </w:tc>
        <w:tc>
          <w:tcPr>
            <w:tcW w:w="4536" w:type="dxa"/>
          </w:tcPr>
          <w:p w:rsidR="009602D9" w:rsidRPr="000F5DC6" w:rsidRDefault="009602D9" w:rsidP="009602D9">
            <w:pPr>
              <w:rPr>
                <w:rFonts w:ascii="Arial" w:hAnsi="Arial" w:cs="Arial"/>
                <w:sz w:val="24"/>
                <w:szCs w:val="24"/>
              </w:rPr>
            </w:pPr>
            <w:r w:rsidRPr="000F5DC6">
              <w:rPr>
                <w:rFonts w:ascii="Arial" w:hAnsi="Arial" w:cs="Arial"/>
                <w:sz w:val="24"/>
                <w:szCs w:val="24"/>
              </w:rPr>
              <w:t>You will be passionate towards the role and committed t</w:t>
            </w:r>
            <w:r w:rsidR="009A7922">
              <w:rPr>
                <w:rFonts w:ascii="Arial" w:hAnsi="Arial" w:cs="Arial"/>
                <w:sz w:val="24"/>
                <w:szCs w:val="24"/>
              </w:rPr>
              <w:t>o ensuring that the clients</w:t>
            </w:r>
            <w:r w:rsidRPr="000F5DC6">
              <w:rPr>
                <w:rFonts w:ascii="Arial" w:hAnsi="Arial" w:cs="Arial"/>
                <w:sz w:val="24"/>
                <w:szCs w:val="24"/>
              </w:rPr>
              <w:t xml:space="preserve"> will receive the best service possible.</w:t>
            </w:r>
          </w:p>
        </w:tc>
        <w:tc>
          <w:tcPr>
            <w:tcW w:w="3373" w:type="dxa"/>
            <w:vMerge/>
          </w:tcPr>
          <w:p w:rsidR="009602D9" w:rsidRPr="000F5DC6" w:rsidRDefault="009602D9">
            <w:pPr>
              <w:rPr>
                <w:rFonts w:ascii="Arial" w:hAnsi="Arial" w:cs="Arial"/>
                <w:sz w:val="24"/>
                <w:szCs w:val="24"/>
              </w:rPr>
            </w:pPr>
          </w:p>
        </w:tc>
      </w:tr>
      <w:tr w:rsidR="0043546C" w:rsidRPr="000F5DC6" w:rsidTr="00B649AD">
        <w:tc>
          <w:tcPr>
            <w:tcW w:w="2297" w:type="dxa"/>
            <w:vMerge/>
          </w:tcPr>
          <w:p w:rsidR="0043546C" w:rsidRPr="000F5DC6" w:rsidRDefault="0043546C">
            <w:pPr>
              <w:rPr>
                <w:rFonts w:ascii="Arial" w:hAnsi="Arial" w:cs="Arial"/>
                <w:sz w:val="24"/>
                <w:szCs w:val="24"/>
              </w:rPr>
            </w:pPr>
          </w:p>
        </w:tc>
        <w:tc>
          <w:tcPr>
            <w:tcW w:w="4536" w:type="dxa"/>
          </w:tcPr>
          <w:p w:rsidR="0043546C" w:rsidRPr="000F5DC6" w:rsidRDefault="0043546C" w:rsidP="0043546C">
            <w:pPr>
              <w:rPr>
                <w:rFonts w:ascii="Arial" w:hAnsi="Arial" w:cs="Arial"/>
                <w:sz w:val="24"/>
                <w:szCs w:val="24"/>
              </w:rPr>
            </w:pPr>
            <w:r>
              <w:rPr>
                <w:rFonts w:ascii="Arial" w:hAnsi="Arial" w:cs="Arial"/>
                <w:sz w:val="24"/>
                <w:szCs w:val="24"/>
              </w:rPr>
              <w:t>Ability to manage independent</w:t>
            </w:r>
            <w:r w:rsidR="003806F6">
              <w:rPr>
                <w:rFonts w:ascii="Arial" w:hAnsi="Arial" w:cs="Arial"/>
                <w:sz w:val="24"/>
                <w:szCs w:val="24"/>
              </w:rPr>
              <w:t xml:space="preserve"> travel throughout Dundee </w:t>
            </w:r>
            <w:r>
              <w:rPr>
                <w:rFonts w:ascii="Arial" w:hAnsi="Arial" w:cs="Arial"/>
                <w:sz w:val="24"/>
                <w:szCs w:val="24"/>
              </w:rPr>
              <w:t xml:space="preserve">and manage time effectively. </w:t>
            </w:r>
          </w:p>
        </w:tc>
        <w:tc>
          <w:tcPr>
            <w:tcW w:w="3373" w:type="dxa"/>
            <w:vMerge/>
          </w:tcPr>
          <w:p w:rsidR="0043546C" w:rsidRPr="000F5DC6" w:rsidRDefault="0043546C">
            <w:pPr>
              <w:rPr>
                <w:rFonts w:ascii="Arial" w:hAnsi="Arial" w:cs="Arial"/>
                <w:sz w:val="24"/>
                <w:szCs w:val="24"/>
              </w:rPr>
            </w:pPr>
          </w:p>
        </w:tc>
      </w:tr>
      <w:tr w:rsidR="009602D9" w:rsidRPr="000F5DC6" w:rsidTr="00B649AD">
        <w:tc>
          <w:tcPr>
            <w:tcW w:w="2297" w:type="dxa"/>
            <w:vMerge/>
          </w:tcPr>
          <w:p w:rsidR="009602D9" w:rsidRPr="000F5DC6" w:rsidRDefault="009602D9">
            <w:pPr>
              <w:rPr>
                <w:rFonts w:ascii="Arial" w:hAnsi="Arial" w:cs="Arial"/>
                <w:sz w:val="24"/>
                <w:szCs w:val="24"/>
              </w:rPr>
            </w:pPr>
          </w:p>
        </w:tc>
        <w:tc>
          <w:tcPr>
            <w:tcW w:w="4536" w:type="dxa"/>
          </w:tcPr>
          <w:p w:rsidR="009602D9" w:rsidRPr="000F5DC6" w:rsidRDefault="009602D9" w:rsidP="009602D9">
            <w:pPr>
              <w:rPr>
                <w:rFonts w:ascii="Arial" w:hAnsi="Arial" w:cs="Arial"/>
                <w:sz w:val="24"/>
                <w:szCs w:val="24"/>
              </w:rPr>
            </w:pPr>
            <w:r w:rsidRPr="000F5DC6">
              <w:rPr>
                <w:rFonts w:ascii="Arial" w:hAnsi="Arial" w:cs="Arial"/>
                <w:sz w:val="24"/>
                <w:szCs w:val="24"/>
              </w:rPr>
              <w:t xml:space="preserve">You will be determined and flexible in order to achieve your and the teams goals. </w:t>
            </w:r>
          </w:p>
        </w:tc>
        <w:tc>
          <w:tcPr>
            <w:tcW w:w="3373" w:type="dxa"/>
            <w:vMerge/>
          </w:tcPr>
          <w:p w:rsidR="009602D9" w:rsidRPr="000F5DC6" w:rsidRDefault="009602D9">
            <w:pPr>
              <w:rPr>
                <w:rFonts w:ascii="Arial" w:hAnsi="Arial" w:cs="Arial"/>
                <w:sz w:val="24"/>
                <w:szCs w:val="24"/>
              </w:rPr>
            </w:pPr>
          </w:p>
        </w:tc>
      </w:tr>
    </w:tbl>
    <w:p w:rsidR="00FF6323" w:rsidRDefault="00FF6323" w:rsidP="0063738C">
      <w:pPr>
        <w:rPr>
          <w:rFonts w:ascii="Arial" w:hAnsi="Arial" w:cs="Arial"/>
          <w:b/>
          <w:sz w:val="36"/>
          <w:szCs w:val="24"/>
        </w:rPr>
      </w:pPr>
    </w:p>
    <w:p w:rsidR="0063738C" w:rsidRPr="000F5DC6" w:rsidRDefault="004031F8" w:rsidP="0063738C">
      <w:pPr>
        <w:rPr>
          <w:rFonts w:ascii="Arial" w:hAnsi="Arial" w:cs="Arial"/>
          <w:b/>
          <w:sz w:val="36"/>
          <w:szCs w:val="24"/>
        </w:rPr>
      </w:pPr>
      <w:r>
        <w:rPr>
          <w:rFonts w:ascii="Arial" w:hAnsi="Arial" w:cs="Arial"/>
          <w:b/>
          <w:sz w:val="36"/>
          <w:szCs w:val="24"/>
        </w:rPr>
        <w:lastRenderedPageBreak/>
        <w:t>Access to Industry</w:t>
      </w:r>
      <w:r w:rsidR="00406B23" w:rsidRPr="000F5DC6">
        <w:rPr>
          <w:rFonts w:ascii="Arial" w:hAnsi="Arial" w:cs="Arial"/>
          <w:b/>
          <w:sz w:val="36"/>
          <w:szCs w:val="24"/>
        </w:rPr>
        <w:t xml:space="preserve"> Caseworker</w:t>
      </w:r>
      <w:r w:rsidR="003D4D9C">
        <w:rPr>
          <w:rFonts w:ascii="Arial" w:hAnsi="Arial" w:cs="Arial"/>
          <w:b/>
          <w:sz w:val="36"/>
          <w:szCs w:val="24"/>
        </w:rPr>
        <w:t xml:space="preserve"> – </w:t>
      </w:r>
      <w:r w:rsidR="00D46B50">
        <w:rPr>
          <w:rFonts w:ascii="Arial" w:hAnsi="Arial" w:cs="Arial"/>
          <w:b/>
          <w:sz w:val="36"/>
          <w:szCs w:val="24"/>
        </w:rPr>
        <w:t>Dundee</w:t>
      </w:r>
    </w:p>
    <w:p w:rsidR="0063738C" w:rsidRPr="000F5DC6" w:rsidRDefault="0063738C" w:rsidP="0063738C">
      <w:pPr>
        <w:rPr>
          <w:rFonts w:ascii="Arial" w:hAnsi="Arial" w:cs="Arial"/>
          <w:b/>
          <w:sz w:val="32"/>
          <w:szCs w:val="24"/>
        </w:rPr>
      </w:pPr>
      <w:r w:rsidRPr="000F5DC6">
        <w:rPr>
          <w:rFonts w:ascii="Arial" w:hAnsi="Arial" w:cs="Arial"/>
          <w:b/>
          <w:sz w:val="32"/>
          <w:szCs w:val="24"/>
        </w:rPr>
        <w:t xml:space="preserve">How to Apply </w:t>
      </w:r>
    </w:p>
    <w:p w:rsidR="0063738C" w:rsidRPr="000F5DC6" w:rsidRDefault="0063738C" w:rsidP="0063738C">
      <w:pPr>
        <w:rPr>
          <w:rFonts w:ascii="Arial" w:hAnsi="Arial" w:cs="Arial"/>
          <w:b/>
          <w:sz w:val="28"/>
          <w:szCs w:val="24"/>
        </w:rPr>
      </w:pPr>
      <w:r w:rsidRPr="000F5DC6">
        <w:rPr>
          <w:rFonts w:ascii="Arial" w:hAnsi="Arial" w:cs="Arial"/>
          <w:b/>
          <w:sz w:val="28"/>
          <w:szCs w:val="24"/>
        </w:rPr>
        <w:t>Application is through a CV and a Supporting Statement.</w:t>
      </w:r>
    </w:p>
    <w:p w:rsidR="0063738C" w:rsidRPr="000F5DC6" w:rsidRDefault="0063738C" w:rsidP="0063738C">
      <w:pPr>
        <w:rPr>
          <w:rFonts w:ascii="Arial" w:hAnsi="Arial" w:cs="Arial"/>
          <w:sz w:val="24"/>
          <w:szCs w:val="24"/>
        </w:rPr>
      </w:pPr>
    </w:p>
    <w:p w:rsidR="0063738C" w:rsidRDefault="0063738C" w:rsidP="0043546C">
      <w:pPr>
        <w:pStyle w:val="ListParagraph"/>
        <w:numPr>
          <w:ilvl w:val="0"/>
          <w:numId w:val="7"/>
        </w:numPr>
        <w:spacing w:after="0"/>
        <w:rPr>
          <w:rFonts w:ascii="Arial" w:hAnsi="Arial" w:cs="Arial"/>
          <w:sz w:val="24"/>
          <w:szCs w:val="24"/>
        </w:rPr>
      </w:pPr>
      <w:r w:rsidRPr="006A6E0E">
        <w:rPr>
          <w:rFonts w:ascii="Arial" w:hAnsi="Arial" w:cs="Arial"/>
          <w:sz w:val="24"/>
          <w:szCs w:val="24"/>
        </w:rPr>
        <w:t>Al</w:t>
      </w:r>
      <w:r w:rsidR="00A93F6E">
        <w:rPr>
          <w:rFonts w:ascii="Arial" w:hAnsi="Arial" w:cs="Arial"/>
          <w:sz w:val="24"/>
          <w:szCs w:val="24"/>
        </w:rPr>
        <w:t>l applications</w:t>
      </w:r>
      <w:r w:rsidRPr="006A6E0E">
        <w:rPr>
          <w:rFonts w:ascii="Arial" w:hAnsi="Arial" w:cs="Arial"/>
          <w:sz w:val="24"/>
          <w:szCs w:val="24"/>
        </w:rPr>
        <w:t xml:space="preserve"> should be marked CONFIDENTIAL: </w:t>
      </w:r>
      <w:r w:rsidR="002948F3" w:rsidRPr="006A6E0E">
        <w:rPr>
          <w:rFonts w:ascii="Arial" w:hAnsi="Arial" w:cs="Arial"/>
          <w:sz w:val="24"/>
          <w:szCs w:val="24"/>
        </w:rPr>
        <w:t>Caseworker</w:t>
      </w:r>
      <w:r w:rsidR="003D4D9C" w:rsidRPr="006A6E0E">
        <w:rPr>
          <w:rFonts w:ascii="Arial" w:hAnsi="Arial" w:cs="Arial"/>
          <w:sz w:val="24"/>
          <w:szCs w:val="24"/>
        </w:rPr>
        <w:t xml:space="preserve"> </w:t>
      </w:r>
      <w:r w:rsidR="00D46B50">
        <w:rPr>
          <w:rFonts w:ascii="Arial" w:hAnsi="Arial" w:cs="Arial"/>
          <w:sz w:val="24"/>
          <w:szCs w:val="24"/>
        </w:rPr>
        <w:t>Dundee</w:t>
      </w:r>
      <w:r w:rsidRPr="006A6E0E">
        <w:rPr>
          <w:rFonts w:ascii="Arial" w:hAnsi="Arial" w:cs="Arial"/>
          <w:sz w:val="24"/>
          <w:szCs w:val="24"/>
        </w:rPr>
        <w:t>.</w:t>
      </w:r>
    </w:p>
    <w:p w:rsidR="0043546C" w:rsidRPr="0043546C" w:rsidRDefault="0043546C" w:rsidP="0043546C">
      <w:pPr>
        <w:pStyle w:val="ListParagraph"/>
        <w:spacing w:after="0"/>
        <w:rPr>
          <w:rFonts w:ascii="Arial" w:hAnsi="Arial" w:cs="Arial"/>
          <w:sz w:val="24"/>
          <w:szCs w:val="24"/>
        </w:rPr>
      </w:pPr>
    </w:p>
    <w:p w:rsidR="0063738C" w:rsidRPr="0043546C" w:rsidRDefault="0063738C" w:rsidP="0063738C">
      <w:pPr>
        <w:numPr>
          <w:ilvl w:val="0"/>
          <w:numId w:val="4"/>
        </w:numPr>
        <w:spacing w:after="0" w:line="240" w:lineRule="auto"/>
        <w:rPr>
          <w:rFonts w:ascii="Arial" w:hAnsi="Arial" w:cs="Arial"/>
          <w:sz w:val="24"/>
          <w:szCs w:val="24"/>
        </w:rPr>
      </w:pPr>
      <w:r w:rsidRPr="000F5DC6">
        <w:rPr>
          <w:rFonts w:ascii="Arial" w:hAnsi="Arial" w:cs="Arial"/>
          <w:sz w:val="24"/>
          <w:szCs w:val="24"/>
        </w:rPr>
        <w:t>CV’s should include two referees one of whom should be your most recent employer.</w:t>
      </w:r>
      <w:r w:rsidRPr="006A6E0E">
        <w:rPr>
          <w:rFonts w:ascii="Arial" w:hAnsi="Arial" w:cs="Arial"/>
          <w:sz w:val="24"/>
          <w:szCs w:val="24"/>
        </w:rPr>
        <w:t xml:space="preserve"> We will not contact referees prior to interview</w:t>
      </w:r>
      <w:r w:rsidR="00A93F6E">
        <w:rPr>
          <w:rFonts w:ascii="Arial" w:hAnsi="Arial" w:cs="Arial"/>
          <w:szCs w:val="24"/>
        </w:rPr>
        <w:t>.</w:t>
      </w:r>
    </w:p>
    <w:p w:rsidR="0043546C" w:rsidRPr="0043546C" w:rsidRDefault="0043546C" w:rsidP="0043546C">
      <w:pPr>
        <w:spacing w:after="0" w:line="240" w:lineRule="auto"/>
        <w:ind w:left="720"/>
        <w:rPr>
          <w:rFonts w:ascii="Arial" w:hAnsi="Arial" w:cs="Arial"/>
          <w:sz w:val="24"/>
          <w:szCs w:val="24"/>
        </w:rPr>
      </w:pPr>
    </w:p>
    <w:p w:rsidR="0063738C" w:rsidRPr="00A93F6E" w:rsidRDefault="0063738C" w:rsidP="000C05ED">
      <w:pPr>
        <w:numPr>
          <w:ilvl w:val="0"/>
          <w:numId w:val="4"/>
        </w:numPr>
        <w:spacing w:after="0" w:line="240" w:lineRule="auto"/>
        <w:rPr>
          <w:rFonts w:ascii="Arial" w:hAnsi="Arial" w:cs="Arial"/>
          <w:sz w:val="24"/>
          <w:szCs w:val="24"/>
        </w:rPr>
      </w:pPr>
      <w:r w:rsidRPr="00A93F6E">
        <w:rPr>
          <w:rFonts w:ascii="Arial" w:hAnsi="Arial" w:cs="Arial"/>
          <w:szCs w:val="24"/>
        </w:rPr>
        <w:t>The</w:t>
      </w:r>
      <w:r w:rsidRPr="00A93F6E">
        <w:rPr>
          <w:rFonts w:ascii="Arial" w:hAnsi="Arial" w:cs="Arial"/>
          <w:sz w:val="24"/>
          <w:szCs w:val="24"/>
        </w:rPr>
        <w:t xml:space="preserve"> supporting statement </w:t>
      </w:r>
      <w:r w:rsidRPr="00A93F6E">
        <w:rPr>
          <w:rFonts w:ascii="Arial" w:hAnsi="Arial" w:cs="Arial"/>
          <w:szCs w:val="24"/>
        </w:rPr>
        <w:t>should demonstrate</w:t>
      </w:r>
      <w:r w:rsidRPr="00A93F6E">
        <w:rPr>
          <w:rFonts w:ascii="Arial" w:hAnsi="Arial" w:cs="Arial"/>
          <w:sz w:val="24"/>
          <w:szCs w:val="24"/>
        </w:rPr>
        <w:t xml:space="preserve"> your experience and how this matches with our requirements. This additional information should be confined to </w:t>
      </w:r>
      <w:r w:rsidRPr="00A93F6E">
        <w:rPr>
          <w:rFonts w:ascii="Arial" w:hAnsi="Arial" w:cs="Arial"/>
          <w:szCs w:val="24"/>
        </w:rPr>
        <w:t>a maximum of two</w:t>
      </w:r>
      <w:r w:rsidRPr="00A93F6E">
        <w:rPr>
          <w:rFonts w:ascii="Arial" w:hAnsi="Arial" w:cs="Arial"/>
          <w:sz w:val="24"/>
          <w:szCs w:val="24"/>
        </w:rPr>
        <w:t xml:space="preserve"> side</w:t>
      </w:r>
      <w:r w:rsidRPr="00A93F6E">
        <w:rPr>
          <w:rFonts w:ascii="Arial" w:hAnsi="Arial" w:cs="Arial"/>
          <w:szCs w:val="24"/>
        </w:rPr>
        <w:t>s</w:t>
      </w:r>
      <w:r w:rsidRPr="00A93F6E">
        <w:rPr>
          <w:rFonts w:ascii="Arial" w:hAnsi="Arial" w:cs="Arial"/>
          <w:sz w:val="24"/>
          <w:szCs w:val="24"/>
        </w:rPr>
        <w:t xml:space="preserve"> of A4</w:t>
      </w:r>
      <w:r w:rsidR="006A6E0E" w:rsidRPr="00A93F6E">
        <w:rPr>
          <w:rFonts w:ascii="Arial" w:hAnsi="Arial" w:cs="Arial"/>
          <w:sz w:val="24"/>
          <w:szCs w:val="24"/>
        </w:rPr>
        <w:t xml:space="preserve"> in minimum font size 11</w:t>
      </w:r>
      <w:r w:rsidRPr="00A93F6E">
        <w:rPr>
          <w:rFonts w:ascii="Arial" w:hAnsi="Arial" w:cs="Arial"/>
          <w:szCs w:val="24"/>
        </w:rPr>
        <w:t xml:space="preserve">. Additional </w:t>
      </w:r>
      <w:r w:rsidRPr="00A93F6E">
        <w:rPr>
          <w:rFonts w:ascii="Arial" w:hAnsi="Arial" w:cs="Arial"/>
          <w:sz w:val="24"/>
          <w:szCs w:val="24"/>
        </w:rPr>
        <w:t>information over this limit will not be considered. Generic statements not contextualised for the post will be discarded.</w:t>
      </w:r>
      <w:r w:rsidR="00052393" w:rsidRPr="00A93F6E">
        <w:rPr>
          <w:rFonts w:ascii="Arial" w:hAnsi="Arial" w:cs="Arial"/>
          <w:sz w:val="24"/>
          <w:szCs w:val="24"/>
        </w:rPr>
        <w:t xml:space="preserve"> </w:t>
      </w:r>
    </w:p>
    <w:p w:rsidR="00A93F6E" w:rsidRPr="00A93F6E" w:rsidRDefault="00A93F6E" w:rsidP="00A93F6E">
      <w:pPr>
        <w:spacing w:after="0" w:line="240" w:lineRule="auto"/>
        <w:rPr>
          <w:rFonts w:ascii="Arial" w:hAnsi="Arial" w:cs="Arial"/>
          <w:sz w:val="24"/>
          <w:szCs w:val="24"/>
        </w:rPr>
      </w:pPr>
    </w:p>
    <w:p w:rsidR="0063738C" w:rsidRPr="000F5DC6" w:rsidRDefault="00C505DA" w:rsidP="0063738C">
      <w:pPr>
        <w:numPr>
          <w:ilvl w:val="0"/>
          <w:numId w:val="4"/>
        </w:numPr>
        <w:spacing w:after="0" w:line="240" w:lineRule="auto"/>
        <w:rPr>
          <w:rFonts w:ascii="Arial" w:hAnsi="Arial" w:cs="Arial"/>
          <w:sz w:val="24"/>
          <w:szCs w:val="24"/>
        </w:rPr>
      </w:pPr>
      <w:r>
        <w:rPr>
          <w:rFonts w:ascii="Arial" w:hAnsi="Arial" w:cs="Arial"/>
          <w:sz w:val="24"/>
          <w:szCs w:val="24"/>
        </w:rPr>
        <w:t>Closing</w:t>
      </w:r>
      <w:r w:rsidR="00A93F6E">
        <w:rPr>
          <w:rFonts w:ascii="Arial" w:hAnsi="Arial" w:cs="Arial"/>
          <w:sz w:val="24"/>
          <w:szCs w:val="24"/>
        </w:rPr>
        <w:t xml:space="preserve"> date</w:t>
      </w:r>
      <w:r w:rsidR="0063738C" w:rsidRPr="000F5DC6">
        <w:rPr>
          <w:rFonts w:ascii="Arial" w:hAnsi="Arial" w:cs="Arial"/>
          <w:sz w:val="24"/>
          <w:szCs w:val="24"/>
        </w:rPr>
        <w:t xml:space="preserve"> </w:t>
      </w:r>
      <w:r w:rsidR="0063738C" w:rsidRPr="006A6E0E">
        <w:rPr>
          <w:rFonts w:ascii="Arial" w:hAnsi="Arial" w:cs="Arial"/>
          <w:sz w:val="24"/>
          <w:szCs w:val="24"/>
        </w:rPr>
        <w:t>for applic</w:t>
      </w:r>
      <w:r w:rsidR="002948F3" w:rsidRPr="006A6E0E">
        <w:rPr>
          <w:rFonts w:ascii="Arial" w:hAnsi="Arial" w:cs="Arial"/>
          <w:sz w:val="24"/>
          <w:szCs w:val="24"/>
        </w:rPr>
        <w:t xml:space="preserve">ations is </w:t>
      </w:r>
      <w:r w:rsidR="003806F6">
        <w:rPr>
          <w:rFonts w:ascii="Arial" w:hAnsi="Arial" w:cs="Arial"/>
          <w:sz w:val="24"/>
          <w:szCs w:val="24"/>
        </w:rPr>
        <w:t>5pm Monday 11 November 2019</w:t>
      </w:r>
      <w:bookmarkStart w:id="0" w:name="_GoBack"/>
      <w:bookmarkEnd w:id="0"/>
    </w:p>
    <w:p w:rsidR="0063738C" w:rsidRPr="000F5DC6" w:rsidRDefault="0063738C" w:rsidP="0043546C">
      <w:pPr>
        <w:spacing w:after="0"/>
        <w:rPr>
          <w:rFonts w:ascii="Arial" w:hAnsi="Arial" w:cs="Arial"/>
          <w:sz w:val="24"/>
          <w:szCs w:val="24"/>
        </w:rPr>
      </w:pPr>
    </w:p>
    <w:p w:rsidR="0063738C" w:rsidRPr="00B47096" w:rsidRDefault="0063738C" w:rsidP="006A6E0E">
      <w:pPr>
        <w:pStyle w:val="ListParagraph"/>
        <w:numPr>
          <w:ilvl w:val="0"/>
          <w:numId w:val="7"/>
        </w:numPr>
        <w:rPr>
          <w:rFonts w:ascii="Arial" w:hAnsi="Arial" w:cs="Arial"/>
          <w:sz w:val="24"/>
          <w:szCs w:val="24"/>
        </w:rPr>
      </w:pPr>
      <w:r w:rsidRPr="00B47096">
        <w:rPr>
          <w:rFonts w:ascii="Arial" w:hAnsi="Arial" w:cs="Arial"/>
          <w:sz w:val="24"/>
          <w:szCs w:val="24"/>
        </w:rPr>
        <w:t xml:space="preserve">Interviews will be held </w:t>
      </w:r>
      <w:r w:rsidR="007836BB">
        <w:rPr>
          <w:rFonts w:ascii="Arial" w:hAnsi="Arial" w:cs="Arial"/>
          <w:sz w:val="24"/>
          <w:szCs w:val="24"/>
        </w:rPr>
        <w:t xml:space="preserve">in </w:t>
      </w:r>
      <w:r w:rsidR="003806F6">
        <w:rPr>
          <w:rFonts w:ascii="Arial" w:hAnsi="Arial" w:cs="Arial"/>
          <w:sz w:val="24"/>
          <w:szCs w:val="24"/>
        </w:rPr>
        <w:t>Dundee on Tuesday 4 December 2019</w:t>
      </w:r>
    </w:p>
    <w:p w:rsidR="0063738C" w:rsidRPr="000F5DC6" w:rsidRDefault="0063738C" w:rsidP="0043546C">
      <w:pPr>
        <w:spacing w:after="0"/>
        <w:rPr>
          <w:rFonts w:ascii="Arial" w:hAnsi="Arial" w:cs="Arial"/>
          <w:sz w:val="24"/>
          <w:szCs w:val="24"/>
        </w:rPr>
      </w:pPr>
    </w:p>
    <w:p w:rsidR="0063738C" w:rsidRPr="000F5DC6" w:rsidRDefault="00A93F6E" w:rsidP="0063738C">
      <w:pPr>
        <w:rPr>
          <w:rFonts w:ascii="Arial" w:hAnsi="Arial" w:cs="Arial"/>
          <w:b/>
          <w:sz w:val="28"/>
          <w:szCs w:val="24"/>
        </w:rPr>
      </w:pPr>
      <w:r>
        <w:rPr>
          <w:rFonts w:ascii="Arial" w:hAnsi="Arial" w:cs="Arial"/>
          <w:b/>
          <w:sz w:val="28"/>
          <w:szCs w:val="24"/>
        </w:rPr>
        <w:t>Applications should be sent</w:t>
      </w:r>
      <w:r w:rsidR="0063738C" w:rsidRPr="000F5DC6">
        <w:rPr>
          <w:rFonts w:ascii="Arial" w:hAnsi="Arial" w:cs="Arial"/>
          <w:b/>
          <w:sz w:val="28"/>
          <w:szCs w:val="24"/>
        </w:rPr>
        <w:t xml:space="preserve"> to: </w:t>
      </w:r>
    </w:p>
    <w:p w:rsidR="0063738C" w:rsidRPr="000F5DC6" w:rsidRDefault="0063738C" w:rsidP="0063738C">
      <w:pPr>
        <w:rPr>
          <w:rFonts w:ascii="Arial" w:hAnsi="Arial" w:cs="Arial"/>
          <w:sz w:val="24"/>
          <w:szCs w:val="24"/>
        </w:rPr>
      </w:pPr>
      <w:r w:rsidRPr="000F5DC6">
        <w:rPr>
          <w:rFonts w:ascii="Arial" w:hAnsi="Arial" w:cs="Arial"/>
          <w:b/>
          <w:szCs w:val="24"/>
        </w:rPr>
        <w:t>Email:</w:t>
      </w:r>
      <w:r w:rsidRPr="000F5DC6">
        <w:rPr>
          <w:rFonts w:ascii="Arial" w:hAnsi="Arial" w:cs="Arial"/>
          <w:szCs w:val="24"/>
        </w:rPr>
        <w:t xml:space="preserve"> </w:t>
      </w:r>
      <w:hyperlink r:id="rId8" w:history="1">
        <w:r w:rsidRPr="000F5DC6">
          <w:rPr>
            <w:rStyle w:val="Hyperlink"/>
            <w:rFonts w:ascii="Arial" w:hAnsi="Arial" w:cs="Arial"/>
            <w:sz w:val="24"/>
            <w:szCs w:val="24"/>
          </w:rPr>
          <w:t>admin@accesstoindustry.co.uk</w:t>
        </w:r>
      </w:hyperlink>
    </w:p>
    <w:p w:rsidR="0063738C" w:rsidRPr="000F5DC6" w:rsidRDefault="0063738C" w:rsidP="0063738C">
      <w:pPr>
        <w:rPr>
          <w:rFonts w:ascii="Arial" w:hAnsi="Arial" w:cs="Arial"/>
          <w:sz w:val="24"/>
          <w:szCs w:val="24"/>
        </w:rPr>
      </w:pPr>
      <w:r w:rsidRPr="000F5DC6">
        <w:rPr>
          <w:rFonts w:ascii="Arial" w:hAnsi="Arial" w:cs="Arial"/>
          <w:b/>
          <w:szCs w:val="24"/>
        </w:rPr>
        <w:t>Postal</w:t>
      </w:r>
      <w:r w:rsidRPr="000F5DC6">
        <w:rPr>
          <w:rFonts w:ascii="Arial" w:hAnsi="Arial" w:cs="Arial"/>
          <w:szCs w:val="24"/>
        </w:rPr>
        <w:t xml:space="preserve">: </w:t>
      </w:r>
      <w:r w:rsidRPr="006A6E0E">
        <w:rPr>
          <w:rFonts w:ascii="Arial" w:hAnsi="Arial" w:cs="Arial"/>
          <w:sz w:val="24"/>
          <w:szCs w:val="24"/>
        </w:rPr>
        <w:t>Access to Industry, 156 Cowgate, Edinburgh EH1 1RP</w:t>
      </w:r>
    </w:p>
    <w:p w:rsidR="0063738C" w:rsidRPr="000F5DC6" w:rsidRDefault="0063738C" w:rsidP="0063738C">
      <w:pPr>
        <w:rPr>
          <w:rFonts w:ascii="Arial" w:hAnsi="Arial" w:cs="Arial"/>
          <w:szCs w:val="24"/>
        </w:rPr>
      </w:pPr>
    </w:p>
    <w:p w:rsidR="0063738C" w:rsidRPr="000F5DC6" w:rsidRDefault="0063738C" w:rsidP="0063738C">
      <w:pPr>
        <w:rPr>
          <w:rFonts w:ascii="Arial" w:hAnsi="Arial" w:cs="Arial"/>
          <w:szCs w:val="24"/>
        </w:rPr>
      </w:pPr>
    </w:p>
    <w:p w:rsidR="0063738C" w:rsidRPr="000F5DC6" w:rsidRDefault="0063738C">
      <w:pPr>
        <w:rPr>
          <w:rFonts w:ascii="Arial" w:hAnsi="Arial" w:cs="Arial"/>
          <w:b/>
          <w:sz w:val="32"/>
          <w:szCs w:val="24"/>
        </w:rPr>
      </w:pPr>
      <w:r w:rsidRPr="000F5DC6">
        <w:rPr>
          <w:rFonts w:ascii="Arial" w:hAnsi="Arial" w:cs="Arial"/>
          <w:b/>
          <w:sz w:val="32"/>
          <w:szCs w:val="24"/>
        </w:rPr>
        <w:br w:type="page"/>
      </w:r>
    </w:p>
    <w:p w:rsidR="0063738C" w:rsidRPr="000F5DC6" w:rsidRDefault="003D4D9C" w:rsidP="0063738C">
      <w:pPr>
        <w:rPr>
          <w:rFonts w:ascii="Arial" w:hAnsi="Arial" w:cs="Arial"/>
          <w:b/>
          <w:sz w:val="36"/>
          <w:szCs w:val="24"/>
        </w:rPr>
      </w:pPr>
      <w:r>
        <w:rPr>
          <w:rFonts w:ascii="Arial" w:hAnsi="Arial" w:cs="Arial"/>
          <w:b/>
          <w:sz w:val="36"/>
          <w:szCs w:val="24"/>
        </w:rPr>
        <w:lastRenderedPageBreak/>
        <w:t>Access to Industry</w:t>
      </w:r>
      <w:r w:rsidR="00406B23" w:rsidRPr="000F5DC6">
        <w:rPr>
          <w:rFonts w:ascii="Arial" w:hAnsi="Arial" w:cs="Arial"/>
          <w:b/>
          <w:sz w:val="36"/>
          <w:szCs w:val="24"/>
        </w:rPr>
        <w:t xml:space="preserve"> Caseworker</w:t>
      </w:r>
      <w:r w:rsidR="0063738C" w:rsidRPr="000F5DC6">
        <w:rPr>
          <w:rFonts w:ascii="Arial" w:hAnsi="Arial" w:cs="Arial"/>
          <w:b/>
          <w:sz w:val="36"/>
          <w:szCs w:val="24"/>
        </w:rPr>
        <w:t xml:space="preserve"> </w:t>
      </w:r>
    </w:p>
    <w:p w:rsidR="0063738C" w:rsidRPr="000F5DC6" w:rsidRDefault="0063738C" w:rsidP="0063738C">
      <w:pPr>
        <w:rPr>
          <w:rFonts w:ascii="Arial" w:hAnsi="Arial" w:cs="Arial"/>
          <w:b/>
          <w:sz w:val="32"/>
          <w:szCs w:val="24"/>
        </w:rPr>
      </w:pPr>
      <w:r w:rsidRPr="000F5DC6">
        <w:rPr>
          <w:rFonts w:ascii="Arial" w:hAnsi="Arial" w:cs="Arial"/>
          <w:b/>
          <w:sz w:val="32"/>
          <w:szCs w:val="24"/>
        </w:rPr>
        <w:t>Access to Industry 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3738C" w:rsidRPr="000F5DC6" w:rsidTr="0063738C">
        <w:trPr>
          <w:trHeight w:val="523"/>
        </w:trPr>
        <w:tc>
          <w:tcPr>
            <w:tcW w:w="9180" w:type="dxa"/>
            <w:shd w:val="clear" w:color="auto" w:fill="CCCCCC"/>
          </w:tcPr>
          <w:p w:rsidR="0063738C" w:rsidRPr="000F5DC6" w:rsidRDefault="003806F6" w:rsidP="00AA1C34">
            <w:pPr>
              <w:pStyle w:val="Heading1"/>
              <w:rPr>
                <w:rFonts w:ascii="Arial" w:hAnsi="Arial" w:cs="Arial"/>
                <w:sz w:val="24"/>
                <w:szCs w:val="24"/>
              </w:rPr>
            </w:pPr>
            <w:r>
              <w:rPr>
                <w:rFonts w:ascii="Arial" w:hAnsi="Arial" w:cs="Arial"/>
                <w:color w:val="FF0000"/>
                <w:sz w:val="32"/>
                <w:szCs w:val="24"/>
              </w:rPr>
              <w:t>Caseworker – Dundee Employability Pathway</w:t>
            </w:r>
          </w:p>
        </w:tc>
      </w:tr>
      <w:tr w:rsidR="0063738C" w:rsidRPr="000F5DC6" w:rsidTr="00AA1C34">
        <w:tc>
          <w:tcPr>
            <w:tcW w:w="9180" w:type="dxa"/>
          </w:tcPr>
          <w:p w:rsidR="0063738C" w:rsidRPr="000F5DC6" w:rsidRDefault="0063738C" w:rsidP="00AA1C34">
            <w:pPr>
              <w:pStyle w:val="Heading1"/>
              <w:rPr>
                <w:rFonts w:ascii="Arial" w:hAnsi="Arial" w:cs="Arial"/>
                <w:sz w:val="24"/>
                <w:szCs w:val="24"/>
              </w:rPr>
            </w:pPr>
            <w:r w:rsidRPr="000F5DC6">
              <w:rPr>
                <w:rFonts w:ascii="Arial" w:hAnsi="Arial" w:cs="Arial"/>
                <w:sz w:val="24"/>
                <w:szCs w:val="24"/>
              </w:rPr>
              <w:t>Salary</w:t>
            </w:r>
          </w:p>
          <w:p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Salary for this </w:t>
            </w:r>
            <w:r w:rsidR="003806F6">
              <w:rPr>
                <w:rFonts w:ascii="Arial" w:hAnsi="Arial" w:cs="Arial"/>
                <w:sz w:val="24"/>
                <w:szCs w:val="24"/>
              </w:rPr>
              <w:t>post will be £23</w:t>
            </w:r>
            <w:r w:rsidR="002948F3" w:rsidRPr="000F5DC6">
              <w:rPr>
                <w:rFonts w:ascii="Arial" w:hAnsi="Arial" w:cs="Arial"/>
                <w:sz w:val="24"/>
                <w:szCs w:val="24"/>
              </w:rPr>
              <w:t>,000-£26,000</w:t>
            </w:r>
            <w:r w:rsidRPr="000F5DC6">
              <w:rPr>
                <w:rFonts w:ascii="Arial" w:hAnsi="Arial" w:cs="Arial"/>
                <w:szCs w:val="24"/>
              </w:rPr>
              <w:t>.</w:t>
            </w:r>
          </w:p>
          <w:p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AI </w:t>
            </w:r>
            <w:r w:rsidR="0037655E">
              <w:rPr>
                <w:rFonts w:ascii="Arial" w:hAnsi="Arial" w:cs="Arial"/>
                <w:sz w:val="24"/>
                <w:szCs w:val="24"/>
              </w:rPr>
              <w:t>Pension contribution is in line with statutory legislation</w:t>
            </w:r>
            <w:r w:rsidRPr="000F5DC6">
              <w:rPr>
                <w:rFonts w:ascii="Arial" w:hAnsi="Arial" w:cs="Arial"/>
                <w:sz w:val="24"/>
                <w:szCs w:val="24"/>
              </w:rPr>
              <w:t xml:space="preserve">  </w:t>
            </w:r>
          </w:p>
        </w:tc>
      </w:tr>
      <w:tr w:rsidR="0063738C" w:rsidRPr="000F5DC6" w:rsidTr="00AA1C34">
        <w:tc>
          <w:tcPr>
            <w:tcW w:w="9180" w:type="dxa"/>
          </w:tcPr>
          <w:p w:rsidR="0063738C" w:rsidRPr="000F5DC6" w:rsidRDefault="0063738C" w:rsidP="00AA1C34">
            <w:pPr>
              <w:pStyle w:val="Heading1"/>
              <w:rPr>
                <w:rFonts w:ascii="Arial" w:hAnsi="Arial" w:cs="Arial"/>
                <w:sz w:val="24"/>
                <w:szCs w:val="24"/>
              </w:rPr>
            </w:pPr>
            <w:r w:rsidRPr="000F5DC6">
              <w:rPr>
                <w:rFonts w:ascii="Arial" w:hAnsi="Arial" w:cs="Arial"/>
                <w:sz w:val="24"/>
                <w:szCs w:val="24"/>
              </w:rPr>
              <w:t>Annual leave</w:t>
            </w:r>
          </w:p>
          <w:p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Entitlement is 25 days per annum. Public holiday entitlement is 10 days per annum.</w:t>
            </w:r>
          </w:p>
        </w:tc>
      </w:tr>
      <w:tr w:rsidR="0063738C" w:rsidRPr="000F5DC6" w:rsidTr="00AA1C34">
        <w:tc>
          <w:tcPr>
            <w:tcW w:w="9180" w:type="dxa"/>
          </w:tcPr>
          <w:p w:rsidR="0063738C" w:rsidRPr="000F5DC6" w:rsidRDefault="0063738C" w:rsidP="00AA1C34">
            <w:pPr>
              <w:pStyle w:val="Heading1"/>
              <w:rPr>
                <w:rFonts w:ascii="Arial" w:hAnsi="Arial" w:cs="Arial"/>
                <w:sz w:val="24"/>
                <w:szCs w:val="24"/>
              </w:rPr>
            </w:pPr>
            <w:r w:rsidRPr="000F5DC6">
              <w:rPr>
                <w:rFonts w:ascii="Arial" w:hAnsi="Arial" w:cs="Arial"/>
                <w:sz w:val="24"/>
                <w:szCs w:val="24"/>
              </w:rPr>
              <w:t>Working Hours</w:t>
            </w:r>
          </w:p>
          <w:p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35 hours a week Monday to Friday. </w:t>
            </w:r>
          </w:p>
        </w:tc>
      </w:tr>
      <w:tr w:rsidR="0063738C" w:rsidRPr="000F5DC6" w:rsidTr="00AA1C34">
        <w:tc>
          <w:tcPr>
            <w:tcW w:w="9180" w:type="dxa"/>
          </w:tcPr>
          <w:p w:rsidR="0063738C" w:rsidRPr="000F5DC6" w:rsidRDefault="0063738C" w:rsidP="00AA1C34">
            <w:pPr>
              <w:pStyle w:val="Heading1"/>
              <w:rPr>
                <w:rFonts w:ascii="Arial" w:hAnsi="Arial" w:cs="Arial"/>
                <w:sz w:val="24"/>
                <w:szCs w:val="24"/>
              </w:rPr>
            </w:pPr>
            <w:r w:rsidRPr="000F5DC6">
              <w:rPr>
                <w:rFonts w:ascii="Arial" w:hAnsi="Arial" w:cs="Arial"/>
                <w:sz w:val="24"/>
                <w:szCs w:val="24"/>
              </w:rPr>
              <w:t>Equal Opportunities</w:t>
            </w:r>
          </w:p>
          <w:p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Access to Industry strives to be an Equal Opportunities employer.</w:t>
            </w:r>
          </w:p>
        </w:tc>
      </w:tr>
      <w:tr w:rsidR="0063738C" w:rsidRPr="000F5DC6" w:rsidTr="00AA1C34">
        <w:tc>
          <w:tcPr>
            <w:tcW w:w="9180" w:type="dxa"/>
          </w:tcPr>
          <w:p w:rsidR="0063738C" w:rsidRPr="000F5DC6" w:rsidRDefault="0063738C" w:rsidP="00AA1C34">
            <w:pPr>
              <w:pStyle w:val="Heading1"/>
              <w:rPr>
                <w:rFonts w:ascii="Arial" w:hAnsi="Arial" w:cs="Arial"/>
                <w:sz w:val="24"/>
                <w:szCs w:val="24"/>
              </w:rPr>
            </w:pPr>
            <w:r w:rsidRPr="000F5DC6">
              <w:rPr>
                <w:rFonts w:ascii="Arial" w:hAnsi="Arial" w:cs="Arial"/>
                <w:sz w:val="24"/>
                <w:szCs w:val="24"/>
              </w:rPr>
              <w:t>Performance Review</w:t>
            </w:r>
          </w:p>
          <w:p w:rsidR="0063738C" w:rsidRPr="000F5DC6" w:rsidRDefault="0037655E" w:rsidP="0063738C">
            <w:pPr>
              <w:numPr>
                <w:ilvl w:val="0"/>
                <w:numId w:val="5"/>
              </w:numPr>
              <w:spacing w:after="0" w:line="240" w:lineRule="auto"/>
              <w:rPr>
                <w:rFonts w:ascii="Arial" w:hAnsi="Arial" w:cs="Arial"/>
                <w:sz w:val="24"/>
                <w:szCs w:val="24"/>
              </w:rPr>
            </w:pPr>
            <w:r>
              <w:rPr>
                <w:rFonts w:ascii="Arial" w:hAnsi="Arial" w:cs="Arial"/>
                <w:sz w:val="24"/>
                <w:szCs w:val="24"/>
              </w:rPr>
              <w:t>A three</w:t>
            </w:r>
            <w:r w:rsidR="0063738C" w:rsidRPr="000F5DC6">
              <w:rPr>
                <w:rFonts w:ascii="Arial" w:hAnsi="Arial" w:cs="Arial"/>
                <w:sz w:val="24"/>
                <w:szCs w:val="24"/>
              </w:rPr>
              <w:t xml:space="preserve"> month probation review period will be in operation.</w:t>
            </w:r>
          </w:p>
        </w:tc>
      </w:tr>
      <w:tr w:rsidR="0063738C" w:rsidRPr="000F5DC6" w:rsidTr="00AA1C34">
        <w:tc>
          <w:tcPr>
            <w:tcW w:w="9180" w:type="dxa"/>
          </w:tcPr>
          <w:p w:rsidR="0063738C" w:rsidRPr="000F5DC6" w:rsidRDefault="0063738C" w:rsidP="00AA1C34">
            <w:pPr>
              <w:pStyle w:val="Heading1"/>
              <w:rPr>
                <w:rFonts w:ascii="Arial" w:hAnsi="Arial" w:cs="Arial"/>
                <w:sz w:val="24"/>
                <w:szCs w:val="24"/>
              </w:rPr>
            </w:pPr>
            <w:r w:rsidRPr="000F5DC6">
              <w:rPr>
                <w:rFonts w:ascii="Arial" w:hAnsi="Arial" w:cs="Arial"/>
                <w:sz w:val="24"/>
                <w:szCs w:val="24"/>
              </w:rPr>
              <w:t>Disclosure</w:t>
            </w:r>
          </w:p>
          <w:p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Successful candidates will be required to complete a</w:t>
            </w:r>
            <w:r w:rsidR="002948F3" w:rsidRPr="000F5DC6">
              <w:rPr>
                <w:rFonts w:ascii="Arial" w:hAnsi="Arial" w:cs="Arial"/>
                <w:sz w:val="24"/>
                <w:szCs w:val="24"/>
              </w:rPr>
              <w:t>n enhanced</w:t>
            </w:r>
            <w:r w:rsidRPr="000F5DC6">
              <w:rPr>
                <w:rFonts w:ascii="Arial" w:hAnsi="Arial" w:cs="Arial"/>
                <w:sz w:val="24"/>
                <w:szCs w:val="24"/>
              </w:rPr>
              <w:t xml:space="preserve"> PVG</w:t>
            </w:r>
          </w:p>
        </w:tc>
      </w:tr>
      <w:tr w:rsidR="0063738C" w:rsidRPr="000F5DC6" w:rsidTr="00AA1C34">
        <w:tc>
          <w:tcPr>
            <w:tcW w:w="9180" w:type="dxa"/>
          </w:tcPr>
          <w:p w:rsidR="0063738C" w:rsidRPr="000F5DC6" w:rsidRDefault="0063738C" w:rsidP="00AA1C34">
            <w:pPr>
              <w:pStyle w:val="Heading1"/>
              <w:rPr>
                <w:rFonts w:ascii="Arial" w:hAnsi="Arial" w:cs="Arial"/>
                <w:szCs w:val="24"/>
              </w:rPr>
            </w:pPr>
            <w:r w:rsidRPr="000F5DC6">
              <w:rPr>
                <w:rFonts w:ascii="Arial" w:hAnsi="Arial" w:cs="Arial"/>
                <w:szCs w:val="24"/>
              </w:rPr>
              <w:t xml:space="preserve">Appointment is subject to satisfactory references and disclosure. </w:t>
            </w:r>
          </w:p>
        </w:tc>
      </w:tr>
    </w:tbl>
    <w:p w:rsidR="00BC0CEE" w:rsidRPr="000F5DC6" w:rsidRDefault="00BC0CEE">
      <w:pPr>
        <w:rPr>
          <w:rFonts w:ascii="Arial" w:hAnsi="Arial" w:cs="Arial"/>
        </w:rPr>
      </w:pPr>
    </w:p>
    <w:sectPr w:rsidR="00BC0CEE" w:rsidRPr="000F5DC6" w:rsidSect="00FF6323">
      <w:headerReference w:type="default" r:id="rId9"/>
      <w:pgSz w:w="11906" w:h="16838"/>
      <w:pgMar w:top="618"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E6" w:rsidRDefault="00486DE6" w:rsidP="00475299">
      <w:pPr>
        <w:spacing w:after="0" w:line="240" w:lineRule="auto"/>
      </w:pPr>
      <w:r>
        <w:separator/>
      </w:r>
    </w:p>
  </w:endnote>
  <w:endnote w:type="continuationSeparator" w:id="0">
    <w:p w:rsidR="00486DE6" w:rsidRDefault="00486DE6" w:rsidP="0047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abel Bd">
    <w:altName w:val="Tahom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E6" w:rsidRDefault="00486DE6" w:rsidP="00475299">
      <w:pPr>
        <w:spacing w:after="0" w:line="240" w:lineRule="auto"/>
      </w:pPr>
      <w:r>
        <w:separator/>
      </w:r>
    </w:p>
  </w:footnote>
  <w:footnote w:type="continuationSeparator" w:id="0">
    <w:p w:rsidR="00486DE6" w:rsidRDefault="00486DE6" w:rsidP="00475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ED" w:rsidRDefault="004673ED" w:rsidP="00156F53">
    <w:pPr>
      <w:pStyle w:val="Header"/>
      <w:tabs>
        <w:tab w:val="clear" w:pos="9026"/>
        <w:tab w:val="right" w:pos="9639"/>
      </w:tabs>
      <w:ind w:left="-567" w:right="-755"/>
    </w:pPr>
    <w:r w:rsidRPr="00475299">
      <w:rPr>
        <w:noProof/>
        <w:lang w:eastAsia="en-GB"/>
      </w:rPr>
      <w:drawing>
        <wp:inline distT="0" distB="0" distL="0" distR="0">
          <wp:extent cx="1219200" cy="990600"/>
          <wp:effectExtent l="19050" t="0" r="0" b="0"/>
          <wp:docPr id="1" name="Picture 1" descr="M:\Marketing\Logos\AI Logos\access_to_indust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s\AI Logos\access_to_indust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r>
      <w:tab/>
      <w:t xml:space="preserve">                                                                         </w:t>
    </w:r>
    <w:r w:rsidR="00156F53">
      <w:t xml:space="preserve">                </w:t>
    </w:r>
    <w:r>
      <w:t xml:space="preserve">         </w:t>
    </w:r>
    <w:r>
      <w:rPr>
        <w:noProof/>
        <w:lang w:eastAsia="en-GB"/>
      </w:rPr>
      <w:drawing>
        <wp:inline distT="0" distB="0" distL="0" distR="0">
          <wp:extent cx="2105025" cy="1219658"/>
          <wp:effectExtent l="19050" t="0" r="0" b="0"/>
          <wp:docPr id="3" name="Picture 2" descr="ESF colour Nov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colour Nov 16.png"/>
                  <pic:cNvPicPr/>
                </pic:nvPicPr>
                <pic:blipFill>
                  <a:blip r:embed="rId2"/>
                  <a:stretch>
                    <a:fillRect/>
                  </a:stretch>
                </pic:blipFill>
                <pic:spPr>
                  <a:xfrm>
                    <a:off x="0" y="0"/>
                    <a:ext cx="2108072" cy="1221424"/>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09A"/>
    <w:multiLevelType w:val="hybridMultilevel"/>
    <w:tmpl w:val="2AF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CE0"/>
    <w:multiLevelType w:val="hybridMultilevel"/>
    <w:tmpl w:val="FD4C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C4773"/>
    <w:multiLevelType w:val="hybridMultilevel"/>
    <w:tmpl w:val="4698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42D17"/>
    <w:multiLevelType w:val="hybridMultilevel"/>
    <w:tmpl w:val="1CD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B70D8"/>
    <w:multiLevelType w:val="hybridMultilevel"/>
    <w:tmpl w:val="9ACC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C12EE"/>
    <w:multiLevelType w:val="hybridMultilevel"/>
    <w:tmpl w:val="E9CE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D7264"/>
    <w:multiLevelType w:val="hybridMultilevel"/>
    <w:tmpl w:val="F9D898DC"/>
    <w:lvl w:ilvl="0" w:tplc="08090001">
      <w:start w:val="1"/>
      <w:numFmt w:val="bullet"/>
      <w:lvlText w:val=""/>
      <w:lvlJc w:val="left"/>
      <w:pPr>
        <w:ind w:left="960" w:hanging="60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1344A8"/>
    <w:multiLevelType w:val="hybridMultilevel"/>
    <w:tmpl w:val="5FF0F7E2"/>
    <w:lvl w:ilvl="0" w:tplc="65F272AA">
      <w:start w:val="1"/>
      <w:numFmt w:val="decimal"/>
      <w:lvlText w:val="%1."/>
      <w:lvlJc w:val="left"/>
      <w:pPr>
        <w:ind w:left="1080" w:hanging="720"/>
      </w:pPr>
      <w:rPr>
        <w:rFonts w:ascii="Arial Black" w:hAnsi="Arial Black"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30664"/>
    <w:multiLevelType w:val="hybridMultilevel"/>
    <w:tmpl w:val="AEBE3072"/>
    <w:lvl w:ilvl="0" w:tplc="E88E3806">
      <w:start w:val="2"/>
      <w:numFmt w:val="decimal"/>
      <w:lvlText w:val="%1"/>
      <w:lvlJc w:val="left"/>
      <w:pPr>
        <w:ind w:left="1097" w:hanging="360"/>
      </w:pPr>
      <w:rPr>
        <w:rFonts w:asciiTheme="minorHAnsi" w:hAnsiTheme="minorHAnsi" w:cs="Frutiger" w:hint="default"/>
        <w:sz w:val="21"/>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4"/>
  </w:num>
  <w:num w:numId="2">
    <w:abstractNumId w:val="7"/>
  </w:num>
  <w:num w:numId="3">
    <w:abstractNumId w:val="8"/>
  </w:num>
  <w:num w:numId="4">
    <w:abstractNumId w:val="2"/>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1"/>
    <w:rsid w:val="000231C2"/>
    <w:rsid w:val="00031598"/>
    <w:rsid w:val="00052393"/>
    <w:rsid w:val="00055B4F"/>
    <w:rsid w:val="00064EA0"/>
    <w:rsid w:val="00065825"/>
    <w:rsid w:val="000B768E"/>
    <w:rsid w:val="000C23A0"/>
    <w:rsid w:val="000E4617"/>
    <w:rsid w:val="000F5DC6"/>
    <w:rsid w:val="001420AA"/>
    <w:rsid w:val="00156F53"/>
    <w:rsid w:val="001701B4"/>
    <w:rsid w:val="00225E82"/>
    <w:rsid w:val="00227A2A"/>
    <w:rsid w:val="002328E1"/>
    <w:rsid w:val="00246631"/>
    <w:rsid w:val="002948F3"/>
    <w:rsid w:val="002C6D04"/>
    <w:rsid w:val="00352F6A"/>
    <w:rsid w:val="0037655E"/>
    <w:rsid w:val="003806F6"/>
    <w:rsid w:val="003C483D"/>
    <w:rsid w:val="003D443F"/>
    <w:rsid w:val="003D4D9C"/>
    <w:rsid w:val="003E47B6"/>
    <w:rsid w:val="00400156"/>
    <w:rsid w:val="004031F8"/>
    <w:rsid w:val="00406B23"/>
    <w:rsid w:val="00426C74"/>
    <w:rsid w:val="0043546C"/>
    <w:rsid w:val="00443D88"/>
    <w:rsid w:val="00445339"/>
    <w:rsid w:val="004673ED"/>
    <w:rsid w:val="00475299"/>
    <w:rsid w:val="00486DE6"/>
    <w:rsid w:val="00494C2C"/>
    <w:rsid w:val="004C350D"/>
    <w:rsid w:val="004C610E"/>
    <w:rsid w:val="004E3299"/>
    <w:rsid w:val="004E7D7D"/>
    <w:rsid w:val="005734D0"/>
    <w:rsid w:val="005B59FD"/>
    <w:rsid w:val="00601A52"/>
    <w:rsid w:val="00602B05"/>
    <w:rsid w:val="00617DFB"/>
    <w:rsid w:val="0063738C"/>
    <w:rsid w:val="00691765"/>
    <w:rsid w:val="006A6E0E"/>
    <w:rsid w:val="006D5C52"/>
    <w:rsid w:val="00722530"/>
    <w:rsid w:val="007836BB"/>
    <w:rsid w:val="00805F32"/>
    <w:rsid w:val="008431AB"/>
    <w:rsid w:val="0089126D"/>
    <w:rsid w:val="00913B5E"/>
    <w:rsid w:val="00913DE2"/>
    <w:rsid w:val="00946677"/>
    <w:rsid w:val="00954C12"/>
    <w:rsid w:val="009602D9"/>
    <w:rsid w:val="00997FFC"/>
    <w:rsid w:val="009A7922"/>
    <w:rsid w:val="00A10A82"/>
    <w:rsid w:val="00A24595"/>
    <w:rsid w:val="00A44D1A"/>
    <w:rsid w:val="00A6034D"/>
    <w:rsid w:val="00A65FFC"/>
    <w:rsid w:val="00A93F6E"/>
    <w:rsid w:val="00A96657"/>
    <w:rsid w:val="00AA1C34"/>
    <w:rsid w:val="00B2687C"/>
    <w:rsid w:val="00B27139"/>
    <w:rsid w:val="00B32298"/>
    <w:rsid w:val="00B47096"/>
    <w:rsid w:val="00B4724D"/>
    <w:rsid w:val="00B515AA"/>
    <w:rsid w:val="00B649AD"/>
    <w:rsid w:val="00BA4BAA"/>
    <w:rsid w:val="00BC0CEE"/>
    <w:rsid w:val="00BD0D67"/>
    <w:rsid w:val="00C35DA6"/>
    <w:rsid w:val="00C505DA"/>
    <w:rsid w:val="00C95AF0"/>
    <w:rsid w:val="00D17DE0"/>
    <w:rsid w:val="00D229E8"/>
    <w:rsid w:val="00D27F21"/>
    <w:rsid w:val="00D46B50"/>
    <w:rsid w:val="00D770AF"/>
    <w:rsid w:val="00DC6493"/>
    <w:rsid w:val="00DD6E58"/>
    <w:rsid w:val="00E13D0D"/>
    <w:rsid w:val="00E81C88"/>
    <w:rsid w:val="00F1374C"/>
    <w:rsid w:val="00F41B85"/>
    <w:rsid w:val="00FA4BEC"/>
    <w:rsid w:val="00FC7404"/>
    <w:rsid w:val="00FD0C18"/>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E818CFB-536E-4F98-9F23-D0A144F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A6"/>
  </w:style>
  <w:style w:type="paragraph" w:styleId="Heading1">
    <w:name w:val="heading 1"/>
    <w:basedOn w:val="Normal"/>
    <w:next w:val="Normal"/>
    <w:link w:val="Heading1Char"/>
    <w:uiPriority w:val="9"/>
    <w:qFormat/>
    <w:rsid w:val="006373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E81C88"/>
    <w:pPr>
      <w:keepNext/>
      <w:widowControl w:val="0"/>
      <w:spacing w:after="0" w:line="240" w:lineRule="auto"/>
      <w:outlineLvl w:val="1"/>
    </w:pPr>
    <w:rPr>
      <w:rFonts w:ascii="Kabel Bd" w:eastAsia="Times New Roman" w:hAnsi="Kabel Bd" w:cs="Times New Roman"/>
      <w:b/>
      <w:snapToGrid w:val="0"/>
      <w:sz w:val="24"/>
      <w:szCs w:val="20"/>
    </w:rPr>
  </w:style>
  <w:style w:type="paragraph" w:styleId="Heading3">
    <w:name w:val="heading 3"/>
    <w:basedOn w:val="Normal"/>
    <w:next w:val="Normal"/>
    <w:link w:val="Heading3Char"/>
    <w:qFormat/>
    <w:rsid w:val="00E81C88"/>
    <w:pPr>
      <w:keepNext/>
      <w:widowControl w:val="0"/>
      <w:spacing w:after="0" w:line="240" w:lineRule="auto"/>
      <w:jc w:val="center"/>
      <w:outlineLvl w:val="2"/>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C483D"/>
    <w:pPr>
      <w:widowControl w:val="0"/>
      <w:spacing w:after="0" w:line="240" w:lineRule="auto"/>
      <w:ind w:left="72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3C483D"/>
    <w:rPr>
      <w:rFonts w:ascii="Arial" w:eastAsia="Times New Roman" w:hAnsi="Arial" w:cs="Times New Roman"/>
      <w:snapToGrid w:val="0"/>
      <w:sz w:val="20"/>
      <w:szCs w:val="20"/>
    </w:rPr>
  </w:style>
  <w:style w:type="paragraph" w:customStyle="1" w:styleId="Default">
    <w:name w:val="Default"/>
    <w:rsid w:val="003C483D"/>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character" w:customStyle="1" w:styleId="A1">
    <w:name w:val="A1"/>
    <w:rsid w:val="003C483D"/>
    <w:rPr>
      <w:rFonts w:cs="Frutiger"/>
      <w:color w:val="000000"/>
      <w:sz w:val="21"/>
      <w:szCs w:val="21"/>
    </w:rPr>
  </w:style>
  <w:style w:type="paragraph" w:styleId="ListParagraph">
    <w:name w:val="List Paragraph"/>
    <w:basedOn w:val="Normal"/>
    <w:uiPriority w:val="34"/>
    <w:qFormat/>
    <w:rsid w:val="00400156"/>
    <w:pPr>
      <w:ind w:left="720"/>
      <w:contextualSpacing/>
    </w:pPr>
  </w:style>
  <w:style w:type="table" w:styleId="TableGrid">
    <w:name w:val="Table Grid"/>
    <w:basedOn w:val="TableNormal"/>
    <w:uiPriority w:val="39"/>
    <w:rsid w:val="00F41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99"/>
  </w:style>
  <w:style w:type="paragraph" w:styleId="Footer">
    <w:name w:val="footer"/>
    <w:basedOn w:val="Normal"/>
    <w:link w:val="FooterChar"/>
    <w:uiPriority w:val="99"/>
    <w:unhideWhenUsed/>
    <w:rsid w:val="00475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99"/>
  </w:style>
  <w:style w:type="paragraph" w:styleId="NoSpacing">
    <w:name w:val="No Spacing"/>
    <w:uiPriority w:val="1"/>
    <w:qFormat/>
    <w:rsid w:val="00FA4BEC"/>
    <w:pPr>
      <w:spacing w:after="0" w:line="240" w:lineRule="auto"/>
    </w:pPr>
  </w:style>
  <w:style w:type="character" w:customStyle="1" w:styleId="Heading2Char">
    <w:name w:val="Heading 2 Char"/>
    <w:basedOn w:val="DefaultParagraphFont"/>
    <w:link w:val="Heading2"/>
    <w:rsid w:val="00E81C88"/>
    <w:rPr>
      <w:rFonts w:ascii="Kabel Bd" w:eastAsia="Times New Roman" w:hAnsi="Kabel Bd" w:cs="Times New Roman"/>
      <w:b/>
      <w:snapToGrid w:val="0"/>
      <w:sz w:val="24"/>
      <w:szCs w:val="20"/>
    </w:rPr>
  </w:style>
  <w:style w:type="character" w:customStyle="1" w:styleId="Heading3Char">
    <w:name w:val="Heading 3 Char"/>
    <w:basedOn w:val="DefaultParagraphFont"/>
    <w:link w:val="Heading3"/>
    <w:rsid w:val="00E81C88"/>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06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25"/>
    <w:rPr>
      <w:rFonts w:ascii="Tahoma" w:hAnsi="Tahoma" w:cs="Tahoma"/>
      <w:sz w:val="16"/>
      <w:szCs w:val="16"/>
    </w:rPr>
  </w:style>
  <w:style w:type="character" w:customStyle="1" w:styleId="Heading1Char">
    <w:name w:val="Heading 1 Char"/>
    <w:basedOn w:val="DefaultParagraphFont"/>
    <w:link w:val="Heading1"/>
    <w:uiPriority w:val="9"/>
    <w:rsid w:val="0063738C"/>
    <w:rPr>
      <w:rFonts w:asciiTheme="majorHAnsi" w:eastAsiaTheme="majorEastAsia" w:hAnsiTheme="majorHAnsi" w:cstheme="majorBidi"/>
      <w:b/>
      <w:bCs/>
      <w:color w:val="2E74B5" w:themeColor="accent1" w:themeShade="BF"/>
      <w:sz w:val="28"/>
      <w:szCs w:val="28"/>
    </w:rPr>
  </w:style>
  <w:style w:type="character" w:styleId="Hyperlink">
    <w:name w:val="Hyperlink"/>
    <w:rsid w:val="0063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ccesstoindust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BF97-AF76-4990-8595-549BE92E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Hill</dc:creator>
  <cp:keywords/>
  <dc:description/>
  <cp:lastModifiedBy>Adele Hill</cp:lastModifiedBy>
  <cp:revision>5</cp:revision>
  <dcterms:created xsi:type="dcterms:W3CDTF">2019-09-12T08:02:00Z</dcterms:created>
  <dcterms:modified xsi:type="dcterms:W3CDTF">2019-10-29T18:16:00Z</dcterms:modified>
</cp:coreProperties>
</file>