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1C" w:rsidRDefault="006E2B1C" w:rsidP="000C0641">
      <w:pPr>
        <w:rPr>
          <w:rFonts w:asciiTheme="minorHAnsi" w:hAnsiTheme="minorHAnsi"/>
          <w:b/>
          <w:sz w:val="22"/>
          <w:szCs w:val="22"/>
        </w:rPr>
      </w:pPr>
    </w:p>
    <w:p w:rsidR="006E2B1C" w:rsidRDefault="006E2B1C" w:rsidP="000C0641">
      <w:pPr>
        <w:rPr>
          <w:rFonts w:asciiTheme="minorHAnsi" w:hAnsiTheme="minorHAnsi"/>
          <w:b/>
          <w:sz w:val="22"/>
          <w:szCs w:val="22"/>
        </w:rPr>
      </w:pPr>
    </w:p>
    <w:p w:rsidR="00A077FC" w:rsidRPr="007A0BC7" w:rsidRDefault="00B772CE" w:rsidP="000C0641">
      <w:pPr>
        <w:rPr>
          <w:rFonts w:asciiTheme="minorHAnsi" w:hAnsiTheme="minorHAnsi"/>
          <w:b/>
          <w:sz w:val="22"/>
          <w:szCs w:val="22"/>
          <w:u w:val="single"/>
        </w:rPr>
      </w:pPr>
      <w:r w:rsidRPr="007A0BC7">
        <w:rPr>
          <w:rFonts w:asciiTheme="minorHAnsi" w:hAnsiTheme="minorHAnsi"/>
          <w:b/>
          <w:sz w:val="22"/>
          <w:szCs w:val="22"/>
        </w:rPr>
        <w:t>Job Description</w:t>
      </w:r>
      <w:r w:rsidR="000C0641" w:rsidRPr="007A0BC7">
        <w:rPr>
          <w:rFonts w:asciiTheme="minorHAnsi" w:hAnsiTheme="minorHAnsi"/>
          <w:b/>
          <w:sz w:val="22"/>
          <w:szCs w:val="22"/>
        </w:rPr>
        <w:t xml:space="preserve">              </w:t>
      </w:r>
      <w:r w:rsidR="000C0641" w:rsidRPr="007A0BC7">
        <w:rPr>
          <w:rFonts w:asciiTheme="minorHAnsi" w:hAnsiTheme="minorHAnsi"/>
          <w:b/>
          <w:sz w:val="22"/>
          <w:szCs w:val="22"/>
        </w:rPr>
        <w:tab/>
      </w:r>
      <w:r w:rsidR="000C0641" w:rsidRPr="007A0BC7">
        <w:rPr>
          <w:rFonts w:asciiTheme="minorHAnsi" w:hAnsiTheme="minorHAnsi"/>
          <w:b/>
          <w:sz w:val="22"/>
          <w:szCs w:val="22"/>
        </w:rPr>
        <w:tab/>
      </w:r>
      <w:r w:rsidR="000C0641" w:rsidRPr="007A0BC7">
        <w:rPr>
          <w:rFonts w:asciiTheme="minorHAnsi" w:hAnsiTheme="minorHAnsi"/>
          <w:b/>
          <w:sz w:val="22"/>
          <w:szCs w:val="22"/>
        </w:rPr>
        <w:tab/>
      </w:r>
      <w:r w:rsidR="000C0641" w:rsidRPr="007A0BC7">
        <w:rPr>
          <w:rFonts w:asciiTheme="minorHAnsi" w:hAnsiTheme="minorHAnsi"/>
          <w:b/>
          <w:sz w:val="22"/>
          <w:szCs w:val="22"/>
        </w:rPr>
        <w:tab/>
        <w:t xml:space="preserve">                          </w:t>
      </w:r>
      <w:r w:rsidR="006E2B1C" w:rsidRPr="006E2B1C"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828040" cy="1185657"/>
            <wp:effectExtent l="0" t="0" r="0" b="0"/>
            <wp:docPr id="1" name="Picture 1" descr="C:\Users\user\Desktop\Documents\Hwupenyu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Hwupenyu_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51" cy="121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41" w:rsidRPr="007A0BC7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</w:t>
      </w:r>
    </w:p>
    <w:p w:rsidR="00B772CE" w:rsidRPr="007A0BC7" w:rsidRDefault="00B772C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87BCB" w:rsidRPr="007A0BC7" w:rsidRDefault="00F56100">
      <w:pPr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 xml:space="preserve">Job Title: </w:t>
      </w:r>
      <w:r w:rsidR="00883DE4" w:rsidRPr="007A0BC7">
        <w:rPr>
          <w:rFonts w:asciiTheme="minorHAnsi" w:hAnsiTheme="minorHAnsi"/>
          <w:sz w:val="22"/>
          <w:szCs w:val="22"/>
        </w:rPr>
        <w:t xml:space="preserve"> </w:t>
      </w:r>
      <w:r w:rsidR="00926F9C" w:rsidRPr="007A0BC7">
        <w:rPr>
          <w:rFonts w:asciiTheme="minorHAnsi" w:hAnsiTheme="minorHAnsi"/>
          <w:sz w:val="22"/>
          <w:szCs w:val="22"/>
        </w:rPr>
        <w:t xml:space="preserve">Project </w:t>
      </w:r>
      <w:r w:rsidR="00883DE4" w:rsidRPr="007A0BC7">
        <w:rPr>
          <w:rFonts w:asciiTheme="minorHAnsi" w:hAnsiTheme="minorHAnsi"/>
          <w:sz w:val="22"/>
          <w:szCs w:val="22"/>
        </w:rPr>
        <w:t>Coordinator</w:t>
      </w: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</w:p>
    <w:p w:rsidR="00D52D71" w:rsidRPr="007A0BC7" w:rsidRDefault="00D52D71">
      <w:pPr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>Organisation: Hwupenyu</w:t>
      </w:r>
      <w:r w:rsidR="00C547B5" w:rsidRPr="007A0BC7">
        <w:rPr>
          <w:rFonts w:asciiTheme="minorHAnsi" w:hAnsiTheme="minorHAnsi"/>
          <w:sz w:val="22"/>
          <w:szCs w:val="22"/>
        </w:rPr>
        <w:t xml:space="preserve"> Health &amp; Wellbeing Project SCIO</w:t>
      </w:r>
    </w:p>
    <w:p w:rsidR="00D52D71" w:rsidRPr="007A0BC7" w:rsidRDefault="00D52D71">
      <w:pPr>
        <w:rPr>
          <w:rFonts w:asciiTheme="minorHAnsi" w:hAnsiTheme="minorHAnsi"/>
          <w:sz w:val="22"/>
          <w:szCs w:val="22"/>
        </w:rPr>
      </w:pP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>Reporting to:</w:t>
      </w:r>
      <w:r w:rsidR="00C547B5" w:rsidRPr="007A0BC7">
        <w:rPr>
          <w:rFonts w:asciiTheme="minorHAnsi" w:hAnsiTheme="minorHAnsi"/>
          <w:sz w:val="22"/>
          <w:szCs w:val="22"/>
        </w:rPr>
        <w:t xml:space="preserve"> Board of Trustees</w:t>
      </w: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>Salary:</w:t>
      </w:r>
      <w:r w:rsidR="00FC13EB">
        <w:rPr>
          <w:rFonts w:asciiTheme="minorHAnsi" w:hAnsiTheme="minorHAnsi"/>
          <w:sz w:val="22"/>
          <w:szCs w:val="22"/>
        </w:rPr>
        <w:t xml:space="preserve"> £</w:t>
      </w:r>
      <w:r w:rsidR="00AD6125">
        <w:rPr>
          <w:rFonts w:asciiTheme="minorHAnsi" w:hAnsiTheme="minorHAnsi"/>
          <w:sz w:val="22"/>
          <w:szCs w:val="22"/>
        </w:rPr>
        <w:t>31995.54</w:t>
      </w:r>
      <w:r w:rsidR="00402354">
        <w:rPr>
          <w:rFonts w:asciiTheme="minorHAnsi" w:hAnsiTheme="minorHAnsi"/>
          <w:sz w:val="22"/>
          <w:szCs w:val="22"/>
        </w:rPr>
        <w:t xml:space="preserve"> Pro-rata</w:t>
      </w: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</w:p>
    <w:p w:rsidR="00C547B5" w:rsidRPr="007A0BC7" w:rsidRDefault="00F87BCB">
      <w:pPr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>Hours of Work:</w:t>
      </w:r>
      <w:r w:rsidR="007D111C">
        <w:rPr>
          <w:rFonts w:asciiTheme="minorHAnsi" w:hAnsiTheme="minorHAnsi"/>
          <w:sz w:val="22"/>
          <w:szCs w:val="22"/>
        </w:rPr>
        <w:t xml:space="preserve"> 14</w:t>
      </w:r>
      <w:r w:rsidR="00974A5D" w:rsidRPr="007A0BC7">
        <w:rPr>
          <w:rFonts w:asciiTheme="minorHAnsi" w:hAnsiTheme="minorHAnsi"/>
          <w:sz w:val="22"/>
          <w:szCs w:val="22"/>
        </w:rPr>
        <w:t xml:space="preserve"> hours</w:t>
      </w:r>
      <w:r w:rsidR="00EB5CA6" w:rsidRPr="007A0BC7">
        <w:rPr>
          <w:rFonts w:asciiTheme="minorHAnsi" w:hAnsiTheme="minorHAnsi"/>
          <w:sz w:val="22"/>
          <w:szCs w:val="22"/>
        </w:rPr>
        <w:t xml:space="preserve"> per week</w:t>
      </w:r>
      <w:r w:rsidR="00C12196">
        <w:rPr>
          <w:rFonts w:asciiTheme="minorHAnsi" w:hAnsiTheme="minorHAnsi"/>
          <w:sz w:val="22"/>
          <w:szCs w:val="22"/>
        </w:rPr>
        <w:t xml:space="preserve"> initially with a potentially to raise to 28 hours within 6 months</w:t>
      </w:r>
      <w:r w:rsidR="000C0641" w:rsidRPr="007A0BC7">
        <w:rPr>
          <w:rFonts w:asciiTheme="minorHAnsi" w:hAnsiTheme="minorHAnsi"/>
          <w:sz w:val="22"/>
          <w:szCs w:val="22"/>
        </w:rPr>
        <w:t xml:space="preserve"> (evenings and weekends may be required)</w:t>
      </w:r>
    </w:p>
    <w:p w:rsidR="00C547B5" w:rsidRPr="007A0BC7" w:rsidRDefault="00C547B5">
      <w:pPr>
        <w:rPr>
          <w:rFonts w:asciiTheme="minorHAnsi" w:hAnsiTheme="minorHAnsi"/>
          <w:sz w:val="22"/>
          <w:szCs w:val="22"/>
        </w:rPr>
      </w:pPr>
    </w:p>
    <w:p w:rsidR="00C547B5" w:rsidRPr="007A0BC7" w:rsidRDefault="00C547B5">
      <w:pPr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>Status:</w:t>
      </w:r>
      <w:r w:rsidR="007D111C">
        <w:rPr>
          <w:rFonts w:asciiTheme="minorHAnsi" w:hAnsiTheme="minorHAnsi"/>
          <w:sz w:val="22"/>
          <w:szCs w:val="22"/>
        </w:rPr>
        <w:t xml:space="preserve">  Job share with current Coordinator</w:t>
      </w:r>
      <w:r w:rsidR="00FC13EB">
        <w:rPr>
          <w:rFonts w:asciiTheme="minorHAnsi" w:hAnsiTheme="minorHAnsi"/>
          <w:sz w:val="22"/>
          <w:szCs w:val="22"/>
        </w:rPr>
        <w:t xml:space="preserve">: </w:t>
      </w: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</w:p>
    <w:p w:rsidR="00F87BCB" w:rsidRPr="007A0BC7" w:rsidRDefault="00F87BCB" w:rsidP="00237003">
      <w:pPr>
        <w:tabs>
          <w:tab w:val="left" w:pos="8445"/>
        </w:tabs>
        <w:rPr>
          <w:rFonts w:asciiTheme="minorHAnsi" w:hAnsiTheme="minorHAnsi"/>
          <w:sz w:val="22"/>
          <w:szCs w:val="22"/>
        </w:rPr>
      </w:pPr>
      <w:r w:rsidRPr="007A0BC7">
        <w:rPr>
          <w:rFonts w:asciiTheme="minorHAnsi" w:hAnsiTheme="minorHAnsi"/>
          <w:sz w:val="22"/>
          <w:szCs w:val="22"/>
        </w:rPr>
        <w:t>Location:</w:t>
      </w:r>
      <w:r w:rsidR="00974A5D" w:rsidRPr="007A0BC7">
        <w:rPr>
          <w:rFonts w:asciiTheme="minorHAnsi" w:hAnsiTheme="minorHAnsi"/>
          <w:sz w:val="22"/>
          <w:szCs w:val="22"/>
        </w:rPr>
        <w:t xml:space="preserve">  </w:t>
      </w:r>
      <w:r w:rsidR="00AD6125">
        <w:rPr>
          <w:rFonts w:asciiTheme="minorHAnsi" w:hAnsiTheme="minorHAnsi"/>
          <w:sz w:val="22"/>
          <w:szCs w:val="22"/>
        </w:rPr>
        <w:t xml:space="preserve">Covering Glasgow </w:t>
      </w:r>
      <w:r w:rsidR="00C244EE">
        <w:rPr>
          <w:rFonts w:asciiTheme="minorHAnsi" w:hAnsiTheme="minorHAnsi"/>
          <w:sz w:val="22"/>
          <w:szCs w:val="22"/>
        </w:rPr>
        <w:t xml:space="preserve">&amp; </w:t>
      </w:r>
      <w:r w:rsidR="00C244EE" w:rsidRPr="007A0BC7">
        <w:rPr>
          <w:rFonts w:asciiTheme="minorHAnsi" w:hAnsiTheme="minorHAnsi"/>
          <w:sz w:val="22"/>
          <w:szCs w:val="22"/>
        </w:rPr>
        <w:t>Greater</w:t>
      </w:r>
      <w:r w:rsidR="00B80257" w:rsidRPr="007A0BC7">
        <w:rPr>
          <w:rFonts w:asciiTheme="minorHAnsi" w:hAnsiTheme="minorHAnsi"/>
          <w:sz w:val="22"/>
          <w:szCs w:val="22"/>
        </w:rPr>
        <w:t xml:space="preserve"> </w:t>
      </w:r>
      <w:r w:rsidR="00284063" w:rsidRPr="007A0BC7">
        <w:rPr>
          <w:rFonts w:asciiTheme="minorHAnsi" w:hAnsiTheme="minorHAnsi"/>
          <w:sz w:val="22"/>
          <w:szCs w:val="22"/>
        </w:rPr>
        <w:t>Glasgow Area</w:t>
      </w:r>
      <w:r w:rsidR="00237003" w:rsidRPr="007A0BC7">
        <w:rPr>
          <w:rFonts w:asciiTheme="minorHAnsi" w:hAnsiTheme="minorHAnsi"/>
          <w:sz w:val="22"/>
          <w:szCs w:val="22"/>
        </w:rPr>
        <w:tab/>
      </w: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</w:p>
    <w:p w:rsidR="00F87BCB" w:rsidRPr="007A0BC7" w:rsidRDefault="00F87BCB">
      <w:pPr>
        <w:rPr>
          <w:rFonts w:asciiTheme="minorHAnsi" w:hAnsiTheme="minorHAnsi"/>
          <w:b/>
          <w:sz w:val="22"/>
          <w:szCs w:val="22"/>
          <w:u w:val="single"/>
        </w:rPr>
      </w:pPr>
      <w:r w:rsidRPr="007A0BC7">
        <w:rPr>
          <w:rFonts w:asciiTheme="minorHAnsi" w:hAnsiTheme="minorHAnsi"/>
          <w:b/>
          <w:sz w:val="22"/>
          <w:szCs w:val="22"/>
          <w:u w:val="single"/>
        </w:rPr>
        <w:t>Purpose of the Position</w:t>
      </w:r>
    </w:p>
    <w:p w:rsidR="00F87BCB" w:rsidRPr="007A0BC7" w:rsidRDefault="00F87BCB">
      <w:pPr>
        <w:rPr>
          <w:rFonts w:asciiTheme="minorHAnsi" w:hAnsiTheme="minorHAnsi"/>
          <w:sz w:val="22"/>
          <w:szCs w:val="22"/>
        </w:rPr>
      </w:pPr>
    </w:p>
    <w:p w:rsidR="00112382" w:rsidRPr="007A0BC7" w:rsidRDefault="00B80257">
      <w:pPr>
        <w:rPr>
          <w:rFonts w:asciiTheme="minorHAnsi" w:hAnsiTheme="minorHAnsi"/>
          <w:iCs/>
          <w:sz w:val="22"/>
          <w:szCs w:val="22"/>
        </w:rPr>
      </w:pPr>
      <w:r w:rsidRPr="007A0BC7">
        <w:rPr>
          <w:rFonts w:asciiTheme="minorHAnsi" w:hAnsiTheme="minorHAnsi"/>
          <w:iCs/>
          <w:sz w:val="22"/>
          <w:szCs w:val="22"/>
        </w:rPr>
        <w:t>Hwupenyu Health &amp; Wellbeing Project has developed comprehensive and cohesive provision for the delivery of HIV prevention and support services for Black Minority Ethnic communities living in</w:t>
      </w:r>
      <w:r w:rsidR="00C244EE">
        <w:rPr>
          <w:rFonts w:asciiTheme="minorHAnsi" w:hAnsiTheme="minorHAnsi"/>
          <w:iCs/>
          <w:sz w:val="22"/>
          <w:szCs w:val="22"/>
        </w:rPr>
        <w:t xml:space="preserve"> Glasgow &amp;</w:t>
      </w:r>
      <w:r w:rsidRPr="007A0BC7">
        <w:rPr>
          <w:rFonts w:asciiTheme="minorHAnsi" w:hAnsiTheme="minorHAnsi"/>
          <w:iCs/>
          <w:sz w:val="22"/>
          <w:szCs w:val="22"/>
        </w:rPr>
        <w:t xml:space="preserve"> Greater Glasgow. The project delivers services</w:t>
      </w:r>
      <w:r w:rsidR="00112382" w:rsidRPr="007A0BC7">
        <w:rPr>
          <w:rFonts w:asciiTheme="minorHAnsi" w:hAnsiTheme="minorHAnsi"/>
          <w:iCs/>
          <w:sz w:val="22"/>
          <w:szCs w:val="22"/>
        </w:rPr>
        <w:t xml:space="preserve"> and activities will that</w:t>
      </w:r>
      <w:r w:rsidRPr="007A0BC7">
        <w:rPr>
          <w:rFonts w:asciiTheme="minorHAnsi" w:hAnsiTheme="minorHAnsi"/>
          <w:iCs/>
          <w:sz w:val="22"/>
          <w:szCs w:val="22"/>
        </w:rPr>
        <w:t xml:space="preserve"> place an emphasis on access, prevention, treatment, and therapeutic services</w:t>
      </w:r>
      <w:r w:rsidR="00E2269E">
        <w:rPr>
          <w:rFonts w:asciiTheme="minorHAnsi" w:hAnsiTheme="minorHAnsi"/>
          <w:iCs/>
          <w:sz w:val="22"/>
          <w:szCs w:val="22"/>
        </w:rPr>
        <w:t xml:space="preserve"> in a culturally sensitive manner</w:t>
      </w:r>
      <w:r w:rsidR="00112382" w:rsidRPr="007A0BC7">
        <w:rPr>
          <w:rFonts w:asciiTheme="minorHAnsi" w:hAnsiTheme="minorHAnsi"/>
          <w:iCs/>
          <w:sz w:val="22"/>
          <w:szCs w:val="22"/>
        </w:rPr>
        <w:t xml:space="preserve">.  </w:t>
      </w:r>
    </w:p>
    <w:p w:rsidR="00112382" w:rsidRPr="007A0BC7" w:rsidRDefault="00112382">
      <w:pPr>
        <w:rPr>
          <w:rFonts w:asciiTheme="minorHAnsi" w:hAnsiTheme="minorHAnsi"/>
          <w:iCs/>
          <w:sz w:val="22"/>
          <w:szCs w:val="22"/>
        </w:rPr>
      </w:pPr>
    </w:p>
    <w:p w:rsidR="00192AE5" w:rsidRDefault="00112382" w:rsidP="00192AE5">
      <w:pPr>
        <w:rPr>
          <w:rFonts w:asciiTheme="minorHAnsi" w:hAnsiTheme="minorHAnsi"/>
          <w:iCs/>
          <w:sz w:val="22"/>
          <w:szCs w:val="22"/>
        </w:rPr>
      </w:pPr>
      <w:r w:rsidRPr="007A0BC7">
        <w:rPr>
          <w:rFonts w:asciiTheme="minorHAnsi" w:hAnsiTheme="minorHAnsi"/>
          <w:iCs/>
          <w:sz w:val="22"/>
          <w:szCs w:val="22"/>
        </w:rPr>
        <w:t>We currently have a vacant pos</w:t>
      </w:r>
      <w:r w:rsidR="00883DE4" w:rsidRPr="007A0BC7">
        <w:rPr>
          <w:rFonts w:asciiTheme="minorHAnsi" w:hAnsiTheme="minorHAnsi"/>
          <w:iCs/>
          <w:sz w:val="22"/>
          <w:szCs w:val="22"/>
        </w:rPr>
        <w:t>ition for a Health &amp; Wellbeing Coordinator</w:t>
      </w:r>
      <w:r w:rsidRPr="007A0BC7">
        <w:rPr>
          <w:rFonts w:asciiTheme="minorHAnsi" w:hAnsiTheme="minorHAnsi"/>
          <w:iCs/>
          <w:sz w:val="22"/>
          <w:szCs w:val="22"/>
        </w:rPr>
        <w:t xml:space="preserve">; the successful candidate will be responsible for </w:t>
      </w:r>
      <w:r w:rsidR="00CE78E4" w:rsidRPr="007A0BC7">
        <w:rPr>
          <w:rFonts w:asciiTheme="minorHAnsi" w:hAnsiTheme="minorHAnsi"/>
          <w:iCs/>
          <w:sz w:val="22"/>
          <w:szCs w:val="22"/>
        </w:rPr>
        <w:t>the overall coordination and management of Hwupenyu’s services</w:t>
      </w:r>
      <w:r w:rsidR="00242A03" w:rsidRPr="007A0BC7">
        <w:rPr>
          <w:rFonts w:asciiTheme="minorHAnsi" w:hAnsiTheme="minorHAnsi"/>
          <w:iCs/>
          <w:sz w:val="22"/>
          <w:szCs w:val="22"/>
        </w:rPr>
        <w:t xml:space="preserve"> and activities</w:t>
      </w:r>
      <w:r w:rsidR="00FA6144">
        <w:rPr>
          <w:rFonts w:asciiTheme="minorHAnsi" w:hAnsiTheme="minorHAnsi"/>
          <w:iCs/>
          <w:sz w:val="22"/>
          <w:szCs w:val="22"/>
        </w:rPr>
        <w:t>.  The Project</w:t>
      </w:r>
      <w:r w:rsidR="00CE78E4" w:rsidRPr="007A0BC7">
        <w:rPr>
          <w:rFonts w:asciiTheme="minorHAnsi" w:hAnsiTheme="minorHAnsi"/>
          <w:iCs/>
          <w:sz w:val="22"/>
          <w:szCs w:val="22"/>
        </w:rPr>
        <w:t xml:space="preserve"> Coordinator</w:t>
      </w:r>
      <w:r w:rsidRPr="007A0BC7">
        <w:rPr>
          <w:rFonts w:asciiTheme="minorHAnsi" w:hAnsiTheme="minorHAnsi"/>
          <w:iCs/>
          <w:sz w:val="22"/>
          <w:szCs w:val="22"/>
        </w:rPr>
        <w:t xml:space="preserve"> will also be asked to </w:t>
      </w:r>
      <w:r w:rsidR="00CE78E4" w:rsidRPr="007A0BC7">
        <w:rPr>
          <w:rFonts w:asciiTheme="minorHAnsi" w:hAnsiTheme="minorHAnsi"/>
          <w:iCs/>
          <w:sz w:val="22"/>
          <w:szCs w:val="22"/>
        </w:rPr>
        <w:t xml:space="preserve">further establish and manage the referral pathway to Hwupenyu’s services, </w:t>
      </w:r>
      <w:r w:rsidR="00EF70DA" w:rsidRPr="007A0BC7">
        <w:rPr>
          <w:rFonts w:asciiTheme="minorHAnsi" w:hAnsiTheme="minorHAnsi"/>
          <w:iCs/>
          <w:sz w:val="22"/>
          <w:szCs w:val="22"/>
        </w:rPr>
        <w:t xml:space="preserve">predominantly </w:t>
      </w:r>
      <w:r w:rsidR="00CE78E4" w:rsidRPr="007A0BC7">
        <w:rPr>
          <w:rFonts w:asciiTheme="minorHAnsi" w:hAnsiTheme="minorHAnsi"/>
          <w:iCs/>
          <w:sz w:val="22"/>
          <w:szCs w:val="22"/>
        </w:rPr>
        <w:t>from NHS services.  As part of their role t</w:t>
      </w:r>
      <w:r w:rsidR="00FA6144">
        <w:rPr>
          <w:rFonts w:asciiTheme="minorHAnsi" w:hAnsiTheme="minorHAnsi"/>
          <w:iCs/>
          <w:sz w:val="22"/>
          <w:szCs w:val="22"/>
        </w:rPr>
        <w:t>he Project</w:t>
      </w:r>
      <w:r w:rsidR="00CE78E4" w:rsidRPr="007A0BC7">
        <w:rPr>
          <w:rFonts w:asciiTheme="minorHAnsi" w:hAnsiTheme="minorHAnsi"/>
          <w:iCs/>
          <w:sz w:val="22"/>
          <w:szCs w:val="22"/>
        </w:rPr>
        <w:t xml:space="preserve"> Coordinator will also be the lead </w:t>
      </w:r>
      <w:r w:rsidR="00242A03" w:rsidRPr="007A0BC7">
        <w:rPr>
          <w:rFonts w:asciiTheme="minorHAnsi" w:hAnsiTheme="minorHAnsi"/>
          <w:iCs/>
          <w:sz w:val="22"/>
          <w:szCs w:val="22"/>
        </w:rPr>
        <w:t>facilitator delivering our ‘Health Improvement Workshops’, either in a</w:t>
      </w:r>
      <w:r w:rsidR="00CE78E4" w:rsidRPr="007A0BC7">
        <w:rPr>
          <w:rFonts w:asciiTheme="minorHAnsi" w:hAnsiTheme="minorHAnsi"/>
          <w:iCs/>
          <w:sz w:val="22"/>
          <w:szCs w:val="22"/>
        </w:rPr>
        <w:t xml:space="preserve"> Group work </w:t>
      </w:r>
      <w:r w:rsidR="00EF70DA" w:rsidRPr="007A0BC7">
        <w:rPr>
          <w:rFonts w:asciiTheme="minorHAnsi" w:hAnsiTheme="minorHAnsi"/>
          <w:iCs/>
          <w:sz w:val="22"/>
          <w:szCs w:val="22"/>
        </w:rPr>
        <w:t>setting or o</w:t>
      </w:r>
      <w:r w:rsidR="00242A03" w:rsidRPr="007A0BC7">
        <w:rPr>
          <w:rFonts w:asciiTheme="minorHAnsi" w:hAnsiTheme="minorHAnsi"/>
          <w:iCs/>
          <w:sz w:val="22"/>
          <w:szCs w:val="22"/>
        </w:rPr>
        <w:t>n a</w:t>
      </w:r>
      <w:r w:rsidR="00EF70DA" w:rsidRPr="007A0BC7">
        <w:rPr>
          <w:rFonts w:asciiTheme="minorHAnsi" w:hAnsiTheme="minorHAnsi"/>
          <w:iCs/>
          <w:sz w:val="22"/>
          <w:szCs w:val="22"/>
        </w:rPr>
        <w:t xml:space="preserve"> </w:t>
      </w:r>
      <w:r w:rsidR="00CE78E4" w:rsidRPr="007A0BC7">
        <w:rPr>
          <w:rFonts w:asciiTheme="minorHAnsi" w:hAnsiTheme="minorHAnsi"/>
          <w:iCs/>
          <w:sz w:val="22"/>
          <w:szCs w:val="22"/>
        </w:rPr>
        <w:t xml:space="preserve">1 -1 </w:t>
      </w:r>
      <w:r w:rsidR="00242A03" w:rsidRPr="007A0BC7">
        <w:rPr>
          <w:rFonts w:asciiTheme="minorHAnsi" w:hAnsiTheme="minorHAnsi"/>
          <w:iCs/>
          <w:sz w:val="22"/>
          <w:szCs w:val="22"/>
        </w:rPr>
        <w:t>basis.</w:t>
      </w:r>
    </w:p>
    <w:p w:rsidR="00192AE5" w:rsidRPr="00192AE5" w:rsidRDefault="00192AE5" w:rsidP="00192AE5">
      <w:pPr>
        <w:rPr>
          <w:rFonts w:asciiTheme="minorHAnsi" w:hAnsiTheme="minorHAnsi"/>
          <w:iCs/>
          <w:sz w:val="22"/>
          <w:szCs w:val="22"/>
        </w:rPr>
      </w:pPr>
      <w:r w:rsidRPr="00192AE5">
        <w:rPr>
          <w:rFonts w:asciiTheme="minorHAnsi" w:hAnsiTheme="minorHAnsi"/>
          <w:i/>
          <w:iCs/>
          <w:sz w:val="22"/>
          <w:szCs w:val="22"/>
        </w:rPr>
        <w:t>The post will be subject to a genuine occupational requirement and is open to individuals</w:t>
      </w:r>
      <w:r>
        <w:rPr>
          <w:rFonts w:asciiTheme="minorHAnsi" w:hAnsiTheme="minorHAnsi"/>
          <w:i/>
          <w:iCs/>
          <w:sz w:val="22"/>
          <w:szCs w:val="22"/>
        </w:rPr>
        <w:t xml:space="preserve"> living</w:t>
      </w:r>
      <w:r w:rsidRPr="00192AE5">
        <w:rPr>
          <w:rFonts w:asciiTheme="minorHAnsi" w:hAnsiTheme="minorHAnsi"/>
          <w:i/>
          <w:iCs/>
          <w:sz w:val="22"/>
          <w:szCs w:val="22"/>
        </w:rPr>
        <w:t xml:space="preserve"> with HIV/AIDS, from Black African or Afro Caribbean communities (*Exempt under the Equality Act 2010 Schedule 9, disability and race).</w:t>
      </w:r>
    </w:p>
    <w:p w:rsidR="00192AE5" w:rsidRDefault="00192AE5" w:rsidP="00192AE5">
      <w:r>
        <w:rPr>
          <w:color w:val="1F497D"/>
        </w:rPr>
        <w:t> </w:t>
      </w:r>
    </w:p>
    <w:p w:rsidR="00192AE5" w:rsidRDefault="00192AE5">
      <w:pPr>
        <w:rPr>
          <w:rFonts w:asciiTheme="minorHAnsi" w:hAnsiTheme="minorHAnsi"/>
          <w:iCs/>
          <w:sz w:val="22"/>
          <w:szCs w:val="22"/>
        </w:rPr>
      </w:pPr>
    </w:p>
    <w:p w:rsidR="00974A5D" w:rsidRPr="007A0BC7" w:rsidRDefault="00242A03" w:rsidP="00974A5D">
      <w:pPr>
        <w:rPr>
          <w:rFonts w:asciiTheme="minorHAnsi" w:hAnsiTheme="minorHAnsi"/>
          <w:b/>
          <w:sz w:val="22"/>
          <w:szCs w:val="22"/>
          <w:u w:val="single"/>
        </w:rPr>
      </w:pPr>
      <w:r w:rsidRPr="007A0BC7">
        <w:rPr>
          <w:rFonts w:asciiTheme="minorHAnsi" w:hAnsiTheme="minorHAnsi"/>
          <w:iCs/>
          <w:sz w:val="22"/>
          <w:szCs w:val="22"/>
        </w:rPr>
        <w:t xml:space="preserve">  </w:t>
      </w:r>
      <w:r w:rsidR="00F87BCB" w:rsidRPr="007A0BC7">
        <w:rPr>
          <w:rFonts w:asciiTheme="minorHAnsi" w:hAnsiTheme="minorHAnsi"/>
          <w:b/>
          <w:sz w:val="22"/>
          <w:szCs w:val="22"/>
          <w:u w:val="single"/>
        </w:rPr>
        <w:t>Key Responsibilities &amp; Duties</w:t>
      </w:r>
      <w:r w:rsidR="00453F08" w:rsidRPr="007A0BC7">
        <w:rPr>
          <w:rFonts w:asciiTheme="minorHAnsi" w:hAnsiTheme="minorHAnsi"/>
          <w:b/>
          <w:sz w:val="22"/>
          <w:szCs w:val="22"/>
          <w:u w:val="single"/>
        </w:rPr>
        <w:t xml:space="preserve"> include:</w:t>
      </w:r>
    </w:p>
    <w:p w:rsidR="00974A5D" w:rsidRPr="007A0BC7" w:rsidRDefault="00974A5D" w:rsidP="00974A5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3997" w:rsidRPr="007A0BC7" w:rsidRDefault="0094631D" w:rsidP="001C6AD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7">
        <w:rPr>
          <w:rFonts w:asciiTheme="minorHAnsi" w:eastAsiaTheme="minorHAnsi" w:hAnsiTheme="minorHAnsi" w:cstheme="minorBidi"/>
          <w:sz w:val="22"/>
          <w:szCs w:val="22"/>
          <w:lang w:val="en" w:eastAsia="en-US"/>
        </w:rPr>
        <w:t>Oversee and manage all services and activities provided by Hwupenyu</w:t>
      </w:r>
      <w:r w:rsidR="001B3997" w:rsidRPr="007A0BC7">
        <w:rPr>
          <w:rFonts w:asciiTheme="minorHAnsi" w:eastAsiaTheme="minorHAnsi" w:hAnsiTheme="minorHAnsi" w:cstheme="minorBidi"/>
          <w:sz w:val="22"/>
          <w:szCs w:val="22"/>
          <w:lang w:val="en" w:eastAsia="en-US"/>
        </w:rPr>
        <w:t xml:space="preserve">; Advice &amp; Information, Outreach, Complimentary Therapies &amp; Health Improvement Training </w:t>
      </w:r>
    </w:p>
    <w:p w:rsidR="005514BC" w:rsidRPr="007A0BC7" w:rsidRDefault="005514BC" w:rsidP="001C6AD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>Periodical</w:t>
      </w:r>
      <w:r w:rsidR="0094631D"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>ly evaluate and monitor Hwupenyu’s</w:t>
      </w: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strategy to gauge effectiveness and to identify any gaps in service.</w:t>
      </w:r>
    </w:p>
    <w:p w:rsidR="00235FC4" w:rsidRPr="007A0BC7" w:rsidRDefault="00235FC4" w:rsidP="001C6AD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>Line manage members of staff and volunteers</w:t>
      </w:r>
    </w:p>
    <w:p w:rsidR="005514BC" w:rsidRPr="007A0BC7" w:rsidRDefault="005514BC" w:rsidP="00974A5D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Record all work carried out and maintain </w:t>
      </w:r>
      <w:r w:rsidR="00A76292"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>Hwupenyu’s</w:t>
      </w: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database</w:t>
      </w:r>
    </w:p>
    <w:p w:rsidR="006A00D1" w:rsidRPr="007A0BC7" w:rsidRDefault="001B3997" w:rsidP="005514B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Deliver various ‘Health Improvement Workshops’ to either groups or where appropriate on a 1-1 basis; the content of each workshop has been developed specifically </w:t>
      </w:r>
      <w:r w:rsidR="00235FC4"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educate Hwupenyu’s service users </w:t>
      </w:r>
      <w:r w:rsidR="00235FC4"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important issues that can improve their health &amp; wellbeing, e.g. ‘What is HIV and how it affects the Body’, ‘The importance of adherence to medication’ etc.   </w:t>
      </w:r>
    </w:p>
    <w:p w:rsidR="00974A5D" w:rsidRDefault="00A76292" w:rsidP="00974A5D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>Liaise</w:t>
      </w:r>
      <w:r w:rsidR="00974A5D" w:rsidRPr="007A0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with a wide variety of Health Professionals, agencies and members of staff both internal and external to the group.</w:t>
      </w:r>
    </w:p>
    <w:p w:rsidR="007D111C" w:rsidRPr="007A0BC7" w:rsidRDefault="007D111C" w:rsidP="00974A5D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Be in a position to work on budget and produce final accounts for the organisation </w:t>
      </w:r>
    </w:p>
    <w:p w:rsidR="00070699" w:rsidRPr="007A0BC7" w:rsidRDefault="00070699" w:rsidP="0011497C">
      <w:pPr>
        <w:rPr>
          <w:rFonts w:asciiTheme="minorHAnsi" w:hAnsiTheme="minorHAnsi"/>
          <w:sz w:val="22"/>
          <w:szCs w:val="22"/>
        </w:rPr>
      </w:pPr>
    </w:p>
    <w:p w:rsidR="00DD0CE8" w:rsidRPr="007A0BC7" w:rsidRDefault="00DD0CE8" w:rsidP="00DD0CE8">
      <w:pPr>
        <w:rPr>
          <w:rFonts w:asciiTheme="minorHAnsi" w:hAnsiTheme="minorHAnsi" w:cs="Arial"/>
          <w:sz w:val="22"/>
          <w:szCs w:val="22"/>
        </w:rPr>
      </w:pPr>
    </w:p>
    <w:p w:rsidR="00F56100" w:rsidRPr="007A0BC7" w:rsidRDefault="00F56100" w:rsidP="00DD0CE8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453F08" w:rsidRPr="005C77A3" w:rsidRDefault="00FA6144" w:rsidP="00DD0CE8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Job Title:  Project </w:t>
      </w:r>
      <w:r w:rsidR="00453F08" w:rsidRPr="005C77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Coordinator</w:t>
      </w:r>
    </w:p>
    <w:p w:rsidR="00F56100" w:rsidRPr="005C77A3" w:rsidRDefault="00F56100" w:rsidP="00DD0CE8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2A7912" w:rsidRPr="007A0BC7" w:rsidRDefault="002A7912" w:rsidP="002A7912">
      <w:pPr>
        <w:rPr>
          <w:rFonts w:asciiTheme="minorHAnsi" w:hAnsiTheme="minorHAnsi"/>
          <w:b/>
          <w:sz w:val="22"/>
          <w:szCs w:val="22"/>
          <w:u w:val="single"/>
        </w:rPr>
      </w:pPr>
      <w:r w:rsidRPr="002A791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7A0BC7">
        <w:rPr>
          <w:rFonts w:asciiTheme="minorHAnsi" w:hAnsiTheme="minorHAnsi"/>
          <w:b/>
          <w:sz w:val="22"/>
          <w:szCs w:val="22"/>
          <w:u w:val="single"/>
        </w:rPr>
        <w:t>Person Specification</w:t>
      </w:r>
    </w:p>
    <w:p w:rsidR="00F56100" w:rsidRDefault="002A7912" w:rsidP="00DD0CE8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</w:t>
      </w:r>
      <w:r w:rsidR="00CC50F3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ue to the </w:t>
      </w:r>
      <w:r w:rsidR="00AD6125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projects,</w:t>
      </w:r>
      <w:r w:rsidR="00CC50F3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aims and objectives only B</w:t>
      </w:r>
      <w:r w:rsidR="00FC0CB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</w:t>
      </w:r>
      <w:r w:rsidR="00CC50F3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ME individuals living with HIV are eligible to apply.  </w:t>
      </w:r>
      <w:r w:rsidR="001C143E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Experience of working with communities who are most ‘at risk’ of poor sexual health is essential, as is a good understanding of HIV, STI’s and Sexual Health.  </w:t>
      </w:r>
      <w:r w:rsidR="00CC50F3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The ideal candidate w</w:t>
      </w:r>
      <w:r w:rsidR="0095069F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ill have highly developed interpersonal skills</w:t>
      </w:r>
      <w:r w:rsidR="00CC50F3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 excellent communication sk</w:t>
      </w:r>
      <w:r w:rsidR="001C143E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ills and a proactive attitude</w:t>
      </w:r>
      <w:r w:rsidR="00CC50F3" w:rsidRPr="007A0BC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 A PVG or Disclosure certificate will be required for this role.</w:t>
      </w:r>
    </w:p>
    <w:p w:rsidR="00192AE5" w:rsidRPr="002A7912" w:rsidRDefault="00192AE5" w:rsidP="002A7912">
      <w:pPr>
        <w:spacing w:after="120"/>
        <w:rPr>
          <w:rFonts w:asciiTheme="minorHAnsi" w:hAnsiTheme="minorHAnsi"/>
          <w:szCs w:val="22"/>
        </w:rPr>
      </w:pPr>
      <w:r w:rsidRPr="002A7912">
        <w:rPr>
          <w:rFonts w:ascii="Times New Roman" w:hAnsi="Times New Roman"/>
          <w:sz w:val="14"/>
          <w:szCs w:val="14"/>
        </w:rPr>
        <w:t xml:space="preserve"> </w:t>
      </w:r>
      <w:r w:rsidRPr="002A7912">
        <w:rPr>
          <w:rFonts w:asciiTheme="minorHAnsi" w:hAnsiTheme="minorHAnsi"/>
          <w:i/>
          <w:iCs/>
          <w:sz w:val="24"/>
        </w:rPr>
        <w:t>The post will be subject to a genuine occupational requirement and is open to individuals with HIV/AIDS, from Black African or Afro Caribbean communities (*Exempt under the Equality Act 2010 Schedule 9, disability and race).</w:t>
      </w:r>
    </w:p>
    <w:p w:rsidR="00F56100" w:rsidRPr="002A7912" w:rsidRDefault="00192AE5" w:rsidP="00DD0CE8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color w:val="1F497D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3317"/>
        <w:gridCol w:w="3317"/>
      </w:tblGrid>
      <w:tr w:rsidR="00DD0CE8" w:rsidRPr="007A0BC7">
        <w:trPr>
          <w:tblHeader/>
        </w:trPr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E8" w:rsidRPr="007A0BC7" w:rsidRDefault="00DD0CE8">
            <w:pPr>
              <w:tabs>
                <w:tab w:val="left" w:pos="20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Criteria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E8" w:rsidRPr="007A0BC7" w:rsidRDefault="00DD0C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E8" w:rsidRPr="007A0BC7" w:rsidRDefault="00DD0C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DD0CE8" w:rsidRPr="007A0BC7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Qualifications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54" w:rsidRDefault="00C12196" w:rsidP="007D111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High level training in </w:t>
            </w:r>
            <w:r w:rsidR="007D111C">
              <w:rPr>
                <w:rFonts w:asciiTheme="minorHAnsi" w:hAnsiTheme="minorHAnsi" w:cs="Arial"/>
                <w:sz w:val="22"/>
                <w:szCs w:val="22"/>
              </w:rPr>
              <w:t>Finance/ Accounting and be able to produce final accounts for organisation</w:t>
            </w:r>
          </w:p>
          <w:p w:rsidR="00525D1A" w:rsidRPr="00525D1A" w:rsidRDefault="00525D1A" w:rsidP="00525D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7D111C" w:rsidP="00DA1E5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Understanding of Accounting procedures  </w:t>
            </w:r>
          </w:p>
          <w:p w:rsidR="00DD0CE8" w:rsidRPr="007A0BC7" w:rsidRDefault="00DD0CE8" w:rsidP="00DA1E5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0CE8" w:rsidRPr="007A0BC7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 xml:space="preserve">Attainments/competencies </w:t>
            </w:r>
            <w:r w:rsidRPr="007A0BC7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A0BC7">
              <w:rPr>
                <w:rStyle w:val="notes"/>
                <w:rFonts w:asciiTheme="minorHAnsi" w:hAnsiTheme="minorHAnsi" w:cs="Arial"/>
              </w:rPr>
              <w:t>(list as required)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3" w:rsidRPr="007A0BC7" w:rsidRDefault="00CC50F3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Excellent communication skills both written and verbal.</w:t>
            </w:r>
          </w:p>
          <w:p w:rsidR="002B27E1" w:rsidRPr="007A0BC7" w:rsidRDefault="002B27E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Commitment to the Understanding of Equal Opp</w:t>
            </w:r>
            <w:r w:rsidR="00F56100" w:rsidRPr="007A0BC7">
              <w:rPr>
                <w:rFonts w:asciiTheme="minorHAnsi" w:hAnsiTheme="minorHAnsi" w:cs="Arial"/>
                <w:sz w:val="22"/>
                <w:szCs w:val="22"/>
              </w:rPr>
              <w:t>ortunities</w:t>
            </w:r>
            <w:r w:rsidRPr="007A0BC7">
              <w:rPr>
                <w:rFonts w:asciiTheme="minorHAnsi" w:hAnsiTheme="minorHAnsi" w:cs="Arial"/>
                <w:sz w:val="22"/>
                <w:szCs w:val="22"/>
              </w:rPr>
              <w:t xml:space="preserve"> on both workplace &amp; service delivery</w:t>
            </w:r>
          </w:p>
          <w:p w:rsidR="006A00D1" w:rsidRPr="007A0BC7" w:rsidRDefault="006A00D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Listening Skills</w:t>
            </w:r>
          </w:p>
          <w:p w:rsidR="00CC50F3" w:rsidRPr="007A0BC7" w:rsidRDefault="00CC50F3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Proactive attitude</w:t>
            </w:r>
          </w:p>
          <w:p w:rsidR="00CC50F3" w:rsidRPr="007A0BC7" w:rsidRDefault="00CC50F3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PVG or Disclosure Certificate.</w:t>
            </w:r>
          </w:p>
          <w:p w:rsidR="006A00D1" w:rsidRPr="007A0BC7" w:rsidRDefault="006A00D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Problem solving</w:t>
            </w:r>
            <w:r w:rsidR="00316A58">
              <w:rPr>
                <w:rFonts w:asciiTheme="minorHAnsi" w:hAnsiTheme="minorHAnsi" w:cs="Arial"/>
                <w:sz w:val="22"/>
                <w:szCs w:val="22"/>
              </w:rPr>
              <w:t xml:space="preserve"> and using own initiative</w:t>
            </w:r>
          </w:p>
          <w:p w:rsidR="006A00D1" w:rsidRPr="007A0BC7" w:rsidRDefault="006A00D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Good time management</w:t>
            </w:r>
          </w:p>
          <w:p w:rsidR="006A00D1" w:rsidRPr="007A0BC7" w:rsidRDefault="006A00D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Decision making</w:t>
            </w:r>
          </w:p>
          <w:p w:rsidR="006A00D1" w:rsidRPr="007A0BC7" w:rsidRDefault="006A00D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Confidentiality</w:t>
            </w:r>
          </w:p>
          <w:p w:rsidR="006A00D1" w:rsidRPr="007A0BC7" w:rsidRDefault="006A00D1" w:rsidP="00CC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Team work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0CE8" w:rsidRPr="007A0BC7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Previous experience</w:t>
            </w:r>
            <w:r w:rsidR="006A00D1" w:rsidRPr="007A0BC7">
              <w:rPr>
                <w:rFonts w:asciiTheme="minorHAnsi" w:hAnsiTheme="minorHAnsi" w:cs="Arial"/>
                <w:sz w:val="22"/>
                <w:szCs w:val="22"/>
              </w:rPr>
              <w:t xml:space="preserve"> required.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D1" w:rsidRPr="007A0BC7" w:rsidRDefault="00815A79" w:rsidP="006A00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Experience of working on own initiative and as part of wider team</w:t>
            </w:r>
          </w:p>
          <w:p w:rsidR="006A00D1" w:rsidRPr="007A0BC7" w:rsidRDefault="005C77A3" w:rsidP="006A00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Good IT Skills and knowledge of</w:t>
            </w:r>
            <w:r w:rsidR="007D111C">
              <w:rPr>
                <w:rFonts w:asciiTheme="minorHAnsi" w:hAnsiTheme="minorHAnsi" w:cs="Arial"/>
                <w:sz w:val="22"/>
                <w:szCs w:val="22"/>
              </w:rPr>
              <w:t xml:space="preserve"> Microsoft office products and Sage</w:t>
            </w:r>
          </w:p>
          <w:p w:rsidR="00235FC4" w:rsidRDefault="00811F3F" w:rsidP="00235F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 xml:space="preserve">Experience of </w:t>
            </w:r>
            <w:r w:rsidR="0094631D" w:rsidRPr="007A0BC7">
              <w:rPr>
                <w:rFonts w:asciiTheme="minorHAnsi" w:hAnsiTheme="minorHAnsi" w:cs="Arial"/>
                <w:sz w:val="22"/>
                <w:szCs w:val="22"/>
              </w:rPr>
              <w:t>Facilitating Workshops</w:t>
            </w:r>
          </w:p>
          <w:p w:rsidR="005C77A3" w:rsidRDefault="005C77A3" w:rsidP="00235F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 understanding of HIV issues and the needs of B</w:t>
            </w:r>
            <w:r w:rsidR="007D111C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 living with HIV </w:t>
            </w:r>
            <w:r w:rsidR="00FA05B7">
              <w:rPr>
                <w:rFonts w:asciiTheme="minorHAnsi" w:hAnsiTheme="minorHAnsi" w:cs="Arial"/>
                <w:sz w:val="22"/>
                <w:szCs w:val="22"/>
              </w:rPr>
              <w:t>in following areas, HIV and Treatment; HIV and Mental Health;</w:t>
            </w:r>
          </w:p>
          <w:p w:rsidR="007D111C" w:rsidRDefault="007D111C" w:rsidP="00235F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Strong background in finance</w:t>
            </w:r>
          </w:p>
          <w:p w:rsidR="000B7AFE" w:rsidRPr="007A0BC7" w:rsidRDefault="000B7AFE" w:rsidP="00235F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Ability to write funding applications 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CC50F3" w:rsidP="006A00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lastRenderedPageBreak/>
              <w:t>Experience of working with a community development project.</w:t>
            </w:r>
          </w:p>
          <w:p w:rsidR="00CC50F3" w:rsidRDefault="00CC50F3" w:rsidP="006A00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 xml:space="preserve">Experience of </w:t>
            </w:r>
            <w:r w:rsidR="000B59B6" w:rsidRPr="007A0BC7">
              <w:rPr>
                <w:rFonts w:asciiTheme="minorHAnsi" w:hAnsiTheme="minorHAnsi" w:cs="Arial"/>
                <w:sz w:val="22"/>
                <w:szCs w:val="22"/>
              </w:rPr>
              <w:t>providing one-to-one support service</w:t>
            </w:r>
            <w:r w:rsidR="0094631D" w:rsidRPr="007A0BC7">
              <w:rPr>
                <w:rFonts w:asciiTheme="minorHAnsi" w:hAnsiTheme="minorHAnsi" w:cs="Arial"/>
                <w:sz w:val="22"/>
                <w:szCs w:val="22"/>
              </w:rPr>
              <w:t xml:space="preserve"> and delivering group work sessions</w:t>
            </w:r>
          </w:p>
          <w:p w:rsidR="006E2B1C" w:rsidRPr="007A0BC7" w:rsidRDefault="006E2B1C" w:rsidP="006A00D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Willingness to learn about HIV/Hepatitis medication. </w:t>
            </w:r>
          </w:p>
        </w:tc>
      </w:tr>
      <w:tr w:rsidR="00DD0CE8" w:rsidRPr="007A0BC7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 xml:space="preserve">Special aptitudes </w:t>
            </w:r>
            <w:r w:rsidRPr="007A0BC7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A0BC7">
              <w:rPr>
                <w:rStyle w:val="notes"/>
                <w:rFonts w:asciiTheme="minorHAnsi" w:hAnsiTheme="minorHAnsi" w:cs="Arial"/>
              </w:rPr>
              <w:t>(e.g. oral or written skills, manual dexterity, etc.)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6A00D1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 xml:space="preserve">Enthusiasm </w:t>
            </w:r>
          </w:p>
          <w:p w:rsidR="006A00D1" w:rsidRPr="007A0BC7" w:rsidRDefault="006A00D1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Attention to detail</w:t>
            </w:r>
          </w:p>
          <w:p w:rsidR="006A00D1" w:rsidRPr="007A0BC7" w:rsidRDefault="006A00D1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Accuracy</w:t>
            </w:r>
          </w:p>
          <w:p w:rsidR="006A00D1" w:rsidRPr="007A0BC7" w:rsidRDefault="006A00D1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Confidence</w:t>
            </w:r>
          </w:p>
          <w:p w:rsidR="006A00D1" w:rsidRPr="007A0BC7" w:rsidRDefault="006A00D1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Willingness to learn</w:t>
            </w:r>
          </w:p>
          <w:p w:rsidR="006A00D1" w:rsidRPr="007A0BC7" w:rsidRDefault="006A00D1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Reliable</w:t>
            </w:r>
          </w:p>
          <w:p w:rsidR="006A00D1" w:rsidRDefault="005C77A3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Commitment to the involvement and empowerment of people living with HIV</w:t>
            </w:r>
            <w:r w:rsidR="006A00D1" w:rsidRPr="007A0B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111C">
              <w:rPr>
                <w:rFonts w:asciiTheme="minorHAnsi" w:hAnsiTheme="minorHAnsi" w:cs="Arial"/>
                <w:sz w:val="22"/>
                <w:szCs w:val="22"/>
              </w:rPr>
              <w:t xml:space="preserve">and other health related conditions such as diabetes, mental health. </w:t>
            </w:r>
          </w:p>
          <w:p w:rsidR="007D111C" w:rsidRPr="007A0BC7" w:rsidRDefault="007D111C" w:rsidP="006A00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Ability to produce reports to funders 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D0CE8" w:rsidRPr="007A0BC7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0BC7">
              <w:rPr>
                <w:rFonts w:asciiTheme="minorHAnsi" w:hAnsiTheme="minorHAnsi" w:cs="Arial"/>
                <w:sz w:val="22"/>
                <w:szCs w:val="22"/>
              </w:rPr>
              <w:t>Physical abilities, circumstances, but only if a justifiable requirement for the job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Default="00DD0CE8" w:rsidP="007D111C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24F16" w:rsidRDefault="00E24F16" w:rsidP="006A00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Problem solving and ability to research client needs. </w:t>
            </w:r>
          </w:p>
          <w:p w:rsidR="00E24F16" w:rsidRPr="007A0BC7" w:rsidRDefault="00E24F16" w:rsidP="006A00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Emotionally </w:t>
            </w:r>
            <w:r w:rsidR="002A7912">
              <w:rPr>
                <w:rFonts w:asciiTheme="minorHAnsi" w:hAnsiTheme="minorHAnsi" w:cs="Arial"/>
                <w:sz w:val="22"/>
                <w:szCs w:val="22"/>
              </w:rPr>
              <w:t>resilient</w:t>
            </w: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E8" w:rsidRPr="007A0BC7" w:rsidRDefault="00DD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D0CE8" w:rsidRPr="007A0BC7" w:rsidRDefault="00DD0CE8" w:rsidP="00DD0CE8">
      <w:pPr>
        <w:rPr>
          <w:rFonts w:asciiTheme="minorHAnsi" w:hAnsiTheme="minorHAnsi" w:cs="Arial"/>
          <w:sz w:val="22"/>
          <w:szCs w:val="22"/>
        </w:rPr>
      </w:pPr>
    </w:p>
    <w:p w:rsidR="00DD0CE8" w:rsidRPr="007A0BC7" w:rsidRDefault="00C12196" w:rsidP="00C12196">
      <w:pPr>
        <w:jc w:val="center"/>
        <w:rPr>
          <w:rFonts w:asciiTheme="minorHAnsi" w:hAnsiTheme="minorHAnsi" w:cs="Arial"/>
          <w:sz w:val="22"/>
          <w:szCs w:val="22"/>
        </w:rPr>
      </w:pPr>
      <w:r w:rsidRPr="003135C4">
        <w:rPr>
          <w:noProof/>
          <w:lang w:val="en-US" w:eastAsia="en-US"/>
        </w:rPr>
        <w:drawing>
          <wp:inline distT="0" distB="0" distL="0" distR="0" wp14:anchorId="7D97846A" wp14:editId="38BFC195">
            <wp:extent cx="2914650" cy="1276286"/>
            <wp:effectExtent l="0" t="0" r="0" b="635"/>
            <wp:docPr id="2" name="Picture 2" descr="C:\Users\user\AppData\Local\Packages\Microsoft.MicrosoftEdge_8wekyb3d8bbwe\TempState\Downloads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MicrosoftEdge_8wekyb3d8bbwe\TempState\Downloads\digital-white-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41" cy="12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CE8" w:rsidRPr="007A0BC7" w:rsidSect="00C15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58" w:rsidRDefault="00202558" w:rsidP="00CD574D">
      <w:r>
        <w:separator/>
      </w:r>
    </w:p>
  </w:endnote>
  <w:endnote w:type="continuationSeparator" w:id="0">
    <w:p w:rsidR="00202558" w:rsidRDefault="00202558" w:rsidP="00CD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58" w:rsidRDefault="00202558" w:rsidP="00CD574D">
      <w:r>
        <w:separator/>
      </w:r>
    </w:p>
  </w:footnote>
  <w:footnote w:type="continuationSeparator" w:id="0">
    <w:p w:rsidR="00202558" w:rsidRDefault="00202558" w:rsidP="00CD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6DB"/>
    <w:multiLevelType w:val="hybridMultilevel"/>
    <w:tmpl w:val="5BE03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F14AC"/>
    <w:multiLevelType w:val="hybridMultilevel"/>
    <w:tmpl w:val="92A0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4F6E"/>
    <w:multiLevelType w:val="hybridMultilevel"/>
    <w:tmpl w:val="0F20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BC2"/>
    <w:multiLevelType w:val="hybridMultilevel"/>
    <w:tmpl w:val="822C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6532"/>
    <w:multiLevelType w:val="hybridMultilevel"/>
    <w:tmpl w:val="04F0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44C1"/>
    <w:multiLevelType w:val="hybridMultilevel"/>
    <w:tmpl w:val="7E7C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42B"/>
    <w:multiLevelType w:val="hybridMultilevel"/>
    <w:tmpl w:val="EED8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9D1"/>
    <w:multiLevelType w:val="hybridMultilevel"/>
    <w:tmpl w:val="0322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5B54"/>
    <w:multiLevelType w:val="hybridMultilevel"/>
    <w:tmpl w:val="C364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674"/>
    <w:multiLevelType w:val="hybridMultilevel"/>
    <w:tmpl w:val="6F7E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AE4"/>
    <w:multiLevelType w:val="hybridMultilevel"/>
    <w:tmpl w:val="6728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E"/>
    <w:rsid w:val="00004C22"/>
    <w:rsid w:val="00070699"/>
    <w:rsid w:val="000B59B6"/>
    <w:rsid w:val="000B7AFE"/>
    <w:rsid w:val="000C0641"/>
    <w:rsid w:val="000D31AE"/>
    <w:rsid w:val="00112382"/>
    <w:rsid w:val="0011497C"/>
    <w:rsid w:val="00192AE5"/>
    <w:rsid w:val="001B3997"/>
    <w:rsid w:val="001C143E"/>
    <w:rsid w:val="00202558"/>
    <w:rsid w:val="00235FC4"/>
    <w:rsid w:val="00237003"/>
    <w:rsid w:val="00242A03"/>
    <w:rsid w:val="00264EA8"/>
    <w:rsid w:val="00284063"/>
    <w:rsid w:val="002A7912"/>
    <w:rsid w:val="002B27E1"/>
    <w:rsid w:val="00316A58"/>
    <w:rsid w:val="00402354"/>
    <w:rsid w:val="00453F08"/>
    <w:rsid w:val="00477F76"/>
    <w:rsid w:val="004C7DE3"/>
    <w:rsid w:val="00525D1A"/>
    <w:rsid w:val="005514BC"/>
    <w:rsid w:val="005C77A3"/>
    <w:rsid w:val="006256DB"/>
    <w:rsid w:val="006A00D1"/>
    <w:rsid w:val="006E2B1C"/>
    <w:rsid w:val="006E2C98"/>
    <w:rsid w:val="00784D1F"/>
    <w:rsid w:val="007A0BC7"/>
    <w:rsid w:val="007D070E"/>
    <w:rsid w:val="007D111C"/>
    <w:rsid w:val="00811F3F"/>
    <w:rsid w:val="00815A79"/>
    <w:rsid w:val="00825AB0"/>
    <w:rsid w:val="00832304"/>
    <w:rsid w:val="00883DE4"/>
    <w:rsid w:val="00926F9C"/>
    <w:rsid w:val="0094631D"/>
    <w:rsid w:val="0095069F"/>
    <w:rsid w:val="00974A5D"/>
    <w:rsid w:val="009A622A"/>
    <w:rsid w:val="009E5640"/>
    <w:rsid w:val="00A077FC"/>
    <w:rsid w:val="00A76292"/>
    <w:rsid w:val="00A83C1A"/>
    <w:rsid w:val="00AD6125"/>
    <w:rsid w:val="00B45CBE"/>
    <w:rsid w:val="00B772CE"/>
    <w:rsid w:val="00B80257"/>
    <w:rsid w:val="00B96453"/>
    <w:rsid w:val="00BB2194"/>
    <w:rsid w:val="00C12196"/>
    <w:rsid w:val="00C15A9F"/>
    <w:rsid w:val="00C244EE"/>
    <w:rsid w:val="00C547B5"/>
    <w:rsid w:val="00CC50F3"/>
    <w:rsid w:val="00CD574D"/>
    <w:rsid w:val="00CE78E4"/>
    <w:rsid w:val="00D43461"/>
    <w:rsid w:val="00D52D71"/>
    <w:rsid w:val="00DA1E54"/>
    <w:rsid w:val="00DC527C"/>
    <w:rsid w:val="00DD0CE8"/>
    <w:rsid w:val="00DF68D9"/>
    <w:rsid w:val="00E03748"/>
    <w:rsid w:val="00E2269E"/>
    <w:rsid w:val="00E24F16"/>
    <w:rsid w:val="00EB5CA6"/>
    <w:rsid w:val="00EF2352"/>
    <w:rsid w:val="00EF70DA"/>
    <w:rsid w:val="00F56100"/>
    <w:rsid w:val="00F87BCB"/>
    <w:rsid w:val="00FA05B7"/>
    <w:rsid w:val="00FA6144"/>
    <w:rsid w:val="00FA74DA"/>
    <w:rsid w:val="00FC0CB1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5C895-4DB4-4774-936B-AF37243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7C"/>
    <w:pPr>
      <w:ind w:left="720"/>
      <w:contextualSpacing/>
    </w:pPr>
  </w:style>
  <w:style w:type="character" w:customStyle="1" w:styleId="notes">
    <w:name w:val="notes"/>
    <w:qFormat/>
    <w:rsid w:val="00DD0CE8"/>
    <w:rPr>
      <w:sz w:val="22"/>
      <w:szCs w:val="22"/>
    </w:rPr>
  </w:style>
  <w:style w:type="paragraph" w:styleId="Header">
    <w:name w:val="header"/>
    <w:basedOn w:val="Normal"/>
    <w:link w:val="HeaderChar"/>
    <w:rsid w:val="00CD5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574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CD5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574D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CD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AF9A-D93C-4DE6-AB11-060A801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Regeneration Agency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Briggs, Elaine</dc:creator>
  <cp:lastModifiedBy>Hosanna Bankhead</cp:lastModifiedBy>
  <cp:revision>2</cp:revision>
  <cp:lastPrinted>2016-02-02T10:09:00Z</cp:lastPrinted>
  <dcterms:created xsi:type="dcterms:W3CDTF">2019-11-06T11:28:00Z</dcterms:created>
  <dcterms:modified xsi:type="dcterms:W3CDTF">2019-11-06T11:28:00Z</dcterms:modified>
</cp:coreProperties>
</file>