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25" w:rsidP="43DBD343" w:rsidRDefault="00024725" w14:paraId="73283A73" w14:textId="72E27EC2">
      <w:pPr>
        <w:spacing w:line="360" w:lineRule="auto"/>
        <w:contextualSpacing/>
        <w:jc w:val="center"/>
        <w:rPr>
          <w:rFonts w:ascii="Arial" w:hAnsi="Arial" w:cs="Arial"/>
          <w:b w:val="1"/>
          <w:bCs w:val="1"/>
        </w:rPr>
      </w:pPr>
      <w:r w:rsidRPr="43DBD343" w:rsidR="43DBD343">
        <w:rPr>
          <w:rFonts w:ascii="Arial" w:hAnsi="Arial" w:cs="Arial"/>
          <w:b w:val="1"/>
          <w:bCs w:val="1"/>
        </w:rPr>
        <w:t xml:space="preserve">The Open Door – </w:t>
      </w:r>
      <w:r w:rsidRPr="43DBD343" w:rsidR="43DBD343">
        <w:rPr>
          <w:rFonts w:ascii="Arial" w:hAnsi="Arial" w:cs="Arial"/>
          <w:b w:val="1"/>
          <w:bCs w:val="1"/>
        </w:rPr>
        <w:t>Activities Coordinator</w:t>
      </w:r>
      <w:r w:rsidRPr="43DBD343" w:rsidR="43DBD343">
        <w:rPr>
          <w:rFonts w:ascii="Arial" w:hAnsi="Arial" w:cs="Arial"/>
          <w:b w:val="1"/>
          <w:bCs w:val="1"/>
        </w:rPr>
        <w:t xml:space="preserve"> - Part Time</w:t>
      </w:r>
    </w:p>
    <w:p w:rsidRPr="007C4A50" w:rsidR="00FF3B93" w:rsidP="00024725" w:rsidRDefault="00345200" w14:paraId="695747AF" w14:textId="77777777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  <w:r w:rsidR="00024725">
        <w:rPr>
          <w:rFonts w:ascii="Arial" w:hAnsi="Arial" w:cs="Arial"/>
          <w:b/>
        </w:rPr>
        <w:t xml:space="preserve"> </w:t>
      </w:r>
    </w:p>
    <w:p w:rsidRPr="003F513A" w:rsidR="00452E6D" w:rsidP="007C4A50" w:rsidRDefault="00452E6D" w14:paraId="5465F2CB" w14:textId="77777777">
      <w:pPr>
        <w:spacing w:line="360" w:lineRule="auto"/>
        <w:contextualSpacing/>
        <w:rPr>
          <w:rFonts w:ascii="Arial" w:hAnsi="Arial" w:cs="Arial"/>
        </w:rPr>
      </w:pPr>
    </w:p>
    <w:p w:rsidR="00AB31E6" w:rsidP="00AB31E6" w:rsidRDefault="00452E6D" w14:paraId="66203700" w14:textId="777777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B31E6">
        <w:rPr>
          <w:rFonts w:ascii="Arial" w:hAnsi="Arial" w:cs="Arial"/>
          <w:b/>
        </w:rPr>
        <w:t>Job title</w:t>
      </w:r>
      <w:r w:rsidRPr="00AB31E6">
        <w:rPr>
          <w:rFonts w:ascii="Arial" w:hAnsi="Arial" w:cs="Arial"/>
        </w:rPr>
        <w:t xml:space="preserve">: </w:t>
      </w:r>
    </w:p>
    <w:p w:rsidR="00452E6D" w:rsidP="43DBD343" w:rsidRDefault="00EB5E35" w14:paraId="7CEAF25B" w14:textId="6F9E63FD">
      <w:p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Activities </w:t>
      </w:r>
      <w:r w:rsidRPr="43DBD343" w:rsidR="43DBD343">
        <w:rPr>
          <w:rFonts w:ascii="Arial" w:hAnsi="Arial" w:cs="Arial"/>
        </w:rPr>
        <w:t>C</w:t>
      </w:r>
      <w:r w:rsidRPr="43DBD343" w:rsidR="43DBD343">
        <w:rPr>
          <w:rFonts w:ascii="Arial" w:hAnsi="Arial" w:cs="Arial"/>
        </w:rPr>
        <w:t xml:space="preserve">oordinator </w:t>
      </w:r>
      <w:r w:rsidRPr="43DBD343" w:rsidR="43DBD343">
        <w:rPr>
          <w:rFonts w:ascii="Arial" w:hAnsi="Arial" w:cs="Arial"/>
        </w:rPr>
        <w:t>– Part Time - 24 hours per week (0.64 FTE)</w:t>
      </w:r>
    </w:p>
    <w:p w:rsidRPr="00AB31E6" w:rsidR="00FF3B93" w:rsidP="00AB31E6" w:rsidRDefault="00FF3B93" w14:paraId="5C609AD2" w14:textId="77777777">
      <w:pPr>
        <w:spacing w:line="360" w:lineRule="auto"/>
        <w:rPr>
          <w:rFonts w:ascii="Arial" w:hAnsi="Arial" w:cs="Arial"/>
        </w:rPr>
      </w:pPr>
    </w:p>
    <w:p w:rsidRPr="00AB31E6" w:rsidR="00AB31E6" w:rsidP="00AB31E6" w:rsidRDefault="00E7646F" w14:paraId="01205D9C" w14:textId="777777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B31E6">
        <w:rPr>
          <w:rFonts w:ascii="Arial" w:hAnsi="Arial" w:cs="Arial"/>
          <w:b/>
        </w:rPr>
        <w:t>Purpose of role</w:t>
      </w:r>
      <w:r w:rsidRPr="00AB31E6">
        <w:rPr>
          <w:rFonts w:ascii="Arial" w:hAnsi="Arial" w:cs="Arial"/>
        </w:rPr>
        <w:t>:</w:t>
      </w:r>
      <w:r w:rsidRPr="00AB31E6" w:rsidR="003F513A">
        <w:rPr>
          <w:rFonts w:ascii="Arial" w:hAnsi="Arial" w:cs="Arial"/>
        </w:rPr>
        <w:t xml:space="preserve"> </w:t>
      </w:r>
    </w:p>
    <w:p w:rsidR="00E7646F" w:rsidP="007C4A50" w:rsidRDefault="00E7646F" w14:paraId="51B3CBB0" w14:textId="77777777">
      <w:pPr>
        <w:spacing w:line="360" w:lineRule="auto"/>
        <w:contextualSpacing/>
        <w:rPr>
          <w:rFonts w:ascii="Arial" w:hAnsi="Arial" w:cs="Arial"/>
        </w:rPr>
      </w:pPr>
      <w:r w:rsidRPr="003F513A">
        <w:rPr>
          <w:rFonts w:ascii="Arial" w:hAnsi="Arial" w:cs="Arial"/>
        </w:rPr>
        <w:t>To promote the health and</w:t>
      </w:r>
      <w:r w:rsidRPr="003F513A" w:rsidR="003F513A">
        <w:rPr>
          <w:rFonts w:ascii="Arial" w:hAnsi="Arial" w:cs="Arial"/>
        </w:rPr>
        <w:t xml:space="preserve"> wellbeing of </w:t>
      </w:r>
      <w:r w:rsidR="007C4A50">
        <w:rPr>
          <w:rFonts w:ascii="Arial" w:hAnsi="Arial" w:cs="Arial"/>
        </w:rPr>
        <w:t>the members of the day care services</w:t>
      </w:r>
      <w:r w:rsidRPr="003F513A" w:rsidR="003F513A">
        <w:rPr>
          <w:rFonts w:ascii="Arial" w:hAnsi="Arial" w:cs="Arial"/>
        </w:rPr>
        <w:t xml:space="preserve"> </w:t>
      </w:r>
      <w:r w:rsidRPr="003F513A">
        <w:rPr>
          <w:rFonts w:ascii="Arial" w:hAnsi="Arial" w:cs="Arial"/>
        </w:rPr>
        <w:t>by planning, organising and</w:t>
      </w:r>
      <w:r w:rsidR="00EB5E35">
        <w:rPr>
          <w:rFonts w:ascii="Arial" w:hAnsi="Arial" w:cs="Arial"/>
        </w:rPr>
        <w:t xml:space="preserve"> delivering</w:t>
      </w:r>
      <w:r w:rsidRPr="003F513A">
        <w:rPr>
          <w:rFonts w:ascii="Arial" w:hAnsi="Arial" w:cs="Arial"/>
        </w:rPr>
        <w:t xml:space="preserve"> </w:t>
      </w:r>
      <w:r w:rsidRPr="003F513A" w:rsidR="00F01EB3">
        <w:rPr>
          <w:rFonts w:ascii="Arial" w:hAnsi="Arial" w:cs="Arial"/>
        </w:rPr>
        <w:t>a</w:t>
      </w:r>
      <w:r w:rsidRPr="003F513A">
        <w:rPr>
          <w:rFonts w:ascii="Arial" w:hAnsi="Arial" w:cs="Arial"/>
        </w:rPr>
        <w:t xml:space="preserve"> programme of</w:t>
      </w:r>
      <w:r w:rsidRPr="003F513A" w:rsidR="00F01EB3">
        <w:rPr>
          <w:rFonts w:ascii="Arial" w:hAnsi="Arial" w:cs="Arial"/>
        </w:rPr>
        <w:t xml:space="preserve"> </w:t>
      </w:r>
      <w:r w:rsidRPr="003F513A" w:rsidR="00853354">
        <w:rPr>
          <w:rFonts w:ascii="Arial" w:hAnsi="Arial" w:cs="Arial"/>
        </w:rPr>
        <w:t>activities, tailored to the intere</w:t>
      </w:r>
      <w:r w:rsidRPr="003F513A" w:rsidR="00F01EB3">
        <w:rPr>
          <w:rFonts w:ascii="Arial" w:hAnsi="Arial" w:cs="Arial"/>
        </w:rPr>
        <w:t>sts, abilities and strengths</w:t>
      </w:r>
      <w:r w:rsidR="007C4A50">
        <w:rPr>
          <w:rFonts w:ascii="Arial" w:hAnsi="Arial" w:cs="Arial"/>
        </w:rPr>
        <w:t xml:space="preserve"> of the individuals in each group</w:t>
      </w:r>
      <w:r w:rsidRPr="003F513A" w:rsidR="00F01EB3">
        <w:rPr>
          <w:rFonts w:ascii="Arial" w:hAnsi="Arial" w:cs="Arial"/>
        </w:rPr>
        <w:t xml:space="preserve">. </w:t>
      </w:r>
    </w:p>
    <w:p w:rsidR="00FF3B93" w:rsidP="007C4A50" w:rsidRDefault="00FF3B93" w14:paraId="799A0A9C" w14:textId="77777777">
      <w:pPr>
        <w:spacing w:line="360" w:lineRule="auto"/>
        <w:contextualSpacing/>
        <w:rPr>
          <w:rFonts w:ascii="Arial" w:hAnsi="Arial" w:cs="Arial"/>
        </w:rPr>
      </w:pPr>
    </w:p>
    <w:p w:rsidR="00AB31E6" w:rsidP="00AB31E6" w:rsidRDefault="008F37F4" w14:paraId="2595E8A7" w14:textId="777777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B31E6">
        <w:rPr>
          <w:rFonts w:ascii="Arial" w:hAnsi="Arial" w:cs="Arial"/>
          <w:b/>
        </w:rPr>
        <w:t>Reporting to</w:t>
      </w:r>
      <w:r w:rsidRPr="00AB31E6">
        <w:rPr>
          <w:rFonts w:ascii="Arial" w:hAnsi="Arial" w:cs="Arial"/>
        </w:rPr>
        <w:t xml:space="preserve">: </w:t>
      </w:r>
    </w:p>
    <w:p w:rsidR="008F37F4" w:rsidP="43DBD343" w:rsidRDefault="008F37F4" w14:paraId="030B0A64" w14:textId="4046A4CC">
      <w:p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Day </w:t>
      </w:r>
      <w:r w:rsidRPr="43DBD343" w:rsidR="43DBD343">
        <w:rPr>
          <w:rFonts w:ascii="Arial" w:hAnsi="Arial" w:cs="Arial"/>
        </w:rPr>
        <w:t>C</w:t>
      </w:r>
      <w:r w:rsidRPr="43DBD343" w:rsidR="43DBD343">
        <w:rPr>
          <w:rFonts w:ascii="Arial" w:hAnsi="Arial" w:cs="Arial"/>
        </w:rPr>
        <w:t xml:space="preserve">are </w:t>
      </w:r>
      <w:r w:rsidRPr="43DBD343" w:rsidR="43DBD343">
        <w:rPr>
          <w:rFonts w:ascii="Arial" w:hAnsi="Arial" w:cs="Arial"/>
        </w:rPr>
        <w:t>M</w:t>
      </w:r>
      <w:r w:rsidRPr="43DBD343" w:rsidR="43DBD343">
        <w:rPr>
          <w:rFonts w:ascii="Arial" w:hAnsi="Arial" w:cs="Arial"/>
        </w:rPr>
        <w:t>anager</w:t>
      </w:r>
    </w:p>
    <w:p w:rsidR="00FF3B93" w:rsidP="00AB31E6" w:rsidRDefault="00FF3B93" w14:paraId="599A48E3" w14:textId="77777777">
      <w:pPr>
        <w:spacing w:line="360" w:lineRule="auto"/>
        <w:rPr>
          <w:rFonts w:ascii="Arial" w:hAnsi="Arial" w:cs="Arial"/>
        </w:rPr>
      </w:pPr>
    </w:p>
    <w:p w:rsidR="00AB31E6" w:rsidP="00AB31E6" w:rsidRDefault="00AB31E6" w14:paraId="0EEB0CE7" w14:textId="777777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Functional relationships</w:t>
      </w:r>
      <w:r w:rsidR="00FF3B93">
        <w:rPr>
          <w:rFonts w:ascii="Arial" w:hAnsi="Arial" w:cs="Arial"/>
        </w:rPr>
        <w:t>:</w:t>
      </w:r>
    </w:p>
    <w:p w:rsidR="00FF3B93" w:rsidP="43DBD343" w:rsidRDefault="00AB31E6" w14:paraId="6A5ABBA1" w14:textId="4F3B2A8E">
      <w:p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The </w:t>
      </w:r>
      <w:r w:rsidRPr="43DBD343" w:rsidR="43DBD343">
        <w:rPr>
          <w:rFonts w:ascii="Arial" w:hAnsi="Arial" w:cs="Arial"/>
        </w:rPr>
        <w:t>Activities C</w:t>
      </w:r>
      <w:r w:rsidRPr="43DBD343" w:rsidR="43DBD343">
        <w:rPr>
          <w:rFonts w:ascii="Arial" w:hAnsi="Arial" w:cs="Arial"/>
        </w:rPr>
        <w:t>oordinator</w:t>
      </w:r>
      <w:r w:rsidRPr="43DBD343" w:rsidR="43DBD343">
        <w:rPr>
          <w:rFonts w:ascii="Arial" w:hAnsi="Arial" w:cs="Arial"/>
        </w:rPr>
        <w:t xml:space="preserve"> will work closely with the day care team (staff and volunteers) to create an atmosphere of care, love and laughter in the groups. The </w:t>
      </w:r>
      <w:r w:rsidRPr="43DBD343" w:rsidR="43DBD343">
        <w:rPr>
          <w:rFonts w:ascii="Arial" w:hAnsi="Arial" w:cs="Arial"/>
        </w:rPr>
        <w:t>Activities C</w:t>
      </w:r>
      <w:r w:rsidRPr="43DBD343" w:rsidR="43DBD343">
        <w:rPr>
          <w:rFonts w:ascii="Arial" w:hAnsi="Arial" w:cs="Arial"/>
        </w:rPr>
        <w:t>oordinator</w:t>
      </w:r>
      <w:r w:rsidRPr="43DBD343" w:rsidR="43DBD343">
        <w:rPr>
          <w:rFonts w:ascii="Arial" w:hAnsi="Arial" w:cs="Arial"/>
        </w:rPr>
        <w:t xml:space="preserve"> will build supportive and trusting relationships with members and their families and carers. S/he will also work positively with the wider staff and volunteer team of The Open Door.</w:t>
      </w:r>
    </w:p>
    <w:p w:rsidRPr="00AB31E6" w:rsidR="00FF3B93" w:rsidP="00AB31E6" w:rsidRDefault="00FF3B93" w14:paraId="35DCF4CB" w14:textId="77777777">
      <w:pPr>
        <w:spacing w:line="360" w:lineRule="auto"/>
        <w:rPr>
          <w:rFonts w:ascii="Arial" w:hAnsi="Arial" w:cs="Arial"/>
        </w:rPr>
      </w:pPr>
    </w:p>
    <w:p w:rsidRPr="00AB31E6" w:rsidR="00AB31E6" w:rsidP="00AB31E6" w:rsidRDefault="00930FCB" w14:paraId="78A7D966" w14:textId="777777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B31E6">
        <w:rPr>
          <w:rFonts w:ascii="Arial" w:hAnsi="Arial" w:cs="Arial"/>
          <w:b/>
        </w:rPr>
        <w:t>Hours</w:t>
      </w:r>
      <w:r w:rsidRPr="00AB31E6" w:rsidR="00AB31E6">
        <w:rPr>
          <w:rFonts w:ascii="Arial" w:hAnsi="Arial" w:cs="Arial"/>
          <w:b/>
        </w:rPr>
        <w:t xml:space="preserve"> of work</w:t>
      </w:r>
      <w:r w:rsidRPr="00AB31E6">
        <w:rPr>
          <w:rFonts w:ascii="Arial" w:hAnsi="Arial" w:cs="Arial"/>
        </w:rPr>
        <w:t xml:space="preserve">: </w:t>
      </w:r>
    </w:p>
    <w:p w:rsidR="00930FCB" w:rsidP="43DBD343" w:rsidRDefault="00930FCB" w14:paraId="5A4C0D19" w14:textId="6313EB29">
      <w:pPr>
        <w:spacing w:line="360" w:lineRule="auto"/>
        <w:contextualSpacing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>2</w:t>
      </w:r>
      <w:r w:rsidRPr="43DBD343" w:rsidR="43DBD343">
        <w:rPr>
          <w:rFonts w:ascii="Arial" w:hAnsi="Arial" w:cs="Arial"/>
        </w:rPr>
        <w:t>4</w:t>
      </w:r>
      <w:r w:rsidRPr="43DBD343" w:rsidR="43DBD343">
        <w:rPr>
          <w:rFonts w:ascii="Arial" w:hAnsi="Arial" w:cs="Arial"/>
        </w:rPr>
        <w:t xml:space="preserve"> hours per week in total</w:t>
      </w:r>
      <w:r w:rsidRPr="43DBD343" w:rsidR="43DBD343">
        <w:rPr>
          <w:rFonts w:ascii="Arial" w:hAnsi="Arial" w:cs="Arial"/>
        </w:rPr>
        <w:t xml:space="preserve"> (0.64 FTE)</w:t>
      </w:r>
      <w:r w:rsidRPr="43DBD343" w:rsidR="43DBD343">
        <w:rPr>
          <w:rFonts w:ascii="Arial" w:hAnsi="Arial" w:cs="Arial"/>
        </w:rPr>
        <w:t>: Tuesdays 9am to 5pm, Thursdays 9am to 5pm, and</w:t>
      </w:r>
      <w:r w:rsidRPr="43DBD343" w:rsidR="43DBD343">
        <w:rPr>
          <w:rFonts w:ascii="Arial" w:hAnsi="Arial" w:cs="Arial"/>
        </w:rPr>
        <w:t xml:space="preserve"> Fridays 9am to 5pm. This includes a </w:t>
      </w:r>
      <w:proofErr w:type="gramStart"/>
      <w:r w:rsidRPr="43DBD343" w:rsidR="43DBD343">
        <w:rPr>
          <w:rFonts w:ascii="Arial" w:hAnsi="Arial" w:cs="Arial"/>
        </w:rPr>
        <w:t>30 minute</w:t>
      </w:r>
      <w:proofErr w:type="gramEnd"/>
      <w:r w:rsidRPr="43DBD343" w:rsidR="43DBD343">
        <w:rPr>
          <w:rFonts w:ascii="Arial" w:hAnsi="Arial" w:cs="Arial"/>
        </w:rPr>
        <w:t xml:space="preserve"> paid lunch period per day.</w:t>
      </w:r>
    </w:p>
    <w:p w:rsidR="00FF3B93" w:rsidP="00930FCB" w:rsidRDefault="00FF3B93" w14:paraId="329F596A" w14:textId="77777777">
      <w:pPr>
        <w:spacing w:line="360" w:lineRule="auto"/>
        <w:contextualSpacing/>
        <w:rPr>
          <w:rFonts w:ascii="Arial" w:hAnsi="Arial" w:cs="Arial"/>
        </w:rPr>
      </w:pPr>
    </w:p>
    <w:p w:rsidR="00FF3B93" w:rsidP="00FF3B93" w:rsidRDefault="008F37F4" w14:paraId="26360F7A" w14:textId="777777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F3B93">
        <w:rPr>
          <w:rFonts w:ascii="Arial" w:hAnsi="Arial" w:cs="Arial"/>
          <w:b/>
        </w:rPr>
        <w:t>Salary</w:t>
      </w:r>
      <w:r w:rsidRPr="00FF3B93">
        <w:rPr>
          <w:rFonts w:ascii="Arial" w:hAnsi="Arial" w:cs="Arial"/>
        </w:rPr>
        <w:t xml:space="preserve">: </w:t>
      </w:r>
    </w:p>
    <w:p w:rsidR="008F37F4" w:rsidP="43DBD343" w:rsidRDefault="006E6E5B" w14:paraId="02FC783E" w14:textId="72DD9219">
      <w:p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 £11,831.04 per year (</w:t>
      </w:r>
      <w:r w:rsidRPr="43DBD343" w:rsidR="43DBD343">
        <w:rPr>
          <w:rFonts w:ascii="Arial" w:hAnsi="Arial" w:cs="Arial"/>
        </w:rPr>
        <w:t>£9.</w:t>
      </w:r>
      <w:r w:rsidRPr="43DBD343" w:rsidR="43DBD343">
        <w:rPr>
          <w:rFonts w:ascii="Arial" w:hAnsi="Arial" w:cs="Arial"/>
        </w:rPr>
        <w:t>48</w:t>
      </w:r>
      <w:r w:rsidRPr="43DBD343" w:rsidR="43DBD343">
        <w:rPr>
          <w:rFonts w:ascii="Arial" w:hAnsi="Arial" w:cs="Arial"/>
        </w:rPr>
        <w:t xml:space="preserve"> per hour</w:t>
      </w:r>
      <w:r w:rsidRPr="43DBD343" w:rsidR="43DBD343">
        <w:rPr>
          <w:rFonts w:ascii="Arial" w:hAnsi="Arial" w:cs="Arial"/>
        </w:rPr>
        <w:t>)</w:t>
      </w:r>
    </w:p>
    <w:p w:rsidR="00FF3B93" w:rsidP="00FF3B93" w:rsidRDefault="00FF3B93" w14:paraId="2A9D897D" w14:textId="77777777">
      <w:pPr>
        <w:spacing w:line="360" w:lineRule="auto"/>
        <w:rPr>
          <w:rFonts w:ascii="Arial" w:hAnsi="Arial" w:cs="Arial"/>
        </w:rPr>
      </w:pPr>
    </w:p>
    <w:p w:rsidR="00FF3B93" w:rsidP="00FF3B93" w:rsidRDefault="00FF3B93" w14:paraId="78B04545" w14:textId="777777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  <w:b w:val="1"/>
          <w:bCs w:val="1"/>
        </w:rPr>
        <w:t>Holidays</w:t>
      </w:r>
      <w:r w:rsidRPr="43DBD343" w:rsidR="43DBD343">
        <w:rPr>
          <w:rFonts w:ascii="Arial" w:hAnsi="Arial" w:cs="Arial"/>
        </w:rPr>
        <w:t>:</w:t>
      </w:r>
    </w:p>
    <w:p w:rsidR="002F427C" w:rsidP="43DBD343" w:rsidRDefault="00FF3B93" w14:paraId="1D5E5623" w14:textId="18F1FC04">
      <w:pPr>
        <w:pStyle w:val="Normal"/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The basic annual leave entitlement for full time employees is 225 hours (the equivalent of 30 days including 10 public holidays). </w:t>
      </w:r>
      <w:r w:rsidRPr="43DBD343" w:rsidR="43DBD343">
        <w:rPr>
          <w:rFonts w:ascii="Arial" w:hAnsi="Arial" w:cs="Arial"/>
        </w:rPr>
        <w:t xml:space="preserve">The </w:t>
      </w:r>
      <w:r w:rsidRPr="43DBD343" w:rsidR="43DBD343">
        <w:rPr>
          <w:rFonts w:ascii="Arial" w:hAnsi="Arial" w:cs="Arial"/>
        </w:rPr>
        <w:t xml:space="preserve">holiday entitlement </w:t>
      </w:r>
      <w:r w:rsidRPr="43DBD343" w:rsidR="43DBD343">
        <w:rPr>
          <w:rFonts w:ascii="Arial" w:hAnsi="Arial" w:cs="Arial"/>
        </w:rPr>
        <w:t>for th</w:t>
      </w:r>
      <w:r w:rsidRPr="43DBD343" w:rsidR="43DBD343">
        <w:rPr>
          <w:rFonts w:ascii="Arial" w:hAnsi="Arial" w:cs="Arial"/>
        </w:rPr>
        <w:t>i</w:t>
      </w:r>
      <w:r w:rsidRPr="43DBD343" w:rsidR="43DBD343">
        <w:rPr>
          <w:rFonts w:ascii="Arial" w:hAnsi="Arial" w:cs="Arial"/>
        </w:rPr>
        <w:t>s post pro rata is 144 hours (equivalent of 18 days).</w:t>
      </w:r>
    </w:p>
    <w:p w:rsidR="43DBD343" w:rsidP="43DBD343" w:rsidRDefault="43DBD343" w14:paraId="69F88252" w14:textId="6D446F83">
      <w:pPr>
        <w:spacing w:line="360" w:lineRule="auto"/>
        <w:rPr>
          <w:rFonts w:ascii="Arial" w:hAnsi="Arial" w:cs="Arial"/>
          <w:b w:val="1"/>
          <w:bCs w:val="1"/>
        </w:rPr>
      </w:pPr>
    </w:p>
    <w:p w:rsidRPr="002F427C" w:rsidR="00452E6D" w:rsidP="007C4A50" w:rsidRDefault="00452E6D" w14:paraId="471B501C" w14:textId="77777777">
      <w:pPr>
        <w:spacing w:line="360" w:lineRule="auto"/>
        <w:rPr>
          <w:rFonts w:ascii="Arial" w:hAnsi="Arial" w:cs="Arial"/>
        </w:rPr>
      </w:pPr>
      <w:r w:rsidRPr="00063739">
        <w:rPr>
          <w:rFonts w:ascii="Arial" w:hAnsi="Arial" w:cs="Arial"/>
          <w:b/>
        </w:rPr>
        <w:lastRenderedPageBreak/>
        <w:t>Key duties and responsibilities:</w:t>
      </w:r>
    </w:p>
    <w:p w:rsidR="00A211BE" w:rsidP="43DBD343" w:rsidRDefault="00896422" w14:paraId="7DDD2260" w14:textId="333D0F0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>Planning, organising and implementing a monthly programme of activities for day care services for older people, including:</w:t>
      </w:r>
    </w:p>
    <w:p w:rsidRPr="00205F3D" w:rsidR="00205F3D" w:rsidP="00205F3D" w:rsidRDefault="00205F3D" w14:paraId="277CC5C5" w14:textId="777777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>Sourcing a</w:t>
      </w:r>
      <w:r w:rsidRPr="43DBD343" w:rsidR="43DBD343">
        <w:rPr>
          <w:rFonts w:ascii="Arial" w:hAnsi="Arial" w:cs="Arial"/>
        </w:rPr>
        <w:t xml:space="preserve">nd preparing activity materials; facilitating group sessions </w:t>
      </w:r>
      <w:r w:rsidRPr="43DBD343" w:rsidR="43DBD343">
        <w:rPr>
          <w:rFonts w:ascii="Arial" w:hAnsi="Arial" w:cs="Arial"/>
        </w:rPr>
        <w:t>for up to 16 members</w:t>
      </w:r>
      <w:r w:rsidRPr="43DBD343" w:rsidR="43DBD343">
        <w:rPr>
          <w:rFonts w:ascii="Arial" w:hAnsi="Arial" w:cs="Arial"/>
        </w:rPr>
        <w:t>,</w:t>
      </w:r>
      <w:r w:rsidRPr="43DBD343" w:rsidR="43DBD343">
        <w:rPr>
          <w:rFonts w:ascii="Arial" w:hAnsi="Arial" w:cs="Arial"/>
        </w:rPr>
        <w:t xml:space="preserve"> with assistance from support worker and volunteers</w:t>
      </w:r>
      <w:r w:rsidRPr="43DBD343" w:rsidR="43DBD343">
        <w:rPr>
          <w:rFonts w:ascii="Arial" w:hAnsi="Arial" w:cs="Arial"/>
        </w:rPr>
        <w:t>.</w:t>
      </w:r>
    </w:p>
    <w:p w:rsidR="00A211BE" w:rsidP="007C4A50" w:rsidRDefault="00896422" w14:paraId="78BBEB02" w14:textId="777777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Adapting activities to </w:t>
      </w:r>
      <w:r w:rsidRPr="43DBD343" w:rsidR="43DBD343">
        <w:rPr>
          <w:rFonts w:ascii="Arial" w:hAnsi="Arial" w:cs="Arial"/>
        </w:rPr>
        <w:t xml:space="preserve">ensure everyone </w:t>
      </w:r>
      <w:r w:rsidRPr="43DBD343" w:rsidR="43DBD343">
        <w:rPr>
          <w:rFonts w:ascii="Arial" w:hAnsi="Arial" w:cs="Arial"/>
        </w:rPr>
        <w:t>can</w:t>
      </w:r>
      <w:r w:rsidRPr="43DBD343" w:rsidR="43DBD343">
        <w:rPr>
          <w:rFonts w:ascii="Arial" w:hAnsi="Arial" w:cs="Arial"/>
        </w:rPr>
        <w:t xml:space="preserve"> participate, including </w:t>
      </w:r>
      <w:r w:rsidRPr="43DBD343" w:rsidR="43DBD343">
        <w:rPr>
          <w:rFonts w:ascii="Arial" w:hAnsi="Arial" w:cs="Arial"/>
        </w:rPr>
        <w:t xml:space="preserve">members with reduced mobility, hearing or visual impairments, </w:t>
      </w:r>
      <w:r w:rsidRPr="43DBD343" w:rsidR="43DBD343">
        <w:rPr>
          <w:rFonts w:ascii="Arial" w:hAnsi="Arial" w:cs="Arial"/>
        </w:rPr>
        <w:t>memory loss and dementia</w:t>
      </w:r>
      <w:r w:rsidRPr="43DBD343" w:rsidR="43DBD343">
        <w:rPr>
          <w:rFonts w:ascii="Arial" w:hAnsi="Arial" w:cs="Arial"/>
        </w:rPr>
        <w:t>.</w:t>
      </w:r>
    </w:p>
    <w:p w:rsidR="00A211BE" w:rsidP="007C4A50" w:rsidRDefault="00A211BE" w14:paraId="5C33A0C3" w14:textId="777777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Setting up </w:t>
      </w:r>
      <w:r w:rsidRPr="43DBD343" w:rsidR="43DBD343">
        <w:rPr>
          <w:rFonts w:ascii="Arial" w:hAnsi="Arial" w:cs="Arial"/>
        </w:rPr>
        <w:t>room for day’s activities including arranging chairs and setting lunch tables</w:t>
      </w:r>
    </w:p>
    <w:p w:rsidRPr="00205F3D" w:rsidR="00205F3D" w:rsidP="00205F3D" w:rsidRDefault="00205F3D" w14:paraId="43AB4E8D" w14:textId="777777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>L</w:t>
      </w:r>
      <w:r w:rsidRPr="43DBD343" w:rsidR="43DBD343">
        <w:rPr>
          <w:rFonts w:ascii="Arial" w:hAnsi="Arial" w:cs="Arial"/>
        </w:rPr>
        <w:t>iaising with guest speakers</w:t>
      </w:r>
      <w:r w:rsidRPr="43DBD343" w:rsidR="43DBD343">
        <w:rPr>
          <w:rFonts w:ascii="Arial" w:hAnsi="Arial" w:cs="Arial"/>
        </w:rPr>
        <w:t xml:space="preserve">, musicians, exercise tutors etc. </w:t>
      </w:r>
    </w:p>
    <w:p w:rsidR="43DBD343" w:rsidP="43DBD343" w:rsidRDefault="43DBD343" w14:paraId="58CA11C6" w14:textId="2E846DC2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/>
      </w:pPr>
      <w:r w:rsidRPr="43DBD343" w:rsidR="43DBD343">
        <w:rPr>
          <w:rFonts w:ascii="Arial" w:hAnsi="Arial" w:cs="Arial"/>
          <w:noProof w:val="0"/>
          <w:lang w:val="en-GB"/>
        </w:rPr>
        <w:t>Building relationships with external organisations as part of creating community connections e.g. police, fire, Morningside schools, local political representatives etc</w:t>
      </w:r>
    </w:p>
    <w:p w:rsidR="00A211BE" w:rsidP="007C4A50" w:rsidRDefault="00A211BE" w14:paraId="1DF15EC7" w14:textId="77777777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E04753" w:rsidP="007C4A50" w:rsidRDefault="00FF3B93" w14:paraId="4FCDACD1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Organising and supervising staff and volunteers during</w:t>
      </w:r>
      <w:r w:rsidR="007C4A50">
        <w:rPr>
          <w:rFonts w:ascii="Arial" w:hAnsi="Arial" w:cs="Arial"/>
        </w:rPr>
        <w:t xml:space="preserve"> grou</w:t>
      </w:r>
      <w:r w:rsidR="00A211BE">
        <w:rPr>
          <w:rFonts w:ascii="Arial" w:hAnsi="Arial" w:cs="Arial"/>
        </w:rPr>
        <w:t xml:space="preserve">p </w:t>
      </w:r>
      <w:r w:rsidR="00205F3D">
        <w:rPr>
          <w:rFonts w:ascii="Arial" w:hAnsi="Arial" w:cs="Arial"/>
        </w:rPr>
        <w:t>sessions</w:t>
      </w:r>
      <w:r>
        <w:rPr>
          <w:rFonts w:ascii="Arial" w:hAnsi="Arial" w:cs="Arial"/>
        </w:rPr>
        <w:t>.</w:t>
      </w:r>
    </w:p>
    <w:p w:rsidRPr="00A211BE" w:rsidR="00A211BE" w:rsidP="007C4A50" w:rsidRDefault="00A211BE" w14:paraId="206BB46E" w14:textId="77777777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Pr="003F513A" w:rsidR="00D20BED" w:rsidP="007C4A50" w:rsidRDefault="00D20BED" w14:paraId="5EF5A604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F513A">
        <w:rPr>
          <w:rFonts w:ascii="Arial" w:hAnsi="Arial" w:cs="Arial"/>
        </w:rPr>
        <w:t>Supporting</w:t>
      </w:r>
      <w:r w:rsidR="007C4A50">
        <w:rPr>
          <w:rFonts w:ascii="Arial" w:hAnsi="Arial" w:cs="Arial"/>
        </w:rPr>
        <w:t xml:space="preserve"> members</w:t>
      </w:r>
      <w:r w:rsidRPr="003F513A">
        <w:rPr>
          <w:rFonts w:ascii="Arial" w:hAnsi="Arial" w:cs="Arial"/>
        </w:rPr>
        <w:t xml:space="preserve"> to attend to their personal care, including prompting </w:t>
      </w:r>
      <w:r w:rsidR="007C4A50">
        <w:rPr>
          <w:rFonts w:ascii="Arial" w:hAnsi="Arial" w:cs="Arial"/>
        </w:rPr>
        <w:t>individual</w:t>
      </w:r>
      <w:r w:rsidRPr="003F513A">
        <w:rPr>
          <w:rFonts w:ascii="Arial" w:hAnsi="Arial" w:cs="Arial"/>
        </w:rPr>
        <w:t>s to take their medication as prescribed and</w:t>
      </w:r>
      <w:r w:rsidR="00FD0F5B">
        <w:rPr>
          <w:rFonts w:ascii="Arial" w:hAnsi="Arial" w:cs="Arial"/>
        </w:rPr>
        <w:t xml:space="preserve"> providing</w:t>
      </w:r>
      <w:r w:rsidRPr="003F513A">
        <w:rPr>
          <w:rFonts w:ascii="Arial" w:hAnsi="Arial" w:cs="Arial"/>
        </w:rPr>
        <w:t xml:space="preserve"> physical assistance with toileting</w:t>
      </w:r>
      <w:r w:rsidRPr="003F513A" w:rsidR="00E04753">
        <w:rPr>
          <w:rFonts w:ascii="Arial" w:hAnsi="Arial" w:cs="Arial"/>
        </w:rPr>
        <w:t>.</w:t>
      </w:r>
    </w:p>
    <w:p w:rsidRPr="003F513A" w:rsidR="00D20BED" w:rsidP="007C4A50" w:rsidRDefault="00D20BED" w14:paraId="10EEE14A" w14:textId="77777777">
      <w:pPr>
        <w:pStyle w:val="ListParagraph"/>
        <w:spacing w:line="360" w:lineRule="auto"/>
        <w:rPr>
          <w:rFonts w:ascii="Arial" w:hAnsi="Arial" w:cs="Arial"/>
        </w:rPr>
      </w:pPr>
    </w:p>
    <w:p w:rsidRPr="00205F3D" w:rsidR="00205F3D" w:rsidP="00205F3D" w:rsidRDefault="007C4A50" w14:paraId="374594B2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Providing</w:t>
      </w:r>
      <w:r w:rsidRPr="003F513A" w:rsidR="00D20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</w:t>
      </w:r>
      <w:r w:rsidRPr="003F513A" w:rsidR="00D20BED">
        <w:rPr>
          <w:rFonts w:ascii="Arial" w:hAnsi="Arial" w:cs="Arial"/>
        </w:rPr>
        <w:t xml:space="preserve"> with assistance to transfer and mobilise safely</w:t>
      </w:r>
      <w:r>
        <w:rPr>
          <w:rFonts w:ascii="Arial" w:hAnsi="Arial" w:cs="Arial"/>
        </w:rPr>
        <w:t xml:space="preserve"> as required,</w:t>
      </w:r>
      <w:r w:rsidRPr="003F513A" w:rsidR="00D20BED">
        <w:rPr>
          <w:rFonts w:ascii="Arial" w:hAnsi="Arial" w:cs="Arial"/>
        </w:rPr>
        <w:t xml:space="preserve"> in accordance with manual han</w:t>
      </w:r>
      <w:r w:rsidRPr="003F513A" w:rsidR="00E04753">
        <w:rPr>
          <w:rFonts w:ascii="Arial" w:hAnsi="Arial" w:cs="Arial"/>
        </w:rPr>
        <w:t>dling guidelines.</w:t>
      </w:r>
    </w:p>
    <w:p w:rsidRPr="00205F3D" w:rsidR="00205F3D" w:rsidP="00205F3D" w:rsidRDefault="00205F3D" w14:paraId="03664F14" w14:textId="77777777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7C4A50" w:rsidP="007C4A50" w:rsidRDefault="00930FCB" w14:paraId="06F460A6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Completing</w:t>
      </w:r>
      <w:r w:rsidR="007C4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routine administrative </w:t>
      </w:r>
      <w:r w:rsidRPr="007C4A50" w:rsidR="007C4A50">
        <w:rPr>
          <w:rFonts w:ascii="Arial" w:hAnsi="Arial" w:cs="Arial"/>
        </w:rPr>
        <w:t>tasks (e.g.</w:t>
      </w:r>
      <w:r w:rsidR="007C4A50">
        <w:rPr>
          <w:rFonts w:ascii="Arial" w:hAnsi="Arial" w:cs="Arial"/>
        </w:rPr>
        <w:t xml:space="preserve"> writing </w:t>
      </w:r>
      <w:r>
        <w:rPr>
          <w:rFonts w:ascii="Arial" w:hAnsi="Arial" w:cs="Arial"/>
        </w:rPr>
        <w:t xml:space="preserve">daily reports </w:t>
      </w:r>
      <w:r w:rsidR="007C4A50">
        <w:rPr>
          <w:rFonts w:ascii="Arial" w:hAnsi="Arial" w:cs="Arial"/>
        </w:rPr>
        <w:t>in members’ care notes,</w:t>
      </w:r>
      <w:r w:rsidRPr="007C4A50" w:rsidR="007C4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sending out invoice letters, maintaining registers,</w:t>
      </w:r>
      <w:r w:rsidR="00205F3D">
        <w:rPr>
          <w:rFonts w:ascii="Arial" w:hAnsi="Arial" w:cs="Arial"/>
        </w:rPr>
        <w:t xml:space="preserve"> </w:t>
      </w:r>
      <w:r w:rsidR="007C4A50">
        <w:rPr>
          <w:rFonts w:ascii="Arial" w:hAnsi="Arial" w:cs="Arial"/>
        </w:rPr>
        <w:t>entering data in spreadsheets).</w:t>
      </w:r>
    </w:p>
    <w:p w:rsidRPr="008F37F4" w:rsidR="008F37F4" w:rsidP="008F37F4" w:rsidRDefault="008F37F4" w14:paraId="682C847D" w14:textId="77777777">
      <w:pPr>
        <w:pStyle w:val="ListParagraph"/>
        <w:rPr>
          <w:rFonts w:ascii="Arial" w:hAnsi="Arial" w:cs="Arial"/>
        </w:rPr>
      </w:pPr>
    </w:p>
    <w:p w:rsidR="008F37F4" w:rsidP="007C4A50" w:rsidRDefault="008F37F4" w14:paraId="0EE3947E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Participating in the on-going monitoring and evaluation of people’s experiences of the group sessions, including seeking </w:t>
      </w:r>
      <w:r w:rsidR="003B2666">
        <w:rPr>
          <w:rFonts w:ascii="Arial" w:hAnsi="Arial" w:cs="Arial"/>
        </w:rPr>
        <w:t>the views of</w:t>
      </w:r>
      <w:r>
        <w:rPr>
          <w:rFonts w:ascii="Arial" w:hAnsi="Arial" w:cs="Arial"/>
        </w:rPr>
        <w:t xml:space="preserve"> members, carers and volunteer</w:t>
      </w:r>
      <w:r w:rsidR="003B266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</w:t>
      </w:r>
      <w:r w:rsidR="003B2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to</w:t>
      </w:r>
      <w:r w:rsidR="003B2666">
        <w:rPr>
          <w:rFonts w:ascii="Arial" w:hAnsi="Arial" w:cs="Arial"/>
        </w:rPr>
        <w:t xml:space="preserve"> develop and improve </w:t>
      </w:r>
      <w:r w:rsidR="00FF3B93">
        <w:rPr>
          <w:rFonts w:ascii="Arial" w:hAnsi="Arial" w:cs="Arial"/>
        </w:rPr>
        <w:t>the</w:t>
      </w:r>
      <w:r w:rsidR="00345200">
        <w:rPr>
          <w:rFonts w:ascii="Arial" w:hAnsi="Arial" w:cs="Arial"/>
        </w:rPr>
        <w:t xml:space="preserve"> range of activities and quality of </w:t>
      </w:r>
      <w:r w:rsidR="00337128">
        <w:rPr>
          <w:rFonts w:ascii="Arial" w:hAnsi="Arial" w:cs="Arial"/>
        </w:rPr>
        <w:t>services</w:t>
      </w:r>
      <w:r w:rsidR="003B2666">
        <w:rPr>
          <w:rFonts w:ascii="Arial" w:hAnsi="Arial" w:cs="Arial"/>
        </w:rPr>
        <w:t>.</w:t>
      </w:r>
    </w:p>
    <w:p w:rsidR="00205F3D" w:rsidP="43DBD343" w:rsidRDefault="00205F3D" w14:paraId="4BC45A86" w14:textId="77777777" w14:noSpellErr="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43DBD343" w:rsidP="43DBD343" w:rsidRDefault="43DBD343" w14:paraId="746C349C" w14:textId="0C731F52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360" w:lineRule="auto"/>
        <w:ind w:right="0"/>
        <w:jc w:val="left"/>
        <w:rPr>
          <w:sz w:val="22"/>
          <w:szCs w:val="22"/>
        </w:rPr>
      </w:pPr>
      <w:r w:rsidRPr="43DBD343" w:rsidR="43DBD343">
        <w:rPr>
          <w:rFonts w:ascii="Arial" w:hAnsi="Arial" w:cs="Arial"/>
        </w:rPr>
        <w:t>Liaising with family members and carers regarding individual’s health and wellbeing and any concerns in relation to attendance at day care service.</w:t>
      </w:r>
    </w:p>
    <w:p w:rsidR="43DBD343" w:rsidP="43DBD343" w:rsidRDefault="43DBD343" w14:paraId="6AB65943" w14:textId="2558D0EE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205F3D" w:rsidP="008E231B" w:rsidRDefault="00205F3D" w14:paraId="46D19BB9" w14:textId="5652661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E231B" w:rsidR="008E231B">
        <w:rPr>
          <w:rFonts w:ascii="Arial" w:hAnsi="Arial" w:cs="Arial"/>
        </w:rPr>
        <w:t xml:space="preserve">Preparing and cooking </w:t>
      </w:r>
      <w:r w:rsidRPr="008E231B" w:rsidR="008E231B">
        <w:rPr>
          <w:rFonts w:ascii="Arial" w:hAnsi="Arial" w:cs="Arial"/>
        </w:rPr>
        <w:t>meals</w:t>
      </w:r>
      <w:r w:rsidRPr="008E231B" w:rsidR="008E231B">
        <w:rPr>
          <w:rFonts w:ascii="Arial" w:hAnsi="Arial" w:cs="Arial"/>
        </w:rPr>
        <w:t xml:space="preserve"> for members and volunteers</w:t>
      </w:r>
      <w:r w:rsidRPr="008E231B" w:rsidR="008E231B">
        <w:rPr>
          <w:rFonts w:ascii="Arial" w:hAnsi="Arial" w:cs="Arial"/>
        </w:rPr>
        <w:t>, (in absence of support worker or volunteer chefs), serving, and clearing tables.</w:t>
      </w:r>
    </w:p>
    <w:p w:rsidRPr="00205F3D" w:rsidR="00205F3D" w:rsidP="00205F3D" w:rsidRDefault="00205F3D" w14:paraId="724FE843" w14:textId="77777777">
      <w:pPr>
        <w:pStyle w:val="ListParagraph"/>
        <w:rPr>
          <w:rFonts w:ascii="Arial" w:hAnsi="Arial" w:cs="Arial"/>
        </w:rPr>
      </w:pPr>
    </w:p>
    <w:p w:rsidR="00205F3D" w:rsidP="00205F3D" w:rsidRDefault="00205F3D" w14:paraId="7E8E4D4B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>Maintaining confidentiality of members’, ensuring sensitive personal information is stored securely</w:t>
      </w:r>
      <w:r w:rsidRPr="43DBD343" w:rsidR="43DBD343">
        <w:rPr>
          <w:rFonts w:ascii="Arial" w:hAnsi="Arial" w:cs="Arial"/>
        </w:rPr>
        <w:t>.</w:t>
      </w:r>
      <w:r w:rsidRPr="43DBD343" w:rsidR="43DBD343">
        <w:rPr>
          <w:rFonts w:ascii="Arial" w:hAnsi="Arial" w:cs="Arial"/>
        </w:rPr>
        <w:t xml:space="preserve"> </w:t>
      </w:r>
    </w:p>
    <w:p w:rsidRPr="00205F3D" w:rsidR="00205F3D" w:rsidP="00205F3D" w:rsidRDefault="00205F3D" w14:paraId="3438394C" w14:textId="77777777">
      <w:pPr>
        <w:pStyle w:val="ListParagraph"/>
        <w:rPr>
          <w:rFonts w:ascii="Arial" w:hAnsi="Arial" w:cs="Arial"/>
        </w:rPr>
      </w:pPr>
    </w:p>
    <w:p w:rsidR="002F427C" w:rsidP="002F427C" w:rsidRDefault="002F427C" w14:paraId="6BFAE69B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>Cash handling and basic financial record keeping, for instance, collecting and recording members’ fee payments.</w:t>
      </w:r>
    </w:p>
    <w:p w:rsidRPr="002F427C" w:rsidR="002F427C" w:rsidP="002F427C" w:rsidRDefault="002F427C" w14:paraId="136DCBE3" w14:textId="77777777">
      <w:pPr>
        <w:pStyle w:val="ListParagraph"/>
        <w:rPr>
          <w:rFonts w:ascii="Arial" w:hAnsi="Arial" w:cs="Arial"/>
        </w:rPr>
      </w:pPr>
    </w:p>
    <w:p w:rsidRPr="002F427C" w:rsidR="00205F3D" w:rsidP="002F427C" w:rsidRDefault="00205F3D" w14:paraId="76337570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Undertaking any </w:t>
      </w:r>
      <w:r w:rsidRPr="43DBD343" w:rsidR="43DBD343">
        <w:rPr>
          <w:rFonts w:ascii="Arial" w:hAnsi="Arial" w:cs="Arial"/>
        </w:rPr>
        <w:t>relevant tra</w:t>
      </w:r>
      <w:r w:rsidRPr="43DBD343" w:rsidR="43DBD343">
        <w:rPr>
          <w:rFonts w:ascii="Arial" w:hAnsi="Arial" w:cs="Arial"/>
        </w:rPr>
        <w:t>ining, as required</w:t>
      </w:r>
      <w:r w:rsidRPr="43DBD343" w:rsidR="43DBD343">
        <w:rPr>
          <w:rFonts w:ascii="Arial" w:hAnsi="Arial" w:cs="Arial"/>
        </w:rPr>
        <w:t>.</w:t>
      </w:r>
    </w:p>
    <w:p w:rsidRPr="00205F3D" w:rsidR="00205F3D" w:rsidP="00205F3D" w:rsidRDefault="00205F3D" w14:paraId="2F2D4FCF" w14:textId="77777777">
      <w:pPr>
        <w:pStyle w:val="ListParagraph"/>
        <w:rPr>
          <w:rFonts w:ascii="Arial" w:hAnsi="Arial" w:cs="Arial"/>
        </w:rPr>
      </w:pPr>
    </w:p>
    <w:p w:rsidR="00205F3D" w:rsidP="43DBD343" w:rsidRDefault="00930FCB" w14:paraId="785B976E" w14:textId="6D3DFFB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Attending to other duties, in accordance with role and position within the organisation, as deemed appropriate by management team. On occasion, this will include deputising in the absence of the </w:t>
      </w:r>
      <w:r w:rsidRPr="43DBD343" w:rsidR="43DBD343">
        <w:rPr>
          <w:rFonts w:ascii="Arial" w:hAnsi="Arial" w:cs="Arial"/>
        </w:rPr>
        <w:t>Day Care M</w:t>
      </w:r>
      <w:r w:rsidRPr="43DBD343" w:rsidR="43DBD343">
        <w:rPr>
          <w:rFonts w:ascii="Arial" w:hAnsi="Arial" w:cs="Arial"/>
        </w:rPr>
        <w:t>anager</w:t>
      </w:r>
      <w:r w:rsidRPr="43DBD343" w:rsidR="43DBD343">
        <w:rPr>
          <w:rFonts w:ascii="Arial" w:hAnsi="Arial" w:cs="Arial"/>
        </w:rPr>
        <w:t>.</w:t>
      </w:r>
    </w:p>
    <w:p w:rsidR="43DBD343" w:rsidP="43DBD343" w:rsidRDefault="43DBD343" w14:paraId="38FEBE88" w14:textId="11C80069">
      <w:pPr>
        <w:pStyle w:val="Normal"/>
        <w:spacing w:line="360" w:lineRule="auto"/>
        <w:ind w:left="0"/>
        <w:rPr>
          <w:rFonts w:ascii="Arial" w:hAnsi="Arial" w:cs="Arial"/>
        </w:rPr>
      </w:pPr>
    </w:p>
    <w:p w:rsidR="00D43185" w:rsidP="00D43185" w:rsidRDefault="00D43185" w14:paraId="6CCD51FE" w14:textId="77777777">
      <w:pPr>
        <w:pStyle w:val="ListParagraph"/>
        <w:rPr>
          <w:rFonts w:ascii="Arial" w:hAnsi="Arial" w:cs="Arial"/>
        </w:rPr>
      </w:pPr>
    </w:p>
    <w:p w:rsidR="002F427C" w:rsidP="00D43185" w:rsidRDefault="002F427C" w14:paraId="1BCF6101" w14:textId="77777777">
      <w:pPr>
        <w:pStyle w:val="ListParagraph"/>
        <w:rPr>
          <w:rFonts w:ascii="Arial" w:hAnsi="Arial" w:cs="Arial"/>
        </w:rPr>
      </w:pPr>
    </w:p>
    <w:p w:rsidR="00024725" w:rsidP="43DBD343" w:rsidRDefault="00024725" w14:paraId="7DC93435" w14:textId="77D97FCB">
      <w:pPr>
        <w:spacing w:line="360" w:lineRule="auto"/>
        <w:contextualSpacing/>
        <w:jc w:val="center"/>
        <w:rPr>
          <w:rFonts w:ascii="Arial" w:hAnsi="Arial" w:cs="Arial"/>
          <w:b w:val="1"/>
          <w:bCs w:val="1"/>
        </w:rPr>
      </w:pPr>
      <w:r w:rsidRPr="43DBD343" w:rsidR="43DBD343">
        <w:rPr>
          <w:rFonts w:ascii="Arial" w:hAnsi="Arial" w:cs="Arial"/>
          <w:b w:val="1"/>
          <w:bCs w:val="1"/>
        </w:rPr>
        <w:t xml:space="preserve">The Open Door – </w:t>
      </w:r>
      <w:r w:rsidRPr="43DBD343" w:rsidR="43DBD343">
        <w:rPr>
          <w:rFonts w:ascii="Arial" w:hAnsi="Arial" w:cs="Arial"/>
          <w:b w:val="1"/>
          <w:bCs w:val="1"/>
        </w:rPr>
        <w:t>Activities Coordinator</w:t>
      </w:r>
    </w:p>
    <w:p w:rsidRPr="007C4A50" w:rsidR="00024725" w:rsidP="00024725" w:rsidRDefault="00024725" w14:paraId="2AE4D515" w14:textId="77777777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:rsidR="00C16F17" w:rsidP="00D43185" w:rsidRDefault="00C16F17" w14:paraId="27CF5BF9" w14:textId="77777777">
      <w:pPr>
        <w:pStyle w:val="ListParagraph"/>
        <w:ind w:left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1260"/>
        <w:gridCol w:w="1281"/>
      </w:tblGrid>
      <w:tr w:rsidRPr="00A75A50" w:rsidR="00D43185" w:rsidTr="00D43185" w14:paraId="0DBFDE88" w14:textId="77777777">
        <w:tc>
          <w:tcPr>
            <w:tcW w:w="6475" w:type="dxa"/>
          </w:tcPr>
          <w:p w:rsidRPr="00A75A50" w:rsidR="00D43185" w:rsidP="00D43185" w:rsidRDefault="00D43185" w14:paraId="59083506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75A50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60" w:type="dxa"/>
          </w:tcPr>
          <w:p w:rsidRPr="00A75A50" w:rsidR="00D43185" w:rsidP="00D43185" w:rsidRDefault="00D43185" w14:paraId="2AE711A8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75A5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81" w:type="dxa"/>
          </w:tcPr>
          <w:p w:rsidRPr="00A75A50" w:rsidR="00D43185" w:rsidP="00D43185" w:rsidRDefault="00D43185" w14:paraId="7D9D11C6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75A50">
              <w:rPr>
                <w:rFonts w:ascii="Arial" w:hAnsi="Arial" w:cs="Arial"/>
                <w:b/>
              </w:rPr>
              <w:t>Desirable</w:t>
            </w:r>
          </w:p>
        </w:tc>
      </w:tr>
      <w:tr w:rsidRPr="00A75A50" w:rsidR="00D43185" w:rsidTr="00C16F17" w14:paraId="1F27947C" w14:textId="77777777">
        <w:tc>
          <w:tcPr>
            <w:tcW w:w="6475" w:type="dxa"/>
          </w:tcPr>
          <w:p w:rsidR="00A75A50" w:rsidP="00D43185" w:rsidRDefault="00A75A50" w14:paraId="14C8B5CA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43185" w:rsidP="00D43185" w:rsidRDefault="00A75A50" w14:paraId="72F2CA91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A75A50">
              <w:rPr>
                <w:rFonts w:ascii="Arial" w:hAnsi="Arial" w:cs="Arial"/>
                <w:b/>
              </w:rPr>
              <w:t>Effective communicator</w:t>
            </w:r>
            <w:r w:rsidRPr="00A75A50">
              <w:rPr>
                <w:rFonts w:ascii="Arial" w:hAnsi="Arial" w:cs="Arial"/>
              </w:rPr>
              <w:t xml:space="preserve"> - able to adapt communication style to the needs of others, patient listener, speaks </w:t>
            </w:r>
            <w:r w:rsidR="004A4257">
              <w:rPr>
                <w:rFonts w:ascii="Arial" w:hAnsi="Arial" w:cs="Arial"/>
              </w:rPr>
              <w:t xml:space="preserve">and writes </w:t>
            </w:r>
            <w:r w:rsidRPr="00A75A50">
              <w:rPr>
                <w:rFonts w:ascii="Arial" w:hAnsi="Arial" w:cs="Arial"/>
              </w:rPr>
              <w:t>English clearly and confidently</w:t>
            </w:r>
          </w:p>
          <w:p w:rsidRPr="00A75A50" w:rsidR="00A75A50" w:rsidP="00D43185" w:rsidRDefault="00A75A50" w14:paraId="675201C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Pr="00C16F17" w:rsidR="00D43185" w:rsidP="00C16F17" w:rsidRDefault="00C16F17" w14:paraId="501A244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D43185" w:rsidP="00C16F17" w:rsidRDefault="00D43185" w14:paraId="15EF79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D43185" w:rsidTr="00C16F17" w14:paraId="4554C863" w14:textId="77777777">
        <w:trPr>
          <w:trHeight w:val="332"/>
        </w:trPr>
        <w:tc>
          <w:tcPr>
            <w:tcW w:w="6475" w:type="dxa"/>
          </w:tcPr>
          <w:p w:rsidR="00D43185" w:rsidP="00D43185" w:rsidRDefault="00D43185" w14:paraId="4C782E04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A75A50" w:rsidP="00D43185" w:rsidRDefault="00A75A50" w14:paraId="398A288B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Confident group facilitator </w:t>
            </w:r>
            <w:r>
              <w:rPr>
                <w:rFonts w:ascii="Arial" w:hAnsi="Arial" w:cs="Arial"/>
              </w:rPr>
              <w:t>– comfortable performing in front of an audience, able to engage, enthuse and motivate others to participate</w:t>
            </w:r>
            <w:r w:rsidR="00C16F17">
              <w:rPr>
                <w:rFonts w:ascii="Arial" w:hAnsi="Arial" w:cs="Arial"/>
              </w:rPr>
              <w:t xml:space="preserve"> in group sessions</w:t>
            </w:r>
          </w:p>
          <w:p w:rsidRPr="00A75A50" w:rsidR="00A75A50" w:rsidP="00D43185" w:rsidRDefault="00A75A50" w14:paraId="04423537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Pr="00A75A50" w:rsidR="00D43185" w:rsidP="00C16F17" w:rsidRDefault="00C16F17" w14:paraId="7B0034D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D43185" w:rsidP="00C16F17" w:rsidRDefault="00D43185" w14:paraId="51F880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D43185" w:rsidTr="00C16F17" w14:paraId="6AD2C2E7" w14:textId="77777777">
        <w:tc>
          <w:tcPr>
            <w:tcW w:w="6475" w:type="dxa"/>
          </w:tcPr>
          <w:p w:rsidR="00D43185" w:rsidP="00D43185" w:rsidRDefault="00D43185" w14:paraId="6098661D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A75A50" w:rsidR="00A75A50" w:rsidP="00A75A50" w:rsidRDefault="00A75A50" w14:paraId="519252CE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Empathetic</w:t>
            </w:r>
            <w:r>
              <w:rPr>
                <w:rFonts w:ascii="Arial" w:hAnsi="Arial" w:cs="Arial"/>
              </w:rPr>
              <w:t xml:space="preserve"> – </w:t>
            </w:r>
            <w:r w:rsidRPr="00A75A50">
              <w:rPr>
                <w:rFonts w:ascii="Arial" w:hAnsi="Arial" w:cs="Arial"/>
              </w:rPr>
              <w:t>able to see things from another person’s perspect</w:t>
            </w:r>
            <w:r w:rsidR="002F427C">
              <w:rPr>
                <w:rFonts w:ascii="Arial" w:hAnsi="Arial" w:cs="Arial"/>
              </w:rPr>
              <w:t>ive, respectful of difference, s</w:t>
            </w:r>
            <w:r w:rsidR="00C55CF4">
              <w:rPr>
                <w:rFonts w:ascii="Arial" w:hAnsi="Arial" w:cs="Arial"/>
              </w:rPr>
              <w:t>ensitive to the needs of others.</w:t>
            </w:r>
          </w:p>
          <w:p w:rsidR="00A75A50" w:rsidP="00A75A50" w:rsidRDefault="00A75A50" w14:paraId="757F94BB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A75A50" w:rsidR="00A75A50" w:rsidP="00A75A50" w:rsidRDefault="00A75A50" w14:paraId="3A79B95A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Pr="00A75A50" w:rsidR="00D43185" w:rsidP="00C16F17" w:rsidRDefault="00C16F17" w14:paraId="6AC88F6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D43185" w:rsidP="00C16F17" w:rsidRDefault="00D43185" w14:paraId="2B3351B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A75A50" w:rsidTr="00C16F17" w14:paraId="5BD0FA1E" w14:textId="77777777">
        <w:tc>
          <w:tcPr>
            <w:tcW w:w="6475" w:type="dxa"/>
          </w:tcPr>
          <w:p w:rsidR="00A75A50" w:rsidP="00D43185" w:rsidRDefault="00A75A50" w14:paraId="328C0790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A75A50" w:rsidR="00A75A50" w:rsidP="00D43185" w:rsidRDefault="00A75A50" w14:paraId="410AEBAA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A75A50">
              <w:rPr>
                <w:rFonts w:ascii="Arial" w:hAnsi="Arial" w:cs="Arial"/>
                <w:b/>
              </w:rPr>
              <w:t>Creative and resourceful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="004A4257">
              <w:rPr>
                <w:rFonts w:ascii="Arial" w:hAnsi="Arial" w:cs="Arial"/>
              </w:rPr>
              <w:t xml:space="preserve">imaginative, </w:t>
            </w:r>
            <w:r>
              <w:rPr>
                <w:rFonts w:ascii="Arial" w:hAnsi="Arial" w:cs="Arial"/>
              </w:rPr>
              <w:t>able</w:t>
            </w:r>
            <w:r w:rsidR="004A4257">
              <w:rPr>
                <w:rFonts w:ascii="Arial" w:hAnsi="Arial" w:cs="Arial"/>
              </w:rPr>
              <w:t xml:space="preserve"> to think on your feet and outside of the box, keen to make the most of limited resources</w:t>
            </w:r>
          </w:p>
          <w:p w:rsidRPr="00A75A50" w:rsidR="00A75A50" w:rsidP="00D43185" w:rsidRDefault="00A75A50" w14:paraId="5AFFB61E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Pr="00A75A50" w:rsidR="00A75A50" w:rsidP="00C16F17" w:rsidRDefault="00C16F17" w14:paraId="1EFA832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A75A50" w:rsidP="00C16F17" w:rsidRDefault="00A75A50" w14:paraId="0B872CD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4A4257" w:rsidTr="00C16F17" w14:paraId="2643A5D3" w14:textId="77777777">
        <w:tc>
          <w:tcPr>
            <w:tcW w:w="6475" w:type="dxa"/>
          </w:tcPr>
          <w:p w:rsidR="004A4257" w:rsidP="00D43185" w:rsidRDefault="004A4257" w14:paraId="7B1836F3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A4257" w:rsidP="004A4257" w:rsidRDefault="004A4257" w14:paraId="6B00F140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4A4257">
              <w:rPr>
                <w:rFonts w:ascii="Arial" w:hAnsi="Arial" w:cs="Arial"/>
                <w:b/>
              </w:rPr>
              <w:t>Good team player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5B5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willing to help others, supports team members</w:t>
            </w:r>
            <w:r w:rsidR="005B5F76">
              <w:rPr>
                <w:rFonts w:ascii="Arial" w:hAnsi="Arial" w:cs="Arial"/>
              </w:rPr>
              <w:t>, asks for help and guidance when needed</w:t>
            </w:r>
          </w:p>
          <w:p w:rsidR="004A4257" w:rsidP="004A4257" w:rsidRDefault="004A4257" w14:paraId="1E341086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4A4257" w:rsidP="00C16F17" w:rsidRDefault="00C16F17" w14:paraId="4E6AAA4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4A4257" w:rsidP="00C16F17" w:rsidRDefault="004A4257" w14:paraId="6D13A8E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C16F17" w:rsidTr="00C16F17" w14:paraId="3D95B390" w14:textId="77777777">
        <w:tc>
          <w:tcPr>
            <w:tcW w:w="6475" w:type="dxa"/>
          </w:tcPr>
          <w:p w:rsidR="00C16F17" w:rsidP="00C16F17" w:rsidRDefault="00C16F17" w14:paraId="0C3D4587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16F17" w:rsidP="00C16F17" w:rsidRDefault="00C16F17" w14:paraId="25A11686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High degree of personal integrity </w:t>
            </w:r>
            <w:r>
              <w:rPr>
                <w:rFonts w:ascii="Arial" w:hAnsi="Arial" w:cs="Arial"/>
              </w:rPr>
              <w:t xml:space="preserve">– </w:t>
            </w:r>
            <w:r w:rsidRPr="005B5F76">
              <w:rPr>
                <w:rFonts w:ascii="Arial" w:hAnsi="Arial" w:cs="Arial"/>
              </w:rPr>
              <w:t>maintains members’ confidentiality and dignity at all times</w:t>
            </w:r>
            <w:r w:rsidRPr="00C16F17">
              <w:rPr>
                <w:rFonts w:ascii="Arial" w:hAnsi="Arial" w:cs="Arial"/>
              </w:rPr>
              <w:t>, honours commitments, communicates with colleagues in timely fashion when plans change unexpectedly</w:t>
            </w:r>
          </w:p>
          <w:p w:rsidRPr="005B5F76" w:rsidR="00C16F17" w:rsidP="00C16F17" w:rsidRDefault="00C16F17" w14:paraId="2FE9DB49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Pr="00A75A50" w:rsidR="00C16F17" w:rsidP="00C16F17" w:rsidRDefault="00C16F17" w14:paraId="398E59B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C16F17" w:rsidP="00C16F17" w:rsidRDefault="00C16F17" w14:paraId="25154F7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C16F17" w:rsidTr="00C16F17" w14:paraId="59097E2A" w14:textId="77777777">
        <w:tc>
          <w:tcPr>
            <w:tcW w:w="6475" w:type="dxa"/>
          </w:tcPr>
          <w:p w:rsidR="00C16F17" w:rsidP="00C16F17" w:rsidRDefault="00C16F17" w14:paraId="33166B6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4A4257" w:rsidR="00C16F17" w:rsidP="00C16F17" w:rsidRDefault="00C16F17" w14:paraId="7E237BA6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4A4257">
              <w:rPr>
                <w:rFonts w:ascii="Arial" w:hAnsi="Arial" w:cs="Arial"/>
                <w:b/>
              </w:rPr>
              <w:t>elf-motivated</w:t>
            </w:r>
            <w:r>
              <w:rPr>
                <w:rFonts w:ascii="Arial" w:hAnsi="Arial" w:cs="Arial"/>
              </w:rPr>
              <w:t xml:space="preserve"> – shows initiative, eager to learn and improve</w:t>
            </w:r>
          </w:p>
          <w:p w:rsidR="00C16F17" w:rsidP="00C16F17" w:rsidRDefault="00C16F17" w14:paraId="324B8DB6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C16F17" w:rsidP="00C16F17" w:rsidRDefault="00C16F17" w14:paraId="1788431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C16F17" w:rsidP="00C16F17" w:rsidRDefault="00C16F17" w14:paraId="6182267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C16F17" w:rsidTr="00C16F17" w14:paraId="1410518B" w14:textId="77777777">
        <w:tc>
          <w:tcPr>
            <w:tcW w:w="6475" w:type="dxa"/>
          </w:tcPr>
          <w:p w:rsidR="00C16F17" w:rsidP="00C16F17" w:rsidRDefault="00C16F17" w14:paraId="5C39E52D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16F17" w:rsidP="00C16F17" w:rsidRDefault="00C16F17" w14:paraId="3419D9F9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Fit and active </w:t>
            </w:r>
            <w:r>
              <w:rPr>
                <w:rFonts w:ascii="Arial" w:hAnsi="Arial" w:cs="Arial"/>
              </w:rPr>
              <w:t>– active and energetic, able to cope with physical demands of role, aware of own limitations</w:t>
            </w:r>
            <w:r w:rsidR="00345200">
              <w:rPr>
                <w:rFonts w:ascii="Arial" w:hAnsi="Arial" w:cs="Arial"/>
              </w:rPr>
              <w:t xml:space="preserve"> and need for self-care</w:t>
            </w:r>
          </w:p>
          <w:p w:rsidRPr="005B5F76" w:rsidR="00C16F17" w:rsidP="00C16F17" w:rsidRDefault="00C16F17" w14:paraId="5ECBEB24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Pr="00A75A50" w:rsidR="00C16F17" w:rsidP="00C16F17" w:rsidRDefault="00C16F17" w14:paraId="50089B12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C16F17" w:rsidP="00C16F17" w:rsidRDefault="00C16F17" w14:paraId="7531D6F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43185" w:rsidP="00D43185" w:rsidRDefault="00D43185" w14:paraId="5115018F" w14:textId="77777777">
      <w:pPr>
        <w:pStyle w:val="ListParagraph"/>
        <w:ind w:left="0"/>
        <w:rPr>
          <w:rFonts w:ascii="Arial" w:hAnsi="Arial" w:cs="Arial"/>
          <w:b/>
        </w:rPr>
      </w:pPr>
    </w:p>
    <w:p w:rsidR="002F427C" w:rsidP="002F427C" w:rsidRDefault="002F427C" w14:paraId="2DE9B067" w14:textId="77777777">
      <w:pPr>
        <w:spacing w:line="360" w:lineRule="auto"/>
        <w:contextualSpacing/>
        <w:rPr>
          <w:rFonts w:ascii="Arial" w:hAnsi="Arial" w:cs="Arial"/>
          <w:b/>
        </w:rPr>
      </w:pPr>
    </w:p>
    <w:p w:rsidR="00024725" w:rsidP="002F427C" w:rsidRDefault="00024725" w14:paraId="79213702" w14:textId="77777777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 (continued)</w:t>
      </w:r>
    </w:p>
    <w:p w:rsidRPr="007C4A50" w:rsidR="00024725" w:rsidP="00024725" w:rsidRDefault="00024725" w14:paraId="0A482E88" w14:textId="77777777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75"/>
        <w:gridCol w:w="1260"/>
        <w:gridCol w:w="1281"/>
      </w:tblGrid>
      <w:tr w:rsidRPr="00A75A50" w:rsidR="005B5F76" w:rsidTr="00524618" w14:paraId="180A97EA" w14:textId="77777777">
        <w:tc>
          <w:tcPr>
            <w:tcW w:w="6475" w:type="dxa"/>
          </w:tcPr>
          <w:p w:rsidRPr="00A75A50" w:rsidR="005B5F76" w:rsidP="00524618" w:rsidRDefault="005B5F76" w14:paraId="0E2DD2FA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75A50">
              <w:rPr>
                <w:rFonts w:ascii="Arial" w:hAnsi="Arial" w:cs="Arial"/>
                <w:b/>
              </w:rPr>
              <w:t>Knowledge, Skills &amp; Experience</w:t>
            </w:r>
          </w:p>
        </w:tc>
        <w:tc>
          <w:tcPr>
            <w:tcW w:w="1260" w:type="dxa"/>
          </w:tcPr>
          <w:p w:rsidRPr="00A75A50" w:rsidR="005B5F76" w:rsidP="00524618" w:rsidRDefault="005B5F76" w14:paraId="0F0383CF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75A50"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1281" w:type="dxa"/>
          </w:tcPr>
          <w:p w:rsidRPr="00A75A50" w:rsidR="005B5F76" w:rsidP="00524618" w:rsidRDefault="005B5F76" w14:paraId="14E45E84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75A50">
              <w:rPr>
                <w:rFonts w:ascii="Arial" w:hAnsi="Arial" w:cs="Arial"/>
                <w:b/>
              </w:rPr>
              <w:t>Desirable</w:t>
            </w:r>
          </w:p>
        </w:tc>
      </w:tr>
      <w:tr w:rsidRPr="00A75A50" w:rsidR="005B5F76" w:rsidTr="00524618" w14:paraId="0D274244" w14:textId="77777777">
        <w:tc>
          <w:tcPr>
            <w:tcW w:w="6475" w:type="dxa"/>
          </w:tcPr>
          <w:p w:rsidR="005B5F76" w:rsidP="00524618" w:rsidRDefault="005B5F76" w14:paraId="6972BB0E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5B5F76" w:rsidP="00524618" w:rsidRDefault="005B5F76" w14:paraId="717EFA20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A75A50">
              <w:rPr>
                <w:rFonts w:ascii="Arial" w:hAnsi="Arial" w:cs="Arial"/>
              </w:rPr>
              <w:t>Previous experience</w:t>
            </w:r>
            <w:r>
              <w:rPr>
                <w:rFonts w:ascii="Arial" w:hAnsi="Arial" w:cs="Arial"/>
              </w:rPr>
              <w:t xml:space="preserve"> of organising and delivering group activities, preferably</w:t>
            </w:r>
            <w:r w:rsidRPr="00A75A50">
              <w:rPr>
                <w:rFonts w:ascii="Arial" w:hAnsi="Arial" w:cs="Arial"/>
              </w:rPr>
              <w:t xml:space="preserve"> in a similar role</w:t>
            </w:r>
          </w:p>
          <w:p w:rsidRPr="00A75A50" w:rsidR="005B5F76" w:rsidP="00524618" w:rsidRDefault="005B5F76" w14:paraId="2F4E8900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Pr="00C16F17" w:rsidR="005B5F76" w:rsidP="00524618" w:rsidRDefault="00C16F17" w14:paraId="72EA83B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5B5F76" w:rsidP="00524618" w:rsidRDefault="005B5F76" w14:paraId="29CBDE9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5B5F76" w:rsidTr="00524618" w14:paraId="78001ED2" w14:textId="77777777">
        <w:tc>
          <w:tcPr>
            <w:tcW w:w="6475" w:type="dxa"/>
          </w:tcPr>
          <w:p w:rsidR="005B5F76" w:rsidP="00524618" w:rsidRDefault="005B5F76" w14:paraId="3625E466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5B5F76" w:rsidP="00524618" w:rsidRDefault="005B5F76" w14:paraId="66B7F1A6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experience of supporting </w:t>
            </w:r>
            <w:r w:rsidR="00C16F17">
              <w:rPr>
                <w:rFonts w:ascii="Arial" w:hAnsi="Arial" w:cs="Arial"/>
              </w:rPr>
              <w:t xml:space="preserve">older people, including </w:t>
            </w:r>
            <w:r w:rsidR="00C55CF4">
              <w:rPr>
                <w:rFonts w:ascii="Arial" w:hAnsi="Arial" w:cs="Arial"/>
              </w:rPr>
              <w:t>individuals with reduced mobility, hearing or visual impairments or memory loss.</w:t>
            </w:r>
          </w:p>
          <w:p w:rsidR="005B5F76" w:rsidP="00524618" w:rsidRDefault="005B5F76" w14:paraId="39BE49EB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5B5F76" w:rsidP="00524618" w:rsidRDefault="005B5F76" w14:paraId="5426835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Pr="00217D82" w:rsidR="005B5F76" w:rsidP="00524618" w:rsidRDefault="00217D82" w14:paraId="648907E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Pr="00A75A50" w:rsidR="005B5F76" w:rsidTr="00524618" w14:paraId="30609755" w14:textId="77777777">
        <w:tc>
          <w:tcPr>
            <w:tcW w:w="6475" w:type="dxa"/>
          </w:tcPr>
          <w:p w:rsidR="005B5F76" w:rsidP="00524618" w:rsidRDefault="005B5F76" w14:paraId="37AB678F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4A4257" w:rsidR="005B5F76" w:rsidP="00524618" w:rsidRDefault="005B5F76" w14:paraId="45B0A9CC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4A4257">
              <w:rPr>
                <w:rFonts w:ascii="Arial" w:hAnsi="Arial" w:cs="Arial"/>
              </w:rPr>
              <w:t xml:space="preserve">Previous experience of working with volunteers </w:t>
            </w:r>
          </w:p>
          <w:p w:rsidR="005B5F76" w:rsidP="00524618" w:rsidRDefault="005B5F76" w14:paraId="256ED093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5B5F76" w:rsidP="00524618" w:rsidRDefault="005B5F76" w14:paraId="27446C9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Pr="00A75A50" w:rsidR="005B5F76" w:rsidP="00524618" w:rsidRDefault="00C16F17" w14:paraId="0706F13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Pr="00A75A50" w:rsidR="005B5F76" w:rsidTr="00524618" w14:paraId="59B0A4F3" w14:textId="77777777">
        <w:tc>
          <w:tcPr>
            <w:tcW w:w="6475" w:type="dxa"/>
          </w:tcPr>
          <w:p w:rsidR="005B5F76" w:rsidP="00524618" w:rsidRDefault="005B5F76" w14:paraId="049A753E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5B5F76" w:rsidR="005B5F76" w:rsidP="00524618" w:rsidRDefault="005B5F76" w14:paraId="34908B70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organisation</w:t>
            </w:r>
            <w:r w:rsidR="00C16F17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skills</w:t>
            </w:r>
          </w:p>
          <w:p w:rsidR="005B5F76" w:rsidP="00524618" w:rsidRDefault="005B5F76" w14:paraId="28421F35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5B5F76" w:rsidP="00524618" w:rsidRDefault="00C16F17" w14:paraId="0BB3EDB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5B5F76" w:rsidP="00524618" w:rsidRDefault="005B5F76" w14:paraId="10B3B84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5B5F76" w:rsidTr="00524618" w14:paraId="444FCC82" w14:textId="77777777">
        <w:tc>
          <w:tcPr>
            <w:tcW w:w="6475" w:type="dxa"/>
          </w:tcPr>
          <w:p w:rsidR="005B5F76" w:rsidP="00524618" w:rsidRDefault="005B5F76" w14:paraId="68B4EA7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5B5F76" w:rsidR="005B5F76" w:rsidP="00524618" w:rsidRDefault="005B5F76" w14:paraId="7F9408E2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skills</w:t>
            </w:r>
          </w:p>
          <w:p w:rsidR="005B5F76" w:rsidP="00524618" w:rsidRDefault="005B5F76" w14:paraId="6D25B9A3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5B5F76" w:rsidP="00524618" w:rsidRDefault="00C16F17" w14:paraId="5B4FA60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5B5F76" w:rsidP="00524618" w:rsidRDefault="005B5F76" w14:paraId="19A0AE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C16F17" w:rsidTr="00524618" w14:paraId="584A1138" w14:textId="77777777">
        <w:tc>
          <w:tcPr>
            <w:tcW w:w="6475" w:type="dxa"/>
          </w:tcPr>
          <w:p w:rsidRPr="00C16F17" w:rsidR="00C16F17" w:rsidP="00524618" w:rsidRDefault="00C16F17" w14:paraId="44657350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C16F17" w:rsidR="00C16F17" w:rsidP="00524618" w:rsidRDefault="00C16F17" w14:paraId="0305A6F9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C16F17">
              <w:rPr>
                <w:rFonts w:ascii="Arial" w:hAnsi="Arial" w:cs="Arial"/>
              </w:rPr>
              <w:t xml:space="preserve">Excellent standard of </w:t>
            </w:r>
            <w:r>
              <w:rPr>
                <w:rFonts w:ascii="Arial" w:hAnsi="Arial" w:cs="Arial"/>
              </w:rPr>
              <w:t>written and spoken English</w:t>
            </w:r>
          </w:p>
          <w:p w:rsidR="00C16F17" w:rsidP="00524618" w:rsidRDefault="00C16F17" w14:paraId="0AE348F2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C16F17" w:rsidP="00524618" w:rsidRDefault="00C16F17" w14:paraId="4C721F0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="00C16F17" w:rsidP="00524618" w:rsidRDefault="00C16F17" w14:paraId="511CC8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5B5F76" w:rsidTr="00524618" w14:paraId="74830731" w14:textId="77777777">
        <w:tc>
          <w:tcPr>
            <w:tcW w:w="6475" w:type="dxa"/>
          </w:tcPr>
          <w:p w:rsidR="005B5F76" w:rsidP="00524618" w:rsidRDefault="005B5F76" w14:paraId="2C8382C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C16F17" w:rsidR="005B5F76" w:rsidP="00524618" w:rsidRDefault="00C410E4" w14:paraId="4C3D3302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</w:t>
            </w:r>
            <w:r w:rsidR="002F427C">
              <w:rPr>
                <w:rFonts w:ascii="Arial" w:hAnsi="Arial" w:cs="Arial"/>
              </w:rPr>
              <w:t xml:space="preserve"> </w:t>
            </w:r>
            <w:r w:rsidRPr="00C16F17" w:rsidR="00C16F17">
              <w:rPr>
                <w:rFonts w:ascii="Arial" w:hAnsi="Arial" w:cs="Arial"/>
              </w:rPr>
              <w:t xml:space="preserve">of </w:t>
            </w:r>
            <w:r w:rsidR="002F427C">
              <w:rPr>
                <w:rFonts w:ascii="Arial" w:hAnsi="Arial" w:cs="Arial"/>
              </w:rPr>
              <w:t xml:space="preserve">the </w:t>
            </w:r>
            <w:r w:rsidRPr="00C16F17" w:rsidR="00C16F17">
              <w:rPr>
                <w:rFonts w:ascii="Arial" w:hAnsi="Arial" w:cs="Arial"/>
              </w:rPr>
              <w:t>issues affecting older people’</w:t>
            </w:r>
            <w:r w:rsidR="00C16F17">
              <w:rPr>
                <w:rFonts w:ascii="Arial" w:hAnsi="Arial" w:cs="Arial"/>
              </w:rPr>
              <w:t>s lives,</w:t>
            </w:r>
            <w:r w:rsidRPr="00C16F17" w:rsidR="00C16F17">
              <w:rPr>
                <w:rFonts w:ascii="Arial" w:hAnsi="Arial" w:cs="Arial"/>
              </w:rPr>
              <w:t xml:space="preserve"> their loved ones and carers</w:t>
            </w:r>
            <w:r w:rsidR="002F427C">
              <w:rPr>
                <w:rFonts w:ascii="Arial" w:hAnsi="Arial" w:cs="Arial"/>
              </w:rPr>
              <w:t xml:space="preserve"> (or willingness to increase understanding of the same)</w:t>
            </w:r>
          </w:p>
          <w:p w:rsidR="00C16F17" w:rsidP="00524618" w:rsidRDefault="00C16F17" w14:paraId="62DAB355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5B5F76" w:rsidP="00524618" w:rsidRDefault="002F427C" w14:paraId="7B1EBB6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Pr="00A75A50" w:rsidR="005B5F76" w:rsidP="00524618" w:rsidRDefault="005B5F76" w14:paraId="6507BA4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Pr="00A75A50" w:rsidR="00C16F17" w:rsidTr="00524618" w14:paraId="0175DC22" w14:textId="77777777">
        <w:tc>
          <w:tcPr>
            <w:tcW w:w="6475" w:type="dxa"/>
          </w:tcPr>
          <w:p w:rsidR="00C16F17" w:rsidP="00524618" w:rsidRDefault="00C16F17" w14:paraId="61B7E03B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C16F17" w:rsidR="00C16F17" w:rsidP="00524618" w:rsidRDefault="00C16F17" w14:paraId="662213F8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C16F17">
              <w:rPr>
                <w:rFonts w:ascii="Arial" w:hAnsi="Arial" w:cs="Arial"/>
              </w:rPr>
              <w:t>Knowledge of basic manual handling techniques</w:t>
            </w:r>
            <w:r w:rsidR="00217D82">
              <w:rPr>
                <w:rFonts w:ascii="Arial" w:hAnsi="Arial" w:cs="Arial"/>
              </w:rPr>
              <w:t xml:space="preserve"> – full training will be given once in post to complement existing skills</w:t>
            </w:r>
          </w:p>
          <w:p w:rsidR="00C16F17" w:rsidP="00524618" w:rsidRDefault="00C16F17" w14:paraId="4464F772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Pr="00A75A50" w:rsidR="00C16F17" w:rsidP="00524618" w:rsidRDefault="00C16F17" w14:paraId="7075AEE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Pr="00C16F17" w:rsidR="00C16F17" w:rsidP="00524618" w:rsidRDefault="00C16F17" w14:paraId="6DC3894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Pr="00A75A50" w:rsidR="00181442" w:rsidTr="00524618" w14:paraId="1F95E5BF" w14:textId="77777777">
        <w:tc>
          <w:tcPr>
            <w:tcW w:w="6475" w:type="dxa"/>
          </w:tcPr>
          <w:p w:rsidR="00181442" w:rsidP="00524618" w:rsidRDefault="00181442" w14:paraId="218AC385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181442" w:rsidP="00524618" w:rsidRDefault="00181442" w14:paraId="637B7D83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literate. Able to use Microsoft Word, Excel, PowerPoint, Outlook. Willing to learn additional IT packages if necessary.</w:t>
            </w:r>
          </w:p>
          <w:p w:rsidRPr="00181442" w:rsidR="00181442" w:rsidP="00524618" w:rsidRDefault="00181442" w14:paraId="138AF8C6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Pr="00A75A50" w:rsidR="00181442" w:rsidP="00524618" w:rsidRDefault="00181442" w14:paraId="55768E8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1" w:type="dxa"/>
            <w:vAlign w:val="center"/>
          </w:tcPr>
          <w:p w:rsidR="00181442" w:rsidP="00524618" w:rsidRDefault="00181442" w14:paraId="4047DA7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D43185" w:rsidR="00D43185" w:rsidP="00D43185" w:rsidRDefault="00524618" w14:paraId="549B9F49" w14:noSpellErr="1" w14:textId="0DB3C855">
      <w:pPr>
        <w:pStyle w:val="ListParagraph"/>
        <w:ind w:left="0"/>
        <w:rPr>
          <w:rFonts w:ascii="Arial" w:hAnsi="Arial" w:cs="Arial"/>
          <w:b/>
        </w:rPr>
      </w:pPr>
    </w:p>
    <w:p w:rsidR="43DBD343" w:rsidP="43DBD343" w:rsidRDefault="43DBD343" w14:paraId="1C7571B3" w14:textId="67F268F3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>For further information, an informal chat,</w:t>
      </w:r>
      <w:r w:rsidRPr="43DBD343" w:rsidR="43DBD343">
        <w:rPr>
          <w:rFonts w:ascii="Arial" w:hAnsi="Arial" w:cs="Arial"/>
        </w:rPr>
        <w:t xml:space="preserve"> </w:t>
      </w:r>
      <w:r w:rsidRPr="43DBD343" w:rsidR="43DBD343">
        <w:rPr>
          <w:rFonts w:ascii="Arial" w:hAnsi="Arial" w:cs="Arial"/>
        </w:rPr>
        <w:t xml:space="preserve">please contact </w:t>
      </w:r>
      <w:r w:rsidRPr="43DBD343" w:rsidR="43DBD343">
        <w:rPr>
          <w:rFonts w:ascii="Arial" w:hAnsi="Arial" w:cs="Arial"/>
        </w:rPr>
        <w:t>Simon Warr, Operational M</w:t>
      </w:r>
      <w:r w:rsidRPr="43DBD343" w:rsidR="43DBD343">
        <w:rPr>
          <w:rFonts w:ascii="Arial" w:hAnsi="Arial" w:cs="Arial"/>
        </w:rPr>
        <w:t xml:space="preserve">anager, on 0131 447 9757 or at </w:t>
      </w:r>
      <w:hyperlink r:id="Rbea2814a986142aa">
        <w:r w:rsidRPr="43DBD343" w:rsidR="43DBD343">
          <w:rPr>
            <w:rStyle w:val="Hyperlink"/>
            <w:rFonts w:ascii="Arial" w:hAnsi="Arial" w:cs="Arial"/>
          </w:rPr>
          <w:t>simon.warr@theopendoor.org.uk</w:t>
        </w:r>
      </w:hyperlink>
      <w:r w:rsidRPr="43DBD343" w:rsidR="43DBD343">
        <w:rPr>
          <w:rFonts w:ascii="Arial" w:hAnsi="Arial" w:cs="Arial"/>
        </w:rPr>
        <w:t xml:space="preserve"> </w:t>
      </w:r>
    </w:p>
    <w:p w:rsidR="00024725" w:rsidP="43DBD343" w:rsidRDefault="00024725" w14:paraId="6FD7A260" w14:textId="451E9F02">
      <w:pPr>
        <w:spacing w:line="360" w:lineRule="auto"/>
        <w:rPr>
          <w:rFonts w:ascii="Arial" w:hAnsi="Arial" w:cs="Arial"/>
        </w:rPr>
      </w:pPr>
      <w:r w:rsidRPr="43DBD343" w:rsidR="43DBD343">
        <w:rPr>
          <w:rFonts w:ascii="Arial" w:hAnsi="Arial" w:cs="Arial"/>
        </w:rPr>
        <w:t xml:space="preserve">Please also watch our video to </w:t>
      </w:r>
      <w:r w:rsidRPr="43DBD343" w:rsidR="43DBD343">
        <w:rPr>
          <w:rFonts w:ascii="Arial" w:hAnsi="Arial" w:cs="Arial"/>
        </w:rPr>
        <w:t>gain a better understanding of the work we do</w:t>
      </w:r>
      <w:r w:rsidRPr="43DBD343" w:rsidR="43DBD343">
        <w:rPr>
          <w:rFonts w:ascii="Arial" w:hAnsi="Arial" w:cs="Arial"/>
        </w:rPr>
        <w:t xml:space="preserve"> </w:t>
      </w:r>
      <w:hyperlink r:id="Rd019f30a08974d97">
        <w:r w:rsidRPr="43DBD343" w:rsidR="43DBD343">
          <w:rPr>
            <w:rStyle w:val="Hyperlink"/>
            <w:rFonts w:ascii="Arial" w:hAnsi="Arial" w:cs="Arial"/>
          </w:rPr>
          <w:t>here</w:t>
        </w:r>
      </w:hyperlink>
    </w:p>
    <w:p w:rsidRPr="00024725" w:rsidR="00024725" w:rsidP="008E231B" w:rsidRDefault="00024725" w14:paraId="3E7D2134" w14:textId="0B4F6271">
      <w:pPr>
        <w:spacing w:line="360" w:lineRule="auto"/>
        <w:rPr>
          <w:rFonts w:ascii="Arial" w:hAnsi="Arial" w:cs="Arial"/>
          <w:b w:val="1"/>
          <w:bCs w:val="1"/>
        </w:rPr>
      </w:pPr>
      <w:r w:rsidRPr="008E231B" w:rsidR="008E231B">
        <w:rPr>
          <w:rFonts w:ascii="Arial" w:hAnsi="Arial" w:cs="Arial"/>
          <w:b w:val="1"/>
          <w:bCs w:val="1"/>
        </w:rPr>
        <w:t>Deadline for applications: 11.59pm Sunday 2</w:t>
      </w:r>
      <w:r w:rsidRPr="008E231B" w:rsidR="008E231B">
        <w:rPr>
          <w:rFonts w:ascii="Arial" w:hAnsi="Arial" w:cs="Arial"/>
          <w:b w:val="1"/>
          <w:bCs w:val="1"/>
        </w:rPr>
        <w:t>6</w:t>
      </w:r>
      <w:r w:rsidRPr="008E231B" w:rsidR="008E231B">
        <w:rPr>
          <w:rFonts w:ascii="Arial" w:hAnsi="Arial" w:cs="Arial"/>
          <w:b w:val="1"/>
          <w:bCs w:val="1"/>
          <w:vertAlign w:val="superscript"/>
        </w:rPr>
        <w:t>th</w:t>
      </w:r>
      <w:r w:rsidRPr="008E231B" w:rsidR="008E231B">
        <w:rPr>
          <w:rFonts w:ascii="Arial" w:hAnsi="Arial" w:cs="Arial"/>
          <w:b w:val="1"/>
          <w:bCs w:val="1"/>
        </w:rPr>
        <w:t xml:space="preserve"> January</w:t>
      </w:r>
      <w:r w:rsidRPr="008E231B" w:rsidR="008E231B">
        <w:rPr>
          <w:rFonts w:ascii="Arial" w:hAnsi="Arial" w:cs="Arial"/>
          <w:b w:val="1"/>
          <w:bCs w:val="1"/>
        </w:rPr>
        <w:t xml:space="preserve">; interviews week of </w:t>
      </w:r>
      <w:r w:rsidRPr="008E231B" w:rsidR="008E231B">
        <w:rPr>
          <w:rFonts w:ascii="Arial" w:hAnsi="Arial" w:cs="Arial"/>
          <w:b w:val="1"/>
          <w:bCs w:val="1"/>
        </w:rPr>
        <w:t>3</w:t>
      </w:r>
      <w:r w:rsidRPr="008E231B" w:rsidR="008E231B">
        <w:rPr>
          <w:rFonts w:ascii="Arial" w:hAnsi="Arial" w:cs="Arial"/>
          <w:b w:val="1"/>
          <w:bCs w:val="1"/>
          <w:vertAlign w:val="superscript"/>
        </w:rPr>
        <w:t>rd</w:t>
      </w:r>
      <w:r w:rsidRPr="008E231B" w:rsidR="008E231B">
        <w:rPr>
          <w:rFonts w:ascii="Arial" w:hAnsi="Arial" w:cs="Arial"/>
          <w:b w:val="1"/>
          <w:bCs w:val="1"/>
        </w:rPr>
        <w:t xml:space="preserve"> </w:t>
      </w:r>
      <w:r w:rsidRPr="008E231B" w:rsidR="008E231B">
        <w:rPr>
          <w:rFonts w:ascii="Arial" w:hAnsi="Arial" w:cs="Arial"/>
          <w:b w:val="1"/>
          <w:bCs w:val="1"/>
        </w:rPr>
        <w:t>February.</w:t>
      </w:r>
    </w:p>
    <w:p w:rsidR="00344E7D" w:rsidRDefault="00344E7D" w14:paraId="616FAA1F" w14:textId="77777777">
      <w:pPr>
        <w:spacing w:line="360" w:lineRule="auto"/>
        <w:rPr>
          <w:rFonts w:ascii="Arial" w:hAnsi="Arial" w:cs="Arial"/>
        </w:rPr>
      </w:pPr>
      <w:r w:rsidRPr="00024725">
        <w:rPr>
          <w:rFonts w:ascii="Arial" w:hAnsi="Arial" w:cs="Arial"/>
          <w:b/>
        </w:rPr>
        <w:t>P</w:t>
      </w:r>
      <w:r w:rsidR="00024725">
        <w:rPr>
          <w:rFonts w:ascii="Arial" w:hAnsi="Arial" w:cs="Arial"/>
          <w:b/>
        </w:rPr>
        <w:t xml:space="preserve">lease note the post </w:t>
      </w:r>
      <w:r w:rsidRPr="00024725">
        <w:rPr>
          <w:rFonts w:ascii="Arial" w:hAnsi="Arial" w:cs="Arial"/>
          <w:b/>
        </w:rPr>
        <w:t xml:space="preserve">is subject to </w:t>
      </w:r>
      <w:r w:rsidR="00024725">
        <w:rPr>
          <w:rFonts w:ascii="Arial" w:hAnsi="Arial" w:cs="Arial"/>
          <w:b/>
        </w:rPr>
        <w:t xml:space="preserve">satisfactory </w:t>
      </w:r>
      <w:r w:rsidRPr="00024725">
        <w:rPr>
          <w:rFonts w:ascii="Arial" w:hAnsi="Arial" w:cs="Arial"/>
          <w:b/>
        </w:rPr>
        <w:t>PVG check and references.</w:t>
      </w:r>
    </w:p>
    <w:sectPr w:rsidR="00344E7D" w:rsidSect="00844C4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E33"/>
    <w:multiLevelType w:val="hybridMultilevel"/>
    <w:tmpl w:val="DDC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DD474D"/>
    <w:multiLevelType w:val="hybridMultilevel"/>
    <w:tmpl w:val="2D0C707A"/>
    <w:lvl w:ilvl="0" w:tplc="FAEA9C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9482F"/>
    <w:multiLevelType w:val="hybridMultilevel"/>
    <w:tmpl w:val="04B87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132BB4"/>
    <w:multiLevelType w:val="hybridMultilevel"/>
    <w:tmpl w:val="7D1E8ADE"/>
    <w:lvl w:ilvl="0" w:tplc="520288B8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113296"/>
    <w:multiLevelType w:val="hybridMultilevel"/>
    <w:tmpl w:val="CADE3B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02E6A"/>
    <w:multiLevelType w:val="hybridMultilevel"/>
    <w:tmpl w:val="0C7C3BC8"/>
    <w:lvl w:ilvl="0">
      <w:start w:val="1"/>
      <w:numFmt w:val="decimal"/>
      <w:lvlText w:val="%1."/>
      <w:lvlJc w:val="left"/>
      <w:pPr>
        <w:ind w:left="360" w:hanging="360"/>
      </w:pPr>
      <w:rPr/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45AA3"/>
    <w:multiLevelType w:val="hybridMultilevel"/>
    <w:tmpl w:val="C5A268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6D"/>
    <w:rsid w:val="00024725"/>
    <w:rsid w:val="00063739"/>
    <w:rsid w:val="00181442"/>
    <w:rsid w:val="00205F3D"/>
    <w:rsid w:val="00217D82"/>
    <w:rsid w:val="00223E52"/>
    <w:rsid w:val="00247B06"/>
    <w:rsid w:val="00266222"/>
    <w:rsid w:val="002F427C"/>
    <w:rsid w:val="00337128"/>
    <w:rsid w:val="00344E7D"/>
    <w:rsid w:val="00345200"/>
    <w:rsid w:val="003B2666"/>
    <w:rsid w:val="003F513A"/>
    <w:rsid w:val="00415D59"/>
    <w:rsid w:val="00452E6D"/>
    <w:rsid w:val="004A4257"/>
    <w:rsid w:val="00524618"/>
    <w:rsid w:val="005B5F76"/>
    <w:rsid w:val="006E6E5B"/>
    <w:rsid w:val="00700FFE"/>
    <w:rsid w:val="007C0215"/>
    <w:rsid w:val="007C4A50"/>
    <w:rsid w:val="00844C48"/>
    <w:rsid w:val="00853354"/>
    <w:rsid w:val="008727DE"/>
    <w:rsid w:val="00896422"/>
    <w:rsid w:val="008E231B"/>
    <w:rsid w:val="008F37F4"/>
    <w:rsid w:val="00930FCB"/>
    <w:rsid w:val="00A211BE"/>
    <w:rsid w:val="00A75A50"/>
    <w:rsid w:val="00AB31E6"/>
    <w:rsid w:val="00AC4E8D"/>
    <w:rsid w:val="00C16F17"/>
    <w:rsid w:val="00C410E4"/>
    <w:rsid w:val="00C55CF4"/>
    <w:rsid w:val="00D20BED"/>
    <w:rsid w:val="00D43185"/>
    <w:rsid w:val="00E04753"/>
    <w:rsid w:val="00E7646F"/>
    <w:rsid w:val="00EB5E35"/>
    <w:rsid w:val="00F01EB3"/>
    <w:rsid w:val="00FD0F5B"/>
    <w:rsid w:val="00FF3B93"/>
    <w:rsid w:val="0979F658"/>
    <w:rsid w:val="43DBD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92F6"/>
  <w15:docId w15:val="{77D23206-D785-4A81-9AEB-09FB07EE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4C4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1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31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simon.warr@theopendoor.org.uk" TargetMode="External" Id="Rbea2814a986142aa" /><Relationship Type="http://schemas.openxmlformats.org/officeDocument/2006/relationships/hyperlink" Target="https://www.youtube.com/watch?v=tLsIZkV5Lsk&amp;feature=youtu.be" TargetMode="External" Id="Rd019f30a08974d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3F7BC9C484E4487A224A38AB3DA3E" ma:contentTypeVersion="2" ma:contentTypeDescription="Create a new document." ma:contentTypeScope="" ma:versionID="03d7e7dea2017a069e58c1aac5b91e0b">
  <xsd:schema xmlns:xsd="http://www.w3.org/2001/XMLSchema" xmlns:xs="http://www.w3.org/2001/XMLSchema" xmlns:p="http://schemas.microsoft.com/office/2006/metadata/properties" xmlns:ns2="3ff70835-bdf8-4e29-ab41-c9d94873f8ff" targetNamespace="http://schemas.microsoft.com/office/2006/metadata/properties" ma:root="true" ma:fieldsID="ecae41f613b0450b897534ab1f6cd064" ns2:_="">
    <xsd:import namespace="3ff70835-bdf8-4e29-ab41-c9d94873f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0835-bdf8-4e29-ab41-c9d94873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01AB4-706F-4D1F-8CA3-4B9BCA06A1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AEF5D6-8146-4E92-B10D-5B5DB8A1A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16FF1-42CB-4E30-95D1-15064F78CF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Day care groups</dc:creator>
  <lastModifiedBy>Simon Warr</lastModifiedBy>
  <revision>5</revision>
  <dcterms:created xsi:type="dcterms:W3CDTF">2017-01-11T14:10:00.0000000Z</dcterms:created>
  <dcterms:modified xsi:type="dcterms:W3CDTF">2020-01-07T16:00:17.0754964Z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0x0101000E83F7BC9C484E4487A224A38AB3DA3E</vt:lpwstr>
  </property>
  <property fmtid="{D5CDD505-2E9C-101B-9397-08002B2CF9AE}" pid="3" name="AuthorIds_UIVersion_1024">
    <vt:lpwstr>18</vt:lpwstr>
  </property>
</Properties>
</file>