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93599303"/>
        <w:docPartObj>
          <w:docPartGallery w:val="Cover Pages"/>
          <w:docPartUnique/>
        </w:docPartObj>
      </w:sdtPr>
      <w:sdtEndPr>
        <w:rPr>
          <w:rFonts w:ascii="Arial" w:hAnsi="Arial" w:cs="Arial"/>
          <w:b/>
          <w:color w:val="008080"/>
          <w:sz w:val="40"/>
          <w:szCs w:val="40"/>
        </w:rPr>
      </w:sdtEndPr>
      <w:sdtContent>
        <w:p w:rsidR="00380ED5" w:rsidRDefault="00380ED5">
          <w:r>
            <w:rPr>
              <w:noProof/>
              <w:lang w:eastAsia="en-GB"/>
            </w:rPr>
            <mc:AlternateContent>
              <mc:Choice Requires="wps">
                <w:drawing>
                  <wp:anchor distT="0" distB="0" distL="114300" distR="114300" simplePos="0" relativeHeight="251716096" behindDoc="0" locked="0" layoutInCell="1" allowOverlap="1">
                    <wp:simplePos x="0" y="0"/>
                    <wp:positionH relativeFrom="column">
                      <wp:posOffset>3838575</wp:posOffset>
                    </wp:positionH>
                    <wp:positionV relativeFrom="paragraph">
                      <wp:posOffset>-447676</wp:posOffset>
                    </wp:positionV>
                    <wp:extent cx="257175" cy="10639425"/>
                    <wp:effectExtent l="0" t="0" r="9525" b="9525"/>
                    <wp:wrapNone/>
                    <wp:docPr id="459"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639425"/>
                            </a:xfrm>
                            <a:prstGeom prst="rect">
                              <a:avLst/>
                            </a:prstGeom>
                            <a:pattFill prst="dkVert">
                              <a:fgClr>
                                <a:schemeClr val="accent1">
                                  <a:lumMod val="75000"/>
                                  <a:alpha val="80000"/>
                                </a:schemeClr>
                              </a:fgClr>
                              <a:bgClr>
                                <a:schemeClr val="bg1">
                                  <a:alpha val="80000"/>
                                </a:schemeClr>
                              </a:bgClr>
                            </a:pattFill>
                            <a:ln w="12700">
                              <a:no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4104FD" id="Rectangle 459" o:spid="_x0000_s1026" alt="Light vertical" style="position:absolute;margin-left:302.25pt;margin-top:-35.25pt;width:20.25pt;height:83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" fillcolor="#4c004c [2404]" stroked="f" strokeweight="1pt">
                    <v:fill r:id="rId8" o:title="" opacity="52428f" color2="white [3212]" o:opacity2="52428f" type="pattern"/>
                  </v:rect>
                </w:pict>
              </mc:Fallback>
            </mc:AlternateContent>
          </w: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4105275</wp:posOffset>
                    </wp:positionH>
                    <wp:positionV relativeFrom="paragraph">
                      <wp:posOffset>-457201</wp:posOffset>
                    </wp:positionV>
                    <wp:extent cx="2971800" cy="10829925"/>
                    <wp:effectExtent l="0" t="0" r="19050" b="2857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829925"/>
                            </a:xfrm>
                            <a:prstGeom prst="rect">
                              <a:avLst/>
                            </a:prstGeom>
                            <a:solidFill>
                              <a:schemeClr val="accent1">
                                <a:lumMod val="75000"/>
                              </a:schemeClr>
                            </a:solidFill>
                            <a:ln w="9525">
                              <a:solidFill>
                                <a:schemeClr val="accent1">
                                  <a:lumMod val="75000"/>
                                </a:schemeClr>
                              </a:solidFill>
                              <a:miter lim="800000"/>
                              <a:headEnd/>
                              <a:tailEnd/>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7D64D5C" id="Rectangle 460" o:spid="_x0000_s1026" style="position:absolute;margin-left:323.25pt;margin-top:-36pt;width:234pt;height:852.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" fillcolor="#4c004c [2404]" strokecolor="#4c004c [2404]"/>
                </w:pict>
              </mc:Fallback>
            </mc:AlternateContent>
          </w:r>
        </w:p>
        <w:p w:rsidR="00380ED5" w:rsidRDefault="00D43CC3">
          <w:pPr>
            <w:rPr>
              <w:rFonts w:ascii="Arial" w:hAnsi="Arial" w:cs="Arial"/>
              <w:b/>
              <w:color w:val="008080"/>
              <w:sz w:val="40"/>
              <w:szCs w:val="40"/>
            </w:rPr>
          </w:pPr>
          <w:r>
            <w:rPr>
              <w:noProof/>
              <w:lang w:eastAsia="en-GB"/>
            </w:rPr>
            <mc:AlternateContent>
              <mc:Choice Requires="wps">
                <w:drawing>
                  <wp:anchor distT="0" distB="0" distL="114300" distR="114300" simplePos="0" relativeHeight="25172019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5495925" cy="640080"/>
                    <wp:effectExtent l="0" t="0" r="285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D43CC3" w:rsidP="00D43CC3">
                                    <w:pPr>
                                      <w:pStyle w:val="NoSpacing"/>
                                      <w:rPr>
                                        <w:color w:val="FFFFFF" w:themeColor="background1"/>
                                        <w:sz w:val="72"/>
                                        <w:szCs w:val="72"/>
                                      </w:rPr>
                                    </w:pPr>
                                    <w:r>
                                      <w:rPr>
                                        <w:color w:val="FFFFFF" w:themeColor="background1"/>
                                        <w:sz w:val="72"/>
                                        <w:szCs w:val="72"/>
                                      </w:rPr>
                                      <w:t>Manager</w:t>
                                    </w:r>
                                    <w:r w:rsidR="00380ED5" w:rsidRPr="00380ED5">
                                      <w:rPr>
                                        <w:color w:val="FFFFFF" w:themeColor="background1"/>
                                        <w:sz w:val="72"/>
                                        <w:szCs w:val="72"/>
                                      </w:rPr>
                                      <w:t xml:space="preserve"> Recruitment Pack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26" style="position:absolute;margin-left:0;margin-top:0;width:432.75pt;height:50.4pt;z-index:25172019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D43CC3" w:rsidP="00D43CC3">
                              <w:pPr>
                                <w:pStyle w:val="NoSpacing"/>
                                <w:rPr>
                                  <w:color w:val="FFFFFF" w:themeColor="background1"/>
                                  <w:sz w:val="72"/>
                                  <w:szCs w:val="72"/>
                                </w:rPr>
                              </w:pPr>
                              <w:r>
                                <w:rPr>
                                  <w:color w:val="FFFFFF" w:themeColor="background1"/>
                                  <w:sz w:val="72"/>
                                  <w:szCs w:val="72"/>
                                </w:rPr>
                                <w:t>Manager</w:t>
                              </w:r>
                              <w:r w:rsidR="00380ED5" w:rsidRPr="00380ED5">
                                <w:rPr>
                                  <w:color w:val="FFFFFF" w:themeColor="background1"/>
                                  <w:sz w:val="72"/>
                                  <w:szCs w:val="72"/>
                                </w:rPr>
                                <w:t xml:space="preserve"> Recruitment Pack</w:t>
                              </w:r>
                            </w:p>
                          </w:sdtContent>
                        </w:sdt>
                      </w:txbxContent>
                    </v:textbox>
                    <w10:wrap anchorx="page" anchory="page"/>
                  </v:rect>
                </w:pict>
              </mc:Fallback>
            </mc:AlternateContent>
          </w:r>
          <w:r w:rsidR="00380ED5">
            <w:rPr>
              <w:noProof/>
              <w:lang w:eastAsia="en-GB"/>
            </w:rPr>
            <w:drawing>
              <wp:anchor distT="0" distB="0" distL="114300" distR="114300" simplePos="0" relativeHeight="251719168" behindDoc="0" locked="0" layoutInCell="0" allowOverlap="1">
                <wp:simplePos x="0" y="0"/>
                <wp:positionH relativeFrom="page">
                  <wp:posOffset>2076450</wp:posOffset>
                </wp:positionH>
                <wp:positionV relativeFrom="page">
                  <wp:posOffset>3272790</wp:posOffset>
                </wp:positionV>
                <wp:extent cx="5577840" cy="2128946"/>
                <wp:effectExtent l="0" t="0" r="3810" b="508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77840" cy="212894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80ED5" w:rsidRPr="005821C3">
            <w:rPr>
              <w:rFonts w:asciiTheme="minorHAnsi" w:hAnsiTheme="minorHAnsi" w:cstheme="minorHAnsi"/>
              <w:noProof/>
              <w:lang w:eastAsia="en-GB"/>
            </w:rPr>
            <w:drawing>
              <wp:anchor distT="0" distB="0" distL="114300" distR="114300" simplePos="0" relativeHeight="251722240" behindDoc="1" locked="0" layoutInCell="1" allowOverlap="1" wp14:anchorId="7FC16608" wp14:editId="39744BD3">
                <wp:simplePos x="0" y="0"/>
                <wp:positionH relativeFrom="margin">
                  <wp:posOffset>-171450</wp:posOffset>
                </wp:positionH>
                <wp:positionV relativeFrom="margin">
                  <wp:posOffset>695960</wp:posOffset>
                </wp:positionV>
                <wp:extent cx="3943350" cy="920115"/>
                <wp:effectExtent l="0" t="0" r="0" b="0"/>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D5">
            <w:rPr>
              <w:rFonts w:asciiTheme="minorHAnsi" w:hAnsiTheme="minorHAnsi" w:cstheme="minorHAnsi"/>
              <w:noProof/>
              <w:lang w:eastAsia="en-GB"/>
            </w:rPr>
            <mc:AlternateContent>
              <mc:Choice Requires="wps">
                <w:drawing>
                  <wp:anchor distT="0" distB="0" distL="114300" distR="114300" simplePos="0" relativeHeight="251718144" behindDoc="0" locked="0" layoutInCell="1" allowOverlap="1">
                    <wp:simplePos x="0" y="0"/>
                    <wp:positionH relativeFrom="column">
                      <wp:posOffset>3981450</wp:posOffset>
                    </wp:positionH>
                    <wp:positionV relativeFrom="paragraph">
                      <wp:posOffset>6131098</wp:posOffset>
                    </wp:positionV>
                    <wp:extent cx="3089515" cy="283337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83337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wps:txbx>
                          <wps:bodyPr rot="0" vert="horz" wrap="square" lIns="365760" tIns="182880" rIns="182880" bIns="182880" anchor="b" anchorCtr="0" upright="1">
                            <a:noAutofit/>
                          </wps:bodyPr>
                        </wps:wsp>
                      </a:graphicData>
                    </a:graphic>
                  </wp:anchor>
                </w:drawing>
              </mc:Choice>
              <mc:Fallback>
                <w:pict>
                  <v:rect id="Rectangle 9" o:spid="_x0000_s1027" style="position:absolute;margin-left:313.5pt;margin-top:482.75pt;width:243.25pt;height:223.1pt;z-index:2517181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" filled="f" stroked="f" strokeweight="1pt">
                    <v:fill opacity="52428f"/>
                    <v:shadow color="#d8d8d8" offset="3pt,3pt"/>
                    <v:textbox inset="28.8pt,14.4pt,14.4pt,14.4pt">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v:textbox>
                  </v:rect>
                </w:pict>
              </mc:Fallback>
            </mc:AlternateContent>
          </w:r>
          <w:r w:rsidR="00380ED5">
            <w:rPr>
              <w:rFonts w:ascii="Arial" w:hAnsi="Arial" w:cs="Arial"/>
              <w:b/>
              <w:color w:val="008080"/>
              <w:sz w:val="40"/>
              <w:szCs w:val="40"/>
            </w:rPr>
            <w:br w:type="page"/>
          </w:r>
        </w:p>
      </w:sdtContent>
    </w:sdt>
    <w:p w:rsidR="005D4169" w:rsidRPr="005821C3" w:rsidRDefault="00380ED5" w:rsidP="00380ED5">
      <w:pPr>
        <w:autoSpaceDE w:val="0"/>
        <w:autoSpaceDN w:val="0"/>
        <w:adjustRightInd w:val="0"/>
        <w:ind w:left="720" w:firstLine="720"/>
        <w:jc w:val="right"/>
        <w:rPr>
          <w:rFonts w:asciiTheme="minorHAnsi" w:hAnsiTheme="minorHAnsi" w:cstheme="minorHAnsi"/>
        </w:rPr>
      </w:pPr>
      <w:r w:rsidRPr="005821C3">
        <w:rPr>
          <w:rFonts w:asciiTheme="minorHAnsi" w:hAnsiTheme="minorHAnsi" w:cstheme="minorHAnsi"/>
          <w:noProof/>
          <w:lang w:eastAsia="en-GB"/>
        </w:rPr>
        <w:lastRenderedPageBreak/>
        <w:drawing>
          <wp:anchor distT="0" distB="0" distL="114300" distR="114300" simplePos="0" relativeHeight="251730432" behindDoc="1" locked="0" layoutInCell="1" allowOverlap="1" wp14:anchorId="63A5CBE1" wp14:editId="6A8B6149">
            <wp:simplePos x="0" y="0"/>
            <wp:positionH relativeFrom="margin">
              <wp:align>left</wp:align>
            </wp:positionH>
            <wp:positionV relativeFrom="margin">
              <wp:posOffset>9525</wp:posOffset>
            </wp:positionV>
            <wp:extent cx="3943350" cy="92011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169" w:rsidRPr="005821C3">
        <w:rPr>
          <w:rFonts w:asciiTheme="minorHAnsi" w:hAnsiTheme="minorHAnsi" w:cstheme="minorHAnsi"/>
        </w:rPr>
        <w:t>Business: 01382 205556</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 01382 201291</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info@wrasac.org.uk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www.wrasac.org.uk</w:t>
      </w:r>
    </w:p>
    <w:p w:rsidR="00507FD9" w:rsidRPr="005821C3" w:rsidRDefault="00507FD9" w:rsidP="00507FD9">
      <w:pPr>
        <w:jc w:val="right"/>
        <w:rPr>
          <w:rFonts w:ascii="Arial" w:hAnsi="Arial" w:cs="Arial"/>
        </w:rPr>
      </w:pPr>
    </w:p>
    <w:p w:rsidR="00507FD9" w:rsidRPr="005821C3" w:rsidRDefault="00507FD9" w:rsidP="00507FD9">
      <w:pPr>
        <w:autoSpaceDE w:val="0"/>
        <w:autoSpaceDN w:val="0"/>
        <w:adjustRightInd w:val="0"/>
        <w:jc w:val="both"/>
        <w:rPr>
          <w:rFonts w:ascii="Arial" w:hAnsi="Arial" w:cs="Arial"/>
          <w:color w:val="000000"/>
        </w:rPr>
      </w:pPr>
    </w:p>
    <w:p w:rsidR="0047405B" w:rsidRPr="005821C3" w:rsidRDefault="0047405B" w:rsidP="00507FD9">
      <w:pPr>
        <w:autoSpaceDE w:val="0"/>
        <w:autoSpaceDN w:val="0"/>
        <w:adjustRightInd w:val="0"/>
        <w:jc w:val="both"/>
        <w:rPr>
          <w:rFonts w:ascii="Arial" w:hAnsi="Arial" w:cs="Arial"/>
          <w:color w:val="000000"/>
        </w:rPr>
      </w:pPr>
    </w:p>
    <w:p w:rsidR="00EE35EB" w:rsidRDefault="00EE35EB" w:rsidP="00380ED5">
      <w:pPr>
        <w:autoSpaceDE w:val="0"/>
        <w:autoSpaceDN w:val="0"/>
        <w:adjustRightInd w:val="0"/>
        <w:rPr>
          <w:rFonts w:ascii="Arial" w:hAnsi="Arial" w:cs="Arial"/>
          <w:color w:val="000000"/>
        </w:rPr>
      </w:pPr>
      <w:r>
        <w:rPr>
          <w:rFonts w:ascii="Arial" w:hAnsi="Arial" w:cs="Arial"/>
          <w:color w:val="000000"/>
        </w:rPr>
        <w:t>Dear Applicant</w:t>
      </w:r>
    </w:p>
    <w:p w:rsidR="00EE35EB" w:rsidRDefault="00EE35EB" w:rsidP="00380ED5">
      <w:pPr>
        <w:autoSpaceDE w:val="0"/>
        <w:autoSpaceDN w:val="0"/>
        <w:adjustRightInd w:val="0"/>
        <w:rPr>
          <w:rFonts w:ascii="Arial" w:hAnsi="Arial" w:cs="Arial"/>
          <w:b/>
          <w:bCs/>
          <w:color w:val="000000"/>
        </w:rPr>
      </w:pPr>
    </w:p>
    <w:p w:rsidR="00EE35EB" w:rsidRDefault="00EE35EB" w:rsidP="00380ED5">
      <w:pPr>
        <w:rPr>
          <w:rFonts w:ascii="Arial" w:hAnsi="Arial" w:cs="Arial"/>
          <w:color w:val="000000"/>
        </w:rPr>
      </w:pPr>
      <w:r>
        <w:rPr>
          <w:rFonts w:ascii="Arial" w:hAnsi="Arial" w:cs="Arial"/>
          <w:color w:val="000000"/>
        </w:rPr>
        <w:t>Thank you for your interest in applying for a post with Women’s Rape and Sexual Abuse Centre.  Please find enclosed the following documents:-</w:t>
      </w:r>
    </w:p>
    <w:p w:rsidR="00EE35EB" w:rsidRDefault="00EE35EB" w:rsidP="00380ED5">
      <w:pPr>
        <w:rPr>
          <w:rFonts w:ascii="Arial" w:hAnsi="Arial" w:cs="Arial"/>
          <w:color w:val="000000"/>
        </w:rPr>
      </w:pP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Advice on completing your application form</w:t>
      </w:r>
    </w:p>
    <w:p w:rsidR="00EE35EB" w:rsidRPr="0033066C"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Information about WRASAC</w:t>
      </w: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Job Description and Person Specification</w:t>
      </w:r>
    </w:p>
    <w:p w:rsidR="00EE35EB" w:rsidRPr="003377B2" w:rsidRDefault="00EE35EB" w:rsidP="00380ED5">
      <w:pPr>
        <w:ind w:left="720"/>
        <w:rPr>
          <w:rFonts w:ascii="Arial" w:hAnsi="Arial" w:cs="Arial"/>
          <w:b/>
          <w:bCs/>
        </w:rPr>
      </w:pPr>
    </w:p>
    <w:p w:rsidR="00EE35EB" w:rsidRPr="003377B2" w:rsidRDefault="00EE35EB" w:rsidP="00380ED5">
      <w:pPr>
        <w:rPr>
          <w:rFonts w:ascii="Arial" w:hAnsi="Arial" w:cs="Arial"/>
          <w:b/>
          <w:bCs/>
        </w:rPr>
      </w:pPr>
      <w:r w:rsidRPr="003377B2">
        <w:rPr>
          <w:rFonts w:ascii="Arial" w:hAnsi="Arial" w:cs="Arial"/>
          <w:b/>
          <w:bCs/>
        </w:rPr>
        <w:t xml:space="preserve">Please do not send a curriculum vitae as this will not be considered.  </w:t>
      </w:r>
    </w:p>
    <w:p w:rsidR="00EE35EB" w:rsidRDefault="00EE35EB" w:rsidP="00380ED5">
      <w:pPr>
        <w:rPr>
          <w:rFonts w:ascii="Arial" w:hAnsi="Arial" w:cs="Arial"/>
        </w:rPr>
      </w:pPr>
    </w:p>
    <w:p w:rsidR="00EE35EB" w:rsidRDefault="00EE35EB" w:rsidP="00380ED5">
      <w:pPr>
        <w:autoSpaceDE w:val="0"/>
        <w:autoSpaceDN w:val="0"/>
        <w:adjustRightInd w:val="0"/>
        <w:rPr>
          <w:rFonts w:ascii="Arial" w:hAnsi="Arial" w:cs="Arial"/>
          <w:color w:val="000000"/>
        </w:rPr>
      </w:pPr>
      <w:r>
        <w:rPr>
          <w:rFonts w:ascii="Arial" w:hAnsi="Arial" w:cs="Arial"/>
        </w:rPr>
        <w:t xml:space="preserve">Please note, </w:t>
      </w:r>
      <w:r>
        <w:rPr>
          <w:rFonts w:ascii="Arial" w:hAnsi="Arial" w:cs="Arial"/>
          <w:color w:val="000000"/>
        </w:rPr>
        <w:t>all applications and relevant recruitment documents will be held confidentially and destroyed after 6 months, apart from documents relating to the successful applicant.</w:t>
      </w:r>
    </w:p>
    <w:p w:rsidR="00EE35EB" w:rsidRDefault="00EE35EB" w:rsidP="00380ED5">
      <w:pPr>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sidRPr="00A31478">
        <w:rPr>
          <w:rFonts w:ascii="Arial" w:hAnsi="Arial" w:cs="Arial"/>
          <w:color w:val="000000"/>
        </w:rPr>
        <w:t xml:space="preserve">Your completed application should be submitted via email by sending it to </w:t>
      </w:r>
      <w:hyperlink r:id="rId11" w:history="1">
        <w:r w:rsidRPr="00A40234">
          <w:rPr>
            <w:rStyle w:val="Hyperlink"/>
            <w:rFonts w:ascii="Arial" w:hAnsi="Arial" w:cs="Arial"/>
          </w:rPr>
          <w:t>recruitment@wrasac.org.uk</w:t>
        </w:r>
      </w:hyperlink>
      <w:r>
        <w:rPr>
          <w:rFonts w:ascii="Arial" w:hAnsi="Arial" w:cs="Arial"/>
        </w:rPr>
        <w:t>.</w:t>
      </w:r>
      <w:r w:rsidRPr="00A31478">
        <w:rPr>
          <w:rFonts w:ascii="Arial" w:hAnsi="Arial" w:cs="Arial"/>
          <w:color w:val="000000"/>
        </w:rPr>
        <w:t xml:space="preserve">  </w:t>
      </w:r>
    </w:p>
    <w:p w:rsidR="00EE35EB" w:rsidRPr="00A31478"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b/>
          <w:color w:val="000000"/>
        </w:rPr>
      </w:pPr>
      <w:r w:rsidRPr="00434339">
        <w:rPr>
          <w:rFonts w:ascii="Arial" w:hAnsi="Arial" w:cs="Arial"/>
          <w:b/>
          <w:color w:val="000000"/>
        </w:rPr>
        <w:t xml:space="preserve">Closing Date is </w:t>
      </w:r>
      <w:r w:rsidR="00542FBE" w:rsidRPr="00542FBE">
        <w:rPr>
          <w:rFonts w:ascii="Arial" w:hAnsi="Arial" w:cs="Arial"/>
          <w:b/>
          <w:color w:val="000000"/>
        </w:rPr>
        <w:t>1</w:t>
      </w:r>
      <w:r w:rsidR="00542FBE">
        <w:rPr>
          <w:rFonts w:ascii="Arial" w:hAnsi="Arial" w:cs="Arial"/>
          <w:b/>
          <w:color w:val="000000"/>
        </w:rPr>
        <w:t>2pm 5</w:t>
      </w:r>
      <w:r w:rsidR="00542FBE" w:rsidRPr="00542FBE">
        <w:rPr>
          <w:rFonts w:ascii="Arial" w:hAnsi="Arial" w:cs="Arial"/>
          <w:b/>
          <w:color w:val="000000"/>
          <w:vertAlign w:val="superscript"/>
        </w:rPr>
        <w:t>th</w:t>
      </w:r>
      <w:r w:rsidR="00542FBE">
        <w:rPr>
          <w:rFonts w:ascii="Arial" w:hAnsi="Arial" w:cs="Arial"/>
          <w:b/>
          <w:color w:val="000000"/>
        </w:rPr>
        <w:t xml:space="preserve"> February 2020</w:t>
      </w:r>
    </w:p>
    <w:p w:rsidR="00D43CC3" w:rsidRDefault="00D43CC3" w:rsidP="00380ED5">
      <w:pPr>
        <w:tabs>
          <w:tab w:val="left" w:pos="7545"/>
        </w:tabs>
        <w:autoSpaceDE w:val="0"/>
        <w:autoSpaceDN w:val="0"/>
        <w:adjustRightInd w:val="0"/>
        <w:rPr>
          <w:rFonts w:ascii="Arial" w:hAnsi="Arial" w:cs="Arial"/>
          <w:b/>
          <w:color w:val="000000"/>
        </w:rPr>
      </w:pPr>
    </w:p>
    <w:p w:rsidR="00D43CC3" w:rsidRDefault="00D43CC3"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b/>
          <w:color w:val="000000"/>
        </w:rPr>
      </w:pPr>
      <w:r w:rsidRPr="0027214C">
        <w:rPr>
          <w:rFonts w:ascii="Arial" w:hAnsi="Arial" w:cs="Arial"/>
          <w:b/>
          <w:color w:val="000000"/>
        </w:rPr>
        <w:t>I</w:t>
      </w:r>
      <w:r>
        <w:rPr>
          <w:rFonts w:ascii="Arial" w:hAnsi="Arial" w:cs="Arial"/>
          <w:b/>
          <w:color w:val="000000"/>
        </w:rPr>
        <w:t xml:space="preserve">nterviews will be held on </w:t>
      </w:r>
      <w:r w:rsidR="00AC6E0D">
        <w:rPr>
          <w:rFonts w:ascii="Arial" w:hAnsi="Arial" w:cs="Arial"/>
          <w:b/>
          <w:color w:val="000000"/>
        </w:rPr>
        <w:t>the w</w:t>
      </w:r>
      <w:r w:rsidR="00542FBE">
        <w:rPr>
          <w:rFonts w:ascii="Arial" w:hAnsi="Arial" w:cs="Arial"/>
          <w:b/>
          <w:color w:val="000000"/>
        </w:rPr>
        <w:t>eek beginning 17</w:t>
      </w:r>
      <w:r w:rsidR="00542FBE" w:rsidRPr="00542FBE">
        <w:rPr>
          <w:rFonts w:ascii="Arial" w:hAnsi="Arial" w:cs="Arial"/>
          <w:b/>
          <w:color w:val="000000"/>
          <w:vertAlign w:val="superscript"/>
        </w:rPr>
        <w:t>th</w:t>
      </w:r>
      <w:r w:rsidR="00542FBE">
        <w:rPr>
          <w:rFonts w:ascii="Arial" w:hAnsi="Arial" w:cs="Arial"/>
          <w:b/>
          <w:color w:val="000000"/>
        </w:rPr>
        <w:t xml:space="preserve"> February 2020</w:t>
      </w:r>
    </w:p>
    <w:p w:rsidR="00841157" w:rsidRDefault="00841157"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Pr>
          <w:rFonts w:ascii="Arial" w:hAnsi="Arial" w:cs="Arial"/>
          <w:color w:val="000000"/>
        </w:rPr>
        <w:t xml:space="preserve">Please note this post is </w:t>
      </w:r>
      <w:r w:rsidR="00542FBE">
        <w:rPr>
          <w:rFonts w:ascii="Arial" w:hAnsi="Arial" w:cs="Arial"/>
          <w:b/>
          <w:color w:val="000000"/>
        </w:rPr>
        <w:t>30</w:t>
      </w:r>
      <w:r>
        <w:rPr>
          <w:rFonts w:ascii="Arial" w:hAnsi="Arial" w:cs="Arial"/>
          <w:b/>
          <w:color w:val="000000"/>
        </w:rPr>
        <w:t xml:space="preserve"> Hours p</w:t>
      </w:r>
      <w:r w:rsidRPr="003E6FF1">
        <w:rPr>
          <w:rFonts w:ascii="Arial" w:hAnsi="Arial" w:cs="Arial"/>
          <w:b/>
          <w:color w:val="000000"/>
        </w:rPr>
        <w:t>er Week.</w:t>
      </w:r>
      <w:r>
        <w:rPr>
          <w:rFonts w:ascii="Arial" w:hAnsi="Arial" w:cs="Arial"/>
          <w:color w:val="000000"/>
        </w:rPr>
        <w:t xml:space="preserve"> </w:t>
      </w:r>
    </w:p>
    <w:p w:rsidR="00EE35EB"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rPr>
      </w:pPr>
      <w:r>
        <w:rPr>
          <w:rFonts w:ascii="Arial" w:hAnsi="Arial" w:cs="Arial"/>
          <w:color w:val="000000"/>
        </w:rPr>
        <w:t xml:space="preserve">We would appreciate it if you would take the time to complete this equal opportunities survey: </w:t>
      </w:r>
      <w:hyperlink r:id="rId12" w:history="1">
        <w:r w:rsidRPr="00996D1C">
          <w:rPr>
            <w:rStyle w:val="Hyperlink"/>
            <w:rFonts w:ascii="Arial" w:hAnsi="Arial" w:cs="Arial"/>
          </w:rPr>
          <w:t>Click Here</w:t>
        </w:r>
      </w:hyperlink>
    </w:p>
    <w:p w:rsidR="00EE35EB" w:rsidRDefault="00EE35EB" w:rsidP="00380ED5">
      <w:pPr>
        <w:tabs>
          <w:tab w:val="left" w:pos="7545"/>
        </w:tabs>
        <w:autoSpaceDE w:val="0"/>
        <w:autoSpaceDN w:val="0"/>
        <w:adjustRightInd w:val="0"/>
        <w:rPr>
          <w:rFonts w:ascii="Arial" w:hAnsi="Arial" w:cs="Arial"/>
        </w:rPr>
      </w:pPr>
    </w:p>
    <w:p w:rsidR="00EE35EB" w:rsidRDefault="00EE35EB" w:rsidP="00380ED5">
      <w:pPr>
        <w:autoSpaceDE w:val="0"/>
        <w:autoSpaceDN w:val="0"/>
        <w:adjustRightInd w:val="0"/>
      </w:pPr>
      <w:r>
        <w:rPr>
          <w:rFonts w:ascii="Arial" w:hAnsi="Arial" w:cs="Arial"/>
          <w:color w:val="000000"/>
        </w:rPr>
        <w:t xml:space="preserve">We look forward to receiving your completed application form. </w:t>
      </w:r>
    </w:p>
    <w:p w:rsidR="00EE35EB" w:rsidRDefault="00EE35EB" w:rsidP="00380ED5">
      <w:pPr>
        <w:tabs>
          <w:tab w:val="left" w:pos="5103"/>
        </w:tabs>
        <w:spacing w:line="360" w:lineRule="auto"/>
        <w:rPr>
          <w:rFonts w:ascii="Arial" w:hAnsi="Arial" w:cs="Arial"/>
        </w:rPr>
      </w:pPr>
    </w:p>
    <w:p w:rsidR="0047405B" w:rsidRPr="005821C3" w:rsidRDefault="0047405B" w:rsidP="00380ED5">
      <w:pPr>
        <w:rPr>
          <w:rFonts w:ascii="Arial" w:hAnsi="Arial" w:cs="Arial"/>
          <w:b/>
        </w:rPr>
      </w:pPr>
      <w:r w:rsidRPr="005821C3">
        <w:rPr>
          <w:rFonts w:ascii="Arial" w:hAnsi="Arial" w:cs="Arial"/>
          <w:b/>
          <w:color w:val="000000"/>
        </w:rPr>
        <w:t xml:space="preserve">Please note </w:t>
      </w:r>
      <w:r w:rsidRPr="005821C3">
        <w:rPr>
          <w:rFonts w:ascii="Arial" w:hAnsi="Arial" w:cs="Arial"/>
          <w:b/>
        </w:rPr>
        <w:t>only women need apply under Schedule 9, Part 1 of the Equality Act 2010</w:t>
      </w:r>
    </w:p>
    <w:p w:rsidR="0047405B" w:rsidRPr="005821C3" w:rsidRDefault="0047405B" w:rsidP="00380ED5">
      <w:pPr>
        <w:autoSpaceDE w:val="0"/>
        <w:autoSpaceDN w:val="0"/>
        <w:adjustRightInd w:val="0"/>
        <w:rPr>
          <w:rFonts w:ascii="Arial" w:hAnsi="Arial" w:cs="Arial"/>
        </w:rPr>
      </w:pPr>
    </w:p>
    <w:p w:rsidR="00507FD9" w:rsidRDefault="00507FD9" w:rsidP="00380ED5">
      <w:pPr>
        <w:tabs>
          <w:tab w:val="left" w:pos="5103"/>
        </w:tabs>
        <w:spacing w:line="360" w:lineRule="auto"/>
        <w:rPr>
          <w:rFonts w:ascii="Arial" w:hAnsi="Arial" w:cs="Arial"/>
        </w:rPr>
      </w:pPr>
      <w:r w:rsidRPr="005821C3">
        <w:rPr>
          <w:rFonts w:ascii="Arial" w:hAnsi="Arial" w:cs="Arial"/>
        </w:rPr>
        <w:t>Yours sincerely</w:t>
      </w:r>
    </w:p>
    <w:p w:rsidR="00841157" w:rsidRPr="005821C3" w:rsidRDefault="00841157" w:rsidP="00380ED5">
      <w:pPr>
        <w:tabs>
          <w:tab w:val="left" w:pos="5103"/>
        </w:tabs>
        <w:spacing w:line="360" w:lineRule="auto"/>
        <w:rPr>
          <w:rFonts w:ascii="Arial" w:hAnsi="Arial" w:cs="Arial"/>
        </w:rPr>
      </w:pPr>
    </w:p>
    <w:p w:rsidR="00507FD9" w:rsidRPr="005821C3" w:rsidRDefault="00A2461B" w:rsidP="00380ED5">
      <w:pPr>
        <w:tabs>
          <w:tab w:val="left" w:pos="5103"/>
        </w:tabs>
        <w:rPr>
          <w:rFonts w:ascii="Arial" w:hAnsi="Arial" w:cs="Arial"/>
        </w:rPr>
      </w:pPr>
      <w:r w:rsidRPr="005821C3">
        <w:rPr>
          <w:rFonts w:ascii="Arial" w:hAnsi="Arial" w:cs="Arial"/>
        </w:rPr>
        <w:t>Angela Wilson</w:t>
      </w:r>
    </w:p>
    <w:p w:rsidR="00A2461B" w:rsidRPr="005821C3" w:rsidRDefault="00A2461B" w:rsidP="00380ED5">
      <w:pPr>
        <w:tabs>
          <w:tab w:val="left" w:pos="5103"/>
        </w:tabs>
        <w:rPr>
          <w:rFonts w:ascii="Arial" w:hAnsi="Arial" w:cs="Arial"/>
        </w:rPr>
      </w:pPr>
      <w:r w:rsidRPr="005821C3">
        <w:rPr>
          <w:rFonts w:ascii="Arial" w:hAnsi="Arial" w:cs="Arial"/>
        </w:rPr>
        <w:t>Chair, WRASAC</w:t>
      </w:r>
      <w:r w:rsidR="00AE1F87" w:rsidRPr="005821C3">
        <w:rPr>
          <w:rFonts w:ascii="Arial" w:hAnsi="Arial" w:cs="Arial"/>
        </w:rPr>
        <w:t xml:space="preserve"> – Dundee &amp; Angus</w:t>
      </w:r>
    </w:p>
    <w:p w:rsidR="005821C3" w:rsidRDefault="005821C3" w:rsidP="00507FD9">
      <w:pPr>
        <w:tabs>
          <w:tab w:val="left" w:pos="5103"/>
        </w:tabs>
        <w:rPr>
          <w:rFonts w:ascii="Arial" w:hAnsi="Arial" w:cs="Arial"/>
        </w:rPr>
      </w:pPr>
    </w:p>
    <w:p w:rsidR="0078661C" w:rsidRDefault="00584B71" w:rsidP="0078661C">
      <w:pPr>
        <w:tabs>
          <w:tab w:val="left" w:pos="5103"/>
        </w:tabs>
        <w:jc w:val="center"/>
        <w:rPr>
          <w:rFonts w:asciiTheme="minorHAnsi" w:hAnsiTheme="minorHAnsi" w:cstheme="minorHAnsi"/>
          <w:b/>
          <w:sz w:val="22"/>
          <w:szCs w:val="22"/>
        </w:rPr>
      </w:pPr>
      <w:r w:rsidRPr="005821C3">
        <w:rPr>
          <w:rFonts w:ascii="Arial" w:hAnsi="Arial" w:cs="Arial"/>
          <w:noProof/>
          <w:lang w:eastAsia="en-GB"/>
        </w:rPr>
        <w:drawing>
          <wp:anchor distT="0" distB="0" distL="114300" distR="114300" simplePos="0" relativeHeight="251724288" behindDoc="0" locked="0" layoutInCell="1" allowOverlap="1" wp14:anchorId="21AD00AA" wp14:editId="04FF2E83">
            <wp:simplePos x="0" y="0"/>
            <wp:positionH relativeFrom="column">
              <wp:posOffset>3600450</wp:posOffset>
            </wp:positionH>
            <wp:positionV relativeFrom="paragraph">
              <wp:posOffset>25400</wp:posOffset>
            </wp:positionV>
            <wp:extent cx="647700" cy="704850"/>
            <wp:effectExtent l="0" t="0" r="0" b="0"/>
            <wp:wrapNone/>
            <wp:docPr id="80" name="Picture 8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704850"/>
                    </a:xfrm>
                    <a:prstGeom prst="rect">
                      <a:avLst/>
                    </a:prstGeom>
                  </pic:spPr>
                </pic:pic>
              </a:graphicData>
            </a:graphic>
            <wp14:sizeRelH relativeFrom="margin">
              <wp14:pctWidth>0</wp14:pctWidth>
            </wp14:sizeRelH>
            <wp14:sizeRelV relativeFrom="margin">
              <wp14:pctHeight>0</wp14:pctHeight>
            </wp14:sizeRelV>
          </wp:anchor>
        </w:drawing>
      </w:r>
      <w:r w:rsidRPr="005821C3">
        <w:rPr>
          <w:rFonts w:ascii="Arial" w:hAnsi="Arial" w:cs="Arial"/>
          <w:noProof/>
          <w:lang w:eastAsia="en-GB"/>
        </w:rPr>
        <w:drawing>
          <wp:anchor distT="0" distB="0" distL="114300" distR="114300" simplePos="0" relativeHeight="251726336" behindDoc="0" locked="0" layoutInCell="1" allowOverlap="1" wp14:anchorId="1B055139" wp14:editId="3609ADF5">
            <wp:simplePos x="0" y="0"/>
            <wp:positionH relativeFrom="column">
              <wp:posOffset>4533900</wp:posOffset>
            </wp:positionH>
            <wp:positionV relativeFrom="paragraph">
              <wp:posOffset>16510</wp:posOffset>
            </wp:positionV>
            <wp:extent cx="733425" cy="695325"/>
            <wp:effectExtent l="0" t="0" r="0" b="9525"/>
            <wp:wrapNone/>
            <wp:docPr id="81" name="Picture 81"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D5" w:rsidRPr="005821C3">
        <w:rPr>
          <w:rFonts w:ascii="Arial" w:hAnsi="Arial" w:cs="Arial"/>
          <w:noProof/>
          <w:lang w:eastAsia="en-GB"/>
        </w:rPr>
        <w:drawing>
          <wp:anchor distT="0" distB="0" distL="114300" distR="114300" simplePos="0" relativeHeight="251728384" behindDoc="0" locked="0" layoutInCell="1" allowOverlap="1" wp14:anchorId="37DEE305" wp14:editId="7CB819CB">
            <wp:simplePos x="0" y="0"/>
            <wp:positionH relativeFrom="margin">
              <wp:posOffset>5638800</wp:posOffset>
            </wp:positionH>
            <wp:positionV relativeFrom="paragraph">
              <wp:posOffset>16510</wp:posOffset>
            </wp:positionV>
            <wp:extent cx="885825" cy="756125"/>
            <wp:effectExtent l="0" t="0" r="0" b="6350"/>
            <wp:wrapNone/>
            <wp:docPr id="82" name="Picture 82" descr="http://media.edfenergy.com/services/GetImage.ashx?id=%2BnEoj%2BwAzZXWFwqeQYvNVg%3D%3D&amp;thumbnailsize=-1&amp;download=1&amp;doctype=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756125"/>
                    </a:xfrm>
                    <a:prstGeom prst="rect">
                      <a:avLst/>
                    </a:prstGeom>
                    <a:noFill/>
                  </pic:spPr>
                </pic:pic>
              </a:graphicData>
            </a:graphic>
            <wp14:sizeRelH relativeFrom="margin">
              <wp14:pctWidth>0</wp14:pctWidth>
            </wp14:sizeRelH>
            <wp14:sizeRelV relativeFrom="margin">
              <wp14:pctHeight>0</wp14:pctHeight>
            </wp14:sizeRelV>
          </wp:anchor>
        </w:drawing>
      </w: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r w:rsidRPr="005821C3">
        <w:rPr>
          <w:rFonts w:asciiTheme="minorHAnsi" w:hAnsiTheme="minorHAnsi" w:cstheme="minorHAnsi"/>
          <w:noProof/>
          <w:sz w:val="22"/>
          <w:szCs w:val="22"/>
          <w:lang w:eastAsia="en-GB"/>
        </w:rPr>
        <mc:AlternateContent>
          <mc:Choice Requires="wps">
            <w:drawing>
              <wp:anchor distT="0" distB="0" distL="114300" distR="114300" simplePos="0" relativeHeight="251697664" behindDoc="0" locked="0" layoutInCell="1" allowOverlap="1" wp14:anchorId="52E47A47" wp14:editId="2233C778">
                <wp:simplePos x="0" y="0"/>
                <wp:positionH relativeFrom="margin">
                  <wp:align>left</wp:align>
                </wp:positionH>
                <wp:positionV relativeFrom="paragraph">
                  <wp:posOffset>104774</wp:posOffset>
                </wp:positionV>
                <wp:extent cx="6638925" cy="28575"/>
                <wp:effectExtent l="0" t="0" r="28575" b="28575"/>
                <wp:wrapNone/>
                <wp:docPr id="78" name="Straight Connector 78"/>
                <wp:cNvGraphicFramePr/>
                <a:graphic xmlns:a="http://schemas.openxmlformats.org/drawingml/2006/main">
                  <a:graphicData uri="http://schemas.microsoft.com/office/word/2010/wordprocessingShape">
                    <wps:wsp>
                      <wps:cNvCnPr/>
                      <wps:spPr>
                        <a:xfrm flipV="1">
                          <a:off x="0" y="0"/>
                          <a:ext cx="6638925" cy="28575"/>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3F27C6" id="Straight Connector 78" o:spid="_x0000_s1026" style="position:absolute;flip:y;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25pt" to="52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" strokecolor="#259794" strokeweight="1.5pt">
                <v:stroke joinstyle="miter"/>
                <w10:wrap anchorx="margin"/>
              </v:line>
            </w:pict>
          </mc:Fallback>
        </mc:AlternateContent>
      </w:r>
    </w:p>
    <w:p w:rsidR="0078661C" w:rsidRDefault="0078661C" w:rsidP="00072D35">
      <w:pPr>
        <w:tabs>
          <w:tab w:val="left" w:pos="5103"/>
        </w:tabs>
        <w:jc w:val="center"/>
        <w:rPr>
          <w:rFonts w:asciiTheme="minorHAnsi" w:hAnsiTheme="minorHAnsi" w:cstheme="minorHAnsi"/>
          <w:b/>
          <w:sz w:val="22"/>
          <w:szCs w:val="22"/>
        </w:rPr>
      </w:pPr>
      <w:r w:rsidRPr="005821C3">
        <w:rPr>
          <w:rFonts w:asciiTheme="minorHAnsi" w:hAnsiTheme="minorHAnsi" w:cstheme="minorHAnsi"/>
          <w:b/>
          <w:sz w:val="22"/>
          <w:szCs w:val="22"/>
        </w:rPr>
        <w:t>2 Dudhope Street, Dundee, DD1 1JU</w:t>
      </w:r>
    </w:p>
    <w:p w:rsidR="0078661C" w:rsidRDefault="0078661C" w:rsidP="0078661C">
      <w:pPr>
        <w:jc w:val="center"/>
        <w:rPr>
          <w:rFonts w:asciiTheme="minorHAnsi" w:hAnsiTheme="minorHAnsi" w:cstheme="minorHAnsi"/>
          <w:sz w:val="22"/>
          <w:szCs w:val="22"/>
        </w:rPr>
      </w:pPr>
      <w:r w:rsidRPr="005821C3">
        <w:rPr>
          <w:rFonts w:asciiTheme="minorHAnsi" w:hAnsiTheme="minorHAnsi" w:cstheme="minorHAnsi"/>
          <w:sz w:val="22"/>
          <w:szCs w:val="22"/>
        </w:rPr>
        <w:t>WRASAC Dundee &amp; Angus is a company limited by guarantee, registered with OSCR and registered in Scotland as company number SC241372 and charity number SC009070.</w:t>
      </w:r>
      <w:r>
        <w:rPr>
          <w:rFonts w:asciiTheme="minorHAnsi" w:hAnsiTheme="minorHAnsi" w:cstheme="minorHAnsi"/>
          <w:sz w:val="22"/>
          <w:szCs w:val="22"/>
        </w:rPr>
        <w:br w:type="page"/>
      </w:r>
    </w:p>
    <w:p w:rsidR="00507FD9" w:rsidRPr="00072D35" w:rsidRDefault="00507FD9" w:rsidP="00072D35">
      <w:pPr>
        <w:rPr>
          <w:rFonts w:asciiTheme="minorHAnsi" w:hAnsiTheme="minorHAnsi" w:cstheme="minorHAnsi"/>
          <w:sz w:val="22"/>
          <w:szCs w:val="22"/>
        </w:rPr>
      </w:pPr>
    </w:p>
    <w:p w:rsidR="00531DB3" w:rsidRPr="005821C3" w:rsidRDefault="0063722D" w:rsidP="00072D35">
      <w:pPr>
        <w:rPr>
          <w:rFonts w:ascii="Arial" w:hAnsi="Arial" w:cs="Arial"/>
          <w:b/>
        </w:rPr>
      </w:pPr>
      <w:r>
        <w:rPr>
          <w:rFonts w:ascii="Arial" w:hAnsi="Arial" w:cs="Arial"/>
          <w:b/>
        </w:rPr>
        <w:t>Introduction</w:t>
      </w:r>
    </w:p>
    <w:p w:rsidR="00531DB3" w:rsidRPr="005821C3" w:rsidRDefault="00F42DC4" w:rsidP="00531DB3">
      <w:pPr>
        <w:jc w:val="both"/>
        <w:rPr>
          <w:rFonts w:ascii="Arial" w:hAnsi="Arial" w:cs="Arial"/>
          <w:bCs/>
        </w:rPr>
      </w:pPr>
      <w:r w:rsidRPr="005821C3">
        <w:rPr>
          <w:rFonts w:ascii="Arial" w:hAnsi="Arial" w:cs="Arial"/>
        </w:rPr>
        <w:t>The Women’s Rape and Sexual Abuse Centre – Dundee and Angus (WRASAC) has been supporting survivors of rape, sexual abuse and exploitation and raising awareness about the damaging effects of sexual violence since 1984.</w:t>
      </w:r>
      <w:r w:rsidR="00841157">
        <w:rPr>
          <w:rFonts w:ascii="Arial" w:hAnsi="Arial" w:cs="Arial"/>
        </w:rPr>
        <w:t xml:space="preserve"> </w:t>
      </w:r>
      <w:r w:rsidRPr="005821C3">
        <w:rPr>
          <w:rFonts w:ascii="Arial" w:hAnsi="Arial" w:cs="Arial"/>
        </w:rPr>
        <w:t xml:space="preserve"> </w:t>
      </w:r>
      <w:r w:rsidRPr="005821C3">
        <w:rPr>
          <w:rFonts w:ascii="Arial" w:hAnsi="Arial" w:cs="Arial"/>
          <w:bCs/>
        </w:rPr>
        <w:t>We are a registered charity and a company limited by guarantee.</w:t>
      </w:r>
    </w:p>
    <w:p w:rsidR="00542FBE" w:rsidRDefault="00542FBE" w:rsidP="00531DB3">
      <w:pPr>
        <w:jc w:val="both"/>
        <w:rPr>
          <w:rFonts w:ascii="Arial" w:hAnsi="Arial" w:cs="Arial"/>
          <w:bCs/>
        </w:rPr>
      </w:pPr>
    </w:p>
    <w:p w:rsidR="0063722D" w:rsidRDefault="00F42DC4" w:rsidP="00531DB3">
      <w:pPr>
        <w:jc w:val="both"/>
        <w:rPr>
          <w:rFonts w:ascii="Arial" w:hAnsi="Arial" w:cs="Arial"/>
          <w:bCs/>
        </w:rPr>
      </w:pPr>
      <w:r w:rsidRPr="005821C3">
        <w:rPr>
          <w:rFonts w:ascii="Arial" w:hAnsi="Arial" w:cs="Arial"/>
          <w:bCs/>
        </w:rPr>
        <w:t xml:space="preserve">WRASAC has a dynamic </w:t>
      </w:r>
      <w:r w:rsidR="00DB4ADD">
        <w:rPr>
          <w:rFonts w:ascii="Arial" w:hAnsi="Arial" w:cs="Arial"/>
          <w:bCs/>
        </w:rPr>
        <w:t xml:space="preserve">and growing </w:t>
      </w:r>
      <w:r w:rsidRPr="005821C3">
        <w:rPr>
          <w:rFonts w:ascii="Arial" w:hAnsi="Arial" w:cs="Arial"/>
          <w:bCs/>
        </w:rPr>
        <w:t xml:space="preserve">team of staff </w:t>
      </w:r>
      <w:r w:rsidR="00DB4ADD">
        <w:rPr>
          <w:rFonts w:ascii="Arial" w:hAnsi="Arial" w:cs="Arial"/>
          <w:bCs/>
        </w:rPr>
        <w:t xml:space="preserve">and </w:t>
      </w:r>
      <w:r w:rsidRPr="005821C3">
        <w:rPr>
          <w:rFonts w:ascii="Arial" w:hAnsi="Arial" w:cs="Arial"/>
          <w:bCs/>
        </w:rPr>
        <w:t>volunteers and an annual income of just under £</w:t>
      </w:r>
      <w:r w:rsidR="00DB4ADD">
        <w:rPr>
          <w:rFonts w:ascii="Arial" w:hAnsi="Arial" w:cs="Arial"/>
          <w:bCs/>
        </w:rPr>
        <w:t>600,000</w:t>
      </w:r>
      <w:r w:rsidR="0063722D">
        <w:rPr>
          <w:rFonts w:ascii="Arial" w:hAnsi="Arial" w:cs="Arial"/>
          <w:bCs/>
        </w:rPr>
        <w:t xml:space="preserve"> per year from a diverse range of funders.</w:t>
      </w:r>
    </w:p>
    <w:p w:rsidR="0063722D" w:rsidRDefault="0063722D" w:rsidP="00531DB3">
      <w:pPr>
        <w:jc w:val="both"/>
        <w:rPr>
          <w:rFonts w:ascii="Arial" w:hAnsi="Arial" w:cs="Arial"/>
          <w:bCs/>
        </w:rPr>
      </w:pPr>
    </w:p>
    <w:p w:rsidR="0063722D" w:rsidRDefault="0063722D" w:rsidP="00531DB3">
      <w:pPr>
        <w:jc w:val="both"/>
        <w:rPr>
          <w:rFonts w:ascii="Arial" w:hAnsi="Arial" w:cs="Arial"/>
          <w:bCs/>
        </w:rPr>
      </w:pPr>
      <w:r>
        <w:rPr>
          <w:rFonts w:ascii="Arial" w:hAnsi="Arial" w:cs="Arial"/>
          <w:bCs/>
        </w:rPr>
        <w:t>We have excellent relationships and partnership working across the Dundee and Angus area and are members of a number of strategic groups, including:</w:t>
      </w:r>
    </w:p>
    <w:p w:rsidR="0063722D" w:rsidRDefault="0063722D" w:rsidP="00531DB3">
      <w:pPr>
        <w:jc w:val="both"/>
        <w:rPr>
          <w:rFonts w:ascii="Arial" w:hAnsi="Arial" w:cs="Arial"/>
          <w:bCs/>
        </w:rPr>
      </w:pPr>
    </w:p>
    <w:p w:rsidR="00F42DC4"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&amp; Angus Violence Against Women Partnerships</w:t>
      </w:r>
    </w:p>
    <w:p w:rsidR="0063722D" w:rsidRPr="0063722D" w:rsidRDefault="00724C28" w:rsidP="0063722D">
      <w:pPr>
        <w:pStyle w:val="ListParagraph"/>
        <w:numPr>
          <w:ilvl w:val="0"/>
          <w:numId w:val="26"/>
        </w:numPr>
        <w:jc w:val="both"/>
        <w:rPr>
          <w:rFonts w:ascii="Arial" w:hAnsi="Arial" w:cs="Arial"/>
          <w:bCs/>
          <w:sz w:val="24"/>
          <w:szCs w:val="24"/>
        </w:rPr>
      </w:pPr>
      <w:r>
        <w:rPr>
          <w:rFonts w:ascii="Arial" w:hAnsi="Arial" w:cs="Arial"/>
          <w:bCs/>
          <w:sz w:val="24"/>
          <w:szCs w:val="24"/>
        </w:rPr>
        <w:t>Dundee Vulnerable Adolescent</w:t>
      </w:r>
      <w:r w:rsidR="0063722D" w:rsidRPr="0063722D">
        <w:rPr>
          <w:rFonts w:ascii="Arial" w:hAnsi="Arial" w:cs="Arial"/>
          <w:bCs/>
          <w:sz w:val="24"/>
          <w:szCs w:val="24"/>
        </w:rPr>
        <w:t xml:space="preserve"> Partnership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Substance Misuse Strategic Planning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Scottish Government Commercial Sexual Exploitation Working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 xml:space="preserve">Encompass Network (network of organisations that work in partnership with people involved in prostitution) </w:t>
      </w:r>
    </w:p>
    <w:p w:rsidR="00F42DC4" w:rsidRDefault="0063722D" w:rsidP="0063722D">
      <w:pPr>
        <w:pStyle w:val="ListParagraph"/>
        <w:numPr>
          <w:ilvl w:val="0"/>
          <w:numId w:val="26"/>
        </w:numPr>
        <w:spacing w:after="0"/>
        <w:jc w:val="both"/>
        <w:rPr>
          <w:rFonts w:ascii="Arial" w:hAnsi="Arial" w:cs="Arial"/>
          <w:bCs/>
          <w:sz w:val="24"/>
          <w:szCs w:val="24"/>
        </w:rPr>
      </w:pPr>
      <w:r w:rsidRPr="0063722D">
        <w:rPr>
          <w:rFonts w:ascii="Arial" w:hAnsi="Arial" w:cs="Arial"/>
          <w:bCs/>
          <w:sz w:val="24"/>
          <w:szCs w:val="24"/>
        </w:rPr>
        <w:t>Rape Crisis Scotland Network</w:t>
      </w:r>
    </w:p>
    <w:p w:rsidR="0063722D" w:rsidRPr="0063722D" w:rsidRDefault="0063722D" w:rsidP="0063722D">
      <w:pPr>
        <w:pStyle w:val="ListParagraph"/>
        <w:spacing w:after="0"/>
        <w:ind w:left="780"/>
        <w:jc w:val="both"/>
        <w:rPr>
          <w:rFonts w:ascii="Arial" w:hAnsi="Arial" w:cs="Arial"/>
          <w:bCs/>
          <w:sz w:val="24"/>
          <w:szCs w:val="24"/>
        </w:rPr>
      </w:pPr>
    </w:p>
    <w:p w:rsidR="0063722D" w:rsidRPr="0063722D" w:rsidRDefault="0063722D" w:rsidP="00531DB3">
      <w:pPr>
        <w:jc w:val="both"/>
        <w:rPr>
          <w:rFonts w:ascii="Arial" w:hAnsi="Arial" w:cs="Arial"/>
          <w:b/>
          <w:bCs/>
        </w:rPr>
      </w:pPr>
      <w:r w:rsidRPr="0063722D">
        <w:rPr>
          <w:rFonts w:ascii="Arial" w:hAnsi="Arial" w:cs="Arial"/>
          <w:b/>
          <w:bCs/>
        </w:rPr>
        <w:t>Our Services</w:t>
      </w:r>
    </w:p>
    <w:p w:rsidR="00F42DC4" w:rsidRPr="005821C3" w:rsidRDefault="00F42DC4" w:rsidP="00531DB3">
      <w:pPr>
        <w:jc w:val="both"/>
        <w:rPr>
          <w:rFonts w:ascii="Arial" w:hAnsi="Arial" w:cs="Arial"/>
          <w:bCs/>
        </w:rPr>
      </w:pPr>
      <w:r w:rsidRPr="005821C3">
        <w:rPr>
          <w:rFonts w:ascii="Arial" w:hAnsi="Arial" w:cs="Arial"/>
          <w:bCs/>
        </w:rPr>
        <w:t>We provide a range of services to survivors of sexual viole</w:t>
      </w:r>
      <w:r w:rsidR="00E878F2" w:rsidRPr="005821C3">
        <w:rPr>
          <w:rFonts w:ascii="Arial" w:hAnsi="Arial" w:cs="Arial"/>
          <w:bCs/>
        </w:rPr>
        <w:t>nce, abuse and exploitation</w:t>
      </w:r>
      <w:r w:rsidRPr="005821C3">
        <w:rPr>
          <w:rFonts w:ascii="Arial" w:hAnsi="Arial" w:cs="Arial"/>
          <w:bCs/>
        </w:rPr>
        <w:t xml:space="preserve"> including:</w:t>
      </w:r>
    </w:p>
    <w:p w:rsidR="00F42DC4" w:rsidRPr="005821C3" w:rsidRDefault="00F42DC4" w:rsidP="00531DB3">
      <w:pPr>
        <w:jc w:val="both"/>
        <w:rPr>
          <w:rFonts w:ascii="Arial" w:hAnsi="Arial" w:cs="Arial"/>
          <w:bCs/>
        </w:rPr>
      </w:pPr>
    </w:p>
    <w:p w:rsidR="00E878F2" w:rsidRPr="005821C3" w:rsidRDefault="00DB4ADD" w:rsidP="00E878F2">
      <w:pPr>
        <w:keepNext/>
        <w:rPr>
          <w:rFonts w:ascii="Arial" w:hAnsi="Arial" w:cs="Arial"/>
          <w:b/>
          <w:bCs/>
        </w:rPr>
      </w:pPr>
      <w:r>
        <w:rPr>
          <w:rFonts w:ascii="Arial" w:hAnsi="Arial" w:cs="Arial"/>
          <w:b/>
          <w:bCs/>
        </w:rPr>
        <w:t>Advocacy</w:t>
      </w:r>
    </w:p>
    <w:p w:rsidR="00E878F2" w:rsidRPr="005821C3" w:rsidRDefault="00E878F2" w:rsidP="00E878F2">
      <w:pPr>
        <w:keepNext/>
        <w:rPr>
          <w:rFonts w:ascii="Arial" w:hAnsi="Arial" w:cs="Arial"/>
        </w:rPr>
      </w:pPr>
      <w:r w:rsidRPr="005821C3">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rsidR="00F42DC4" w:rsidRPr="005821C3" w:rsidRDefault="00F42DC4" w:rsidP="00531DB3">
      <w:pPr>
        <w:jc w:val="both"/>
        <w:rPr>
          <w:rFonts w:ascii="Arial" w:hAnsi="Arial" w:cs="Arial"/>
        </w:rPr>
      </w:pPr>
    </w:p>
    <w:p w:rsidR="00531DB3" w:rsidRPr="005821C3" w:rsidRDefault="00E878F2" w:rsidP="00144EC6">
      <w:pPr>
        <w:keepNext/>
        <w:rPr>
          <w:rFonts w:ascii="Arial" w:hAnsi="Arial" w:cs="Arial"/>
          <w:b/>
          <w:bCs/>
        </w:rPr>
      </w:pPr>
      <w:r w:rsidRPr="005821C3">
        <w:rPr>
          <w:rFonts w:ascii="Arial" w:hAnsi="Arial" w:cs="Arial"/>
          <w:b/>
          <w:bCs/>
        </w:rPr>
        <w:t>Dundee and Angus Young Survivors (DAYS)</w:t>
      </w:r>
    </w:p>
    <w:p w:rsidR="00E878F2" w:rsidRPr="005821C3" w:rsidRDefault="00E878F2" w:rsidP="00E878F2">
      <w:pPr>
        <w:jc w:val="both"/>
        <w:rPr>
          <w:rFonts w:ascii="Arial" w:hAnsi="Arial" w:cs="Arial"/>
        </w:rPr>
      </w:pPr>
      <w:r w:rsidRPr="005821C3">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Vice Versa</w:t>
      </w:r>
    </w:p>
    <w:p w:rsidR="00E878F2" w:rsidRPr="005821C3" w:rsidRDefault="00E878F2" w:rsidP="00E878F2">
      <w:pPr>
        <w:jc w:val="both"/>
        <w:rPr>
          <w:rFonts w:ascii="Arial" w:hAnsi="Arial" w:cs="Arial"/>
        </w:rPr>
      </w:pPr>
      <w:r w:rsidRPr="005821C3">
        <w:rPr>
          <w:rFonts w:ascii="Arial" w:hAnsi="Arial" w:cs="Arial"/>
        </w:rPr>
        <w:t xml:space="preserve">Offers support and advocacy to women involved in prostitution and commercial sexual exploitation.  </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Women’s Support Service</w:t>
      </w:r>
    </w:p>
    <w:p w:rsidR="00E878F2" w:rsidRPr="005821C3" w:rsidRDefault="00E878F2" w:rsidP="00E878F2">
      <w:pPr>
        <w:jc w:val="both"/>
        <w:rPr>
          <w:rFonts w:ascii="Arial" w:hAnsi="Arial" w:cs="Arial"/>
        </w:rPr>
      </w:pPr>
      <w:r w:rsidRPr="005821C3">
        <w:rPr>
          <w:rFonts w:ascii="Arial" w:hAnsi="Arial" w:cs="Arial"/>
        </w:rPr>
        <w:t xml:space="preserve">Provides trauma informed support to survivors in a one to one and group setting.   </w:t>
      </w:r>
      <w:r w:rsidR="00531DB3" w:rsidRPr="005821C3">
        <w:rPr>
          <w:rFonts w:ascii="Arial" w:hAnsi="Arial" w:cs="Arial"/>
        </w:rPr>
        <w:t xml:space="preserve">We have an Outreach Support Service that operates in </w:t>
      </w:r>
      <w:r w:rsidR="00214348">
        <w:rPr>
          <w:rFonts w:ascii="Arial" w:hAnsi="Arial" w:cs="Arial"/>
        </w:rPr>
        <w:t xml:space="preserve">across </w:t>
      </w:r>
      <w:r w:rsidR="00531DB3" w:rsidRPr="005821C3">
        <w:rPr>
          <w:rFonts w:ascii="Arial" w:hAnsi="Arial" w:cs="Arial"/>
        </w:rPr>
        <w:t>Angus.</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Most importantly, though, we are in the business of working within our communities to change attitudes so we can, in the longer term, prevent and reduce sexual violence from happening in the first place.  We do this through:</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Prevention Work</w:t>
      </w:r>
    </w:p>
    <w:p w:rsidR="00E878F2" w:rsidRPr="005821C3" w:rsidRDefault="00E878F2" w:rsidP="00E878F2">
      <w:pPr>
        <w:jc w:val="both"/>
        <w:rPr>
          <w:rFonts w:ascii="Arial" w:hAnsi="Arial" w:cs="Arial"/>
        </w:rPr>
      </w:pPr>
      <w:r w:rsidRPr="005821C3">
        <w:rPr>
          <w:rFonts w:ascii="Arial" w:hAnsi="Arial" w:cs="Arial"/>
        </w:rPr>
        <w:t>We have a dedicated Prevention Worker who works in schools, colleges and youth settings in Dundee and Angus delivering the Rape Crisis Scotland Prevention Pack.</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lastRenderedPageBreak/>
        <w:t>Training and Awareness Raising</w:t>
      </w:r>
    </w:p>
    <w:p w:rsidR="00E878F2" w:rsidRPr="005821C3" w:rsidRDefault="00E878F2" w:rsidP="00E878F2">
      <w:pPr>
        <w:jc w:val="both"/>
        <w:rPr>
          <w:rFonts w:ascii="Arial" w:hAnsi="Arial" w:cs="Arial"/>
        </w:rPr>
      </w:pPr>
      <w:r w:rsidRPr="005821C3">
        <w:rPr>
          <w:rFonts w:ascii="Arial" w:hAnsi="Arial" w:cs="Arial"/>
        </w:rPr>
        <w:t xml:space="preserve">We provide a monthly Information Session to staff from Dundee and Angus.   We also provide training on a range of topics including, dealing with disclosures, understanding sexual violence and dealing with trauma.  Additionally we run community awareness raising events, like our Reclaim the Night march each year. </w:t>
      </w:r>
    </w:p>
    <w:p w:rsidR="008A1531" w:rsidRPr="005821C3" w:rsidRDefault="008A1531" w:rsidP="00144EC6">
      <w:pPr>
        <w:pStyle w:val="Heading1"/>
        <w:rPr>
          <w:rFonts w:ascii="Arial" w:hAnsi="Arial" w:cs="Arial"/>
        </w:rPr>
      </w:pPr>
      <w:r w:rsidRPr="005821C3">
        <w:rPr>
          <w:rFonts w:ascii="Arial" w:hAnsi="Arial" w:cs="Arial"/>
          <w:color w:val="auto"/>
        </w:rPr>
        <w:br w:type="page"/>
      </w:r>
    </w:p>
    <w:p w:rsidR="008A1531" w:rsidRPr="005821C3" w:rsidRDefault="008A1531" w:rsidP="00531DB3">
      <w:pPr>
        <w:pStyle w:val="Heading1"/>
        <w:rPr>
          <w:rFonts w:ascii="Arial" w:hAnsi="Arial" w:cs="Arial"/>
          <w:b/>
          <w:color w:val="auto"/>
        </w:rPr>
      </w:pPr>
      <w:r w:rsidRPr="005821C3">
        <w:rPr>
          <w:rFonts w:ascii="Arial" w:hAnsi="Arial" w:cs="Arial"/>
          <w:b/>
          <w:color w:val="auto"/>
        </w:rPr>
        <w:lastRenderedPageBreak/>
        <w:t>Vision, Values and Strategic Priorities</w:t>
      </w:r>
    </w:p>
    <w:p w:rsidR="008A1531" w:rsidRPr="005821C3" w:rsidRDefault="008A1531" w:rsidP="008A1531">
      <w:pPr>
        <w:rPr>
          <w:rFonts w:ascii="Arial" w:hAnsi="Arial" w:cs="Arial"/>
          <w:color w:val="000000" w:themeColor="text1"/>
          <w:lang w:val="en-US"/>
        </w:rPr>
      </w:pPr>
      <w:r w:rsidRPr="005821C3">
        <w:rPr>
          <w:rFonts w:ascii="Arial" w:hAnsi="Arial" w:cs="Arial"/>
          <w:color w:val="000000" w:themeColor="text1"/>
          <w:lang w:val="en-US"/>
        </w:rPr>
        <w:t xml:space="preserve">In 2017-18, after a long period of reviewing and consulting with staff, volunteers, trustees, survivors and partner agencies we developed our new Strategic Plan and updated our Vision, Mission Statement and Values.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Our Vision</w:t>
      </w:r>
    </w:p>
    <w:p w:rsidR="00531DB3" w:rsidRPr="005821C3" w:rsidRDefault="00531DB3" w:rsidP="00144EC6">
      <w:pPr>
        <w:rPr>
          <w:rFonts w:ascii="Arial" w:hAnsi="Arial" w:cs="Arial"/>
          <w:lang w:val="en-US"/>
        </w:rPr>
      </w:pPr>
      <w:r w:rsidRPr="005821C3">
        <w:rPr>
          <w:rFonts w:ascii="Arial" w:hAnsi="Arial" w:cs="Arial"/>
          <w:lang w:val="en-US"/>
        </w:rPr>
        <w:t xml:space="preserve">For a world free from sexual violence, abuse and exploitation and a society in which everyone has equality, freedom and choices to live the lives they want and thrive.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 xml:space="preserve">Our Mission </w:t>
      </w:r>
    </w:p>
    <w:p w:rsidR="00531DB3" w:rsidRDefault="00531DB3" w:rsidP="00144EC6">
      <w:pPr>
        <w:rPr>
          <w:rFonts w:ascii="Arial" w:hAnsi="Arial" w:cs="Arial"/>
          <w:lang w:val="en-US" w:eastAsia="en-GB"/>
        </w:rPr>
      </w:pPr>
      <w:r w:rsidRPr="005821C3">
        <w:rPr>
          <w:rFonts w:ascii="Arial" w:hAnsi="Arial" w:cs="Arial"/>
          <w:lang w:val="en-US" w:eastAsia="en-GB"/>
        </w:rPr>
        <w:t xml:space="preserve">To support survivors who have experienced any form of sexual violence, abuse or exploitation in their lives.  </w:t>
      </w:r>
    </w:p>
    <w:p w:rsidR="00DB4ADD" w:rsidRPr="005821C3" w:rsidRDefault="00DB4ADD" w:rsidP="00144EC6">
      <w:pPr>
        <w:rPr>
          <w:rFonts w:ascii="Arial" w:hAnsi="Arial" w:cs="Arial"/>
          <w:lang w:val="en-US" w:eastAsia="en-GB"/>
        </w:rPr>
      </w:pPr>
    </w:p>
    <w:p w:rsidR="005D4169" w:rsidRPr="005821C3" w:rsidRDefault="00531DB3" w:rsidP="00144EC6">
      <w:pPr>
        <w:rPr>
          <w:rStyle w:val="IntenseEmphasis"/>
          <w:rFonts w:ascii="Arial" w:hAnsi="Arial" w:cs="Arial"/>
          <w:color w:val="auto"/>
          <w:sz w:val="22"/>
          <w:szCs w:val="22"/>
        </w:rPr>
      </w:pPr>
      <w:r w:rsidRPr="005821C3">
        <w:rPr>
          <w:rFonts w:ascii="Arial" w:hAnsi="Arial" w:cs="Arial"/>
          <w:lang w:val="en-US" w:eastAsia="en-GB"/>
        </w:rPr>
        <w:t>To promote equality and raise public awareness of the routes of sexual violence and its damaging and life-changing effects.</w:t>
      </w:r>
    </w:p>
    <w:p w:rsidR="005D4169" w:rsidRPr="005821C3" w:rsidRDefault="005D4169" w:rsidP="005D4169">
      <w:pPr>
        <w:pStyle w:val="Heading1"/>
        <w:rPr>
          <w:rFonts w:ascii="Arial" w:hAnsi="Arial" w:cs="Arial"/>
          <w:b/>
          <w:color w:val="auto"/>
          <w:sz w:val="28"/>
          <w:szCs w:val="28"/>
        </w:rPr>
      </w:pPr>
      <w:r w:rsidRPr="005821C3">
        <w:rPr>
          <w:rFonts w:ascii="Arial" w:hAnsi="Arial" w:cs="Arial"/>
          <w:b/>
          <w:color w:val="auto"/>
          <w:sz w:val="28"/>
          <w:szCs w:val="28"/>
        </w:rPr>
        <w:t>Our Values</w:t>
      </w:r>
    </w:p>
    <w:p w:rsidR="00391AA5"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believe first and foremost that perpetrators of rape, sexual abuse and exploitation are responsible for their actions – not survivors.</w:t>
      </w:r>
    </w:p>
    <w:p w:rsidR="00AB0044" w:rsidRPr="005821C3" w:rsidRDefault="00AB0044" w:rsidP="00391AA5">
      <w:pPr>
        <w:autoSpaceDE w:val="0"/>
        <w:autoSpaceDN w:val="0"/>
        <w:adjustRightInd w:val="0"/>
        <w:rPr>
          <w:rFonts w:ascii="Arial" w:hAnsi="Arial" w:cs="Arial"/>
          <w:lang w:eastAsia="en-GB"/>
        </w:rPr>
      </w:pPr>
    </w:p>
    <w:p w:rsidR="005D4169"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rsidR="00AB0044" w:rsidRPr="005821C3" w:rsidRDefault="00AB0044" w:rsidP="00391AA5">
      <w:pPr>
        <w:autoSpaceDE w:val="0"/>
        <w:autoSpaceDN w:val="0"/>
        <w:adjustRightInd w:val="0"/>
        <w:rPr>
          <w:rFonts w:ascii="Arial" w:hAnsi="Arial" w:cs="Arial"/>
          <w:lang w:eastAsia="en-GB"/>
        </w:rPr>
      </w:pPr>
      <w:r w:rsidRPr="005821C3">
        <w:rPr>
          <w:rFonts w:ascii="Arial" w:hAnsi="Arial" w:cs="Arial"/>
          <w:noProof/>
          <w:lang w:eastAsia="en-GB"/>
        </w:rPr>
        <w:drawing>
          <wp:anchor distT="0" distB="0" distL="114300" distR="114300" simplePos="0" relativeHeight="251689472" behindDoc="1" locked="0" layoutInCell="1" allowOverlap="1">
            <wp:simplePos x="0" y="0"/>
            <wp:positionH relativeFrom="margin">
              <wp:align>center</wp:align>
            </wp:positionH>
            <wp:positionV relativeFrom="paragraph">
              <wp:posOffset>19685</wp:posOffset>
            </wp:positionV>
            <wp:extent cx="5629275" cy="5383530"/>
            <wp:effectExtent l="0" t="0" r="9525" b="0"/>
            <wp:wrapTight wrapText="bothSides">
              <wp:wrapPolygon edited="0">
                <wp:start x="9941" y="459"/>
                <wp:lineTo x="9356" y="764"/>
                <wp:lineTo x="7968" y="1605"/>
                <wp:lineTo x="7383" y="3057"/>
                <wp:lineTo x="7310" y="4280"/>
                <wp:lineTo x="6506" y="4739"/>
                <wp:lineTo x="5409" y="5503"/>
                <wp:lineTo x="2851" y="5809"/>
                <wp:lineTo x="950" y="6344"/>
                <wp:lineTo x="950" y="6726"/>
                <wp:lineTo x="585" y="7185"/>
                <wp:lineTo x="73" y="7949"/>
                <wp:lineTo x="0" y="8637"/>
                <wp:lineTo x="0" y="9707"/>
                <wp:lineTo x="73" y="10395"/>
                <wp:lineTo x="950" y="11618"/>
                <wp:lineTo x="2631" y="12841"/>
                <wp:lineTo x="3509" y="15287"/>
                <wp:lineTo x="3143" y="15822"/>
                <wp:lineTo x="2778" y="16433"/>
                <wp:lineTo x="2558" y="17656"/>
                <wp:lineTo x="2851" y="18955"/>
                <wp:lineTo x="3801" y="20178"/>
                <wp:lineTo x="3874" y="20790"/>
                <wp:lineTo x="6359" y="20943"/>
                <wp:lineTo x="14619" y="21096"/>
                <wp:lineTo x="16154" y="21096"/>
                <wp:lineTo x="17689" y="20331"/>
                <wp:lineTo x="18640" y="18955"/>
                <wp:lineTo x="18859" y="17732"/>
                <wp:lineTo x="18640" y="16510"/>
                <wp:lineTo x="18055" y="15287"/>
                <wp:lineTo x="18932" y="12841"/>
                <wp:lineTo x="20613" y="11618"/>
                <wp:lineTo x="21490" y="10395"/>
                <wp:lineTo x="21563" y="9707"/>
                <wp:lineTo x="21563" y="8637"/>
                <wp:lineTo x="21490" y="7949"/>
                <wp:lineTo x="21052" y="7261"/>
                <wp:lineTo x="20613" y="6726"/>
                <wp:lineTo x="20686" y="6344"/>
                <wp:lineTo x="18932" y="5885"/>
                <wp:lineTo x="16154" y="5503"/>
                <wp:lineTo x="16227" y="5503"/>
                <wp:lineTo x="15058" y="4739"/>
                <wp:lineTo x="14254" y="4280"/>
                <wp:lineTo x="14181" y="3057"/>
                <wp:lineTo x="13669" y="1911"/>
                <wp:lineTo x="13596" y="1605"/>
                <wp:lineTo x="12061" y="688"/>
                <wp:lineTo x="11549" y="459"/>
                <wp:lineTo x="9941" y="459"/>
              </wp:wrapPolygon>
            </wp:wrapTight>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9275" cy="5383530"/>
                    </a:xfrm>
                    <a:prstGeom prst="rect">
                      <a:avLst/>
                    </a:prstGeom>
                  </pic:spPr>
                </pic:pic>
              </a:graphicData>
            </a:graphic>
            <wp14:sizeRelH relativeFrom="margin">
              <wp14:pctWidth>0</wp14:pctWidth>
            </wp14:sizeRelH>
          </wp:anchor>
        </w:drawing>
      </w:r>
    </w:p>
    <w:p w:rsidR="00AB0044" w:rsidRPr="005821C3" w:rsidRDefault="00AB0044" w:rsidP="00391AA5">
      <w:pPr>
        <w:autoSpaceDE w:val="0"/>
        <w:autoSpaceDN w:val="0"/>
        <w:adjustRightInd w:val="0"/>
        <w:rPr>
          <w:rFonts w:ascii="Arial" w:hAnsi="Arial" w:cs="Arial"/>
          <w:lang w:eastAsia="en-GB"/>
        </w:rPr>
      </w:pPr>
    </w:p>
    <w:p w:rsidR="00111FDB" w:rsidRPr="005821C3" w:rsidRDefault="00111FDB" w:rsidP="00391AA5">
      <w:pPr>
        <w:autoSpaceDE w:val="0"/>
        <w:autoSpaceDN w:val="0"/>
        <w:adjustRightInd w:val="0"/>
        <w:jc w:val="center"/>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144EC6" w:rsidP="00144EC6">
      <w:pPr>
        <w:pStyle w:val="Heading1"/>
        <w:rPr>
          <w:rFonts w:ascii="Arial" w:hAnsi="Arial" w:cs="Arial"/>
          <w:b/>
          <w:color w:val="auto"/>
          <w:sz w:val="28"/>
          <w:szCs w:val="28"/>
        </w:rPr>
      </w:pPr>
      <w:r w:rsidRPr="005821C3">
        <w:rPr>
          <w:rFonts w:ascii="Arial" w:hAnsi="Arial" w:cs="Arial"/>
          <w:b/>
          <w:color w:val="auto"/>
          <w:sz w:val="28"/>
          <w:szCs w:val="28"/>
        </w:rPr>
        <w:lastRenderedPageBreak/>
        <w:t>Our Strategic Priorities</w:t>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r w:rsidRPr="005821C3">
        <w:rPr>
          <w:rFonts w:ascii="Arial" w:hAnsi="Arial" w:cs="Arial"/>
          <w:noProof/>
          <w:color w:val="7030A0"/>
          <w:lang w:eastAsia="en-GB"/>
        </w:rPr>
        <w:drawing>
          <wp:anchor distT="0" distB="0" distL="114300" distR="114300" simplePos="0" relativeHeight="251701760" behindDoc="1" locked="0" layoutInCell="1" allowOverlap="1" wp14:anchorId="49CB2DE4" wp14:editId="12AC6E14">
            <wp:simplePos x="0" y="0"/>
            <wp:positionH relativeFrom="margin">
              <wp:align>right</wp:align>
            </wp:positionH>
            <wp:positionV relativeFrom="paragraph">
              <wp:posOffset>14605</wp:posOffset>
            </wp:positionV>
            <wp:extent cx="6228080" cy="6819900"/>
            <wp:effectExtent l="0" t="0" r="0" b="19050"/>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63722D" w:rsidRDefault="0063722D" w:rsidP="002260C6">
      <w:pPr>
        <w:autoSpaceDE w:val="0"/>
        <w:autoSpaceDN w:val="0"/>
        <w:adjustRightInd w:val="0"/>
        <w:spacing w:before="240"/>
        <w:rPr>
          <w:rFonts w:ascii="Arial" w:hAnsi="Arial" w:cs="Arial"/>
          <w:b/>
          <w:bCs/>
          <w:kern w:val="32"/>
          <w:sz w:val="28"/>
          <w:szCs w:val="28"/>
        </w:rPr>
      </w:pPr>
    </w:p>
    <w:p w:rsidR="0063722D" w:rsidRDefault="0063722D" w:rsidP="002260C6">
      <w:pPr>
        <w:autoSpaceDE w:val="0"/>
        <w:autoSpaceDN w:val="0"/>
        <w:adjustRightInd w:val="0"/>
        <w:spacing w:before="240"/>
        <w:rPr>
          <w:rFonts w:ascii="Arial" w:hAnsi="Arial" w:cs="Arial"/>
          <w:b/>
          <w:bCs/>
          <w:kern w:val="32"/>
          <w:sz w:val="28"/>
          <w:szCs w:val="28"/>
        </w:rPr>
      </w:pPr>
    </w:p>
    <w:p w:rsidR="00AB0044" w:rsidRPr="005821C3" w:rsidRDefault="00AB0044" w:rsidP="002260C6">
      <w:pPr>
        <w:autoSpaceDE w:val="0"/>
        <w:autoSpaceDN w:val="0"/>
        <w:adjustRightInd w:val="0"/>
        <w:spacing w:before="240"/>
        <w:rPr>
          <w:rFonts w:ascii="Arial" w:hAnsi="Arial" w:cs="Arial"/>
          <w:b/>
          <w:bCs/>
          <w:kern w:val="32"/>
          <w:sz w:val="28"/>
          <w:szCs w:val="28"/>
        </w:rPr>
      </w:pPr>
      <w:r w:rsidRPr="005821C3">
        <w:rPr>
          <w:rFonts w:ascii="Arial" w:hAnsi="Arial" w:cs="Arial"/>
          <w:b/>
          <w:bCs/>
          <w:kern w:val="32"/>
          <w:sz w:val="28"/>
          <w:szCs w:val="28"/>
        </w:rPr>
        <w:t>Organisational Structure</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AB0044" w:rsidP="00AB0044">
      <w:pPr>
        <w:autoSpaceDE w:val="0"/>
        <w:autoSpaceDN w:val="0"/>
        <w:adjustRightInd w:val="0"/>
        <w:rPr>
          <w:rFonts w:ascii="Arial" w:hAnsi="Arial" w:cs="Arial"/>
          <w:bCs/>
          <w:kern w:val="32"/>
          <w:sz w:val="22"/>
          <w:szCs w:val="22"/>
        </w:rPr>
      </w:pPr>
      <w:r w:rsidRPr="005821C3">
        <w:rPr>
          <w:rFonts w:ascii="Arial" w:hAnsi="Arial" w:cs="Arial"/>
          <w:bCs/>
          <w:kern w:val="32"/>
          <w:sz w:val="22"/>
          <w:szCs w:val="22"/>
        </w:rPr>
        <w:t xml:space="preserve">The Board of Governors is elected from the members of WRASAC. The Board members are volunteers. The Board of Governors have full responsibility for the financial, legal and personnel matters of WRASAC.  </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542FBE" w:rsidP="00AB0044">
      <w:pPr>
        <w:pStyle w:val="ListBullet"/>
        <w:numPr>
          <w:ilvl w:val="0"/>
          <w:numId w:val="0"/>
        </w:numPr>
        <w:rPr>
          <w:rFonts w:ascii="Arial" w:hAnsi="Arial" w:cs="Arial"/>
          <w:sz w:val="22"/>
          <w:szCs w:val="22"/>
        </w:rPr>
      </w:pPr>
      <w:r>
        <w:rPr>
          <w:rFonts w:ascii="Arial" w:hAnsi="Arial" w:cs="Arial"/>
          <w:sz w:val="22"/>
          <w:szCs w:val="22"/>
        </w:rPr>
        <w:t xml:space="preserve">The Board have recently agreed a change in structure introducing the role of Deputy Manager which will take responsibility </w:t>
      </w:r>
      <w:r w:rsidR="005C2CFC">
        <w:rPr>
          <w:rFonts w:ascii="Arial" w:hAnsi="Arial" w:cs="Arial"/>
          <w:sz w:val="22"/>
          <w:szCs w:val="22"/>
        </w:rPr>
        <w:t xml:space="preserve">for overseeing the delivery of all direct services. </w:t>
      </w:r>
    </w:p>
    <w:p w:rsidR="00111FDB" w:rsidRPr="005821C3" w:rsidRDefault="00111FDB" w:rsidP="00111FDB">
      <w:pPr>
        <w:autoSpaceDE w:val="0"/>
        <w:autoSpaceDN w:val="0"/>
        <w:adjustRightInd w:val="0"/>
        <w:rPr>
          <w:rFonts w:ascii="Arial" w:hAnsi="Arial" w:cs="Arial"/>
          <w:bCs/>
          <w:kern w:val="32"/>
          <w:sz w:val="22"/>
          <w:szCs w:val="22"/>
        </w:rPr>
      </w:pPr>
    </w:p>
    <w:p w:rsidR="00D30196" w:rsidRPr="005821C3" w:rsidRDefault="00D30196" w:rsidP="00111FDB">
      <w:pPr>
        <w:autoSpaceDE w:val="0"/>
        <w:autoSpaceDN w:val="0"/>
        <w:adjustRightInd w:val="0"/>
        <w:rPr>
          <w:rFonts w:ascii="Arial" w:hAnsi="Arial" w:cs="Arial"/>
          <w:b/>
          <w:bCs/>
          <w:sz w:val="22"/>
          <w:szCs w:val="22"/>
        </w:rPr>
      </w:pPr>
    </w:p>
    <w:p w:rsidR="00D30196" w:rsidRPr="005821C3" w:rsidRDefault="00D30196" w:rsidP="00111FDB">
      <w:pPr>
        <w:autoSpaceDE w:val="0"/>
        <w:autoSpaceDN w:val="0"/>
        <w:adjustRightInd w:val="0"/>
        <w:rPr>
          <w:rFonts w:ascii="Arial" w:hAnsi="Arial" w:cs="Arial"/>
          <w:b/>
          <w:bCs/>
          <w:sz w:val="22"/>
          <w:szCs w:val="22"/>
        </w:rPr>
      </w:pPr>
    </w:p>
    <w:p w:rsidR="00AB0044" w:rsidRPr="005821C3" w:rsidRDefault="00AB0044">
      <w:pPr>
        <w:rPr>
          <w:rFonts w:ascii="Arial" w:hAnsi="Arial" w:cs="Arial"/>
          <w:b/>
          <w:bCs/>
          <w:sz w:val="22"/>
          <w:szCs w:val="22"/>
        </w:rPr>
      </w:pPr>
      <w:r w:rsidRPr="005821C3">
        <w:rPr>
          <w:rFonts w:ascii="Arial" w:hAnsi="Arial" w:cs="Arial"/>
          <w:b/>
          <w:bCs/>
          <w:sz w:val="22"/>
          <w:szCs w:val="22"/>
        </w:rPr>
        <w:br w:type="page"/>
      </w:r>
    </w:p>
    <w:p w:rsidR="00AB0044" w:rsidRPr="005821C3" w:rsidRDefault="00AB0044">
      <w:pPr>
        <w:rPr>
          <w:rFonts w:ascii="Arial" w:hAnsi="Arial" w:cs="Arial"/>
          <w:b/>
          <w:bCs/>
          <w:sz w:val="22"/>
          <w:szCs w:val="22"/>
        </w:rPr>
        <w:sectPr w:rsidR="00AB0044" w:rsidRPr="005821C3" w:rsidSect="00380ED5">
          <w:pgSz w:w="11906" w:h="16838"/>
          <w:pgMar w:top="720" w:right="720" w:bottom="720" w:left="720" w:header="709" w:footer="2110" w:gutter="0"/>
          <w:pgNumType w:start="0"/>
          <w:cols w:space="708"/>
          <w:titlePg/>
          <w:docGrid w:linePitch="360"/>
        </w:sectPr>
      </w:pPr>
    </w:p>
    <w:p w:rsidR="00AB0044" w:rsidRPr="005821C3" w:rsidRDefault="005C2CFC" w:rsidP="00DB4ADD">
      <w:pPr>
        <w:rPr>
          <w:rFonts w:ascii="Arial" w:hAnsi="Arial" w:cs="Arial"/>
          <w:b/>
          <w:bCs/>
          <w:sz w:val="22"/>
          <w:szCs w:val="22"/>
        </w:rPr>
        <w:sectPr w:rsidR="00AB0044" w:rsidRPr="005821C3" w:rsidSect="00AB0044">
          <w:pgSz w:w="16838" w:h="11906" w:orient="landscape"/>
          <w:pgMar w:top="720" w:right="720" w:bottom="720" w:left="720" w:header="709" w:footer="1021" w:gutter="0"/>
          <w:cols w:space="708"/>
          <w:docGrid w:linePitch="360"/>
        </w:sectPr>
      </w:pPr>
      <w:r w:rsidRPr="005821C3">
        <w:rPr>
          <w:rFonts w:ascii="Arial" w:hAnsi="Arial" w:cs="Arial"/>
          <w:noProof/>
          <w:lang w:eastAsia="en-GB"/>
        </w:rPr>
        <w:lastRenderedPageBreak/>
        <w:drawing>
          <wp:anchor distT="0" distB="0" distL="114300" distR="114300" simplePos="0" relativeHeight="251692544" behindDoc="1" locked="0" layoutInCell="1" allowOverlap="1">
            <wp:simplePos x="0" y="0"/>
            <wp:positionH relativeFrom="margin">
              <wp:posOffset>0</wp:posOffset>
            </wp:positionH>
            <wp:positionV relativeFrom="paragraph">
              <wp:posOffset>832485</wp:posOffset>
            </wp:positionV>
            <wp:extent cx="9777730" cy="5800725"/>
            <wp:effectExtent l="0" t="0" r="0" b="9525"/>
            <wp:wrapTight wrapText="bothSides">
              <wp:wrapPolygon edited="0">
                <wp:start x="9216" y="0"/>
                <wp:lineTo x="9174" y="142"/>
                <wp:lineTo x="9132" y="2767"/>
                <wp:lineTo x="9300" y="3405"/>
                <wp:lineTo x="9174" y="4682"/>
                <wp:lineTo x="9132" y="7235"/>
                <wp:lineTo x="9300" y="7945"/>
                <wp:lineTo x="5471" y="8441"/>
                <wp:lineTo x="3872" y="8796"/>
                <wp:lineTo x="3830" y="11775"/>
                <wp:lineTo x="4040" y="12485"/>
                <wp:lineTo x="3830" y="13620"/>
                <wp:lineTo x="3830" y="16315"/>
                <wp:lineTo x="4082" y="17025"/>
                <wp:lineTo x="3830" y="18160"/>
                <wp:lineTo x="3830" y="20784"/>
                <wp:lineTo x="4124" y="21565"/>
                <wp:lineTo x="4250" y="21565"/>
                <wp:lineTo x="17675" y="21565"/>
                <wp:lineTo x="17717" y="21565"/>
                <wp:lineTo x="17717" y="18656"/>
                <wp:lineTo x="17465" y="18160"/>
                <wp:lineTo x="17717" y="17025"/>
                <wp:lineTo x="17717" y="14187"/>
                <wp:lineTo x="17507" y="13620"/>
                <wp:lineTo x="17759" y="12485"/>
                <wp:lineTo x="17717" y="9647"/>
                <wp:lineTo x="17423" y="9080"/>
                <wp:lineTo x="17465" y="8796"/>
                <wp:lineTo x="15445" y="8370"/>
                <wp:lineTo x="12499" y="7945"/>
                <wp:lineTo x="12541" y="5462"/>
                <wp:lineTo x="12415" y="5107"/>
                <wp:lineTo x="12120" y="4540"/>
                <wp:lineTo x="12499" y="3405"/>
                <wp:lineTo x="12541" y="922"/>
                <wp:lineTo x="12415" y="567"/>
                <wp:lineTo x="12078" y="0"/>
                <wp:lineTo x="9216"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00542FBE" w:rsidRPr="005821C3">
        <w:rPr>
          <w:rFonts w:ascii="Arial" w:hAnsi="Arial" w:cs="Arial"/>
          <w:b/>
          <w:bCs/>
          <w:noProof/>
          <w:sz w:val="22"/>
          <w:szCs w:val="22"/>
          <w:lang w:eastAsia="en-GB"/>
        </w:rPr>
        <w:drawing>
          <wp:anchor distT="0" distB="0" distL="114300" distR="114300" simplePos="0" relativeHeight="251690496" behindDoc="1" locked="0" layoutInCell="1" allowOverlap="1">
            <wp:simplePos x="0" y="0"/>
            <wp:positionH relativeFrom="margin">
              <wp:align>center</wp:align>
            </wp:positionH>
            <wp:positionV relativeFrom="paragraph">
              <wp:posOffset>257175</wp:posOffset>
            </wp:positionV>
            <wp:extent cx="2181225" cy="492125"/>
            <wp:effectExtent l="0" t="0" r="9525" b="3175"/>
            <wp:wrapTight wrapText="bothSides">
              <wp:wrapPolygon edited="0">
                <wp:start x="0" y="0"/>
                <wp:lineTo x="0" y="20903"/>
                <wp:lineTo x="21506" y="20903"/>
                <wp:lineTo x="2150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492125"/>
                    </a:xfrm>
                    <a:prstGeom prst="rect">
                      <a:avLst/>
                    </a:prstGeom>
                    <a:noFill/>
                  </pic:spPr>
                </pic:pic>
              </a:graphicData>
            </a:graphic>
            <wp14:sizeRelH relativeFrom="margin">
              <wp14:pctWidth>0</wp14:pctWidth>
            </wp14:sizeRelH>
            <wp14:sizeRelV relativeFrom="margin">
              <wp14:pctHeight>0</wp14:pctHeight>
            </wp14:sizeRelV>
          </wp:anchor>
        </w:drawing>
      </w:r>
      <w:r w:rsidR="00B55AE2" w:rsidRPr="005821C3">
        <w:rPr>
          <w:rFonts w:ascii="Arial" w:hAnsi="Arial" w:cs="Arial"/>
          <w:b/>
          <w:bCs/>
          <w:noProof/>
          <w:sz w:val="22"/>
          <w:szCs w:val="22"/>
          <w:lang w:eastAsia="en-GB"/>
        </w:rPr>
        <w:drawing>
          <wp:anchor distT="0" distB="0" distL="114300" distR="114300" simplePos="0" relativeHeight="251691520" behindDoc="1" locked="0" layoutInCell="1" allowOverlap="1">
            <wp:simplePos x="0" y="0"/>
            <wp:positionH relativeFrom="column">
              <wp:posOffset>-38100</wp:posOffset>
            </wp:positionH>
            <wp:positionV relativeFrom="paragraph">
              <wp:posOffset>0</wp:posOffset>
            </wp:positionV>
            <wp:extent cx="4496435" cy="342900"/>
            <wp:effectExtent l="0" t="0" r="0" b="0"/>
            <wp:wrapTight wrapText="bothSides">
              <wp:wrapPolygon edited="0">
                <wp:start x="0" y="0"/>
                <wp:lineTo x="0" y="20400"/>
                <wp:lineTo x="21505" y="20400"/>
                <wp:lineTo x="2150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435" cy="342900"/>
                    </a:xfrm>
                    <a:prstGeom prst="rect">
                      <a:avLst/>
                    </a:prstGeom>
                    <a:noFill/>
                  </pic:spPr>
                </pic:pic>
              </a:graphicData>
            </a:graphic>
          </wp:anchor>
        </w:drawing>
      </w:r>
      <w:r w:rsidR="00AB0044" w:rsidRPr="005821C3">
        <w:rPr>
          <w:rFonts w:ascii="Arial" w:hAnsi="Arial" w:cs="Arial"/>
          <w:b/>
          <w:bCs/>
          <w:sz w:val="22"/>
          <w:szCs w:val="22"/>
        </w:rPr>
        <w:br w:type="page"/>
      </w:r>
    </w:p>
    <w:p w:rsidR="00DB4ADD" w:rsidRPr="00584B71" w:rsidRDefault="00DB4ADD" w:rsidP="00DB4ADD">
      <w:pPr>
        <w:pStyle w:val="Heading1"/>
        <w:rPr>
          <w:rFonts w:ascii="Arial" w:hAnsi="Arial" w:cs="Arial"/>
          <w:b/>
          <w:color w:val="auto"/>
        </w:rPr>
      </w:pPr>
      <w:r w:rsidRPr="00584B71">
        <w:rPr>
          <w:rFonts w:ascii="Arial" w:hAnsi="Arial" w:cs="Arial"/>
          <w:b/>
          <w:color w:val="auto"/>
        </w:rPr>
        <w:lastRenderedPageBreak/>
        <w:t>ADVICE ON COMPLETING YOUR APPLICATION FORM</w:t>
      </w:r>
    </w:p>
    <w:p w:rsidR="00DB4ADD" w:rsidRPr="001966B2" w:rsidRDefault="00DB4ADD" w:rsidP="00DB4ADD">
      <w:pPr>
        <w:rPr>
          <w:rFonts w:ascii="Arial" w:hAnsi="Arial" w:cs="Arial"/>
          <w:sz w:val="23"/>
          <w:szCs w:val="23"/>
        </w:rPr>
      </w:pPr>
    </w:p>
    <w:p w:rsidR="00DB4ADD" w:rsidRPr="0047227E" w:rsidRDefault="00DB4ADD" w:rsidP="00DB4ADD">
      <w:pPr>
        <w:rPr>
          <w:rFonts w:ascii="Arial" w:hAnsi="Arial" w:cs="Arial"/>
        </w:rPr>
      </w:pPr>
      <w:r w:rsidRPr="0047227E">
        <w:rPr>
          <w:rFonts w:ascii="Arial" w:hAnsi="Arial" w:cs="Arial"/>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rPr>
        <w:t>very</w:t>
      </w:r>
      <w:r w:rsidRPr="0047227E">
        <w:rPr>
          <w:rFonts w:ascii="Arial" w:hAnsi="Arial" w:cs="Arial"/>
        </w:rPr>
        <w:t xml:space="preserve"> important that your completed form contains both the information we want about your skills and experience and the information you want to give us.  These advice notes are intended to help you to complete your form effectively.</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1</w:t>
      </w:r>
      <w:r w:rsidRPr="0047227E">
        <w:rPr>
          <w:rFonts w:ascii="Arial" w:hAnsi="Arial" w:cs="Arial"/>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00DB4ADD" w:rsidRPr="0047227E" w:rsidRDefault="00DB4ADD" w:rsidP="00DB4ADD">
      <w:pPr>
        <w:rPr>
          <w:rFonts w:ascii="Arial" w:hAnsi="Arial" w:cs="Arial"/>
        </w:rPr>
      </w:pPr>
    </w:p>
    <w:p w:rsidR="00DB4ADD" w:rsidRDefault="00DB4ADD" w:rsidP="00DB4ADD">
      <w:pPr>
        <w:tabs>
          <w:tab w:val="left" w:pos="360"/>
        </w:tabs>
        <w:ind w:left="360" w:hanging="360"/>
        <w:rPr>
          <w:rFonts w:ascii="Arial" w:hAnsi="Arial" w:cs="Arial"/>
        </w:rPr>
      </w:pPr>
      <w:r>
        <w:rPr>
          <w:rFonts w:ascii="Arial" w:hAnsi="Arial" w:cs="Arial"/>
        </w:rPr>
        <w:t>2</w:t>
      </w:r>
      <w:r w:rsidRPr="0047227E">
        <w:rPr>
          <w:rFonts w:ascii="Arial" w:hAnsi="Arial" w:cs="Arial"/>
        </w:rPr>
        <w:tab/>
        <w:t xml:space="preserve">Section 4 asks you to note down your general experience and is the most important part of your application. </w:t>
      </w:r>
      <w:r w:rsidRPr="0047227E">
        <w:rPr>
          <w:rFonts w:ascii="Arial" w:hAnsi="Arial" w:cs="Arial"/>
          <w:b/>
          <w:bCs/>
        </w:rPr>
        <w:t>This is your chance to explain why you are suitable for the job.</w:t>
      </w:r>
      <w:r w:rsidRPr="0047227E">
        <w:rPr>
          <w:rFonts w:ascii="Arial" w:hAnsi="Arial" w:cs="Arial"/>
        </w:rPr>
        <w:t xml:space="preserve">  It is not enough to say you have the experience – you must demonstrate experience and skills with specific examples.  Relevant experience may be from your current or previous jobs or from out with formal employment.  </w:t>
      </w:r>
    </w:p>
    <w:p w:rsidR="00DB4ADD" w:rsidRDefault="00DB4ADD" w:rsidP="00DB4ADD">
      <w:pPr>
        <w:tabs>
          <w:tab w:val="left" w:pos="360"/>
        </w:tabs>
        <w:ind w:left="360" w:hanging="360"/>
        <w:rPr>
          <w:rFonts w:ascii="Arial" w:hAnsi="Arial" w:cs="Arial"/>
        </w:rPr>
      </w:pPr>
    </w:p>
    <w:p w:rsidR="00DB4ADD" w:rsidRPr="005C2CFC" w:rsidRDefault="00DB4ADD" w:rsidP="00DB4ADD">
      <w:pPr>
        <w:tabs>
          <w:tab w:val="left" w:pos="360"/>
        </w:tabs>
        <w:ind w:left="360" w:hanging="360"/>
        <w:rPr>
          <w:rFonts w:ascii="Arial" w:hAnsi="Arial" w:cs="Arial"/>
        </w:rPr>
      </w:pPr>
      <w:r w:rsidRPr="005C2CFC">
        <w:rPr>
          <w:rFonts w:ascii="Arial" w:hAnsi="Arial" w:cs="Arial"/>
        </w:rPr>
        <w:t>3</w:t>
      </w:r>
      <w:r w:rsidRPr="005C2CFC">
        <w:rPr>
          <w:rFonts w:ascii="Arial" w:hAnsi="Arial" w:cs="Arial"/>
        </w:rPr>
        <w:tab/>
        <w:t xml:space="preserve">We have lots of information about our service on our website </w:t>
      </w:r>
      <w:hyperlink r:id="rId30" w:history="1">
        <w:r w:rsidRPr="005C2CFC">
          <w:rPr>
            <w:rStyle w:val="Hyperlink"/>
            <w:rFonts w:ascii="Arial" w:hAnsi="Arial" w:cs="Arial"/>
          </w:rPr>
          <w:t>www.wrasac.org.uk</w:t>
        </w:r>
      </w:hyperlink>
      <w:r w:rsidRPr="005C2CFC">
        <w:rPr>
          <w:rFonts w:ascii="Arial" w:hAnsi="Arial" w:cs="Arial"/>
        </w:rPr>
        <w:t xml:space="preserve">. We have also attached our Annual Accounts and Strategic Plan for your information. </w:t>
      </w:r>
    </w:p>
    <w:p w:rsidR="00DB4ADD" w:rsidRPr="00841157" w:rsidRDefault="00DB4ADD" w:rsidP="00DB4ADD">
      <w:pPr>
        <w:tabs>
          <w:tab w:val="left" w:pos="360"/>
        </w:tabs>
        <w:ind w:left="360" w:hanging="360"/>
        <w:rPr>
          <w:rFonts w:ascii="Arial" w:hAnsi="Arial" w:cs="Arial"/>
          <w:highlight w:val="yellow"/>
        </w:rPr>
      </w:pPr>
    </w:p>
    <w:p w:rsidR="00DB4ADD" w:rsidRPr="00B076AF" w:rsidRDefault="00DB4ADD" w:rsidP="00DB4ADD">
      <w:pPr>
        <w:tabs>
          <w:tab w:val="left" w:pos="360"/>
        </w:tabs>
        <w:ind w:left="360" w:hanging="360"/>
        <w:rPr>
          <w:rFonts w:ascii="Arial" w:hAnsi="Arial" w:cs="Arial"/>
        </w:rPr>
      </w:pPr>
      <w:r w:rsidRPr="005C2CFC">
        <w:rPr>
          <w:rFonts w:ascii="Arial" w:hAnsi="Arial" w:cs="Arial"/>
        </w:rPr>
        <w:tab/>
        <w:t xml:space="preserve">   </w:t>
      </w:r>
      <w:r w:rsidRPr="005C2CFC">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31" o:title=""/>
          </v:shape>
          <o:OLEObject Type="Embed" ProgID="AcroExch.Document.11" ShapeID="_x0000_i1025" DrawAspect="Icon" ObjectID="_1640969026" r:id="rId32"/>
        </w:object>
      </w:r>
      <w:r w:rsidR="005C2CFC">
        <w:rPr>
          <w:rFonts w:ascii="Arial" w:hAnsi="Arial" w:cs="Arial"/>
        </w:rPr>
        <w:t xml:space="preserve"> </w:t>
      </w:r>
      <w:r w:rsidR="005C2CFC">
        <w:rPr>
          <w:rFonts w:ascii="Arial" w:hAnsi="Arial" w:cs="Arial"/>
        </w:rPr>
        <w:object w:dxaOrig="1530" w:dyaOrig="990">
          <v:shape id="_x0000_i1026" type="#_x0000_t75" style="width:76.5pt;height:49.5pt" o:ole="">
            <v:imagedata r:id="rId33" o:title=""/>
          </v:shape>
          <o:OLEObject Type="Embed" ProgID="AcroExch.Document.11" ShapeID="_x0000_i1026" DrawAspect="Icon" ObjectID="_1640969027" r:id="rId34"/>
        </w:objec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b/>
          <w:bCs/>
        </w:rPr>
      </w:pPr>
      <w:r w:rsidRPr="0047227E">
        <w:rPr>
          <w:rFonts w:ascii="Arial" w:hAnsi="Arial" w:cs="Arial"/>
        </w:rPr>
        <w:t>4</w:t>
      </w:r>
      <w:r w:rsidRPr="0047227E">
        <w:rPr>
          <w:rFonts w:ascii="Arial" w:hAnsi="Arial" w:cs="Arial"/>
        </w:rPr>
        <w:tab/>
      </w:r>
      <w:r w:rsidRPr="0047227E">
        <w:rPr>
          <w:rFonts w:ascii="Arial" w:hAnsi="Arial" w:cs="Arial"/>
          <w:b/>
          <w:bCs/>
        </w:rPr>
        <w:t>Do not send your CV in addition to or in place of a completed application form as it will not be considered by the short-listing panel.</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5</w:t>
      </w:r>
      <w:r w:rsidRPr="0047227E">
        <w:rPr>
          <w:rFonts w:ascii="Arial" w:hAnsi="Arial" w:cs="Arial"/>
        </w:rPr>
        <w:tab/>
        <w:t xml:space="preserve">A Protection of Vulnerable Groups and Non Police Personnel Vetting is required as part of the job.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6</w:t>
      </w:r>
      <w:r w:rsidRPr="0047227E">
        <w:rPr>
          <w:rFonts w:ascii="Arial" w:hAnsi="Arial" w:cs="Arial"/>
        </w:rPr>
        <w:tab/>
        <w:t xml:space="preserve">Completing the Equal Opportunities Monitoring Form is voluntary but the information requested here is useful as it allows us to monitor the effectiveness of our policy of equal opportunities in employment.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7</w:t>
      </w:r>
      <w:r w:rsidRPr="0047227E">
        <w:rPr>
          <w:rFonts w:ascii="Arial" w:hAnsi="Arial" w:cs="Arial"/>
        </w:rPr>
        <w:tab/>
        <w:t xml:space="preserve">All applicants must complete all parts of the application form.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Pr>
          <w:rFonts w:ascii="Arial" w:hAnsi="Arial" w:cs="Arial"/>
        </w:rPr>
        <w:t>8</w:t>
      </w:r>
      <w:r w:rsidRPr="0047227E">
        <w:rPr>
          <w:rFonts w:ascii="Arial" w:hAnsi="Arial" w:cs="Arial"/>
        </w:rPr>
        <w:tab/>
        <w:t>Application forms must arrive on time forms arriving late will not be considered.</w:t>
      </w:r>
    </w:p>
    <w:p w:rsidR="00DB4ADD" w:rsidRPr="0047227E" w:rsidRDefault="00DB4ADD" w:rsidP="00DB4ADD">
      <w:pPr>
        <w:rPr>
          <w:rFonts w:ascii="Arial" w:hAnsi="Arial" w:cs="Arial"/>
        </w:rPr>
      </w:pPr>
    </w:p>
    <w:p w:rsidR="00DB4ADD" w:rsidRDefault="00DB4ADD" w:rsidP="00DB4ADD">
      <w:pPr>
        <w:ind w:left="426" w:hanging="426"/>
        <w:rPr>
          <w:rFonts w:ascii="Arial" w:hAnsi="Arial" w:cs="Arial"/>
        </w:rPr>
      </w:pPr>
      <w:r>
        <w:rPr>
          <w:rFonts w:ascii="Arial" w:hAnsi="Arial" w:cs="Arial"/>
        </w:rPr>
        <w:t>9</w:t>
      </w:r>
      <w:r>
        <w:rPr>
          <w:rFonts w:ascii="Arial" w:hAnsi="Arial" w:cs="Arial"/>
        </w:rPr>
        <w:tab/>
      </w:r>
      <w:r w:rsidRPr="0047227E">
        <w:rPr>
          <w:rFonts w:ascii="Arial" w:hAnsi="Arial" w:cs="Arial"/>
        </w:rPr>
        <w:t>References are normally taken up for the short listed applicants before interview.  If you do not wish one or all references to be taken up at that point please indicate on the relevant page.  It is our policy not to make a job offer without taking up references.</w:t>
      </w:r>
    </w:p>
    <w:p w:rsidR="00DB4ADD" w:rsidRDefault="00DB4ADD">
      <w:pPr>
        <w:rPr>
          <w:rFonts w:ascii="Arial" w:hAnsi="Arial" w:cs="Arial"/>
        </w:rPr>
      </w:pPr>
      <w:r>
        <w:rPr>
          <w:rFonts w:ascii="Arial" w:hAnsi="Arial" w:cs="Arial"/>
        </w:rPr>
        <w:br w:type="page"/>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noProof/>
          <w:color w:val="323E4F"/>
          <w:spacing w:val="5"/>
          <w:sz w:val="72"/>
          <w:szCs w:val="72"/>
          <w:lang w:eastAsia="en-GB"/>
        </w:rPr>
        <w:lastRenderedPageBreak/>
        <w:drawing>
          <wp:anchor distT="0" distB="0" distL="114300" distR="114300" simplePos="0" relativeHeight="251713024" behindDoc="1" locked="0" layoutInCell="1" allowOverlap="1" wp14:anchorId="18CEFBDE" wp14:editId="57A1373C">
            <wp:simplePos x="0" y="0"/>
            <wp:positionH relativeFrom="column">
              <wp:posOffset>5889625</wp:posOffset>
            </wp:positionH>
            <wp:positionV relativeFrom="paragraph">
              <wp:posOffset>0</wp:posOffset>
            </wp:positionV>
            <wp:extent cx="914400" cy="905510"/>
            <wp:effectExtent l="0" t="0" r="0" b="8890"/>
            <wp:wrapTight wrapText="bothSides">
              <wp:wrapPolygon edited="0">
                <wp:start x="0" y="0"/>
                <wp:lineTo x="0" y="21358"/>
                <wp:lineTo x="21150" y="21358"/>
                <wp:lineTo x="211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05510"/>
                    </a:xfrm>
                    <a:prstGeom prst="rect">
                      <a:avLst/>
                    </a:prstGeom>
                  </pic:spPr>
                </pic:pic>
              </a:graphicData>
            </a:graphic>
            <wp14:sizeRelH relativeFrom="margin">
              <wp14:pctWidth>0</wp14:pctWidth>
            </wp14:sizeRelH>
            <wp14:sizeRelV relativeFrom="margin">
              <wp14:pctHeight>0</wp14:pctHeight>
            </wp14:sizeRelV>
          </wp:anchor>
        </w:drawing>
      </w:r>
      <w:r w:rsidRPr="007C5054">
        <w:rPr>
          <w:rFonts w:ascii="Calibri Light" w:eastAsia="SimSun" w:hAnsi="Calibri Light"/>
          <w:b/>
          <w:color w:val="323E4F"/>
          <w:spacing w:val="5"/>
          <w:sz w:val="72"/>
          <w:szCs w:val="72"/>
          <w:lang w:eastAsia="en-GB" w:bidi="en-GB"/>
        </w:rPr>
        <w:t>Job Description &amp; Person</w:t>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color w:val="323E4F"/>
          <w:spacing w:val="2"/>
          <w:sz w:val="72"/>
          <w:szCs w:val="72"/>
          <w:lang w:eastAsia="en-GB" w:bidi="en-GB"/>
        </w:rPr>
        <w:t>Specification</w:t>
      </w:r>
      <w:r w:rsidRPr="007C5054">
        <w:rPr>
          <w:rFonts w:ascii="Calibri Light" w:eastAsia="SimSun" w:hAnsi="Calibri Light"/>
          <w:b/>
          <w:color w:val="323E4F"/>
          <w:spacing w:val="2"/>
          <w:sz w:val="72"/>
          <w:szCs w:val="72"/>
          <w:lang w:eastAsia="en-GB" w:bidi="en-GB"/>
        </w:rPr>
        <w:tab/>
      </w:r>
    </w:p>
    <w:p w:rsidR="007C5054" w:rsidRPr="007C5054" w:rsidRDefault="007C5054" w:rsidP="007C5054">
      <w:pPr>
        <w:widowControl w:val="0"/>
        <w:autoSpaceDE w:val="0"/>
        <w:autoSpaceDN w:val="0"/>
        <w:spacing w:before="431"/>
        <w:ind w:left="140"/>
        <w:rPr>
          <w:rFonts w:ascii="Calibri" w:eastAsia="Arial" w:hAnsi="Arial" w:cs="Arial"/>
          <w:b/>
          <w:sz w:val="36"/>
          <w:szCs w:val="22"/>
          <w:lang w:eastAsia="en-GB" w:bidi="en-GB"/>
        </w:rPr>
      </w:pPr>
      <w:r w:rsidRPr="007C5054">
        <w:rPr>
          <w:rFonts w:ascii="Calibri" w:eastAsia="Arial" w:hAnsi="Arial" w:cs="Arial"/>
          <w:b/>
          <w:sz w:val="36"/>
          <w:szCs w:val="22"/>
          <w:lang w:eastAsia="en-GB" w:bidi="en-GB"/>
        </w:rPr>
        <w:t>Job Title</w:t>
      </w:r>
    </w:p>
    <w:p w:rsidR="007C5054" w:rsidRPr="007C5054" w:rsidRDefault="005C2CFC" w:rsidP="007C5054">
      <w:pPr>
        <w:widowControl w:val="0"/>
        <w:autoSpaceDE w:val="0"/>
        <w:autoSpaceDN w:val="0"/>
        <w:spacing w:before="260"/>
        <w:ind w:left="140"/>
        <w:rPr>
          <w:rFonts w:ascii="Arial" w:eastAsia="Arial" w:hAnsi="Arial" w:cs="Arial"/>
          <w:b/>
          <w:sz w:val="32"/>
          <w:szCs w:val="22"/>
          <w:lang w:eastAsia="en-GB" w:bidi="en-GB"/>
        </w:rPr>
      </w:pPr>
      <w:r>
        <w:rPr>
          <w:rFonts w:ascii="Arial" w:eastAsia="Arial" w:hAnsi="Arial" w:cs="Arial"/>
          <w:b/>
          <w:sz w:val="32"/>
          <w:szCs w:val="22"/>
          <w:lang w:eastAsia="en-GB" w:bidi="en-GB"/>
        </w:rPr>
        <w:t>Manager</w:t>
      </w:r>
    </w:p>
    <w:p w:rsidR="007C5054" w:rsidRPr="007C5054" w:rsidRDefault="007C5054" w:rsidP="007C5054">
      <w:pPr>
        <w:widowControl w:val="0"/>
        <w:autoSpaceDE w:val="0"/>
        <w:autoSpaceDN w:val="0"/>
        <w:spacing w:before="7"/>
        <w:rPr>
          <w:rFonts w:ascii="Arial" w:eastAsia="Arial" w:hAnsi="Arial" w:cs="Arial"/>
          <w:b/>
          <w:sz w:val="19"/>
          <w:lang w:eastAsia="en-GB" w:bidi="en-GB"/>
        </w:rPr>
      </w:pPr>
    </w:p>
    <w:p w:rsidR="007C5054" w:rsidRPr="007C5054" w:rsidRDefault="007C5054" w:rsidP="007C5054">
      <w:pPr>
        <w:widowControl w:val="0"/>
        <w:autoSpaceDE w:val="0"/>
        <w:autoSpaceDN w:val="0"/>
        <w:spacing w:before="92" w:line="278" w:lineRule="auto"/>
        <w:ind w:left="140" w:right="105"/>
        <w:rPr>
          <w:rFonts w:ascii="Arial" w:eastAsia="Arial" w:hAnsi="Arial" w:cs="Arial"/>
          <w:lang w:eastAsia="en-GB" w:bidi="en-GB"/>
        </w:rPr>
      </w:pPr>
      <w:r w:rsidRPr="007C5054">
        <w:rPr>
          <w:rFonts w:ascii="Arial" w:eastAsia="Arial" w:hAnsi="Arial" w:cs="Arial"/>
          <w:b/>
          <w:lang w:eastAsia="en-GB" w:bidi="en-GB"/>
        </w:rPr>
        <w:t xml:space="preserve">JOB PURPOSE: </w:t>
      </w:r>
      <w:r w:rsidRPr="007C5054">
        <w:rPr>
          <w:rFonts w:ascii="Arial" w:eastAsia="Arial" w:hAnsi="Arial" w:cs="Arial"/>
          <w:lang w:eastAsia="en-GB" w:bidi="en-GB"/>
        </w:rPr>
        <w:t>To provide inspirational leadership, strategic direction and high qu</w:t>
      </w:r>
      <w:r w:rsidR="00DB4ADD">
        <w:rPr>
          <w:rFonts w:ascii="Arial" w:eastAsia="Arial" w:hAnsi="Arial" w:cs="Arial"/>
          <w:lang w:eastAsia="en-GB" w:bidi="en-GB"/>
        </w:rPr>
        <w:t>ality management across WRASAC.</w:t>
      </w:r>
      <w:r w:rsidRPr="007C5054">
        <w:rPr>
          <w:rFonts w:ascii="Arial" w:eastAsia="Arial" w:hAnsi="Arial" w:cs="Arial"/>
          <w:lang w:eastAsia="en-GB" w:bidi="en-GB"/>
        </w:rPr>
        <w:t xml:space="preserve"> To build capacity and resources for WRASAC services, including leading our fundraising and having overall responsibility for the financial management of WRASAC. To develop and maintain good working relationships and influence with stakeholders, the media and the local</w:t>
      </w:r>
      <w:r w:rsidRPr="007C5054">
        <w:rPr>
          <w:rFonts w:ascii="Arial" w:eastAsia="Arial" w:hAnsi="Arial" w:cs="Arial"/>
          <w:spacing w:val="3"/>
          <w:lang w:eastAsia="en-GB" w:bidi="en-GB"/>
        </w:rPr>
        <w:t xml:space="preserve"> </w:t>
      </w:r>
      <w:r w:rsidRPr="007C5054">
        <w:rPr>
          <w:rFonts w:ascii="Arial" w:eastAsia="Arial" w:hAnsi="Arial" w:cs="Arial"/>
          <w:lang w:eastAsia="en-GB" w:bidi="en-GB"/>
        </w:rPr>
        <w:t xml:space="preserve">community, raising the profile of the organisation and increasing awareness and understanding of sexual violence. </w:t>
      </w:r>
    </w:p>
    <w:p w:rsidR="007C5054" w:rsidRPr="007C5054" w:rsidRDefault="007C5054" w:rsidP="007C5054">
      <w:pPr>
        <w:widowControl w:val="0"/>
        <w:autoSpaceDE w:val="0"/>
        <w:autoSpaceDN w:val="0"/>
        <w:spacing w:before="6"/>
        <w:rPr>
          <w:rFonts w:ascii="Arial" w:eastAsia="Arial" w:hAnsi="Arial" w:cs="Arial"/>
          <w:sz w:val="26"/>
          <w:lang w:eastAsia="en-GB" w:bidi="en-GB"/>
        </w:rPr>
      </w:pPr>
    </w:p>
    <w:p w:rsidR="007C5054" w:rsidRPr="005C2CFC" w:rsidRDefault="00195B29" w:rsidP="007C5054">
      <w:pPr>
        <w:widowControl w:val="0"/>
        <w:tabs>
          <w:tab w:val="left" w:pos="3021"/>
        </w:tabs>
        <w:autoSpaceDE w:val="0"/>
        <w:autoSpaceDN w:val="0"/>
        <w:spacing w:before="1" w:after="240"/>
        <w:ind w:left="140"/>
        <w:rPr>
          <w:rFonts w:ascii="Arial" w:eastAsia="Arial" w:hAnsi="Arial" w:cs="Arial"/>
          <w:szCs w:val="22"/>
          <w:lang w:eastAsia="en-GB" w:bidi="en-GB"/>
        </w:rPr>
      </w:pPr>
      <w:r w:rsidRPr="005C2CFC">
        <w:rPr>
          <w:rFonts w:ascii="Arial" w:eastAsia="Arial" w:hAnsi="Arial" w:cs="Arial"/>
          <w:b/>
          <w:szCs w:val="22"/>
          <w:lang w:eastAsia="en-GB" w:bidi="en-GB"/>
        </w:rPr>
        <w:t xml:space="preserve">Responsible </w:t>
      </w:r>
      <w:r w:rsidR="00724C28" w:rsidRPr="005C2CFC">
        <w:rPr>
          <w:rFonts w:ascii="Arial" w:eastAsia="Arial" w:hAnsi="Arial" w:cs="Arial"/>
          <w:b/>
          <w:szCs w:val="22"/>
          <w:lang w:eastAsia="en-GB" w:bidi="en-GB"/>
        </w:rPr>
        <w:t>to</w:t>
      </w:r>
      <w:r w:rsidR="007C5054" w:rsidRPr="005C2CFC">
        <w:rPr>
          <w:rFonts w:ascii="Arial" w:eastAsia="Arial" w:hAnsi="Arial" w:cs="Arial"/>
          <w:b/>
          <w:szCs w:val="22"/>
          <w:lang w:eastAsia="en-GB" w:bidi="en-GB"/>
        </w:rPr>
        <w:t>:</w:t>
      </w:r>
      <w:r w:rsidR="007C5054" w:rsidRPr="005C2CFC">
        <w:rPr>
          <w:rFonts w:ascii="Arial" w:eastAsia="Arial" w:hAnsi="Arial" w:cs="Arial"/>
          <w:b/>
          <w:szCs w:val="22"/>
          <w:lang w:eastAsia="en-GB" w:bidi="en-GB"/>
        </w:rPr>
        <w:tab/>
      </w:r>
      <w:r w:rsidR="007C5054" w:rsidRPr="005C2CFC">
        <w:rPr>
          <w:rFonts w:ascii="Arial" w:eastAsia="Arial" w:hAnsi="Arial" w:cs="Arial"/>
          <w:szCs w:val="22"/>
          <w:lang w:eastAsia="en-GB" w:bidi="en-GB"/>
        </w:rPr>
        <w:t>Chair of</w:t>
      </w:r>
      <w:r w:rsidR="007C5054" w:rsidRPr="005C2CFC">
        <w:rPr>
          <w:rFonts w:ascii="Arial" w:eastAsia="Arial" w:hAnsi="Arial" w:cs="Arial"/>
          <w:b/>
          <w:szCs w:val="22"/>
          <w:lang w:eastAsia="en-GB" w:bidi="en-GB"/>
        </w:rPr>
        <w:t xml:space="preserve"> </w:t>
      </w:r>
      <w:r w:rsidR="007C5054" w:rsidRPr="005C2CFC">
        <w:rPr>
          <w:rFonts w:ascii="Arial" w:eastAsia="Arial" w:hAnsi="Arial" w:cs="Arial"/>
          <w:szCs w:val="22"/>
          <w:lang w:eastAsia="en-GB" w:bidi="en-GB"/>
        </w:rPr>
        <w:t>WRASAC Board of Trustees</w:t>
      </w:r>
    </w:p>
    <w:p w:rsidR="0071568E" w:rsidRPr="005C2CFC" w:rsidRDefault="0071568E" w:rsidP="007C5054">
      <w:pPr>
        <w:widowControl w:val="0"/>
        <w:tabs>
          <w:tab w:val="left" w:pos="3021"/>
        </w:tabs>
        <w:autoSpaceDE w:val="0"/>
        <w:autoSpaceDN w:val="0"/>
        <w:spacing w:after="240"/>
        <w:ind w:left="140"/>
        <w:rPr>
          <w:rFonts w:ascii="Arial" w:eastAsia="Arial" w:hAnsi="Arial" w:cs="Arial"/>
          <w:b/>
          <w:szCs w:val="22"/>
          <w:lang w:eastAsia="en-GB" w:bidi="en-GB"/>
        </w:rPr>
      </w:pPr>
      <w:r w:rsidRPr="005C2CFC">
        <w:rPr>
          <w:rFonts w:ascii="Arial" w:eastAsia="Arial" w:hAnsi="Arial" w:cs="Arial"/>
          <w:b/>
          <w:szCs w:val="22"/>
          <w:lang w:eastAsia="en-GB" w:bidi="en-GB"/>
        </w:rPr>
        <w:t>Salary:</w:t>
      </w:r>
      <w:r w:rsidRPr="005C2CFC">
        <w:rPr>
          <w:rFonts w:ascii="Arial" w:eastAsia="Arial" w:hAnsi="Arial" w:cs="Arial"/>
          <w:b/>
          <w:szCs w:val="22"/>
          <w:lang w:eastAsia="en-GB" w:bidi="en-GB"/>
        </w:rPr>
        <w:tab/>
      </w:r>
      <w:r w:rsidR="00697F1B" w:rsidRPr="005C2CFC">
        <w:rPr>
          <w:rFonts w:ascii="Arial" w:eastAsia="Arial" w:hAnsi="Arial" w:cs="Arial"/>
          <w:szCs w:val="22"/>
          <w:lang w:eastAsia="en-GB" w:bidi="en-GB"/>
        </w:rPr>
        <w:t>£</w:t>
      </w:r>
      <w:r w:rsidR="00D84FC3">
        <w:rPr>
          <w:rFonts w:ascii="Arial" w:eastAsia="Arial" w:hAnsi="Arial" w:cs="Arial"/>
          <w:szCs w:val="22"/>
          <w:lang w:eastAsia="en-GB" w:bidi="en-GB"/>
        </w:rPr>
        <w:t>44,017</w:t>
      </w:r>
      <w:r w:rsidR="005C2CFC" w:rsidRPr="005C2CFC">
        <w:rPr>
          <w:rFonts w:ascii="Arial" w:eastAsia="Arial" w:hAnsi="Arial" w:cs="Arial"/>
          <w:szCs w:val="22"/>
          <w:lang w:eastAsia="en-GB" w:bidi="en-GB"/>
        </w:rPr>
        <w:t xml:space="preserve"> (pro rata)</w:t>
      </w:r>
    </w:p>
    <w:p w:rsidR="007C5054" w:rsidRPr="005C2CFC"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5C2CFC">
        <w:rPr>
          <w:rFonts w:ascii="Arial" w:eastAsia="Arial" w:hAnsi="Arial" w:cs="Arial"/>
          <w:b/>
          <w:szCs w:val="22"/>
          <w:lang w:eastAsia="en-GB" w:bidi="en-GB"/>
        </w:rPr>
        <w:t>Hours:</w:t>
      </w:r>
      <w:r w:rsidRPr="005C2CFC">
        <w:rPr>
          <w:rFonts w:ascii="Arial" w:eastAsia="Arial" w:hAnsi="Arial" w:cs="Arial"/>
          <w:b/>
          <w:szCs w:val="22"/>
          <w:lang w:eastAsia="en-GB" w:bidi="en-GB"/>
        </w:rPr>
        <w:tab/>
      </w:r>
      <w:r w:rsidR="005C2CFC" w:rsidRPr="005C2CFC">
        <w:rPr>
          <w:rFonts w:ascii="Arial" w:eastAsia="Arial" w:hAnsi="Arial" w:cs="Arial"/>
          <w:szCs w:val="22"/>
          <w:lang w:eastAsia="en-GB" w:bidi="en-GB"/>
        </w:rPr>
        <w:t>30</w:t>
      </w:r>
      <w:r w:rsidRPr="005C2CFC">
        <w:rPr>
          <w:rFonts w:ascii="Arial" w:eastAsia="Arial" w:hAnsi="Arial" w:cs="Arial"/>
          <w:szCs w:val="22"/>
          <w:lang w:eastAsia="en-GB" w:bidi="en-GB"/>
        </w:rPr>
        <w:t xml:space="preserve"> hours per</w:t>
      </w:r>
      <w:r w:rsidRPr="005C2CFC">
        <w:rPr>
          <w:rFonts w:ascii="Arial" w:eastAsia="Arial" w:hAnsi="Arial" w:cs="Arial"/>
          <w:spacing w:val="-6"/>
          <w:szCs w:val="22"/>
          <w:lang w:eastAsia="en-GB" w:bidi="en-GB"/>
        </w:rPr>
        <w:t xml:space="preserve"> </w:t>
      </w:r>
      <w:r w:rsidRPr="005C2CFC">
        <w:rPr>
          <w:rFonts w:ascii="Arial" w:eastAsia="Arial" w:hAnsi="Arial" w:cs="Arial"/>
          <w:szCs w:val="22"/>
          <w:lang w:eastAsia="en-GB" w:bidi="en-GB"/>
        </w:rPr>
        <w:t>week</w:t>
      </w:r>
    </w:p>
    <w:p w:rsidR="007C5054" w:rsidRPr="005C2CFC"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5C2CFC">
        <w:rPr>
          <w:rFonts w:ascii="Arial" w:eastAsia="Arial" w:hAnsi="Arial" w:cs="Arial"/>
          <w:b/>
          <w:szCs w:val="22"/>
          <w:lang w:eastAsia="en-GB" w:bidi="en-GB"/>
        </w:rPr>
        <w:t>Location:</w:t>
      </w:r>
      <w:r w:rsidRPr="005C2CFC">
        <w:rPr>
          <w:rFonts w:ascii="Arial" w:eastAsia="Arial" w:hAnsi="Arial" w:cs="Arial"/>
          <w:b/>
          <w:szCs w:val="22"/>
          <w:lang w:eastAsia="en-GB" w:bidi="en-GB"/>
        </w:rPr>
        <w:tab/>
      </w:r>
      <w:r w:rsidRPr="005C2CFC">
        <w:rPr>
          <w:rFonts w:ascii="Arial" w:eastAsia="Arial" w:hAnsi="Arial" w:cs="Arial"/>
          <w:szCs w:val="22"/>
          <w:lang w:eastAsia="en-GB" w:bidi="en-GB"/>
        </w:rPr>
        <w:t>Dundee</w:t>
      </w:r>
    </w:p>
    <w:p w:rsidR="007C5054" w:rsidRPr="005C2CFC" w:rsidRDefault="007C5054" w:rsidP="007C5054">
      <w:pPr>
        <w:widowControl w:val="0"/>
        <w:tabs>
          <w:tab w:val="left" w:pos="3021"/>
        </w:tabs>
        <w:autoSpaceDE w:val="0"/>
        <w:autoSpaceDN w:val="0"/>
        <w:ind w:left="140"/>
        <w:rPr>
          <w:rFonts w:ascii="Arial" w:eastAsia="Arial" w:hAnsi="Arial" w:cs="Arial"/>
          <w:szCs w:val="22"/>
          <w:lang w:eastAsia="en-GB" w:bidi="en-GB"/>
        </w:rPr>
      </w:pPr>
      <w:r w:rsidRPr="005C2CFC">
        <w:rPr>
          <w:rFonts w:ascii="Arial" w:eastAsia="Arial" w:hAnsi="Arial" w:cs="Arial"/>
          <w:b/>
          <w:szCs w:val="22"/>
          <w:lang w:eastAsia="en-GB" w:bidi="en-GB"/>
        </w:rPr>
        <w:t>Holiday</w:t>
      </w:r>
      <w:r w:rsidRPr="005C2CFC">
        <w:rPr>
          <w:rFonts w:ascii="Arial" w:eastAsia="Arial" w:hAnsi="Arial" w:cs="Arial"/>
          <w:b/>
          <w:spacing w:val="-5"/>
          <w:szCs w:val="22"/>
          <w:lang w:eastAsia="en-GB" w:bidi="en-GB"/>
        </w:rPr>
        <w:t xml:space="preserve"> </w:t>
      </w:r>
      <w:r w:rsidRPr="005C2CFC">
        <w:rPr>
          <w:rFonts w:ascii="Arial" w:eastAsia="Arial" w:hAnsi="Arial" w:cs="Arial"/>
          <w:b/>
          <w:szCs w:val="22"/>
          <w:lang w:eastAsia="en-GB" w:bidi="en-GB"/>
        </w:rPr>
        <w:t>Entitlement:</w:t>
      </w:r>
      <w:r w:rsidRPr="005C2CFC">
        <w:rPr>
          <w:rFonts w:ascii="Arial" w:eastAsia="Arial" w:hAnsi="Arial" w:cs="Arial"/>
          <w:b/>
          <w:szCs w:val="22"/>
          <w:lang w:eastAsia="en-GB" w:bidi="en-GB"/>
        </w:rPr>
        <w:tab/>
      </w:r>
      <w:r w:rsidRPr="005C2CFC">
        <w:rPr>
          <w:rFonts w:ascii="Arial" w:eastAsia="Arial" w:hAnsi="Arial" w:cs="Arial"/>
          <w:szCs w:val="22"/>
          <w:lang w:eastAsia="en-GB" w:bidi="en-GB"/>
        </w:rPr>
        <w:t>33 Days plus 5 Public Holidays (rising to 36 Days after 3 years’</w:t>
      </w:r>
    </w:p>
    <w:p w:rsidR="007C5054" w:rsidRPr="005C2CFC" w:rsidRDefault="007C5054" w:rsidP="007C5054">
      <w:pPr>
        <w:widowControl w:val="0"/>
        <w:autoSpaceDE w:val="0"/>
        <w:autoSpaceDN w:val="0"/>
        <w:spacing w:before="46" w:after="240"/>
        <w:ind w:left="3021"/>
        <w:rPr>
          <w:rFonts w:ascii="Arial" w:eastAsia="Arial" w:hAnsi="Arial" w:cs="Arial"/>
          <w:lang w:eastAsia="en-GB" w:bidi="en-GB"/>
        </w:rPr>
      </w:pPr>
      <w:r w:rsidRPr="005C2CFC">
        <w:rPr>
          <w:rFonts w:ascii="Arial" w:eastAsia="Arial" w:hAnsi="Arial" w:cs="Arial"/>
          <w:lang w:eastAsia="en-GB" w:bidi="en-GB"/>
        </w:rPr>
        <w:t>service)</w:t>
      </w:r>
      <w:r w:rsidR="005C2CFC" w:rsidRPr="005C2CFC">
        <w:rPr>
          <w:rFonts w:ascii="Arial" w:eastAsia="Arial" w:hAnsi="Arial" w:cs="Arial"/>
          <w:lang w:eastAsia="en-GB" w:bidi="en-GB"/>
        </w:rPr>
        <w:t xml:space="preserve"> (pro-rata)</w:t>
      </w:r>
    </w:p>
    <w:p w:rsidR="007C5054" w:rsidRPr="007C5054" w:rsidRDefault="007C5054" w:rsidP="007C5054">
      <w:pPr>
        <w:widowControl w:val="0"/>
        <w:tabs>
          <w:tab w:val="left" w:pos="3021"/>
        </w:tabs>
        <w:autoSpaceDE w:val="0"/>
        <w:autoSpaceDN w:val="0"/>
        <w:spacing w:after="240"/>
        <w:ind w:left="140"/>
        <w:rPr>
          <w:rFonts w:ascii="Arial" w:eastAsia="Arial" w:hAnsi="Arial" w:cs="Arial"/>
          <w:lang w:eastAsia="en-GB" w:bidi="en-GB"/>
        </w:rPr>
      </w:pPr>
      <w:r w:rsidRPr="005C2CFC">
        <w:rPr>
          <w:rFonts w:ascii="Arial" w:eastAsia="Arial" w:hAnsi="Arial" w:cs="Arial"/>
          <w:b/>
          <w:lang w:eastAsia="en-GB" w:bidi="en-GB"/>
        </w:rPr>
        <w:t>Pension:</w:t>
      </w:r>
      <w:r w:rsidRPr="005C2CFC">
        <w:rPr>
          <w:rFonts w:ascii="Arial" w:eastAsia="Arial" w:hAnsi="Arial" w:cs="Arial"/>
          <w:b/>
          <w:lang w:eastAsia="en-GB" w:bidi="en-GB"/>
        </w:rPr>
        <w:tab/>
      </w:r>
      <w:r w:rsidRPr="005C2CFC">
        <w:rPr>
          <w:rFonts w:ascii="Arial" w:eastAsia="Arial" w:hAnsi="Arial" w:cs="Arial"/>
          <w:lang w:eastAsia="en-GB" w:bidi="en-GB"/>
        </w:rPr>
        <w:t>Employer contribution at 6% to pension fund.</w:t>
      </w:r>
    </w:p>
    <w:p w:rsidR="007C5054" w:rsidRPr="007C5054" w:rsidRDefault="007C5054" w:rsidP="007C5054">
      <w:pPr>
        <w:widowControl w:val="0"/>
        <w:autoSpaceDE w:val="0"/>
        <w:autoSpaceDN w:val="0"/>
        <w:spacing w:before="9"/>
        <w:rPr>
          <w:rFonts w:ascii="Arial" w:eastAsia="Arial" w:hAnsi="Arial" w:cs="Arial"/>
          <w:sz w:val="21"/>
          <w:lang w:eastAsia="en-GB" w:bidi="en-GB"/>
        </w:rPr>
      </w:pPr>
    </w:p>
    <w:p w:rsidR="007C5054" w:rsidRDefault="007C5054" w:rsidP="007C5054">
      <w:pPr>
        <w:keepNext/>
        <w:keepLines/>
        <w:widowControl w:val="0"/>
        <w:autoSpaceDE w:val="0"/>
        <w:autoSpaceDN w:val="0"/>
        <w:spacing w:before="200"/>
        <w:outlineLvl w:val="1"/>
        <w:rPr>
          <w:rFonts w:ascii="Arial" w:eastAsia="Arial" w:hAnsi="Arial" w:cs="Arial"/>
          <w:b/>
          <w:lang w:eastAsia="en-GB" w:bidi="en-GB"/>
        </w:rPr>
      </w:pPr>
      <w:r w:rsidRPr="007C5054">
        <w:rPr>
          <w:rFonts w:ascii="Arial" w:eastAsia="Arial" w:hAnsi="Arial" w:cs="Arial"/>
          <w:b/>
          <w:lang w:eastAsia="en-GB" w:bidi="en-GB"/>
        </w:rPr>
        <w:t>MAIN DUTIES</w:t>
      </w:r>
    </w:p>
    <w:p w:rsidR="00455AFA" w:rsidRPr="00455AFA" w:rsidRDefault="00455AFA" w:rsidP="00455AFA">
      <w:pPr>
        <w:spacing w:line="259" w:lineRule="auto"/>
        <w:ind w:left="14"/>
        <w:rPr>
          <w:rFonts w:ascii="Arial" w:hAnsi="Arial" w:cs="Arial"/>
          <w:color w:val="000000"/>
          <w:szCs w:val="22"/>
          <w:lang w:eastAsia="en-GB"/>
        </w:rPr>
      </w:pPr>
      <w:r w:rsidRPr="00455AFA">
        <w:rPr>
          <w:rFonts w:ascii="Arial" w:hAnsi="Arial" w:cs="Arial"/>
          <w:color w:val="000000"/>
          <w:szCs w:val="22"/>
          <w:lang w:eastAsia="en-GB"/>
        </w:rPr>
        <w:t xml:space="preserve">Responsible under the general direction of the Board for the overall performance of </w:t>
      </w:r>
      <w:r>
        <w:rPr>
          <w:rFonts w:ascii="Arial" w:hAnsi="Arial" w:cs="Arial"/>
          <w:color w:val="000000"/>
          <w:szCs w:val="22"/>
          <w:lang w:eastAsia="en-GB"/>
        </w:rPr>
        <w:t xml:space="preserve">The Women’s Rape and Sexual Abuse Centre (WRASAC) </w:t>
      </w:r>
      <w:r w:rsidRPr="00455AFA">
        <w:rPr>
          <w:rFonts w:ascii="Arial" w:hAnsi="Arial" w:cs="Arial"/>
          <w:color w:val="000000"/>
          <w:szCs w:val="22"/>
          <w:lang w:eastAsia="en-GB"/>
        </w:rPr>
        <w:t xml:space="preserve">including planning, development, monitoring and review of all services delivered by </w:t>
      </w:r>
      <w:r>
        <w:rPr>
          <w:rFonts w:ascii="Arial" w:hAnsi="Arial" w:cs="Arial"/>
          <w:color w:val="000000"/>
          <w:szCs w:val="22"/>
          <w:lang w:eastAsia="en-GB"/>
        </w:rPr>
        <w:t>WRASAC</w:t>
      </w:r>
      <w:r w:rsidRPr="00455AFA">
        <w:rPr>
          <w:rFonts w:ascii="Arial" w:hAnsi="Arial" w:cs="Arial"/>
          <w:color w:val="000000"/>
          <w:szCs w:val="22"/>
          <w:lang w:eastAsia="en-GB"/>
        </w:rPr>
        <w:t xml:space="preserve">. </w:t>
      </w:r>
    </w:p>
    <w:p w:rsidR="00455AFA" w:rsidRPr="00455AFA" w:rsidRDefault="00455AFA" w:rsidP="00455AFA">
      <w:pPr>
        <w:spacing w:line="259" w:lineRule="auto"/>
        <w:ind w:left="14"/>
        <w:rPr>
          <w:rFonts w:ascii="Arial" w:hAnsi="Arial" w:cs="Arial"/>
          <w:color w:val="000000"/>
          <w:szCs w:val="22"/>
          <w:lang w:eastAsia="en-GB"/>
        </w:rPr>
      </w:pPr>
      <w:r w:rsidRPr="00455AFA">
        <w:rPr>
          <w:rFonts w:ascii="Arial" w:hAnsi="Arial" w:cs="Arial"/>
          <w:color w:val="000000"/>
          <w:szCs w:val="22"/>
          <w:lang w:eastAsia="en-GB"/>
        </w:rPr>
        <w:t xml:space="preserve">  </w:t>
      </w:r>
    </w:p>
    <w:p w:rsid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 xml:space="preserve">Under the direction of the Board of Trustees, take responsibility for the implementation of the strategic plans of the organisation.  Contribute to ongoing business planning and provide strategic direction to all staff in accordance with WRASAC’s Strategic Plan.   </w:t>
      </w:r>
      <w:r>
        <w:rPr>
          <w:rFonts w:ascii="Arial" w:eastAsia="Arial" w:hAnsi="Arial" w:cs="Arial"/>
          <w:lang w:eastAsia="en-GB" w:bidi="en-GB"/>
        </w:rPr>
        <w:t>Ensure</w:t>
      </w:r>
      <w:r w:rsidRPr="00455AFA">
        <w:rPr>
          <w:rFonts w:ascii="Arial" w:eastAsia="Arial" w:hAnsi="Arial" w:cs="Arial"/>
          <w:lang w:eastAsia="en-GB" w:bidi="en-GB"/>
        </w:rPr>
        <w:t xml:space="preserve"> appropriate structures and mechanisms are in place and working effectively to achieve its stated outcomes and objectives, and ensure these are reviewed and amended as needed to drive continuous organisational improvement</w:t>
      </w:r>
    </w:p>
    <w:p w:rsidR="00455AFA" w:rsidRDefault="00455AFA" w:rsidP="00455AFA">
      <w:pPr>
        <w:pStyle w:val="ListParagraph"/>
        <w:widowControl w:val="0"/>
        <w:autoSpaceDE w:val="0"/>
        <w:autoSpaceDN w:val="0"/>
        <w:spacing w:line="276" w:lineRule="auto"/>
        <w:ind w:right="640"/>
        <w:rPr>
          <w:rFonts w:ascii="Arial" w:eastAsia="Arial" w:hAnsi="Arial" w:cs="Arial"/>
          <w:lang w:eastAsia="en-GB" w:bidi="en-GB"/>
        </w:rPr>
      </w:pPr>
    </w:p>
    <w:p w:rsidR="00455AFA" w:rsidRP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 xml:space="preserve">Assist the Board to effectively monitor, review and evaluate the organisation’s policies, procedures, finances, risk management, and future development needs by attending Board meetings, reporting on all aspects of strategic and operational planning, management and compliance tasks.  </w:t>
      </w:r>
      <w:r w:rsidRPr="00455AFA">
        <w:rPr>
          <w:rFonts w:ascii="Arial" w:eastAsia="Arial" w:hAnsi="Arial" w:cs="Arial"/>
          <w:lang w:eastAsia="en-GB" w:bidi="en-GB"/>
        </w:rPr>
        <w:t>Provide assurance through regular monitoring and reporting to the Board of Directors that the organisation is achieving its stated outcomes and objectives and that planned organisational performance and high quality delivery are being achieved and communicating organisational risks and challenges in a timely way.</w:t>
      </w:r>
      <w:r w:rsidR="00775836">
        <w:rPr>
          <w:rFonts w:ascii="Arial" w:eastAsia="Arial" w:hAnsi="Arial" w:cs="Arial"/>
          <w:lang w:eastAsia="en-GB" w:bidi="en-GB"/>
        </w:rPr>
        <w:t xml:space="preserve"> Act as the Company Secretary.</w:t>
      </w:r>
    </w:p>
    <w:p w:rsidR="00455AFA" w:rsidRPr="00455AFA" w:rsidRDefault="00455AFA" w:rsidP="00455AFA">
      <w:pPr>
        <w:pStyle w:val="ListParagraph"/>
        <w:widowControl w:val="0"/>
        <w:autoSpaceDE w:val="0"/>
        <w:autoSpaceDN w:val="0"/>
        <w:spacing w:line="276" w:lineRule="auto"/>
        <w:ind w:right="640"/>
        <w:rPr>
          <w:rFonts w:ascii="Arial" w:eastAsia="Arial" w:hAnsi="Arial" w:cs="Arial"/>
          <w:lang w:eastAsia="en-GB" w:bidi="en-GB"/>
        </w:rPr>
      </w:pPr>
    </w:p>
    <w:p w:rsidR="00455AFA" w:rsidRPr="00455AFA" w:rsidRDefault="00455AFA" w:rsidP="00455AFA">
      <w:pPr>
        <w:pStyle w:val="ListParagraph"/>
        <w:rPr>
          <w:rFonts w:ascii="Arial" w:hAnsi="Arial" w:cs="Arial"/>
          <w:color w:val="000000"/>
          <w:lang w:eastAsia="en-GB"/>
        </w:rPr>
      </w:pPr>
    </w:p>
    <w:p w:rsidR="00455AFA" w:rsidRP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 xml:space="preserve">Support the Board to develop and maintain appropriate governance structures and engage appropriately with funders, service users, members, staff and other stakeholders. Ensure effective channels of communication between the Board, the membership, WRASAC staff and other stakeholders.  </w:t>
      </w:r>
    </w:p>
    <w:p w:rsidR="00455AFA" w:rsidRPr="00455AFA" w:rsidRDefault="00455AFA" w:rsidP="00455AFA">
      <w:pPr>
        <w:pStyle w:val="ListParagraph"/>
        <w:widowControl w:val="0"/>
        <w:autoSpaceDE w:val="0"/>
        <w:autoSpaceDN w:val="0"/>
        <w:spacing w:line="276" w:lineRule="auto"/>
        <w:ind w:right="640"/>
        <w:rPr>
          <w:rFonts w:ascii="Arial" w:eastAsia="Arial" w:hAnsi="Arial" w:cs="Arial"/>
          <w:lang w:eastAsia="en-GB" w:bidi="en-GB"/>
        </w:rPr>
      </w:pPr>
    </w:p>
    <w:p w:rsidR="00455AFA" w:rsidRP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Working closely with the Finance Worker and the Board, to oversee the management of the organisation’s budgets, including taking responsibility for planning, monitoring and devolving budgetary responsibilities as appropriate</w:t>
      </w:r>
      <w:r w:rsidR="00775836">
        <w:rPr>
          <w:rFonts w:ascii="Arial" w:hAnsi="Arial" w:cs="Arial"/>
          <w:color w:val="000000"/>
          <w:lang w:eastAsia="en-GB"/>
        </w:rPr>
        <w:t>, ensuring appropriate financial management practices are in place.</w:t>
      </w:r>
    </w:p>
    <w:p w:rsidR="00455AFA" w:rsidRPr="00455AFA" w:rsidRDefault="00455AFA" w:rsidP="00455AFA">
      <w:pPr>
        <w:pStyle w:val="ListParagraph"/>
        <w:rPr>
          <w:rFonts w:ascii="Arial" w:hAnsi="Arial" w:cs="Arial"/>
          <w:color w:val="000000"/>
          <w:lang w:eastAsia="en-GB"/>
        </w:rPr>
      </w:pPr>
    </w:p>
    <w:p w:rsidR="00455AFA" w:rsidRP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 xml:space="preserve">Have an overview of the organisations finances, identifying any funding gaps and develop options for closing these, take the lead on the development of a fundraising strategy, completing funding applications, driving corporate and community fundraising </w:t>
      </w:r>
    </w:p>
    <w:p w:rsidR="00455AFA" w:rsidRPr="00455AFA" w:rsidRDefault="00455AFA" w:rsidP="00455AFA">
      <w:pPr>
        <w:pStyle w:val="ListParagraph"/>
        <w:rPr>
          <w:rFonts w:ascii="Arial" w:hAnsi="Arial" w:cs="Arial"/>
          <w:color w:val="000000"/>
          <w:lang w:eastAsia="en-GB"/>
        </w:rPr>
      </w:pPr>
    </w:p>
    <w:p w:rsidR="00455AFA" w:rsidRDefault="00455AFA" w:rsidP="00455AFA">
      <w:pPr>
        <w:pStyle w:val="ListParagraph"/>
        <w:widowControl w:val="0"/>
        <w:numPr>
          <w:ilvl w:val="0"/>
          <w:numId w:val="28"/>
        </w:numPr>
        <w:autoSpaceDE w:val="0"/>
        <w:autoSpaceDN w:val="0"/>
        <w:spacing w:line="276" w:lineRule="auto"/>
        <w:ind w:right="640"/>
        <w:rPr>
          <w:rFonts w:ascii="Arial" w:eastAsia="Arial" w:hAnsi="Arial" w:cs="Arial"/>
          <w:lang w:eastAsia="en-GB" w:bidi="en-GB"/>
        </w:rPr>
      </w:pPr>
      <w:r w:rsidRPr="00455AFA">
        <w:rPr>
          <w:rFonts w:ascii="Arial" w:hAnsi="Arial" w:cs="Arial"/>
          <w:color w:val="000000"/>
          <w:lang w:eastAsia="en-GB"/>
        </w:rPr>
        <w:t xml:space="preserve">Take responsibility for the support and development of the Deputy Manager in their role of overseeing the provision of day to day services and practice development of staff.  Support the senior staff in achieving WRASAC objectives.   Appropriately delegate tasks which promote personal development and organisational sustainability. </w:t>
      </w:r>
      <w:r w:rsidRPr="00455AFA">
        <w:rPr>
          <w:rFonts w:ascii="Arial" w:eastAsia="Arial" w:hAnsi="Arial" w:cs="Arial"/>
          <w:lang w:eastAsia="en-GB" w:bidi="en-GB"/>
        </w:rPr>
        <w:t>Fostering a culture in which individuals and teams are enabled to achieve outcomes and work together productively by ensuring the foundations are in place, including arrangements for good communications, cross organisational working, and staff / volunteer engagement and support.</w:t>
      </w:r>
    </w:p>
    <w:p w:rsidR="00775836" w:rsidRPr="00775836" w:rsidRDefault="00775836" w:rsidP="00775836">
      <w:pPr>
        <w:pStyle w:val="ListParagraph"/>
        <w:rPr>
          <w:rFonts w:ascii="Arial" w:eastAsia="Arial" w:hAnsi="Arial" w:cs="Arial"/>
          <w:lang w:eastAsia="en-GB" w:bidi="en-GB"/>
        </w:rPr>
      </w:pPr>
    </w:p>
    <w:p w:rsidR="00775836" w:rsidRDefault="00775836"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Pr>
          <w:rFonts w:ascii="Arial" w:eastAsia="Arial" w:hAnsi="Arial" w:cs="Arial"/>
          <w:lang w:eastAsia="en-GB" w:bidi="en-GB"/>
        </w:rPr>
        <w:t>Ensure the establishment</w:t>
      </w:r>
      <w:r w:rsidRPr="00775836">
        <w:rPr>
          <w:rFonts w:ascii="Arial" w:eastAsia="Arial" w:hAnsi="Arial" w:cs="Arial"/>
          <w:lang w:eastAsia="en-GB" w:bidi="en-GB"/>
        </w:rPr>
        <w:t xml:space="preserve"> mechanisms for listening to the views of partners, staff, funders and beneficiaries on the organisation’s performance.</w:t>
      </w:r>
    </w:p>
    <w:p w:rsidR="00775836" w:rsidRPr="00775836" w:rsidRDefault="00775836" w:rsidP="00775836">
      <w:pPr>
        <w:pStyle w:val="ListParagraph"/>
        <w:rPr>
          <w:rFonts w:ascii="Arial" w:eastAsia="Arial" w:hAnsi="Arial" w:cs="Arial"/>
          <w:lang w:eastAsia="en-GB" w:bidi="en-GB"/>
        </w:rPr>
      </w:pPr>
    </w:p>
    <w:p w:rsidR="00775836" w:rsidRDefault="00455AFA"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75836">
        <w:rPr>
          <w:rFonts w:ascii="Arial" w:eastAsia="Arial" w:hAnsi="Arial" w:cs="Arial"/>
          <w:lang w:eastAsia="en-GB" w:bidi="en-GB"/>
        </w:rPr>
        <w:t>Enable the organisation to develop and maintain a culture which reflects the values of RCS and WRASAC and affirms that it is a workplace where quality, support, equality, respect and collaboration are recognised as valued and important.</w:t>
      </w:r>
    </w:p>
    <w:p w:rsidR="00775836" w:rsidRPr="00775836" w:rsidRDefault="00775836" w:rsidP="00775836">
      <w:pPr>
        <w:pStyle w:val="ListParagraph"/>
        <w:rPr>
          <w:rFonts w:ascii="Arial" w:hAnsi="Arial" w:cs="Arial"/>
          <w:color w:val="000000"/>
          <w:lang w:eastAsia="en-GB"/>
        </w:rPr>
      </w:pPr>
    </w:p>
    <w:p w:rsidR="00455AFA" w:rsidRPr="00775836" w:rsidRDefault="00455AFA"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75836">
        <w:rPr>
          <w:rFonts w:ascii="Arial" w:hAnsi="Arial" w:cs="Arial"/>
          <w:color w:val="000000"/>
          <w:lang w:eastAsia="en-GB"/>
        </w:rPr>
        <w:t xml:space="preserve">Ensure effective </w:t>
      </w:r>
      <w:r w:rsidR="00775836">
        <w:rPr>
          <w:rFonts w:ascii="Arial" w:hAnsi="Arial" w:cs="Arial"/>
          <w:color w:val="000000"/>
          <w:lang w:eastAsia="en-GB"/>
        </w:rPr>
        <w:t xml:space="preserve">service delivery and </w:t>
      </w:r>
      <w:r w:rsidRPr="00775836">
        <w:rPr>
          <w:rFonts w:ascii="Arial" w:hAnsi="Arial" w:cs="Arial"/>
          <w:color w:val="000000"/>
          <w:lang w:eastAsia="en-GB"/>
        </w:rPr>
        <w:t>HR policies and procedures are in place.   Support the Deputy Manager with staff management issues, ensuring all legislative and good practice requirements are followed</w:t>
      </w:r>
      <w:r w:rsidR="00775836">
        <w:rPr>
          <w:rFonts w:ascii="Arial" w:hAnsi="Arial" w:cs="Arial"/>
          <w:color w:val="000000"/>
          <w:lang w:eastAsia="en-GB"/>
        </w:rPr>
        <w:t xml:space="preserve"> including the provision of high quality support and supervision</w:t>
      </w:r>
      <w:r w:rsidRPr="00775836">
        <w:rPr>
          <w:rFonts w:ascii="Arial" w:hAnsi="Arial" w:cs="Arial"/>
          <w:color w:val="000000"/>
          <w:lang w:eastAsia="en-GB"/>
        </w:rPr>
        <w:t>.</w:t>
      </w:r>
    </w:p>
    <w:p w:rsidR="00775836" w:rsidRPr="00775836" w:rsidRDefault="00775836" w:rsidP="00775836">
      <w:pPr>
        <w:pStyle w:val="ListParagraph"/>
        <w:rPr>
          <w:rFonts w:ascii="Arial" w:eastAsia="Arial" w:hAnsi="Arial" w:cs="Arial"/>
          <w:lang w:eastAsia="en-GB" w:bidi="en-GB"/>
        </w:rPr>
      </w:pPr>
    </w:p>
    <w:p w:rsidR="00775836" w:rsidRDefault="00775836"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C5054">
        <w:rPr>
          <w:rFonts w:ascii="Arial" w:eastAsia="Arial" w:hAnsi="Arial" w:cs="Arial"/>
          <w:lang w:eastAsia="en-GB" w:bidi="en-GB"/>
        </w:rPr>
        <w:t>Ensure that there are regular, clear and multi- channel internal communications across WRASAC (e.g. team meetings, e-mails etc.) and that staff understand the vision, values and strategy of the organisation and how their work aligns to and supports their implementation</w:t>
      </w:r>
    </w:p>
    <w:p w:rsidR="00775836" w:rsidRPr="00775836" w:rsidRDefault="00775836" w:rsidP="00775836">
      <w:pPr>
        <w:pStyle w:val="ListParagraph"/>
        <w:rPr>
          <w:rFonts w:ascii="Helvetica" w:hAnsi="Helvetica" w:cs="Helvetica"/>
          <w:color w:val="000000"/>
          <w:lang w:eastAsia="en-GB"/>
        </w:rPr>
      </w:pPr>
    </w:p>
    <w:p w:rsidR="00775836" w:rsidRPr="00775836" w:rsidRDefault="00455AFA"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75836">
        <w:rPr>
          <w:rFonts w:ascii="Helvetica" w:hAnsi="Helvetica" w:cs="Helvetica"/>
          <w:color w:val="000000"/>
          <w:lang w:eastAsia="en-GB"/>
        </w:rPr>
        <w:t xml:space="preserve">Act as the named, responsible person to oversee the development, implementation and monitoring of health and safety across all WRASAC activities, employees and service users. Ensuring the development, reviewing and updating of health and safety policies, procedures and organisational risk assessments happens.  </w:t>
      </w:r>
    </w:p>
    <w:p w:rsidR="00775836" w:rsidRPr="00775836" w:rsidRDefault="00775836" w:rsidP="00775836">
      <w:pPr>
        <w:pStyle w:val="ListParagraph"/>
        <w:rPr>
          <w:rFonts w:ascii="Arial" w:hAnsi="Arial" w:cs="Arial"/>
          <w:color w:val="000000"/>
          <w:lang w:eastAsia="en-GB"/>
        </w:rPr>
      </w:pPr>
    </w:p>
    <w:p w:rsidR="00775836" w:rsidRPr="00775836" w:rsidRDefault="00455AFA"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75836">
        <w:rPr>
          <w:rFonts w:ascii="Arial" w:hAnsi="Arial" w:cs="Arial"/>
          <w:color w:val="000000"/>
          <w:lang w:eastAsia="en-GB"/>
        </w:rPr>
        <w:t xml:space="preserve">Act as the senior representative of WRASAC including co-ordination of WRASAC’s public and media profile. Promote the work of WRASAC in the local and wider community (providing training and awareness raising)  maintaining a positive leadership profile of WRASAC..  </w:t>
      </w:r>
    </w:p>
    <w:p w:rsidR="00775836" w:rsidRPr="00775836" w:rsidRDefault="00775836" w:rsidP="00775836">
      <w:pPr>
        <w:pStyle w:val="ListParagraph"/>
        <w:rPr>
          <w:rFonts w:ascii="Arial" w:eastAsia="Arial" w:hAnsi="Arial" w:cs="Arial"/>
          <w:lang w:eastAsia="en-GB" w:bidi="en-GB"/>
        </w:rPr>
      </w:pPr>
    </w:p>
    <w:p w:rsidR="00775836" w:rsidRPr="00775836" w:rsidRDefault="00775836"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Pr>
          <w:rFonts w:ascii="Arial" w:eastAsia="Arial" w:hAnsi="Arial" w:cs="Arial"/>
          <w:lang w:eastAsia="en-GB" w:bidi="en-GB"/>
        </w:rPr>
        <w:t>P</w:t>
      </w:r>
      <w:r w:rsidRPr="007C5054">
        <w:rPr>
          <w:rFonts w:ascii="Arial" w:eastAsia="Arial" w:hAnsi="Arial" w:cs="Arial"/>
          <w:lang w:eastAsia="en-GB" w:bidi="en-GB"/>
        </w:rPr>
        <w:t xml:space="preserve">romote effective </w:t>
      </w:r>
      <w:r>
        <w:rPr>
          <w:rFonts w:ascii="Arial" w:eastAsia="Arial" w:hAnsi="Arial" w:cs="Arial"/>
          <w:lang w:eastAsia="en-GB" w:bidi="en-GB"/>
        </w:rPr>
        <w:t>partnership</w:t>
      </w:r>
      <w:r w:rsidRPr="007C5054">
        <w:rPr>
          <w:rFonts w:ascii="Arial" w:eastAsia="Arial" w:hAnsi="Arial" w:cs="Arial"/>
          <w:lang w:eastAsia="en-GB" w:bidi="en-GB"/>
        </w:rPr>
        <w:t xml:space="preserve"> working with key stakeholders, including participation at relevant multi-agency / strategic partnerships.</w:t>
      </w:r>
    </w:p>
    <w:p w:rsidR="00775836" w:rsidRPr="00775836" w:rsidRDefault="00775836" w:rsidP="00775836">
      <w:pPr>
        <w:pStyle w:val="ListParagraph"/>
        <w:rPr>
          <w:rFonts w:ascii="Arial" w:hAnsi="Arial" w:cs="Arial"/>
          <w:color w:val="000000"/>
          <w:lang w:eastAsia="en-GB"/>
        </w:rPr>
      </w:pPr>
    </w:p>
    <w:p w:rsidR="00455AFA" w:rsidRPr="00775836" w:rsidRDefault="00455AFA" w:rsidP="00775836">
      <w:pPr>
        <w:pStyle w:val="ListParagraph"/>
        <w:widowControl w:val="0"/>
        <w:numPr>
          <w:ilvl w:val="0"/>
          <w:numId w:val="28"/>
        </w:numPr>
        <w:autoSpaceDE w:val="0"/>
        <w:autoSpaceDN w:val="0"/>
        <w:spacing w:line="276" w:lineRule="auto"/>
        <w:ind w:right="68"/>
        <w:rPr>
          <w:rFonts w:ascii="Arial" w:eastAsia="Arial" w:hAnsi="Arial" w:cs="Arial"/>
          <w:lang w:eastAsia="en-GB" w:bidi="en-GB"/>
        </w:rPr>
      </w:pPr>
      <w:r w:rsidRPr="00775836">
        <w:rPr>
          <w:rFonts w:ascii="Arial" w:hAnsi="Arial" w:cs="Arial"/>
          <w:color w:val="000000"/>
          <w:lang w:eastAsia="en-GB"/>
        </w:rPr>
        <w:t xml:space="preserve">Ensure that principles of equality and diversity are embedded throughout all aspects of WRASAC operational and organisational activities. Take a proactive role in promoting equality and anti-discriminatory practice throughout all aspects of the service.  </w:t>
      </w:r>
    </w:p>
    <w:p w:rsidR="00775836" w:rsidRPr="00775836" w:rsidRDefault="00775836" w:rsidP="00775836">
      <w:pPr>
        <w:pStyle w:val="ListParagraph"/>
        <w:rPr>
          <w:rFonts w:ascii="Arial" w:eastAsia="Arial" w:hAnsi="Arial" w:cs="Arial"/>
          <w:lang w:eastAsia="en-GB" w:bidi="en-GB"/>
        </w:rPr>
      </w:pPr>
    </w:p>
    <w:p w:rsidR="00775836" w:rsidRDefault="00775836" w:rsidP="00775836">
      <w:pPr>
        <w:pStyle w:val="ListParagraph"/>
        <w:widowControl w:val="0"/>
        <w:numPr>
          <w:ilvl w:val="0"/>
          <w:numId w:val="28"/>
        </w:numPr>
        <w:autoSpaceDE w:val="0"/>
        <w:autoSpaceDN w:val="0"/>
        <w:spacing w:line="273" w:lineRule="auto"/>
        <w:ind w:right="751"/>
        <w:rPr>
          <w:rFonts w:ascii="Arial" w:eastAsia="Arial" w:hAnsi="Arial" w:cs="Arial"/>
          <w:lang w:eastAsia="en-GB" w:bidi="en-GB"/>
        </w:rPr>
      </w:pPr>
      <w:r w:rsidRPr="00775836">
        <w:rPr>
          <w:rFonts w:ascii="Arial" w:eastAsia="Arial" w:hAnsi="Arial" w:cs="Arial"/>
          <w:lang w:eastAsia="en-GB" w:bidi="en-GB"/>
        </w:rPr>
        <w:t>Model a resilient approach to working in the service demonstrating the importance of self-care and boundary setting.</w:t>
      </w:r>
    </w:p>
    <w:p w:rsidR="00775836" w:rsidRPr="00775836" w:rsidRDefault="00775836" w:rsidP="00775836">
      <w:pPr>
        <w:pStyle w:val="ListParagraph"/>
        <w:rPr>
          <w:rFonts w:ascii="Arial" w:hAnsi="Arial" w:cs="Arial"/>
          <w:color w:val="000000"/>
          <w:lang w:eastAsia="en-GB"/>
        </w:rPr>
      </w:pPr>
    </w:p>
    <w:p w:rsidR="00775836" w:rsidRPr="00775836" w:rsidRDefault="00455AFA" w:rsidP="00775836">
      <w:pPr>
        <w:pStyle w:val="ListParagraph"/>
        <w:widowControl w:val="0"/>
        <w:numPr>
          <w:ilvl w:val="0"/>
          <w:numId w:val="28"/>
        </w:numPr>
        <w:autoSpaceDE w:val="0"/>
        <w:autoSpaceDN w:val="0"/>
        <w:spacing w:line="273" w:lineRule="auto"/>
        <w:ind w:right="751"/>
        <w:rPr>
          <w:rFonts w:ascii="Arial" w:eastAsia="Arial" w:hAnsi="Arial" w:cs="Arial"/>
          <w:lang w:eastAsia="en-GB" w:bidi="en-GB"/>
        </w:rPr>
      </w:pPr>
      <w:r w:rsidRPr="00775836">
        <w:rPr>
          <w:rFonts w:ascii="Arial" w:hAnsi="Arial" w:cs="Arial"/>
          <w:color w:val="000000"/>
          <w:lang w:eastAsia="en-GB"/>
        </w:rPr>
        <w:t xml:space="preserve">Show a commitment to ongoing personal development  </w:t>
      </w:r>
    </w:p>
    <w:p w:rsidR="00775836" w:rsidRPr="00775836" w:rsidRDefault="00775836" w:rsidP="00775836">
      <w:pPr>
        <w:pStyle w:val="ListParagraph"/>
        <w:rPr>
          <w:rFonts w:ascii="Arial" w:hAnsi="Arial" w:cs="Arial"/>
          <w:color w:val="000000"/>
          <w:lang w:eastAsia="en-GB"/>
        </w:rPr>
      </w:pPr>
    </w:p>
    <w:p w:rsidR="007C5054" w:rsidRPr="00775836" w:rsidRDefault="00455AFA" w:rsidP="007C5054">
      <w:pPr>
        <w:pStyle w:val="ListParagraph"/>
        <w:widowControl w:val="0"/>
        <w:numPr>
          <w:ilvl w:val="0"/>
          <w:numId w:val="28"/>
        </w:numPr>
        <w:autoSpaceDE w:val="0"/>
        <w:autoSpaceDN w:val="0"/>
        <w:spacing w:line="273" w:lineRule="auto"/>
        <w:ind w:right="751"/>
        <w:rPr>
          <w:rFonts w:ascii="Arial" w:eastAsia="Arial" w:hAnsi="Arial" w:cs="Arial"/>
          <w:lang w:eastAsia="en-GB" w:bidi="en-GB"/>
        </w:rPr>
      </w:pPr>
      <w:r w:rsidRPr="00775836">
        <w:rPr>
          <w:rFonts w:ascii="Arial" w:hAnsi="Arial" w:cs="Arial"/>
          <w:color w:val="000000"/>
          <w:lang w:eastAsia="en-GB"/>
        </w:rPr>
        <w:t>Perform other duties as reasonably required by the Board of Trustees</w:t>
      </w:r>
    </w:p>
    <w:p w:rsidR="007C5054" w:rsidRPr="007C5054" w:rsidRDefault="007C5054" w:rsidP="007C5054">
      <w:pPr>
        <w:widowControl w:val="0"/>
        <w:autoSpaceDE w:val="0"/>
        <w:autoSpaceDN w:val="0"/>
        <w:rPr>
          <w:rFonts w:ascii="Calibri" w:eastAsia="Arial" w:hAnsi="Arial" w:cs="Arial"/>
          <w:sz w:val="22"/>
          <w:lang w:eastAsia="en-GB" w:bidi="en-GB"/>
        </w:rPr>
      </w:pPr>
    </w:p>
    <w:p w:rsidR="007C5054" w:rsidRPr="007C5054" w:rsidRDefault="007C5054" w:rsidP="007C5054">
      <w:pPr>
        <w:widowControl w:val="0"/>
        <w:autoSpaceDE w:val="0"/>
        <w:autoSpaceDN w:val="0"/>
        <w:spacing w:before="1" w:line="276" w:lineRule="auto"/>
        <w:rPr>
          <w:rFonts w:ascii="Arial" w:eastAsia="Arial" w:hAnsi="Arial" w:cs="Arial"/>
          <w:lang w:eastAsia="en-GB" w:bidi="en-GB"/>
        </w:rPr>
      </w:pPr>
      <w:r w:rsidRPr="007C5054">
        <w:rPr>
          <w:rFonts w:ascii="Arial" w:eastAsia="Arial" w:hAnsi="Arial" w:cs="Arial"/>
          <w:lang w:eastAsia="en-GB" w:bidi="en-GB"/>
        </w:rPr>
        <w:t>This job description is a broad picture of the post at the date of preparation. It is not an exhaustive list of all possible duties and it is recognised that jobs change and evolve over time.</w:t>
      </w:r>
      <w:r>
        <w:rPr>
          <w:rFonts w:ascii="Arial" w:eastAsia="Arial" w:hAnsi="Arial" w:cs="Arial"/>
          <w:lang w:eastAsia="en-GB" w:bidi="en-GB"/>
        </w:rPr>
        <w:t xml:space="preserve"> </w:t>
      </w:r>
      <w:r w:rsidRPr="007C5054">
        <w:rPr>
          <w:rFonts w:ascii="Arial" w:eastAsia="Arial" w:hAnsi="Arial" w:cs="Arial"/>
          <w:lang w:eastAsia="en-GB" w:bidi="en-GB"/>
        </w:rPr>
        <w:t>Consequently, this is not a contractual document and the post holder will be required to carry out any other duties to the equivalent level that are necessary to fulfil the purpose of the job.</w:t>
      </w:r>
    </w:p>
    <w:p w:rsidR="007C5054" w:rsidRPr="007C5054" w:rsidRDefault="007C5054" w:rsidP="007C5054">
      <w:pPr>
        <w:widowControl w:val="0"/>
        <w:autoSpaceDE w:val="0"/>
        <w:autoSpaceDN w:val="0"/>
        <w:spacing w:line="271" w:lineRule="auto"/>
        <w:rPr>
          <w:rFonts w:ascii="Arial" w:eastAsia="Arial" w:hAnsi="Arial" w:cs="Arial"/>
          <w:sz w:val="22"/>
          <w:szCs w:val="22"/>
          <w:lang w:eastAsia="en-GB" w:bidi="en-GB"/>
        </w:rPr>
        <w:sectPr w:rsidR="007C5054" w:rsidRPr="007C5054">
          <w:pgSz w:w="11900" w:h="16840"/>
          <w:pgMar w:top="1200" w:right="620" w:bottom="280" w:left="580" w:header="720" w:footer="720" w:gutter="0"/>
          <w:cols w:space="720"/>
        </w:sectPr>
      </w:pPr>
    </w:p>
    <w:p w:rsidR="007C5054" w:rsidRPr="007C5054" w:rsidRDefault="007C5054" w:rsidP="007C5054">
      <w:pPr>
        <w:keepNext/>
        <w:keepLines/>
        <w:widowControl w:val="0"/>
        <w:autoSpaceDE w:val="0"/>
        <w:autoSpaceDN w:val="0"/>
        <w:spacing w:before="480"/>
        <w:outlineLvl w:val="0"/>
        <w:rPr>
          <w:rFonts w:ascii="Calibri Light" w:eastAsia="SimSun" w:hAnsi="Calibri Light"/>
          <w:b/>
          <w:bCs/>
          <w:sz w:val="36"/>
          <w:szCs w:val="36"/>
          <w:lang w:eastAsia="en-GB" w:bidi="en-GB"/>
        </w:rPr>
      </w:pPr>
      <w:r w:rsidRPr="007C5054">
        <w:rPr>
          <w:rFonts w:ascii="Calibri Light" w:eastAsia="SimSun" w:hAnsi="Calibri Light"/>
          <w:b/>
          <w:bCs/>
          <w:sz w:val="36"/>
          <w:szCs w:val="36"/>
          <w:lang w:eastAsia="en-GB" w:bidi="en-GB"/>
        </w:rPr>
        <w:lastRenderedPageBreak/>
        <w:t>PERSON SPECIFICATION</w:t>
      </w:r>
    </w:p>
    <w:p w:rsidR="007C5054" w:rsidRPr="007C5054" w:rsidRDefault="007C5054" w:rsidP="007C5054">
      <w:pPr>
        <w:widowControl w:val="0"/>
        <w:autoSpaceDE w:val="0"/>
        <w:autoSpaceDN w:val="0"/>
        <w:spacing w:before="9"/>
        <w:rPr>
          <w:rFonts w:ascii="Arial" w:eastAsia="Arial" w:hAnsi="Arial" w:cs="Arial"/>
          <w:b/>
          <w:lang w:eastAsia="en-GB" w:bidi="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87"/>
        <w:gridCol w:w="2271"/>
        <w:gridCol w:w="1983"/>
      </w:tblGrid>
      <w:tr w:rsidR="007C5054" w:rsidRPr="007C5054" w:rsidTr="007C5054">
        <w:trPr>
          <w:trHeight w:val="719"/>
          <w:jc w:val="center"/>
        </w:trPr>
        <w:tc>
          <w:tcPr>
            <w:tcW w:w="2127" w:type="dxa"/>
          </w:tcPr>
          <w:p w:rsidR="007C5054" w:rsidRPr="007C5054" w:rsidRDefault="007C5054" w:rsidP="007C5054">
            <w:pPr>
              <w:widowControl w:val="0"/>
              <w:autoSpaceDE w:val="0"/>
              <w:autoSpaceDN w:val="0"/>
              <w:rPr>
                <w:rFonts w:ascii="Times New Roman" w:eastAsia="Arial" w:hAnsi="Arial" w:cs="Arial"/>
                <w:szCs w:val="22"/>
                <w:lang w:eastAsia="en-GB" w:bidi="en-GB"/>
              </w:rPr>
            </w:pPr>
          </w:p>
        </w:tc>
        <w:tc>
          <w:tcPr>
            <w:tcW w:w="3687" w:type="dxa"/>
          </w:tcPr>
          <w:p w:rsidR="007C5054" w:rsidRPr="007C5054" w:rsidRDefault="007C5054" w:rsidP="007C5054">
            <w:pPr>
              <w:widowControl w:val="0"/>
              <w:autoSpaceDE w:val="0"/>
              <w:autoSpaceDN w:val="0"/>
              <w:spacing w:before="77"/>
              <w:ind w:left="81"/>
              <w:rPr>
                <w:rFonts w:ascii="Arial" w:eastAsia="Arial" w:hAnsi="Arial" w:cs="Arial"/>
                <w:szCs w:val="22"/>
                <w:lang w:eastAsia="en-GB" w:bidi="en-GB"/>
              </w:rPr>
            </w:pPr>
            <w:r w:rsidRPr="007C5054">
              <w:rPr>
                <w:rFonts w:ascii="Arial" w:eastAsia="Arial" w:hAnsi="Arial" w:cs="Arial"/>
                <w:szCs w:val="22"/>
                <w:lang w:eastAsia="en-GB" w:bidi="en-GB"/>
              </w:rPr>
              <w:t>ESSENTIAL REQUIREMENTS</w:t>
            </w:r>
          </w:p>
        </w:tc>
        <w:tc>
          <w:tcPr>
            <w:tcW w:w="2271" w:type="dxa"/>
          </w:tcPr>
          <w:p w:rsidR="007C5054" w:rsidRPr="007C5054" w:rsidRDefault="007C5054" w:rsidP="007C5054">
            <w:pPr>
              <w:widowControl w:val="0"/>
              <w:autoSpaceDE w:val="0"/>
              <w:autoSpaceDN w:val="0"/>
              <w:spacing w:before="79" w:line="237" w:lineRule="auto"/>
              <w:ind w:left="82" w:right="225"/>
              <w:rPr>
                <w:rFonts w:ascii="Arial" w:eastAsia="Arial" w:hAnsi="Arial" w:cs="Arial"/>
                <w:szCs w:val="22"/>
                <w:lang w:eastAsia="en-GB" w:bidi="en-GB"/>
              </w:rPr>
            </w:pPr>
            <w:r w:rsidRPr="007C5054">
              <w:rPr>
                <w:rFonts w:ascii="Arial" w:eastAsia="Arial" w:hAnsi="Arial" w:cs="Arial"/>
                <w:szCs w:val="22"/>
                <w:lang w:eastAsia="en-GB" w:bidi="en-GB"/>
              </w:rPr>
              <w:t>DESIRABLE REQUIREMENTS</w:t>
            </w:r>
          </w:p>
        </w:tc>
        <w:tc>
          <w:tcPr>
            <w:tcW w:w="1983" w:type="dxa"/>
          </w:tcPr>
          <w:p w:rsidR="007C5054" w:rsidRPr="007C5054" w:rsidRDefault="007C5054" w:rsidP="007C5054">
            <w:pPr>
              <w:widowControl w:val="0"/>
              <w:autoSpaceDE w:val="0"/>
              <w:autoSpaceDN w:val="0"/>
              <w:spacing w:before="79" w:line="237" w:lineRule="auto"/>
              <w:ind w:left="78"/>
              <w:rPr>
                <w:rFonts w:ascii="Arial" w:eastAsia="Arial" w:hAnsi="Arial" w:cs="Arial"/>
                <w:szCs w:val="22"/>
                <w:lang w:eastAsia="en-GB" w:bidi="en-GB"/>
              </w:rPr>
            </w:pPr>
            <w:r w:rsidRPr="007C5054">
              <w:rPr>
                <w:rFonts w:ascii="Arial" w:eastAsia="Arial" w:hAnsi="Arial" w:cs="Arial"/>
                <w:szCs w:val="22"/>
                <w:lang w:eastAsia="en-GB" w:bidi="en-GB"/>
              </w:rPr>
              <w:t>METHOD OF ASSESSMENT</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Professional / Educational Qualifications</w:t>
            </w:r>
          </w:p>
        </w:tc>
        <w:tc>
          <w:tcPr>
            <w:tcW w:w="3687" w:type="dxa"/>
          </w:tcPr>
          <w:p w:rsidR="007C5054" w:rsidRPr="007C5054" w:rsidRDefault="007C5054" w:rsidP="007C5054">
            <w:pPr>
              <w:widowControl w:val="0"/>
              <w:autoSpaceDE w:val="0"/>
              <w:autoSpaceDN w:val="0"/>
              <w:spacing w:before="77"/>
              <w:ind w:left="81" w:right="214"/>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ind w:left="82" w:right="225"/>
              <w:rPr>
                <w:rFonts w:ascii="Arial" w:eastAsia="Arial" w:hAnsi="Arial" w:cs="Arial"/>
                <w:szCs w:val="22"/>
                <w:lang w:eastAsia="en-GB" w:bidi="en-GB"/>
              </w:rPr>
            </w:pPr>
            <w:r w:rsidRPr="007C5054">
              <w:rPr>
                <w:rFonts w:ascii="Arial" w:eastAsia="Arial" w:hAnsi="Arial" w:cs="Arial"/>
                <w:szCs w:val="22"/>
                <w:lang w:eastAsia="en-GB" w:bidi="en-GB"/>
              </w:rPr>
              <w:t>Management / Leadership qualification</w:t>
            </w: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Certificates Application</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Relevant work / other experience</w:t>
            </w:r>
          </w:p>
        </w:tc>
        <w:tc>
          <w:tcPr>
            <w:tcW w:w="3687" w:type="dxa"/>
          </w:tcPr>
          <w:p w:rsidR="00775836" w:rsidRDefault="00370A63"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eastAsia="Arial" w:hAnsi="Arial" w:cs="Arial"/>
                <w:szCs w:val="22"/>
                <w:lang w:eastAsia="en-GB" w:bidi="en-GB"/>
              </w:rPr>
              <w:t>At least 2 years</w:t>
            </w:r>
            <w:r w:rsidR="00775836">
              <w:rPr>
                <w:rFonts w:ascii="Arial" w:eastAsia="Arial" w:hAnsi="Arial" w:cs="Arial"/>
                <w:szCs w:val="22"/>
                <w:lang w:eastAsia="en-GB" w:bidi="en-GB"/>
              </w:rPr>
              <w:t xml:space="preserve"> in a senior management position</w:t>
            </w:r>
          </w:p>
          <w:p w:rsidR="007C5054" w:rsidRPr="007C5054" w:rsidRDefault="007C5054"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sidRPr="007C5054">
              <w:rPr>
                <w:rFonts w:ascii="Arial" w:eastAsia="Arial" w:hAnsi="Arial" w:cs="Arial"/>
                <w:szCs w:val="22"/>
                <w:lang w:eastAsia="en-GB" w:bidi="en-GB"/>
              </w:rPr>
              <w:t>Change management</w:t>
            </w:r>
          </w:p>
          <w:p w:rsidR="007C5054" w:rsidRPr="007C5054" w:rsidRDefault="007C5054" w:rsidP="007C5054">
            <w:pPr>
              <w:widowControl w:val="0"/>
              <w:tabs>
                <w:tab w:val="left" w:pos="1522"/>
                <w:tab w:val="left" w:pos="1523"/>
              </w:tabs>
              <w:autoSpaceDE w:val="0"/>
              <w:autoSpaceDN w:val="0"/>
              <w:spacing w:before="79" w:line="237" w:lineRule="auto"/>
              <w:ind w:left="360" w:right="1309"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spacing w:before="3"/>
              <w:ind w:right="107" w:hanging="277"/>
              <w:rPr>
                <w:rFonts w:ascii="Arial" w:eastAsia="Arial" w:hAnsi="Arial" w:cs="Arial"/>
                <w:szCs w:val="22"/>
                <w:lang w:eastAsia="en-GB" w:bidi="en-GB"/>
              </w:rPr>
            </w:pPr>
            <w:r w:rsidRPr="007C5054">
              <w:rPr>
                <w:rFonts w:ascii="Arial" w:eastAsia="Arial" w:hAnsi="Arial" w:cs="Arial"/>
                <w:szCs w:val="22"/>
                <w:lang w:eastAsia="en-GB" w:bidi="en-GB"/>
              </w:rPr>
              <w:t>Preparing and delivering business plans and strategies</w:t>
            </w:r>
          </w:p>
          <w:p w:rsidR="007C5054" w:rsidRPr="007C5054" w:rsidRDefault="007C5054" w:rsidP="00D84FC3">
            <w:pPr>
              <w:widowControl w:val="0"/>
              <w:tabs>
                <w:tab w:val="left" w:pos="1498"/>
                <w:tab w:val="left" w:pos="1499"/>
              </w:tabs>
              <w:autoSpaceDE w:val="0"/>
              <w:autoSpaceDN w:val="0"/>
              <w:ind w:right="132"/>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spacing w:before="2"/>
              <w:ind w:right="492" w:hanging="277"/>
              <w:rPr>
                <w:rFonts w:ascii="Arial" w:eastAsia="Arial" w:hAnsi="Arial" w:cs="Arial"/>
                <w:szCs w:val="22"/>
                <w:lang w:eastAsia="en-GB" w:bidi="en-GB"/>
              </w:rPr>
            </w:pPr>
            <w:r w:rsidRPr="007C5054">
              <w:rPr>
                <w:rFonts w:ascii="Arial" w:eastAsia="Arial" w:hAnsi="Arial" w:cs="Arial"/>
                <w:szCs w:val="22"/>
                <w:lang w:eastAsia="en-GB" w:bidi="en-GB"/>
              </w:rPr>
              <w:t>Partnership working with external organisations, funders and policy makers</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214348" w:rsidRDefault="00214348" w:rsidP="00AB1D6D">
            <w:pPr>
              <w:widowControl w:val="0"/>
              <w:numPr>
                <w:ilvl w:val="0"/>
                <w:numId w:val="24"/>
              </w:numPr>
              <w:tabs>
                <w:tab w:val="left" w:pos="1522"/>
                <w:tab w:val="left" w:pos="1523"/>
              </w:tabs>
              <w:autoSpaceDE w:val="0"/>
              <w:autoSpaceDN w:val="0"/>
              <w:ind w:right="534"/>
              <w:rPr>
                <w:rFonts w:ascii="Arial" w:eastAsia="Arial" w:hAnsi="Arial" w:cs="Arial"/>
                <w:szCs w:val="22"/>
                <w:lang w:eastAsia="en-GB" w:bidi="en-GB"/>
              </w:rPr>
            </w:pPr>
            <w:r w:rsidRPr="00214348">
              <w:rPr>
                <w:rFonts w:ascii="Arial" w:eastAsia="Arial" w:hAnsi="Arial" w:cs="Arial"/>
                <w:szCs w:val="22"/>
                <w:lang w:eastAsia="en-GB" w:bidi="en-GB"/>
              </w:rPr>
              <w:t xml:space="preserve">Experience of writing funding applications and raising </w:t>
            </w:r>
            <w:r w:rsidR="007C5054" w:rsidRPr="00214348">
              <w:rPr>
                <w:rFonts w:ascii="Arial" w:eastAsia="Arial" w:hAnsi="Arial" w:cs="Arial"/>
                <w:szCs w:val="22"/>
                <w:lang w:eastAsia="en-GB" w:bidi="en-GB"/>
              </w:rPr>
              <w:t>significant amounts of funds</w:t>
            </w:r>
          </w:p>
          <w:p w:rsidR="007C5054" w:rsidRPr="007C5054" w:rsidRDefault="007C5054" w:rsidP="007C5054">
            <w:pPr>
              <w:widowControl w:val="0"/>
              <w:tabs>
                <w:tab w:val="left" w:pos="1522"/>
                <w:tab w:val="left" w:pos="1523"/>
              </w:tabs>
              <w:autoSpaceDE w:val="0"/>
              <w:autoSpaceDN w:val="0"/>
              <w:ind w:left="360" w:right="534" w:hanging="277"/>
              <w:rPr>
                <w:rFonts w:ascii="Arial" w:eastAsia="Arial" w:hAnsi="Arial" w:cs="Arial"/>
                <w:szCs w:val="22"/>
                <w:lang w:eastAsia="en-GB" w:bidi="en-GB"/>
              </w:rPr>
            </w:pPr>
          </w:p>
          <w:p w:rsidR="007C5054" w:rsidRPr="007C5054" w:rsidRDefault="007C5054" w:rsidP="007C5054">
            <w:pPr>
              <w:widowControl w:val="0"/>
              <w:numPr>
                <w:ilvl w:val="0"/>
                <w:numId w:val="24"/>
              </w:numPr>
              <w:autoSpaceDE w:val="0"/>
              <w:autoSpaceDN w:val="0"/>
              <w:spacing w:line="242" w:lineRule="auto"/>
              <w:ind w:right="142" w:hanging="277"/>
              <w:rPr>
                <w:rFonts w:ascii="Arial" w:eastAsia="Arial" w:hAnsi="Arial" w:cs="Arial"/>
                <w:szCs w:val="22"/>
                <w:lang w:eastAsia="en-GB" w:bidi="en-GB"/>
              </w:rPr>
            </w:pPr>
            <w:r w:rsidRPr="007C5054">
              <w:rPr>
                <w:rFonts w:ascii="Arial" w:eastAsia="Arial" w:hAnsi="Arial" w:cs="Arial"/>
                <w:w w:val="95"/>
                <w:szCs w:val="22"/>
                <w:lang w:eastAsia="en-GB" w:bidi="en-GB"/>
              </w:rPr>
              <w:t xml:space="preserve">Financial </w:t>
            </w:r>
            <w:r w:rsidRPr="007C5054">
              <w:rPr>
                <w:rFonts w:ascii="Arial" w:eastAsia="Arial" w:hAnsi="Arial" w:cs="Arial"/>
                <w:szCs w:val="22"/>
                <w:lang w:eastAsia="en-GB" w:bidi="en-GB"/>
              </w:rPr>
              <w:t>management and budget setting</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498"/>
                <w:tab w:val="left" w:pos="1499"/>
              </w:tabs>
              <w:autoSpaceDE w:val="0"/>
              <w:autoSpaceDN w:val="0"/>
              <w:ind w:right="79" w:hanging="277"/>
              <w:rPr>
                <w:rFonts w:ascii="Arial" w:eastAsia="Arial" w:hAnsi="Arial" w:cs="Arial"/>
                <w:szCs w:val="22"/>
                <w:lang w:eastAsia="en-GB" w:bidi="en-GB"/>
              </w:rPr>
            </w:pPr>
            <w:r w:rsidRPr="007C5054">
              <w:rPr>
                <w:rFonts w:ascii="Arial" w:eastAsia="Arial" w:hAnsi="Arial" w:cs="Arial"/>
                <w:szCs w:val="22"/>
                <w:lang w:eastAsia="en-GB" w:bidi="en-GB"/>
              </w:rPr>
              <w:t xml:space="preserve">Leadership and good governance </w:t>
            </w:r>
          </w:p>
          <w:p w:rsidR="007C5054" w:rsidRPr="007C5054" w:rsidRDefault="007C5054" w:rsidP="007C5054">
            <w:pPr>
              <w:widowControl w:val="0"/>
              <w:tabs>
                <w:tab w:val="left" w:pos="1498"/>
                <w:tab w:val="left" w:pos="1499"/>
              </w:tabs>
              <w:autoSpaceDE w:val="0"/>
              <w:autoSpaceDN w:val="0"/>
              <w:ind w:left="360" w:right="79"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895" w:hanging="277"/>
              <w:rPr>
                <w:rFonts w:ascii="Arial" w:eastAsia="Arial" w:hAnsi="Arial" w:cs="Arial"/>
                <w:szCs w:val="22"/>
                <w:lang w:eastAsia="en-GB" w:bidi="en-GB"/>
              </w:rPr>
            </w:pPr>
            <w:r w:rsidRPr="007C5054">
              <w:rPr>
                <w:rFonts w:ascii="Arial" w:eastAsia="Arial" w:hAnsi="Arial" w:cs="Arial"/>
                <w:szCs w:val="22"/>
                <w:lang w:eastAsia="en-GB" w:bidi="en-GB"/>
              </w:rPr>
              <w:t>Using a collaborative management</w:t>
            </w:r>
            <w:r w:rsidRPr="007C5054">
              <w:rPr>
                <w:rFonts w:ascii="Arial" w:eastAsia="Arial" w:hAnsi="Arial" w:cs="Arial"/>
                <w:spacing w:val="-4"/>
                <w:szCs w:val="22"/>
                <w:lang w:eastAsia="en-GB" w:bidi="en-GB"/>
              </w:rPr>
              <w:t xml:space="preserve"> </w:t>
            </w:r>
            <w:r w:rsidRPr="007C5054">
              <w:rPr>
                <w:rFonts w:ascii="Arial" w:eastAsia="Arial" w:hAnsi="Arial" w:cs="Arial"/>
                <w:szCs w:val="22"/>
                <w:lang w:eastAsia="en-GB" w:bidi="en-GB"/>
              </w:rPr>
              <w:t>style</w:t>
            </w:r>
          </w:p>
          <w:p w:rsidR="007C5054" w:rsidRPr="007C5054" w:rsidRDefault="007C5054" w:rsidP="00D84FC3">
            <w:pPr>
              <w:widowControl w:val="0"/>
              <w:tabs>
                <w:tab w:val="left" w:pos="1522"/>
                <w:tab w:val="left" w:pos="1523"/>
              </w:tabs>
              <w:autoSpaceDE w:val="0"/>
              <w:autoSpaceDN w:val="0"/>
              <w:ind w:right="233"/>
              <w:rPr>
                <w:rFonts w:ascii="Arial" w:eastAsia="Arial" w:hAnsi="Arial" w:cs="Arial"/>
                <w:szCs w:val="22"/>
                <w:lang w:eastAsia="en-GB" w:bidi="en-GB"/>
              </w:rPr>
            </w:pPr>
            <w:bookmarkStart w:id="0" w:name="_GoBack"/>
            <w:bookmarkEnd w:id="0"/>
          </w:p>
          <w:p w:rsidR="007C5054" w:rsidRPr="007C5054" w:rsidRDefault="007C5054" w:rsidP="007C5054">
            <w:pPr>
              <w:widowControl w:val="0"/>
              <w:numPr>
                <w:ilvl w:val="0"/>
                <w:numId w:val="24"/>
              </w:numPr>
              <w:tabs>
                <w:tab w:val="left" w:pos="1522"/>
                <w:tab w:val="left" w:pos="1523"/>
              </w:tabs>
              <w:autoSpaceDE w:val="0"/>
              <w:autoSpaceDN w:val="0"/>
              <w:ind w:right="881" w:hanging="277"/>
              <w:rPr>
                <w:rFonts w:ascii="Arial" w:eastAsia="Arial" w:hAnsi="Arial" w:cs="Arial"/>
                <w:szCs w:val="22"/>
                <w:lang w:eastAsia="en-GB" w:bidi="en-GB"/>
              </w:rPr>
            </w:pPr>
            <w:r w:rsidRPr="007C5054">
              <w:rPr>
                <w:rFonts w:ascii="Arial" w:eastAsia="Arial" w:hAnsi="Arial" w:cs="Arial"/>
                <w:szCs w:val="22"/>
                <w:lang w:eastAsia="en-GB" w:bidi="en-GB"/>
              </w:rPr>
              <w:t>Delivering a healthy and safe workplace</w:t>
            </w:r>
          </w:p>
          <w:p w:rsidR="007C5054" w:rsidRPr="007C5054" w:rsidRDefault="007C5054" w:rsidP="007C5054">
            <w:pPr>
              <w:widowControl w:val="0"/>
              <w:autoSpaceDE w:val="0"/>
              <w:autoSpaceDN w:val="0"/>
              <w:ind w:left="720" w:hanging="277"/>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94" w:hanging="277"/>
              <w:rPr>
                <w:rFonts w:ascii="Arial" w:eastAsia="Arial" w:hAnsi="Arial" w:cs="Arial"/>
                <w:szCs w:val="22"/>
                <w:lang w:eastAsia="en-GB" w:bidi="en-GB"/>
              </w:rPr>
            </w:pPr>
            <w:r w:rsidRPr="007C5054">
              <w:rPr>
                <w:rFonts w:ascii="Arial" w:eastAsia="Arial" w:hAnsi="Arial" w:cs="Arial"/>
                <w:szCs w:val="22"/>
                <w:lang w:eastAsia="en-GB" w:bidi="en-GB"/>
              </w:rPr>
              <w:t>Developing and implementing policies and procedures</w:t>
            </w:r>
          </w:p>
          <w:p w:rsidR="007C5054" w:rsidRPr="007C5054" w:rsidRDefault="007C5054" w:rsidP="007C5054">
            <w:pPr>
              <w:widowControl w:val="0"/>
              <w:tabs>
                <w:tab w:val="left" w:pos="1522"/>
                <w:tab w:val="left" w:pos="1523"/>
              </w:tabs>
              <w:autoSpaceDE w:val="0"/>
              <w:autoSpaceDN w:val="0"/>
              <w:ind w:left="360" w:right="162"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162" w:hanging="277"/>
              <w:rPr>
                <w:rFonts w:ascii="Arial" w:eastAsia="Arial" w:hAnsi="Arial" w:cs="Arial"/>
                <w:szCs w:val="22"/>
                <w:lang w:eastAsia="en-GB" w:bidi="en-GB"/>
              </w:rPr>
            </w:pPr>
            <w:r w:rsidRPr="007C5054">
              <w:rPr>
                <w:rFonts w:ascii="Arial" w:eastAsia="Arial" w:hAnsi="Arial" w:cs="Arial"/>
                <w:szCs w:val="22"/>
                <w:lang w:eastAsia="en-GB" w:bidi="en-GB"/>
              </w:rPr>
              <w:t xml:space="preserve">Prioritising effectively, and balancing </w:t>
            </w:r>
            <w:r w:rsidR="00214348">
              <w:rPr>
                <w:rFonts w:ascii="Arial" w:eastAsia="Arial" w:hAnsi="Arial" w:cs="Arial"/>
                <w:szCs w:val="22"/>
                <w:lang w:eastAsia="en-GB" w:bidi="en-GB"/>
              </w:rPr>
              <w:t>potentially</w:t>
            </w:r>
            <w:r w:rsidRPr="007C5054">
              <w:rPr>
                <w:rFonts w:ascii="Arial" w:eastAsia="Arial" w:hAnsi="Arial" w:cs="Arial"/>
                <w:szCs w:val="22"/>
                <w:lang w:eastAsia="en-GB" w:bidi="en-GB"/>
              </w:rPr>
              <w:t xml:space="preserve"> competing areas of</w:t>
            </w:r>
            <w:r w:rsidRPr="007C5054">
              <w:rPr>
                <w:rFonts w:ascii="Arial" w:eastAsia="Arial" w:hAnsi="Arial" w:cs="Arial"/>
                <w:spacing w:val="1"/>
                <w:szCs w:val="22"/>
                <w:lang w:eastAsia="en-GB" w:bidi="en-GB"/>
              </w:rPr>
              <w:t xml:space="preserve"> </w:t>
            </w:r>
            <w:r w:rsidRPr="007C5054">
              <w:rPr>
                <w:rFonts w:ascii="Arial" w:eastAsia="Arial" w:hAnsi="Arial" w:cs="Arial"/>
                <w:szCs w:val="22"/>
                <w:lang w:eastAsia="en-GB" w:bidi="en-GB"/>
              </w:rPr>
              <w:t>work</w:t>
            </w:r>
          </w:p>
          <w:p w:rsidR="007C5054" w:rsidRPr="00214348" w:rsidRDefault="007C5054" w:rsidP="00AC4550">
            <w:pPr>
              <w:pStyle w:val="ListParagraph"/>
              <w:widowControl w:val="0"/>
              <w:numPr>
                <w:ilvl w:val="0"/>
                <w:numId w:val="24"/>
              </w:numPr>
              <w:autoSpaceDE w:val="0"/>
              <w:autoSpaceDN w:val="0"/>
              <w:spacing w:before="77"/>
              <w:ind w:right="214"/>
              <w:rPr>
                <w:rFonts w:ascii="Arial" w:eastAsia="Arial" w:hAnsi="Arial" w:cs="Arial"/>
                <w:sz w:val="24"/>
                <w:szCs w:val="24"/>
                <w:lang w:eastAsia="en-GB" w:bidi="en-GB"/>
              </w:rPr>
            </w:pPr>
            <w:r w:rsidRPr="00214348">
              <w:rPr>
                <w:rFonts w:ascii="Arial" w:eastAsia="Arial" w:hAnsi="Arial" w:cs="Arial"/>
                <w:sz w:val="24"/>
                <w:szCs w:val="24"/>
                <w:lang w:eastAsia="en-GB" w:bidi="en-GB"/>
              </w:rPr>
              <w:t>Experience of using Digital Technology to enhance organisation and personal performance.</w:t>
            </w:r>
          </w:p>
        </w:tc>
        <w:tc>
          <w:tcPr>
            <w:tcW w:w="2271" w:type="dxa"/>
          </w:tcPr>
          <w:p w:rsidR="007C5054" w:rsidRDefault="00D84FC3" w:rsidP="00370A63">
            <w:pPr>
              <w:pStyle w:val="ListParagraph"/>
              <w:widowControl w:val="0"/>
              <w:numPr>
                <w:ilvl w:val="0"/>
                <w:numId w:val="24"/>
              </w:numPr>
              <w:autoSpaceDE w:val="0"/>
              <w:autoSpaceDN w:val="0"/>
              <w:ind w:right="225"/>
              <w:rPr>
                <w:rFonts w:ascii="Arial" w:eastAsia="Arial" w:hAnsi="Arial" w:cs="Arial"/>
                <w:lang w:eastAsia="en-GB" w:bidi="en-GB"/>
              </w:rPr>
            </w:pPr>
            <w:r>
              <w:rPr>
                <w:rFonts w:ascii="Arial" w:eastAsia="Arial" w:hAnsi="Arial" w:cs="Arial"/>
                <w:lang w:eastAsia="en-GB" w:bidi="en-GB"/>
              </w:rPr>
              <w:t>Working i</w:t>
            </w:r>
            <w:r w:rsidR="00775836" w:rsidRPr="00370A63">
              <w:rPr>
                <w:rFonts w:ascii="Arial" w:eastAsia="Arial" w:hAnsi="Arial" w:cs="Arial"/>
                <w:lang w:eastAsia="en-GB" w:bidi="en-GB"/>
              </w:rPr>
              <w:t>n the violence against women field</w:t>
            </w:r>
          </w:p>
          <w:p w:rsidR="00D84FC3" w:rsidRPr="00D84FC3" w:rsidRDefault="00370A63" w:rsidP="00D84FC3">
            <w:pPr>
              <w:pStyle w:val="ListParagraph"/>
              <w:widowControl w:val="0"/>
              <w:numPr>
                <w:ilvl w:val="0"/>
                <w:numId w:val="24"/>
              </w:numPr>
              <w:autoSpaceDE w:val="0"/>
              <w:autoSpaceDN w:val="0"/>
              <w:ind w:right="225"/>
              <w:rPr>
                <w:rFonts w:ascii="Arial" w:eastAsia="Arial" w:hAnsi="Arial" w:cs="Arial"/>
                <w:lang w:eastAsia="en-GB" w:bidi="en-GB"/>
              </w:rPr>
            </w:pPr>
            <w:r w:rsidRPr="00370A63">
              <w:rPr>
                <w:rFonts w:ascii="Arial" w:hAnsi="Arial" w:cs="Arial"/>
              </w:rPr>
              <w:t xml:space="preserve">Knowledge of HR and H&amp;S Legislation and good practice  </w:t>
            </w:r>
          </w:p>
          <w:p w:rsidR="00D84FC3" w:rsidRPr="00D84FC3" w:rsidRDefault="00D84FC3" w:rsidP="00D84FC3">
            <w:pPr>
              <w:pStyle w:val="ListParagraph"/>
              <w:widowControl w:val="0"/>
              <w:numPr>
                <w:ilvl w:val="0"/>
                <w:numId w:val="24"/>
              </w:numPr>
              <w:autoSpaceDE w:val="0"/>
              <w:autoSpaceDN w:val="0"/>
              <w:ind w:right="225"/>
              <w:rPr>
                <w:rFonts w:ascii="Arial" w:eastAsia="Arial" w:hAnsi="Arial" w:cs="Arial"/>
                <w:lang w:eastAsia="en-GB" w:bidi="en-GB"/>
              </w:rPr>
            </w:pPr>
            <w:r>
              <w:rPr>
                <w:rFonts w:ascii="Arial" w:hAnsi="Arial" w:cs="Arial"/>
              </w:rPr>
              <w:t>Experience of w</w:t>
            </w:r>
            <w:r w:rsidRPr="00D84FC3">
              <w:rPr>
                <w:rFonts w:ascii="Arial" w:eastAsia="Arial" w:hAnsi="Arial" w:cs="Arial"/>
                <w:lang w:eastAsia="en-GB" w:bidi="en-GB"/>
              </w:rPr>
              <w:t>orking to a board of Trustees</w:t>
            </w:r>
          </w:p>
          <w:p w:rsidR="00D84FC3" w:rsidRPr="00370A63" w:rsidRDefault="00D84FC3" w:rsidP="00D84FC3">
            <w:pPr>
              <w:pStyle w:val="ListParagraph"/>
              <w:widowControl w:val="0"/>
              <w:autoSpaceDE w:val="0"/>
              <w:autoSpaceDN w:val="0"/>
              <w:ind w:left="360" w:right="225"/>
              <w:rPr>
                <w:rFonts w:ascii="Arial" w:eastAsia="Arial" w:hAnsi="Arial" w:cs="Arial"/>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Skills &amp; Knowledge</w:t>
            </w:r>
          </w:p>
        </w:tc>
        <w:tc>
          <w:tcPr>
            <w:tcW w:w="3687" w:type="dxa"/>
          </w:tcPr>
          <w:p w:rsidR="007C5054" w:rsidRPr="007C5054" w:rsidRDefault="007C5054" w:rsidP="007C5054">
            <w:pPr>
              <w:widowControl w:val="0"/>
              <w:numPr>
                <w:ilvl w:val="0"/>
                <w:numId w:val="25"/>
              </w:numPr>
              <w:tabs>
                <w:tab w:val="left" w:pos="1522"/>
                <w:tab w:val="left" w:pos="1523"/>
              </w:tabs>
              <w:autoSpaceDE w:val="0"/>
              <w:autoSpaceDN w:val="0"/>
              <w:spacing w:before="77"/>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Excellent track record in delivery of services, ideally in not for profit sector</w:t>
            </w:r>
          </w:p>
          <w:p w:rsidR="007C5054" w:rsidRPr="007C5054" w:rsidRDefault="007C5054" w:rsidP="007C5054">
            <w:pPr>
              <w:widowControl w:val="0"/>
              <w:tabs>
                <w:tab w:val="left" w:pos="1522"/>
                <w:tab w:val="left" w:pos="1523"/>
              </w:tabs>
              <w:autoSpaceDE w:val="0"/>
              <w:autoSpaceDN w:val="0"/>
              <w:ind w:right="6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Clearly articulates an understanding and commitment to a feminist analysis of gender based violence.</w:t>
            </w:r>
          </w:p>
          <w:p w:rsidR="007C5054" w:rsidRPr="007C5054" w:rsidRDefault="007C5054" w:rsidP="00370A63">
            <w:pPr>
              <w:widowControl w:val="0"/>
              <w:tabs>
                <w:tab w:val="left" w:pos="1522"/>
                <w:tab w:val="left" w:pos="1523"/>
              </w:tabs>
              <w:autoSpaceDE w:val="0"/>
              <w:autoSpaceDN w:val="0"/>
              <w:ind w:right="124"/>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Excellent interpersonal skills with a range of people including staff, service users, donors, volunteers and partner organisations</w:t>
            </w:r>
          </w:p>
          <w:p w:rsidR="007C5054" w:rsidRPr="007C5054" w:rsidRDefault="007C5054" w:rsidP="007C5054">
            <w:pPr>
              <w:widowControl w:val="0"/>
              <w:autoSpaceDE w:val="0"/>
              <w:autoSpaceDN w:val="0"/>
              <w:ind w:right="133" w:hanging="277"/>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Understanding of qualitative and quantitative monitoring and reporting.</w:t>
            </w:r>
          </w:p>
          <w:p w:rsidR="007C5054" w:rsidRPr="007C5054" w:rsidRDefault="007C5054" w:rsidP="007C5054">
            <w:pPr>
              <w:widowControl w:val="0"/>
              <w:autoSpaceDE w:val="0"/>
              <w:autoSpaceDN w:val="0"/>
              <w:spacing w:line="242" w:lineRule="auto"/>
              <w:ind w:right="38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Good planning, organisational and prioritisation skills.</w:t>
            </w:r>
          </w:p>
          <w:p w:rsidR="007C5054" w:rsidRPr="007C5054" w:rsidRDefault="007C5054" w:rsidP="007C5054">
            <w:pPr>
              <w:widowControl w:val="0"/>
              <w:autoSpaceDE w:val="0"/>
              <w:autoSpaceDN w:val="0"/>
              <w:spacing w:line="242" w:lineRule="auto"/>
              <w:ind w:right="38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166" w:hanging="277"/>
              <w:rPr>
                <w:rFonts w:ascii="Arial" w:eastAsia="Arial" w:hAnsi="Arial" w:cs="Arial"/>
                <w:szCs w:val="22"/>
                <w:lang w:eastAsia="en-GB" w:bidi="en-GB"/>
              </w:rPr>
            </w:pPr>
            <w:r w:rsidRPr="007C5054">
              <w:rPr>
                <w:rFonts w:ascii="Arial" w:eastAsia="Arial" w:hAnsi="Arial" w:cs="Arial"/>
                <w:szCs w:val="22"/>
                <w:lang w:eastAsia="en-GB" w:bidi="en-GB"/>
              </w:rPr>
              <w:t xml:space="preserve">Excellent communication, numeracy, literacy and </w:t>
            </w:r>
            <w:r w:rsidRPr="007C5054">
              <w:rPr>
                <w:rFonts w:ascii="Arial" w:eastAsia="Arial" w:hAnsi="Arial" w:cs="Arial"/>
                <w:spacing w:val="-5"/>
                <w:szCs w:val="22"/>
                <w:lang w:eastAsia="en-GB" w:bidi="en-GB"/>
              </w:rPr>
              <w:t xml:space="preserve">IT </w:t>
            </w:r>
            <w:r w:rsidRPr="007C5054">
              <w:rPr>
                <w:rFonts w:ascii="Arial" w:eastAsia="Arial" w:hAnsi="Arial" w:cs="Arial"/>
                <w:szCs w:val="22"/>
                <w:lang w:eastAsia="en-GB" w:bidi="en-GB"/>
              </w:rPr>
              <w:t>skills</w:t>
            </w:r>
          </w:p>
          <w:p w:rsidR="007C5054" w:rsidRPr="007C5054" w:rsidRDefault="007C5054" w:rsidP="007C5054">
            <w:pPr>
              <w:widowControl w:val="0"/>
              <w:tabs>
                <w:tab w:val="left" w:pos="1522"/>
                <w:tab w:val="left" w:pos="1523"/>
              </w:tabs>
              <w:autoSpaceDE w:val="0"/>
              <w:autoSpaceDN w:val="0"/>
              <w:spacing w:before="79" w:line="237" w:lineRule="auto"/>
              <w:ind w:left="360" w:right="283"/>
              <w:rPr>
                <w:rFonts w:ascii="Arial" w:eastAsia="Arial" w:hAnsi="Arial" w:cs="Arial"/>
                <w:szCs w:val="22"/>
                <w:lang w:eastAsia="en-GB" w:bidi="en-GB"/>
              </w:rPr>
            </w:pPr>
          </w:p>
        </w:tc>
        <w:tc>
          <w:tcPr>
            <w:tcW w:w="2271" w:type="dxa"/>
          </w:tcPr>
          <w:p w:rsidR="00370A63" w:rsidRDefault="00370A63" w:rsidP="00370A63">
            <w:pPr>
              <w:widowControl w:val="0"/>
              <w:numPr>
                <w:ilvl w:val="0"/>
                <w:numId w:val="25"/>
              </w:numPr>
              <w:tabs>
                <w:tab w:val="left" w:pos="1522"/>
                <w:tab w:val="left" w:pos="1523"/>
              </w:tabs>
              <w:autoSpaceDE w:val="0"/>
              <w:autoSpaceDN w:val="0"/>
              <w:ind w:left="360" w:right="246" w:hanging="277"/>
              <w:rPr>
                <w:rFonts w:ascii="Arial" w:eastAsia="Arial" w:hAnsi="Arial" w:cs="Arial"/>
                <w:szCs w:val="22"/>
                <w:lang w:eastAsia="en-GB" w:bidi="en-GB"/>
              </w:rPr>
            </w:pPr>
            <w:r>
              <w:rPr>
                <w:rFonts w:ascii="Arial" w:eastAsia="Arial" w:hAnsi="Arial" w:cs="Arial"/>
                <w:szCs w:val="22"/>
                <w:lang w:eastAsia="en-GB" w:bidi="en-GB"/>
              </w:rPr>
              <w:lastRenderedPageBreak/>
              <w:t>K</w:t>
            </w:r>
            <w:r w:rsidRPr="007C5054">
              <w:rPr>
                <w:rFonts w:ascii="Arial" w:eastAsia="Arial" w:hAnsi="Arial" w:cs="Arial"/>
                <w:szCs w:val="22"/>
                <w:lang w:eastAsia="en-GB" w:bidi="en-GB"/>
              </w:rPr>
              <w:t>nowledge of the national and</w:t>
            </w:r>
            <w:r w:rsidRPr="007C5054">
              <w:rPr>
                <w:rFonts w:ascii="Arial" w:eastAsia="Arial" w:hAnsi="Arial" w:cs="Arial"/>
                <w:spacing w:val="-8"/>
                <w:szCs w:val="22"/>
                <w:lang w:eastAsia="en-GB" w:bidi="en-GB"/>
              </w:rPr>
              <w:t xml:space="preserve"> </w:t>
            </w:r>
            <w:r w:rsidRPr="007C5054">
              <w:rPr>
                <w:rFonts w:ascii="Arial" w:eastAsia="Arial" w:hAnsi="Arial" w:cs="Arial"/>
                <w:szCs w:val="22"/>
                <w:lang w:eastAsia="en-GB" w:bidi="en-GB"/>
              </w:rPr>
              <w:t xml:space="preserve">local strategies on </w:t>
            </w:r>
            <w:r w:rsidRPr="007C5054">
              <w:rPr>
                <w:rFonts w:ascii="Arial" w:eastAsia="Arial" w:hAnsi="Arial" w:cs="Arial"/>
                <w:szCs w:val="22"/>
                <w:lang w:eastAsia="en-GB" w:bidi="en-GB"/>
              </w:rPr>
              <w:lastRenderedPageBreak/>
              <w:t>violence against women</w:t>
            </w:r>
          </w:p>
          <w:p w:rsidR="00370A63" w:rsidRDefault="00370A63" w:rsidP="00370A63">
            <w:pPr>
              <w:widowControl w:val="0"/>
              <w:tabs>
                <w:tab w:val="left" w:pos="1522"/>
                <w:tab w:val="left" w:pos="1523"/>
              </w:tabs>
              <w:autoSpaceDE w:val="0"/>
              <w:autoSpaceDN w:val="0"/>
              <w:ind w:right="246"/>
              <w:rPr>
                <w:rFonts w:ascii="Arial" w:eastAsia="Arial" w:hAnsi="Arial" w:cs="Arial"/>
                <w:szCs w:val="22"/>
                <w:lang w:eastAsia="en-GB" w:bidi="en-GB"/>
              </w:rPr>
            </w:pPr>
          </w:p>
          <w:p w:rsidR="00370A63" w:rsidRPr="007C5054" w:rsidRDefault="00370A63" w:rsidP="00370A63">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Understanding and knowledge of Child &amp; Adult Protection Legislation.</w:t>
            </w:r>
          </w:p>
          <w:p w:rsidR="00370A63" w:rsidRPr="007C5054" w:rsidRDefault="00370A63" w:rsidP="00370A63">
            <w:pPr>
              <w:widowControl w:val="0"/>
              <w:tabs>
                <w:tab w:val="left" w:pos="1522"/>
                <w:tab w:val="left" w:pos="1523"/>
              </w:tabs>
              <w:autoSpaceDE w:val="0"/>
              <w:autoSpaceDN w:val="0"/>
              <w:ind w:right="246"/>
              <w:rPr>
                <w:rFonts w:ascii="Arial" w:eastAsia="Arial" w:hAnsi="Arial" w:cs="Arial"/>
                <w:szCs w:val="22"/>
                <w:lang w:eastAsia="en-GB" w:bidi="en-GB"/>
              </w:rPr>
            </w:pPr>
          </w:p>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lastRenderedPageBreak/>
              <w:t xml:space="preserve">Application </w:t>
            </w:r>
            <w:r w:rsidRPr="007C5054">
              <w:rPr>
                <w:rFonts w:ascii="Arial" w:eastAsia="Arial" w:hAnsi="Arial" w:cs="Arial"/>
                <w:szCs w:val="22"/>
                <w:lang w:eastAsia="en-GB" w:bidi="en-GB"/>
              </w:rPr>
              <w:lastRenderedPageBreak/>
              <w:t>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lastRenderedPageBreak/>
              <w:t>Personal Qualities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An interest in social justice and a genuine desire to support those affected by rape, sexual abuse and / or exploitation.</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 commitment to the values and work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Demonstrates a resilient approach to the workplace and has clear strategies for managing self.</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Evidence of a ‘can-do’ attitude, with the ability and willingness to problem solve, involving others when necessary.</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High level of personal commitment to equality and diversity, and ability to work with partners and colleagues from a wide range of backgrounds.</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 xml:space="preserve">Demonstrates a commitment to continuous professional </w:t>
            </w:r>
            <w:r w:rsidRPr="007C5054">
              <w:rPr>
                <w:rFonts w:ascii="Arial" w:eastAsia="Arial" w:hAnsi="Arial" w:cs="Arial"/>
                <w:szCs w:val="22"/>
                <w:lang w:eastAsia="en-GB" w:bidi="en-GB"/>
              </w:rPr>
              <w:lastRenderedPageBreak/>
              <w:t>development</w:t>
            </w:r>
          </w:p>
          <w:p w:rsidR="007C5054" w:rsidRPr="007C5054" w:rsidRDefault="007C5054" w:rsidP="007C5054">
            <w:pPr>
              <w:widowControl w:val="0"/>
              <w:tabs>
                <w:tab w:val="left" w:pos="1522"/>
                <w:tab w:val="left" w:pos="1523"/>
              </w:tabs>
              <w:autoSpaceDE w:val="0"/>
              <w:autoSpaceDN w:val="0"/>
              <w:spacing w:before="77"/>
              <w:ind w:left="360" w:right="66"/>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Additional Job Requirements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Member of PVG Scheme or willingness to become a member of the PVG Scheme with satisfactory scheme record and/or scheme record update.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Must be able to work flexibly (including evenings and weekends) to meet the needs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Full Drivers licence and access to a car.</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All candidates must have the right to work in the UK</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Occupational Requirement under Schedule 9 (part 1) of the Equality Act 2010 applies. Due to contact with service users the post holder must be female in accordance with the Sex Discrimination Act 1975 Part 7 (2) (e).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w:t>
            </w:r>
          </w:p>
        </w:tc>
      </w:tr>
    </w:tbl>
    <w:p w:rsidR="007C5054" w:rsidRPr="007C5054" w:rsidRDefault="007C5054" w:rsidP="007C5054">
      <w:pPr>
        <w:widowControl w:val="0"/>
        <w:autoSpaceDE w:val="0"/>
        <w:autoSpaceDN w:val="0"/>
        <w:rPr>
          <w:rFonts w:ascii="Arial" w:eastAsia="Arial" w:hAnsi="Arial" w:cs="Arial"/>
          <w:sz w:val="22"/>
          <w:szCs w:val="22"/>
          <w:lang w:eastAsia="en-GB" w:bidi="en-GB"/>
        </w:rPr>
      </w:pPr>
    </w:p>
    <w:p w:rsidR="00111FDB" w:rsidRPr="005821C3" w:rsidRDefault="00111FDB" w:rsidP="00841157"/>
    <w:sectPr w:rsidR="00111FDB" w:rsidRPr="005821C3" w:rsidSect="009C218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8B0" w:rsidRDefault="003248B0">
      <w:r>
        <w:separator/>
      </w:r>
    </w:p>
  </w:endnote>
  <w:endnote w:type="continuationSeparator" w:id="0">
    <w:p w:rsidR="003248B0" w:rsidRDefault="0032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al">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8B0" w:rsidRDefault="003248B0">
      <w:r>
        <w:separator/>
      </w:r>
    </w:p>
  </w:footnote>
  <w:footnote w:type="continuationSeparator" w:id="0">
    <w:p w:rsidR="003248B0" w:rsidRDefault="00324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78F1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41A"/>
    <w:multiLevelType w:val="hybridMultilevel"/>
    <w:tmpl w:val="6DDC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15C2D"/>
    <w:multiLevelType w:val="hybridMultilevel"/>
    <w:tmpl w:val="D2129946"/>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32F37"/>
    <w:multiLevelType w:val="hybridMultilevel"/>
    <w:tmpl w:val="037E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C3DC0"/>
    <w:multiLevelType w:val="hybridMultilevel"/>
    <w:tmpl w:val="5900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E25AC"/>
    <w:multiLevelType w:val="hybridMultilevel"/>
    <w:tmpl w:val="E9CAAA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D5C4CD0"/>
    <w:multiLevelType w:val="hybridMultilevel"/>
    <w:tmpl w:val="1C487E1C"/>
    <w:lvl w:ilvl="0" w:tplc="46C8EABE">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F63684"/>
    <w:multiLevelType w:val="hybridMultilevel"/>
    <w:tmpl w:val="26003A00"/>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5083CF9"/>
    <w:multiLevelType w:val="hybridMultilevel"/>
    <w:tmpl w:val="CE761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D077A"/>
    <w:multiLevelType w:val="hybridMultilevel"/>
    <w:tmpl w:val="8C6A2B4E"/>
    <w:lvl w:ilvl="0" w:tplc="BD7EFC6E">
      <w:start w:val="1"/>
      <w:numFmt w:val="decimal"/>
      <w:lvlText w:val="%1."/>
      <w:lvlJc w:val="left"/>
      <w:pPr>
        <w:ind w:left="434" w:hanging="360"/>
      </w:pPr>
      <w:rPr>
        <w:rFonts w:cs="Times New Roman" w:hint="default"/>
      </w:rPr>
    </w:lvl>
    <w:lvl w:ilvl="1" w:tplc="04090019" w:tentative="1">
      <w:start w:val="1"/>
      <w:numFmt w:val="lowerLetter"/>
      <w:lvlText w:val="%2."/>
      <w:lvlJc w:val="left"/>
      <w:pPr>
        <w:ind w:left="1154" w:hanging="360"/>
      </w:pPr>
      <w:rPr>
        <w:rFonts w:cs="Times New Roman"/>
      </w:rPr>
    </w:lvl>
    <w:lvl w:ilvl="2" w:tplc="0409001B" w:tentative="1">
      <w:start w:val="1"/>
      <w:numFmt w:val="lowerRoman"/>
      <w:lvlText w:val="%3."/>
      <w:lvlJc w:val="right"/>
      <w:pPr>
        <w:ind w:left="1874" w:hanging="180"/>
      </w:pPr>
      <w:rPr>
        <w:rFonts w:cs="Times New Roman"/>
      </w:rPr>
    </w:lvl>
    <w:lvl w:ilvl="3" w:tplc="0409000F" w:tentative="1">
      <w:start w:val="1"/>
      <w:numFmt w:val="decimal"/>
      <w:lvlText w:val="%4."/>
      <w:lvlJc w:val="left"/>
      <w:pPr>
        <w:ind w:left="2594" w:hanging="360"/>
      </w:pPr>
      <w:rPr>
        <w:rFonts w:cs="Times New Roman"/>
      </w:rPr>
    </w:lvl>
    <w:lvl w:ilvl="4" w:tplc="04090019" w:tentative="1">
      <w:start w:val="1"/>
      <w:numFmt w:val="lowerLetter"/>
      <w:lvlText w:val="%5."/>
      <w:lvlJc w:val="left"/>
      <w:pPr>
        <w:ind w:left="3314" w:hanging="360"/>
      </w:pPr>
      <w:rPr>
        <w:rFonts w:cs="Times New Roman"/>
      </w:rPr>
    </w:lvl>
    <w:lvl w:ilvl="5" w:tplc="0409001B" w:tentative="1">
      <w:start w:val="1"/>
      <w:numFmt w:val="lowerRoman"/>
      <w:lvlText w:val="%6."/>
      <w:lvlJc w:val="right"/>
      <w:pPr>
        <w:ind w:left="4034" w:hanging="180"/>
      </w:pPr>
      <w:rPr>
        <w:rFonts w:cs="Times New Roman"/>
      </w:rPr>
    </w:lvl>
    <w:lvl w:ilvl="6" w:tplc="0409000F" w:tentative="1">
      <w:start w:val="1"/>
      <w:numFmt w:val="decimal"/>
      <w:lvlText w:val="%7."/>
      <w:lvlJc w:val="left"/>
      <w:pPr>
        <w:ind w:left="4754" w:hanging="360"/>
      </w:pPr>
      <w:rPr>
        <w:rFonts w:cs="Times New Roman"/>
      </w:rPr>
    </w:lvl>
    <w:lvl w:ilvl="7" w:tplc="04090019" w:tentative="1">
      <w:start w:val="1"/>
      <w:numFmt w:val="lowerLetter"/>
      <w:lvlText w:val="%8."/>
      <w:lvlJc w:val="left"/>
      <w:pPr>
        <w:ind w:left="5474" w:hanging="360"/>
      </w:pPr>
      <w:rPr>
        <w:rFonts w:cs="Times New Roman"/>
      </w:rPr>
    </w:lvl>
    <w:lvl w:ilvl="8" w:tplc="0409001B" w:tentative="1">
      <w:start w:val="1"/>
      <w:numFmt w:val="lowerRoman"/>
      <w:lvlText w:val="%9."/>
      <w:lvlJc w:val="right"/>
      <w:pPr>
        <w:ind w:left="6194" w:hanging="180"/>
      </w:pPr>
      <w:rPr>
        <w:rFonts w:cs="Times New Roman"/>
      </w:rPr>
    </w:lvl>
  </w:abstractNum>
  <w:abstractNum w:abstractNumId="10" w15:restartNumberingAfterBreak="0">
    <w:nsid w:val="3B4B6104"/>
    <w:multiLevelType w:val="hybridMultilevel"/>
    <w:tmpl w:val="402C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FD6257C"/>
    <w:multiLevelType w:val="multilevel"/>
    <w:tmpl w:val="5AB6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66648"/>
    <w:multiLevelType w:val="hybridMultilevel"/>
    <w:tmpl w:val="4130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490CC0"/>
    <w:multiLevelType w:val="hybridMultilevel"/>
    <w:tmpl w:val="B056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246F06"/>
    <w:multiLevelType w:val="hybridMultilevel"/>
    <w:tmpl w:val="1F1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9B266C"/>
    <w:multiLevelType w:val="hybridMultilevel"/>
    <w:tmpl w:val="62E6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F17B41"/>
    <w:multiLevelType w:val="hybridMultilevel"/>
    <w:tmpl w:val="606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F329C"/>
    <w:multiLevelType w:val="hybridMultilevel"/>
    <w:tmpl w:val="3C607FA6"/>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54394E21"/>
    <w:multiLevelType w:val="hybridMultilevel"/>
    <w:tmpl w:val="E8FCABCE"/>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060B53"/>
    <w:multiLevelType w:val="hybridMultilevel"/>
    <w:tmpl w:val="492C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10477"/>
    <w:multiLevelType w:val="hybridMultilevel"/>
    <w:tmpl w:val="CB7877B8"/>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39D4ED4"/>
    <w:multiLevelType w:val="hybridMultilevel"/>
    <w:tmpl w:val="E4AC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3B6A6D"/>
    <w:multiLevelType w:val="hybridMultilevel"/>
    <w:tmpl w:val="4282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00F6C"/>
    <w:multiLevelType w:val="hybridMultilevel"/>
    <w:tmpl w:val="9B2EB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6C2955"/>
    <w:multiLevelType w:val="hybridMultilevel"/>
    <w:tmpl w:val="76504630"/>
    <w:lvl w:ilvl="0" w:tplc="5BB464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D495361"/>
    <w:multiLevelType w:val="hybridMultilevel"/>
    <w:tmpl w:val="FA2E5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EB499D"/>
    <w:multiLevelType w:val="hybridMultilevel"/>
    <w:tmpl w:val="A37C5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8"/>
  </w:num>
  <w:num w:numId="3">
    <w:abstractNumId w:val="19"/>
  </w:num>
  <w:num w:numId="4">
    <w:abstractNumId w:val="2"/>
  </w:num>
  <w:num w:numId="5">
    <w:abstractNumId w:val="21"/>
  </w:num>
  <w:num w:numId="6">
    <w:abstractNumId w:val="25"/>
  </w:num>
  <w:num w:numId="7">
    <w:abstractNumId w:val="24"/>
  </w:num>
  <w:num w:numId="8">
    <w:abstractNumId w:val="8"/>
  </w:num>
  <w:num w:numId="9">
    <w:abstractNumId w:val="3"/>
  </w:num>
  <w:num w:numId="10">
    <w:abstractNumId w:val="26"/>
  </w:num>
  <w:num w:numId="11">
    <w:abstractNumId w:val="14"/>
  </w:num>
  <w:num w:numId="12">
    <w:abstractNumId w:val="12"/>
  </w:num>
  <w:num w:numId="13">
    <w:abstractNumId w:val="13"/>
  </w:num>
  <w:num w:numId="14">
    <w:abstractNumId w:val="4"/>
  </w:num>
  <w:num w:numId="15">
    <w:abstractNumId w:val="15"/>
  </w:num>
  <w:num w:numId="16">
    <w:abstractNumId w:val="0"/>
  </w:num>
  <w:num w:numId="17">
    <w:abstractNumId w:val="11"/>
  </w:num>
  <w:num w:numId="18">
    <w:abstractNumId w:val="20"/>
  </w:num>
  <w:num w:numId="19">
    <w:abstractNumId w:val="17"/>
  </w:num>
  <w:num w:numId="20">
    <w:abstractNumId w:val="22"/>
  </w:num>
  <w:num w:numId="21">
    <w:abstractNumId w:val="10"/>
  </w:num>
  <w:num w:numId="22">
    <w:abstractNumId w:val="1"/>
  </w:num>
  <w:num w:numId="23">
    <w:abstractNumId w:val="16"/>
  </w:num>
  <w:num w:numId="24">
    <w:abstractNumId w:val="27"/>
  </w:num>
  <w:num w:numId="25">
    <w:abstractNumId w:val="23"/>
  </w:num>
  <w:num w:numId="26">
    <w:abstractNumId w:val="5"/>
  </w:num>
  <w:num w:numId="27">
    <w:abstractNumId w:val="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FC"/>
    <w:rsid w:val="00011416"/>
    <w:rsid w:val="00056A4E"/>
    <w:rsid w:val="00072D35"/>
    <w:rsid w:val="000B0FBA"/>
    <w:rsid w:val="00111FDB"/>
    <w:rsid w:val="00144EC6"/>
    <w:rsid w:val="00152DBA"/>
    <w:rsid w:val="00176AE4"/>
    <w:rsid w:val="00195B29"/>
    <w:rsid w:val="00214348"/>
    <w:rsid w:val="002260C6"/>
    <w:rsid w:val="002458CE"/>
    <w:rsid w:val="002526CB"/>
    <w:rsid w:val="002E13BD"/>
    <w:rsid w:val="00304E5D"/>
    <w:rsid w:val="003248B0"/>
    <w:rsid w:val="00331367"/>
    <w:rsid w:val="0037017C"/>
    <w:rsid w:val="00370A63"/>
    <w:rsid w:val="00380ED5"/>
    <w:rsid w:val="00391AA5"/>
    <w:rsid w:val="003B6B2B"/>
    <w:rsid w:val="003D4FC8"/>
    <w:rsid w:val="004026FC"/>
    <w:rsid w:val="004211A8"/>
    <w:rsid w:val="004309E5"/>
    <w:rsid w:val="00455AFA"/>
    <w:rsid w:val="00471406"/>
    <w:rsid w:val="0047405B"/>
    <w:rsid w:val="0048533C"/>
    <w:rsid w:val="004C326A"/>
    <w:rsid w:val="00507FD9"/>
    <w:rsid w:val="00513AF8"/>
    <w:rsid w:val="00531DB3"/>
    <w:rsid w:val="00542FBE"/>
    <w:rsid w:val="00561D2E"/>
    <w:rsid w:val="005821C3"/>
    <w:rsid w:val="00584B71"/>
    <w:rsid w:val="005C047E"/>
    <w:rsid w:val="005C2CFC"/>
    <w:rsid w:val="005D4169"/>
    <w:rsid w:val="0060792D"/>
    <w:rsid w:val="00622D35"/>
    <w:rsid w:val="0063722D"/>
    <w:rsid w:val="00697F1B"/>
    <w:rsid w:val="006B0597"/>
    <w:rsid w:val="006B6986"/>
    <w:rsid w:val="006C1FBC"/>
    <w:rsid w:val="006C7835"/>
    <w:rsid w:val="006F0A20"/>
    <w:rsid w:val="0071568E"/>
    <w:rsid w:val="00724C28"/>
    <w:rsid w:val="00732A5D"/>
    <w:rsid w:val="00775836"/>
    <w:rsid w:val="0078661C"/>
    <w:rsid w:val="007C5054"/>
    <w:rsid w:val="007D47FC"/>
    <w:rsid w:val="007E40A8"/>
    <w:rsid w:val="00816328"/>
    <w:rsid w:val="0082071A"/>
    <w:rsid w:val="00841157"/>
    <w:rsid w:val="008A1531"/>
    <w:rsid w:val="008E2C0F"/>
    <w:rsid w:val="00905BA1"/>
    <w:rsid w:val="0095028A"/>
    <w:rsid w:val="009B608E"/>
    <w:rsid w:val="009F3ACC"/>
    <w:rsid w:val="00A2461B"/>
    <w:rsid w:val="00A345EB"/>
    <w:rsid w:val="00A54F19"/>
    <w:rsid w:val="00A62F2E"/>
    <w:rsid w:val="00AB0044"/>
    <w:rsid w:val="00AC4550"/>
    <w:rsid w:val="00AC6E0D"/>
    <w:rsid w:val="00AD24EA"/>
    <w:rsid w:val="00AE1F87"/>
    <w:rsid w:val="00B40BF3"/>
    <w:rsid w:val="00B55AE2"/>
    <w:rsid w:val="00BB542F"/>
    <w:rsid w:val="00BC24FF"/>
    <w:rsid w:val="00BD1915"/>
    <w:rsid w:val="00BF7B2A"/>
    <w:rsid w:val="00C26D8B"/>
    <w:rsid w:val="00C31D22"/>
    <w:rsid w:val="00C82352"/>
    <w:rsid w:val="00D30196"/>
    <w:rsid w:val="00D43CC3"/>
    <w:rsid w:val="00D46A50"/>
    <w:rsid w:val="00D71608"/>
    <w:rsid w:val="00D73381"/>
    <w:rsid w:val="00D84FC3"/>
    <w:rsid w:val="00DB4ADD"/>
    <w:rsid w:val="00E15E09"/>
    <w:rsid w:val="00E30472"/>
    <w:rsid w:val="00E328D7"/>
    <w:rsid w:val="00E660A9"/>
    <w:rsid w:val="00E878F2"/>
    <w:rsid w:val="00EA5C0C"/>
    <w:rsid w:val="00EE35EB"/>
    <w:rsid w:val="00EF4EE6"/>
    <w:rsid w:val="00F06A8F"/>
    <w:rsid w:val="00F42DC4"/>
    <w:rsid w:val="00F47063"/>
    <w:rsid w:val="00F506C7"/>
    <w:rsid w:val="00F8356F"/>
    <w:rsid w:val="00FB7BFF"/>
    <w:rsid w:val="00FD2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3590AF92-0C35-48EF-8B72-129A9799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6FC"/>
    <w:rPr>
      <w:rFonts w:ascii="Technical" w:hAnsi="Technical"/>
      <w:sz w:val="24"/>
      <w:szCs w:val="24"/>
      <w:lang w:eastAsia="en-US"/>
    </w:rPr>
  </w:style>
  <w:style w:type="paragraph" w:styleId="Heading1">
    <w:name w:val="heading 1"/>
    <w:basedOn w:val="Normal"/>
    <w:next w:val="Normal"/>
    <w:link w:val="Heading1Char"/>
    <w:uiPriority w:val="9"/>
    <w:qFormat/>
    <w:rsid w:val="005D4169"/>
    <w:pPr>
      <w:keepNext/>
      <w:keepLines/>
      <w:spacing w:before="240" w:line="259" w:lineRule="auto"/>
      <w:outlineLvl w:val="0"/>
    </w:pPr>
    <w:rPr>
      <w:rFonts w:ascii="Calibri Light" w:hAnsi="Calibri Light"/>
      <w:color w:val="2E74B5"/>
      <w:sz w:val="32"/>
      <w:szCs w:val="32"/>
    </w:rPr>
  </w:style>
  <w:style w:type="paragraph" w:styleId="Heading2">
    <w:name w:val="heading 2"/>
    <w:basedOn w:val="Normal"/>
    <w:next w:val="Normal"/>
    <w:link w:val="Heading2Char"/>
    <w:semiHidden/>
    <w:unhideWhenUsed/>
    <w:qFormat/>
    <w:rsid w:val="007C5054"/>
    <w:pPr>
      <w:keepNext/>
      <w:keepLines/>
      <w:spacing w:before="40"/>
      <w:outlineLvl w:val="1"/>
    </w:pPr>
    <w:rPr>
      <w:rFonts w:asciiTheme="majorHAnsi" w:eastAsiaTheme="majorEastAsia" w:hAnsiTheme="majorHAnsi" w:cstheme="majorBidi"/>
      <w:color w:val="4C004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026FC"/>
    <w:pPr>
      <w:jc w:val="center"/>
    </w:pPr>
    <w:rPr>
      <w:b/>
      <w:bCs/>
      <w:sz w:val="28"/>
    </w:rPr>
  </w:style>
  <w:style w:type="table" w:styleId="TableGrid">
    <w:name w:val="Table Grid"/>
    <w:basedOn w:val="TableNormal"/>
    <w:rsid w:val="00402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26FC"/>
    <w:rPr>
      <w:color w:val="0000FF"/>
      <w:u w:val="single"/>
    </w:rPr>
  </w:style>
  <w:style w:type="character" w:customStyle="1" w:styleId="Heading1Char">
    <w:name w:val="Heading 1 Char"/>
    <w:link w:val="Heading1"/>
    <w:uiPriority w:val="9"/>
    <w:rsid w:val="005D4169"/>
    <w:rPr>
      <w:rFonts w:ascii="Calibri Light" w:hAnsi="Calibri Light"/>
      <w:color w:val="2E74B5"/>
      <w:sz w:val="32"/>
      <w:szCs w:val="32"/>
      <w:lang w:eastAsia="en-US"/>
    </w:rPr>
  </w:style>
  <w:style w:type="paragraph" w:styleId="IntenseQuote">
    <w:name w:val="Intense Quote"/>
    <w:basedOn w:val="Normal"/>
    <w:next w:val="Normal"/>
    <w:link w:val="IntenseQuoteChar"/>
    <w:uiPriority w:val="30"/>
    <w:qFormat/>
    <w:rsid w:val="005D41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5D4169"/>
    <w:rPr>
      <w:rFonts w:ascii="Technical" w:hAnsi="Technical"/>
      <w:i/>
      <w:iCs/>
      <w:color w:val="5B9BD5"/>
      <w:sz w:val="24"/>
      <w:szCs w:val="24"/>
      <w:lang w:eastAsia="en-US"/>
    </w:rPr>
  </w:style>
  <w:style w:type="character" w:styleId="IntenseEmphasis">
    <w:name w:val="Intense Emphasis"/>
    <w:uiPriority w:val="21"/>
    <w:qFormat/>
    <w:rsid w:val="005D4169"/>
    <w:rPr>
      <w:i/>
      <w:iCs/>
      <w:color w:val="5B9BD5"/>
    </w:rPr>
  </w:style>
  <w:style w:type="paragraph" w:styleId="ListParagraph">
    <w:name w:val="List Paragraph"/>
    <w:basedOn w:val="Normal"/>
    <w:uiPriority w:val="34"/>
    <w:qFormat/>
    <w:rsid w:val="005D4169"/>
    <w:pPr>
      <w:spacing w:after="160" w:line="259" w:lineRule="auto"/>
      <w:ind w:left="720"/>
      <w:contextualSpacing/>
    </w:pPr>
    <w:rPr>
      <w:rFonts w:ascii="Calibri" w:eastAsia="Calibri" w:hAnsi="Calibri"/>
      <w:sz w:val="22"/>
      <w:szCs w:val="22"/>
    </w:rPr>
  </w:style>
  <w:style w:type="paragraph" w:customStyle="1" w:styleId="Pa3">
    <w:name w:val="Pa3"/>
    <w:basedOn w:val="Normal"/>
    <w:next w:val="Normal"/>
    <w:uiPriority w:val="99"/>
    <w:rsid w:val="005D4169"/>
    <w:pPr>
      <w:autoSpaceDE w:val="0"/>
      <w:autoSpaceDN w:val="0"/>
      <w:adjustRightInd w:val="0"/>
      <w:spacing w:line="241" w:lineRule="atLeast"/>
    </w:pPr>
    <w:rPr>
      <w:rFonts w:ascii="Century Gothic" w:eastAsia="Calibri" w:hAnsi="Century Gothic"/>
    </w:rPr>
  </w:style>
  <w:style w:type="character" w:customStyle="1" w:styleId="A5">
    <w:name w:val="A5"/>
    <w:uiPriority w:val="99"/>
    <w:rsid w:val="005D4169"/>
    <w:rPr>
      <w:rFonts w:cs="Century Gothic"/>
      <w:color w:val="000000"/>
      <w:sz w:val="22"/>
      <w:szCs w:val="22"/>
    </w:rPr>
  </w:style>
  <w:style w:type="paragraph" w:styleId="BalloonText">
    <w:name w:val="Balloon Text"/>
    <w:basedOn w:val="Normal"/>
    <w:link w:val="BalloonTextChar"/>
    <w:rsid w:val="00905BA1"/>
    <w:rPr>
      <w:rFonts w:ascii="Segoe UI" w:hAnsi="Segoe UI" w:cs="Segoe UI"/>
      <w:sz w:val="18"/>
      <w:szCs w:val="18"/>
    </w:rPr>
  </w:style>
  <w:style w:type="character" w:customStyle="1" w:styleId="BalloonTextChar">
    <w:name w:val="Balloon Text Char"/>
    <w:link w:val="BalloonText"/>
    <w:rsid w:val="00905BA1"/>
    <w:rPr>
      <w:rFonts w:ascii="Segoe UI" w:hAnsi="Segoe UI" w:cs="Segoe UI"/>
      <w:sz w:val="18"/>
      <w:szCs w:val="18"/>
      <w:lang w:eastAsia="en-US"/>
    </w:rPr>
  </w:style>
  <w:style w:type="paragraph" w:styleId="ListBullet">
    <w:name w:val="List Bullet"/>
    <w:basedOn w:val="Normal"/>
    <w:rsid w:val="00D73381"/>
    <w:pPr>
      <w:numPr>
        <w:numId w:val="16"/>
      </w:numPr>
      <w:contextualSpacing/>
    </w:pPr>
  </w:style>
  <w:style w:type="paragraph" w:customStyle="1" w:styleId="Heading11">
    <w:name w:val="Heading 11"/>
    <w:basedOn w:val="Normal"/>
    <w:next w:val="Normal"/>
    <w:uiPriority w:val="9"/>
    <w:rsid w:val="00531DB3"/>
    <w:pPr>
      <w:keepNext/>
      <w:keepLines/>
      <w:spacing w:before="240" w:line="259" w:lineRule="auto"/>
      <w:outlineLvl w:val="0"/>
    </w:pPr>
    <w:rPr>
      <w:rFonts w:ascii="Arial" w:hAnsi="Arial"/>
      <w:color w:val="864EA8"/>
      <w:sz w:val="32"/>
      <w:szCs w:val="32"/>
    </w:rPr>
  </w:style>
  <w:style w:type="paragraph" w:styleId="Revision">
    <w:name w:val="Revision"/>
    <w:hidden/>
    <w:uiPriority w:val="99"/>
    <w:semiHidden/>
    <w:rsid w:val="0078661C"/>
    <w:rPr>
      <w:rFonts w:ascii="Technical" w:hAnsi="Technical"/>
      <w:sz w:val="24"/>
      <w:szCs w:val="24"/>
      <w:lang w:eastAsia="en-US"/>
    </w:rPr>
  </w:style>
  <w:style w:type="paragraph" w:styleId="Header">
    <w:name w:val="header"/>
    <w:basedOn w:val="Normal"/>
    <w:link w:val="HeaderChar"/>
    <w:rsid w:val="0078661C"/>
    <w:pPr>
      <w:tabs>
        <w:tab w:val="center" w:pos="4513"/>
        <w:tab w:val="right" w:pos="9026"/>
      </w:tabs>
    </w:pPr>
  </w:style>
  <w:style w:type="character" w:customStyle="1" w:styleId="HeaderChar">
    <w:name w:val="Header Char"/>
    <w:basedOn w:val="DefaultParagraphFont"/>
    <w:link w:val="Header"/>
    <w:rsid w:val="0078661C"/>
    <w:rPr>
      <w:rFonts w:ascii="Technical" w:hAnsi="Technical"/>
      <w:sz w:val="24"/>
      <w:szCs w:val="24"/>
      <w:lang w:eastAsia="en-US"/>
    </w:rPr>
  </w:style>
  <w:style w:type="paragraph" w:styleId="Footer">
    <w:name w:val="footer"/>
    <w:basedOn w:val="Normal"/>
    <w:link w:val="FooterChar"/>
    <w:rsid w:val="0078661C"/>
    <w:pPr>
      <w:tabs>
        <w:tab w:val="center" w:pos="4513"/>
        <w:tab w:val="right" w:pos="9026"/>
      </w:tabs>
    </w:pPr>
  </w:style>
  <w:style w:type="character" w:customStyle="1" w:styleId="FooterChar">
    <w:name w:val="Footer Char"/>
    <w:basedOn w:val="DefaultParagraphFont"/>
    <w:link w:val="Footer"/>
    <w:rsid w:val="0078661C"/>
    <w:rPr>
      <w:rFonts w:ascii="Technical" w:hAnsi="Technical"/>
      <w:sz w:val="24"/>
      <w:szCs w:val="24"/>
      <w:lang w:eastAsia="en-US"/>
    </w:rPr>
  </w:style>
  <w:style w:type="character" w:customStyle="1" w:styleId="Heading2Char">
    <w:name w:val="Heading 2 Char"/>
    <w:basedOn w:val="DefaultParagraphFont"/>
    <w:link w:val="Heading2"/>
    <w:semiHidden/>
    <w:rsid w:val="007C5054"/>
    <w:rPr>
      <w:rFonts w:asciiTheme="majorHAnsi" w:eastAsiaTheme="majorEastAsia" w:hAnsiTheme="majorHAnsi" w:cstheme="majorBidi"/>
      <w:color w:val="4C004C" w:themeColor="accent1" w:themeShade="BF"/>
      <w:sz w:val="26"/>
      <w:szCs w:val="26"/>
      <w:lang w:eastAsia="en-US"/>
    </w:rPr>
  </w:style>
  <w:style w:type="paragraph" w:styleId="NormalWeb">
    <w:name w:val="Normal (Web)"/>
    <w:basedOn w:val="Normal"/>
    <w:uiPriority w:val="99"/>
    <w:unhideWhenUsed/>
    <w:rsid w:val="0063722D"/>
    <w:pPr>
      <w:spacing w:before="100" w:beforeAutospacing="1" w:after="100" w:afterAutospacing="1"/>
    </w:pPr>
    <w:rPr>
      <w:rFonts w:ascii="Times New Roman" w:hAnsi="Times New Roman"/>
      <w:lang w:eastAsia="en-GB"/>
    </w:rPr>
  </w:style>
  <w:style w:type="paragraph" w:styleId="NoSpacing">
    <w:name w:val="No Spacing"/>
    <w:link w:val="NoSpacingChar"/>
    <w:uiPriority w:val="1"/>
    <w:qFormat/>
    <w:rsid w:val="00380ED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80ED5"/>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792266">
      <w:bodyDiv w:val="1"/>
      <w:marLeft w:val="0"/>
      <w:marRight w:val="0"/>
      <w:marTop w:val="0"/>
      <w:marBottom w:val="0"/>
      <w:divBdr>
        <w:top w:val="none" w:sz="0" w:space="0" w:color="auto"/>
        <w:left w:val="none" w:sz="0" w:space="0" w:color="auto"/>
        <w:bottom w:val="none" w:sz="0" w:space="0" w:color="auto"/>
        <w:right w:val="none" w:sz="0" w:space="0" w:color="auto"/>
      </w:divBdr>
    </w:div>
    <w:div w:id="1458796082">
      <w:bodyDiv w:val="1"/>
      <w:marLeft w:val="0"/>
      <w:marRight w:val="0"/>
      <w:marTop w:val="0"/>
      <w:marBottom w:val="0"/>
      <w:divBdr>
        <w:top w:val="none" w:sz="0" w:space="0" w:color="auto"/>
        <w:left w:val="none" w:sz="0" w:space="0" w:color="auto"/>
        <w:bottom w:val="none" w:sz="0" w:space="0" w:color="auto"/>
        <w:right w:val="none" w:sz="0" w:space="0" w:color="auto"/>
      </w:divBdr>
    </w:div>
    <w:div w:id="1598903712">
      <w:bodyDiv w:val="1"/>
      <w:marLeft w:val="0"/>
      <w:marRight w:val="0"/>
      <w:marTop w:val="0"/>
      <w:marBottom w:val="0"/>
      <w:divBdr>
        <w:top w:val="none" w:sz="0" w:space="0" w:color="auto"/>
        <w:left w:val="none" w:sz="0" w:space="0" w:color="auto"/>
        <w:bottom w:val="none" w:sz="0" w:space="0" w:color="auto"/>
        <w:right w:val="none" w:sz="0" w:space="0" w:color="auto"/>
      </w:divBdr>
      <w:divsChild>
        <w:div w:id="477771675">
          <w:marLeft w:val="0"/>
          <w:marRight w:val="0"/>
          <w:marTop w:val="0"/>
          <w:marBottom w:val="0"/>
          <w:divBdr>
            <w:top w:val="none" w:sz="0" w:space="0" w:color="auto"/>
            <w:left w:val="none" w:sz="0" w:space="0" w:color="auto"/>
            <w:bottom w:val="none" w:sz="0" w:space="0" w:color="auto"/>
            <w:right w:val="none" w:sz="0" w:space="0" w:color="auto"/>
          </w:divBdr>
          <w:divsChild>
            <w:div w:id="150760179">
              <w:marLeft w:val="0"/>
              <w:marRight w:val="0"/>
              <w:marTop w:val="0"/>
              <w:marBottom w:val="0"/>
              <w:divBdr>
                <w:top w:val="none" w:sz="0" w:space="0" w:color="auto"/>
                <w:left w:val="none" w:sz="0" w:space="0" w:color="auto"/>
                <w:bottom w:val="none" w:sz="0" w:space="0" w:color="auto"/>
                <w:right w:val="none" w:sz="0" w:space="0" w:color="auto"/>
              </w:divBdr>
              <w:divsChild>
                <w:div w:id="2083094287">
                  <w:marLeft w:val="0"/>
                  <w:marRight w:val="0"/>
                  <w:marTop w:val="195"/>
                  <w:marBottom w:val="0"/>
                  <w:divBdr>
                    <w:top w:val="none" w:sz="0" w:space="0" w:color="auto"/>
                    <w:left w:val="none" w:sz="0" w:space="0" w:color="auto"/>
                    <w:bottom w:val="none" w:sz="0" w:space="0" w:color="auto"/>
                    <w:right w:val="none" w:sz="0" w:space="0" w:color="auto"/>
                  </w:divBdr>
                  <w:divsChild>
                    <w:div w:id="290333064">
                      <w:marLeft w:val="0"/>
                      <w:marRight w:val="0"/>
                      <w:marTop w:val="0"/>
                      <w:marBottom w:val="180"/>
                      <w:divBdr>
                        <w:top w:val="none" w:sz="0" w:space="0" w:color="auto"/>
                        <w:left w:val="none" w:sz="0" w:space="0" w:color="auto"/>
                        <w:bottom w:val="none" w:sz="0" w:space="0" w:color="auto"/>
                        <w:right w:val="none" w:sz="0" w:space="0" w:color="auto"/>
                      </w:divBdr>
                      <w:divsChild>
                        <w:div w:id="786050428">
                          <w:marLeft w:val="0"/>
                          <w:marRight w:val="0"/>
                          <w:marTop w:val="0"/>
                          <w:marBottom w:val="0"/>
                          <w:divBdr>
                            <w:top w:val="none" w:sz="0" w:space="0" w:color="auto"/>
                            <w:left w:val="none" w:sz="0" w:space="0" w:color="auto"/>
                            <w:bottom w:val="none" w:sz="0" w:space="0" w:color="auto"/>
                            <w:right w:val="none" w:sz="0" w:space="0" w:color="auto"/>
                          </w:divBdr>
                          <w:divsChild>
                            <w:div w:id="790326748">
                              <w:marLeft w:val="0"/>
                              <w:marRight w:val="0"/>
                              <w:marTop w:val="0"/>
                              <w:marBottom w:val="0"/>
                              <w:divBdr>
                                <w:top w:val="none" w:sz="0" w:space="0" w:color="auto"/>
                                <w:left w:val="none" w:sz="0" w:space="0" w:color="auto"/>
                                <w:bottom w:val="none" w:sz="0" w:space="0" w:color="auto"/>
                                <w:right w:val="none" w:sz="0" w:space="0" w:color="auto"/>
                              </w:divBdr>
                              <w:divsChild>
                                <w:div w:id="1278441932">
                                  <w:marLeft w:val="0"/>
                                  <w:marRight w:val="0"/>
                                  <w:marTop w:val="0"/>
                                  <w:marBottom w:val="0"/>
                                  <w:divBdr>
                                    <w:top w:val="none" w:sz="0" w:space="0" w:color="auto"/>
                                    <w:left w:val="none" w:sz="0" w:space="0" w:color="auto"/>
                                    <w:bottom w:val="none" w:sz="0" w:space="0" w:color="auto"/>
                                    <w:right w:val="none" w:sz="0" w:space="0" w:color="auto"/>
                                  </w:divBdr>
                                  <w:divsChild>
                                    <w:div w:id="1922061787">
                                      <w:marLeft w:val="0"/>
                                      <w:marRight w:val="0"/>
                                      <w:marTop w:val="0"/>
                                      <w:marBottom w:val="0"/>
                                      <w:divBdr>
                                        <w:top w:val="none" w:sz="0" w:space="0" w:color="auto"/>
                                        <w:left w:val="none" w:sz="0" w:space="0" w:color="auto"/>
                                        <w:bottom w:val="none" w:sz="0" w:space="0" w:color="auto"/>
                                        <w:right w:val="none" w:sz="0" w:space="0" w:color="auto"/>
                                      </w:divBdr>
                                      <w:divsChild>
                                        <w:div w:id="568463611">
                                          <w:marLeft w:val="0"/>
                                          <w:marRight w:val="0"/>
                                          <w:marTop w:val="0"/>
                                          <w:marBottom w:val="0"/>
                                          <w:divBdr>
                                            <w:top w:val="none" w:sz="0" w:space="0" w:color="auto"/>
                                            <w:left w:val="none" w:sz="0" w:space="0" w:color="auto"/>
                                            <w:bottom w:val="none" w:sz="0" w:space="0" w:color="auto"/>
                                            <w:right w:val="none" w:sz="0" w:space="0" w:color="auto"/>
                                          </w:divBdr>
                                          <w:divsChild>
                                            <w:div w:id="1298410700">
                                              <w:marLeft w:val="0"/>
                                              <w:marRight w:val="0"/>
                                              <w:marTop w:val="0"/>
                                              <w:marBottom w:val="0"/>
                                              <w:divBdr>
                                                <w:top w:val="none" w:sz="0" w:space="0" w:color="auto"/>
                                                <w:left w:val="none" w:sz="0" w:space="0" w:color="auto"/>
                                                <w:bottom w:val="none" w:sz="0" w:space="0" w:color="auto"/>
                                                <w:right w:val="none" w:sz="0" w:space="0" w:color="auto"/>
                                              </w:divBdr>
                                              <w:divsChild>
                                                <w:div w:id="12754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smartsurvey.co.uk/s/CEMon19/" TargetMode="Externa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wrasac.org.uk" TargetMode="External"/><Relationship Id="rId24" Type="http://schemas.openxmlformats.org/officeDocument/2006/relationships/diagramLayout" Target="diagrams/layout2.xm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3" Type="http://schemas.openxmlformats.org/officeDocument/2006/relationships/diagramData" Target="diagrams/data2.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file:///C:\Users\irina.pelc\AppData\Local\Microsoft\Windows\INetCache\Content.Outlook\CMA6KX9M\www.wrasac.org.uk" TargetMode="External"/><Relationship Id="rId35" Type="http://schemas.openxmlformats.org/officeDocument/2006/relationships/image" Target="media/image16.jpeg"/></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t>
        <a:bodyPr/>
        <a:lstStyle/>
        <a:p>
          <a:endParaRPr lang="en-GB"/>
        </a:p>
      </dgm:t>
    </dgm:pt>
    <dgm:pt modelId="{0864DB08-243C-4C42-9A16-7530C460E582}" type="pres">
      <dgm:prSet presAssocID="{2C0E1994-B9A8-4252-9090-B273F1E4F3A4}" presName="composite" presStyleCnt="0"/>
      <dgm:spPr/>
      <dgm:t>
        <a:bodyPr/>
        <a:lstStyle/>
        <a:p>
          <a:endParaRPr lang="en-GB"/>
        </a:p>
      </dgm:t>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FB0C1C65-D7BC-4CB6-B3BB-8F7791E23135}" type="pres">
      <dgm:prSet presAssocID="{2C0E1994-B9A8-4252-9090-B273F1E4F3A4}" presName="txShp" presStyleLbl="node1" presStyleIdx="0" presStyleCnt="5">
        <dgm:presLayoutVars>
          <dgm:bulletEnabled val="1"/>
        </dgm:presLayoutVars>
      </dgm:prSet>
      <dgm:spPr/>
      <dgm:t>
        <a:bodyPr/>
        <a:lstStyle/>
        <a:p>
          <a:endParaRPr lang="en-GB"/>
        </a:p>
      </dgm:t>
    </dgm:pt>
    <dgm:pt modelId="{5861B709-2F7A-436A-BC69-71FAC6A6B0FD}" type="pres">
      <dgm:prSet presAssocID="{39106C8D-936E-4C75-A80C-5F6263142C1C}" presName="spacing" presStyleCnt="0"/>
      <dgm:spPr/>
      <dgm:t>
        <a:bodyPr/>
        <a:lstStyle/>
        <a:p>
          <a:endParaRPr lang="en-GB"/>
        </a:p>
      </dgm:t>
    </dgm:pt>
    <dgm:pt modelId="{AE37CA98-36FC-4731-B10D-456F0627E109}" type="pres">
      <dgm:prSet presAssocID="{8E1B9C5B-E97C-4FE7-B3BD-5889E58B7117}" presName="composite" presStyleCnt="0"/>
      <dgm:spPr/>
      <dgm:t>
        <a:bodyPr/>
        <a:lstStyle/>
        <a:p>
          <a:endParaRPr lang="en-GB"/>
        </a:p>
      </dgm:t>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1C3CE4D2-1FAA-4CD0-A3FD-F4DCA32475FB}" type="pres">
      <dgm:prSet presAssocID="{8E1B9C5B-E97C-4FE7-B3BD-5889E58B7117}" presName="txShp" presStyleLbl="node1" presStyleIdx="1" presStyleCnt="5">
        <dgm:presLayoutVars>
          <dgm:bulletEnabled val="1"/>
        </dgm:presLayoutVars>
      </dgm:prSet>
      <dgm:spPr/>
      <dgm:t>
        <a:bodyPr/>
        <a:lstStyle/>
        <a:p>
          <a:endParaRPr lang="en-GB"/>
        </a:p>
      </dgm:t>
    </dgm:pt>
    <dgm:pt modelId="{43CFFE15-CCE4-4763-894A-D3FE6EBD9FF0}" type="pres">
      <dgm:prSet presAssocID="{1F05C744-3C44-4549-940C-686C52424480}" presName="spacing" presStyleCnt="0"/>
      <dgm:spPr/>
      <dgm:t>
        <a:bodyPr/>
        <a:lstStyle/>
        <a:p>
          <a:endParaRPr lang="en-GB"/>
        </a:p>
      </dgm:t>
    </dgm:pt>
    <dgm:pt modelId="{64064A69-D255-4ABF-AB2E-6BC409FBC450}" type="pres">
      <dgm:prSet presAssocID="{5B3EBE9E-E239-4366-AECB-AE6B8CE843BD}" presName="composite" presStyleCnt="0"/>
      <dgm:spPr/>
      <dgm:t>
        <a:bodyPr/>
        <a:lstStyle/>
        <a:p>
          <a:endParaRPr lang="en-GB"/>
        </a:p>
      </dgm:t>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C2BE3B0C-AD3C-4FF4-A154-49DACF5DD7F6}" type="pres">
      <dgm:prSet presAssocID="{5B3EBE9E-E239-4366-AECB-AE6B8CE843BD}" presName="txShp" presStyleLbl="node1" presStyleIdx="2" presStyleCnt="5">
        <dgm:presLayoutVars>
          <dgm:bulletEnabled val="1"/>
        </dgm:presLayoutVars>
      </dgm:prSet>
      <dgm:spPr/>
      <dgm:t>
        <a:bodyPr/>
        <a:lstStyle/>
        <a:p>
          <a:endParaRPr lang="en-GB"/>
        </a:p>
      </dgm:t>
    </dgm:pt>
    <dgm:pt modelId="{0921BBAB-5136-439B-80AF-E3D854D423D6}" type="pres">
      <dgm:prSet presAssocID="{3D42E541-78D7-4BFB-895C-275075EFAB35}" presName="spacing" presStyleCnt="0"/>
      <dgm:spPr/>
      <dgm:t>
        <a:bodyPr/>
        <a:lstStyle/>
        <a:p>
          <a:endParaRPr lang="en-GB"/>
        </a:p>
      </dgm:t>
    </dgm:pt>
    <dgm:pt modelId="{504AC00F-9D10-4EFC-9E03-3355B1728792}" type="pres">
      <dgm:prSet presAssocID="{7D3723C4-AE34-4DFC-93EB-A45FE3544D78}" presName="composite" presStyleCnt="0"/>
      <dgm:spPr/>
      <dgm:t>
        <a:bodyPr/>
        <a:lstStyle/>
        <a:p>
          <a:endParaRPr lang="en-GB"/>
        </a:p>
      </dgm:t>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03845472-B367-4C6D-8F36-5699B3131B93}" type="pres">
      <dgm:prSet presAssocID="{7D3723C4-AE34-4DFC-93EB-A45FE3544D78}" presName="txShp" presStyleLbl="node1" presStyleIdx="3" presStyleCnt="5">
        <dgm:presLayoutVars>
          <dgm:bulletEnabled val="1"/>
        </dgm:presLayoutVars>
      </dgm:prSet>
      <dgm:spPr/>
      <dgm:t>
        <a:bodyPr/>
        <a:lstStyle/>
        <a:p>
          <a:endParaRPr lang="en-GB"/>
        </a:p>
      </dgm:t>
    </dgm:pt>
    <dgm:pt modelId="{61841ACD-F937-42A1-BDE6-37734403288E}" type="pres">
      <dgm:prSet presAssocID="{C8949FBC-EBD4-4863-B2BF-E2C8CD8B46C1}" presName="spacing" presStyleCnt="0"/>
      <dgm:spPr/>
      <dgm:t>
        <a:bodyPr/>
        <a:lstStyle/>
        <a:p>
          <a:endParaRPr lang="en-GB"/>
        </a:p>
      </dgm:t>
    </dgm:pt>
    <dgm:pt modelId="{D198175D-4DCE-4AD0-BC1A-ADD843FAEF5F}" type="pres">
      <dgm:prSet presAssocID="{BEF4918E-9C6B-499C-A372-0DDDC2ED4E71}" presName="composite" presStyleCnt="0"/>
      <dgm:spPr/>
      <dgm:t>
        <a:bodyPr/>
        <a:lstStyle/>
        <a:p>
          <a:endParaRPr lang="en-GB"/>
        </a:p>
      </dgm:t>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A6730F16-6696-4CAA-AAA3-105421087D1C}" type="pres">
      <dgm:prSet presAssocID="{BEF4918E-9C6B-499C-A372-0DDDC2ED4E71}" presName="txShp" presStyleLbl="node1" presStyleIdx="4" presStyleCnt="5">
        <dgm:presLayoutVars>
          <dgm:bulletEnabled val="1"/>
        </dgm:presLayoutVars>
      </dgm:prSet>
      <dgm:spPr/>
      <dgm:t>
        <a:bodyPr/>
        <a:lstStyle/>
        <a:p>
          <a:endParaRPr lang="en-GB"/>
        </a:p>
      </dgm:t>
    </dgm:pt>
  </dgm:ptLst>
  <dgm:cxnLst>
    <dgm:cxn modelId="{B25FDFF3-7E2E-42A3-8F9A-BC58D5CB59DA}"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96C2664C-CF41-45F5-88C1-3EE7FBD3EB7B}"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EA709FDB-09AB-4A46-A125-71241E5E50C5}" type="presOf" srcId="{BEF4918E-9C6B-499C-A372-0DDDC2ED4E71}" destId="{A6730F16-6696-4CAA-AAA3-105421087D1C}"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7DFD5537-4D3A-461E-A505-4C7D71391086}" type="presOf" srcId="{2C0E1994-B9A8-4252-9090-B273F1E4F3A4}" destId="{FB0C1C65-D7BC-4CB6-B3BB-8F7791E23135}" srcOrd="0" destOrd="0" presId="urn:microsoft.com/office/officeart/2005/8/layout/vList3"/>
    <dgm:cxn modelId="{EC30F84D-4B80-41CB-B35F-D9A58CF2DC96}" type="presOf" srcId="{7D3723C4-AE34-4DFC-93EB-A45FE3544D78}" destId="{03845472-B367-4C6D-8F36-5699B3131B93}" srcOrd="0" destOrd="0" presId="urn:microsoft.com/office/officeart/2005/8/layout/vList3"/>
    <dgm:cxn modelId="{EADC0863-158C-4F5A-AB29-DBB8DB80FFA4}" type="presOf" srcId="{8E1B9C5B-E97C-4FE7-B3BD-5889E58B7117}" destId="{1C3CE4D2-1FAA-4CD0-A3FD-F4DCA32475FB}" srcOrd="0" destOrd="0" presId="urn:microsoft.com/office/officeart/2005/8/layout/vList3"/>
    <dgm:cxn modelId="{338D6F92-9F9F-4483-87D7-CED61FDF8890}" srcId="{CC79A526-E59C-41E8-BFFE-4ECFBACBC748}" destId="{BEF4918E-9C6B-499C-A372-0DDDC2ED4E71}" srcOrd="4" destOrd="0" parTransId="{BB2F9B6B-F953-479B-8F30-85EADBD2BD9C}" sibTransId="{D4EC6E07-9759-4A0A-B3E3-5DEB9B2717B7}"/>
    <dgm:cxn modelId="{3F9F2B76-9633-4701-B260-DF7C5A8692F5}" type="presParOf" srcId="{F7E8567B-3898-4217-AA3D-CCA93147B7A8}" destId="{0864DB08-243C-4C42-9A16-7530C460E582}" srcOrd="0" destOrd="0" presId="urn:microsoft.com/office/officeart/2005/8/layout/vList3"/>
    <dgm:cxn modelId="{A23C6D97-8661-43D3-8528-92A9143ED614}" type="presParOf" srcId="{0864DB08-243C-4C42-9A16-7530C460E582}" destId="{DC95F3AC-64BE-4ECE-9F91-1C21A55D8E8B}" srcOrd="0" destOrd="0" presId="urn:microsoft.com/office/officeart/2005/8/layout/vList3"/>
    <dgm:cxn modelId="{E94B83F1-2BFF-4849-814C-A27C666DEEB6}" type="presParOf" srcId="{0864DB08-243C-4C42-9A16-7530C460E582}" destId="{FB0C1C65-D7BC-4CB6-B3BB-8F7791E23135}" srcOrd="1" destOrd="0" presId="urn:microsoft.com/office/officeart/2005/8/layout/vList3"/>
    <dgm:cxn modelId="{1C845E33-889B-49B9-B61D-505652ACCA98}" type="presParOf" srcId="{F7E8567B-3898-4217-AA3D-CCA93147B7A8}" destId="{5861B709-2F7A-436A-BC69-71FAC6A6B0FD}" srcOrd="1" destOrd="0" presId="urn:microsoft.com/office/officeart/2005/8/layout/vList3"/>
    <dgm:cxn modelId="{60F8D9A1-D5B6-4D3B-875D-F9BE4F61279E}" type="presParOf" srcId="{F7E8567B-3898-4217-AA3D-CCA93147B7A8}" destId="{AE37CA98-36FC-4731-B10D-456F0627E109}" srcOrd="2" destOrd="0" presId="urn:microsoft.com/office/officeart/2005/8/layout/vList3"/>
    <dgm:cxn modelId="{40C8CD97-865A-4A9D-9A60-86F9822902F2}" type="presParOf" srcId="{AE37CA98-36FC-4731-B10D-456F0627E109}" destId="{BE9E3025-5BD5-494B-9350-A9CF9EBB0138}" srcOrd="0" destOrd="0" presId="urn:microsoft.com/office/officeart/2005/8/layout/vList3"/>
    <dgm:cxn modelId="{D7461AD7-76CF-4D8E-8AB5-8D0E864AAF9F}" type="presParOf" srcId="{AE37CA98-36FC-4731-B10D-456F0627E109}" destId="{1C3CE4D2-1FAA-4CD0-A3FD-F4DCA32475FB}" srcOrd="1" destOrd="0" presId="urn:microsoft.com/office/officeart/2005/8/layout/vList3"/>
    <dgm:cxn modelId="{563C7302-A0CB-4B9F-8B82-4C47A0436BF6}" type="presParOf" srcId="{F7E8567B-3898-4217-AA3D-CCA93147B7A8}" destId="{43CFFE15-CCE4-4763-894A-D3FE6EBD9FF0}" srcOrd="3" destOrd="0" presId="urn:microsoft.com/office/officeart/2005/8/layout/vList3"/>
    <dgm:cxn modelId="{C6349A51-ED08-4796-B48D-56A90722E5DC}" type="presParOf" srcId="{F7E8567B-3898-4217-AA3D-CCA93147B7A8}" destId="{64064A69-D255-4ABF-AB2E-6BC409FBC450}" srcOrd="4" destOrd="0" presId="urn:microsoft.com/office/officeart/2005/8/layout/vList3"/>
    <dgm:cxn modelId="{8B569E38-B9BE-4A07-8BF8-9FEA1F336FDE}" type="presParOf" srcId="{64064A69-D255-4ABF-AB2E-6BC409FBC450}" destId="{2AA5D520-6757-443D-B72D-C0760060F23C}" srcOrd="0" destOrd="0" presId="urn:microsoft.com/office/officeart/2005/8/layout/vList3"/>
    <dgm:cxn modelId="{BFAA23C0-5EC4-4769-8D11-951221CF67B4}" type="presParOf" srcId="{64064A69-D255-4ABF-AB2E-6BC409FBC450}" destId="{C2BE3B0C-AD3C-4FF4-A154-49DACF5DD7F6}" srcOrd="1" destOrd="0" presId="urn:microsoft.com/office/officeart/2005/8/layout/vList3"/>
    <dgm:cxn modelId="{D185ED97-B65B-4A5E-9CF5-CE31A5B07558}" type="presParOf" srcId="{F7E8567B-3898-4217-AA3D-CCA93147B7A8}" destId="{0921BBAB-5136-439B-80AF-E3D854D423D6}" srcOrd="5" destOrd="0" presId="urn:microsoft.com/office/officeart/2005/8/layout/vList3"/>
    <dgm:cxn modelId="{8A5727FF-E915-4399-9D6C-ED9EBB5D9A67}" type="presParOf" srcId="{F7E8567B-3898-4217-AA3D-CCA93147B7A8}" destId="{504AC00F-9D10-4EFC-9E03-3355B1728792}" srcOrd="6" destOrd="0" presId="urn:microsoft.com/office/officeart/2005/8/layout/vList3"/>
    <dgm:cxn modelId="{3AD137B5-FA7A-4F84-AA45-21361DBB77B8}" type="presParOf" srcId="{504AC00F-9D10-4EFC-9E03-3355B1728792}" destId="{52362CC0-FE56-4252-9285-59916E7B63F5}" srcOrd="0" destOrd="0" presId="urn:microsoft.com/office/officeart/2005/8/layout/vList3"/>
    <dgm:cxn modelId="{B73774E3-24EE-4DC2-9F29-3F96C099AC42}" type="presParOf" srcId="{504AC00F-9D10-4EFC-9E03-3355B1728792}" destId="{03845472-B367-4C6D-8F36-5699B3131B93}" srcOrd="1" destOrd="0" presId="urn:microsoft.com/office/officeart/2005/8/layout/vList3"/>
    <dgm:cxn modelId="{46EE346A-3E46-4F8B-96F7-0CFCC0AF93AF}" type="presParOf" srcId="{F7E8567B-3898-4217-AA3D-CCA93147B7A8}" destId="{61841ACD-F937-42A1-BDE6-37734403288E}" srcOrd="7" destOrd="0" presId="urn:microsoft.com/office/officeart/2005/8/layout/vList3"/>
    <dgm:cxn modelId="{656332DE-6A61-41E0-B3FF-A7EB18B9CA11}" type="presParOf" srcId="{F7E8567B-3898-4217-AA3D-CCA93147B7A8}" destId="{D198175D-4DCE-4AD0-BC1A-ADD843FAEF5F}" srcOrd="8" destOrd="0" presId="urn:microsoft.com/office/officeart/2005/8/layout/vList3"/>
    <dgm:cxn modelId="{17575711-CA10-406A-86FF-66C4FCC2E385}" type="presParOf" srcId="{D198175D-4DCE-4AD0-BC1A-ADD843FAEF5F}" destId="{1C140FDA-D51E-48B9-A1E0-050461DE988C}" srcOrd="0" destOrd="0" presId="urn:microsoft.com/office/officeart/2005/8/layout/vList3"/>
    <dgm:cxn modelId="{E9124588-ADDF-48E1-AD68-269189DEFDE4}"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879D5E-5607-4923-9646-ED508F1F10A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E1523A9B-1771-4EFB-BE39-C69D2D26C588}">
      <dgm:prSet phldrT="[Text]"/>
      <dgm:spPr/>
      <dgm:t>
        <a:bodyPr/>
        <a:lstStyle/>
        <a:p>
          <a:r>
            <a:rPr lang="en-GB"/>
            <a:t>Deputy Manager - (35)</a:t>
          </a:r>
        </a:p>
      </dgm:t>
    </dgm:pt>
    <dgm:pt modelId="{B19E7989-E52F-461B-A944-BF01525D6223}" type="parTrans" cxnId="{5A8CC3AD-3233-4397-8F81-F4166D5C6240}">
      <dgm:prSet/>
      <dgm:spPr/>
      <dgm:t>
        <a:bodyPr/>
        <a:lstStyle/>
        <a:p>
          <a:endParaRPr lang="en-GB"/>
        </a:p>
      </dgm:t>
    </dgm:pt>
    <dgm:pt modelId="{0C66F193-0889-4E48-B167-AC9315BFA58E}" type="sibTrans" cxnId="{5A8CC3AD-3233-4397-8F81-F4166D5C6240}">
      <dgm:prSet/>
      <dgm:spPr/>
      <dgm:t>
        <a:bodyPr/>
        <a:lstStyle/>
        <a:p>
          <a:endParaRPr lang="en-GB"/>
        </a:p>
      </dgm:t>
    </dgm:pt>
    <dgm:pt modelId="{BF874A72-A8E8-41B5-A37A-BB3663B1C397}" type="asst">
      <dgm:prSet/>
      <dgm:spPr/>
      <dgm:t>
        <a:bodyPr/>
        <a:lstStyle/>
        <a:p>
          <a:r>
            <a:rPr lang="en-GB"/>
            <a:t>Sexual Violence Trauma Support Workers   (35 x 3 &amp; 30 x 2)</a:t>
          </a:r>
        </a:p>
      </dgm:t>
    </dgm:pt>
    <dgm:pt modelId="{BD26147F-C808-4988-AAD8-A5F824CD16F9}" type="parTrans" cxnId="{E44ECD43-0B50-46CC-93D1-3A048B074C9E}">
      <dgm:prSet/>
      <dgm:spPr/>
      <dgm:t>
        <a:bodyPr/>
        <a:lstStyle/>
        <a:p>
          <a:endParaRPr lang="en-GB"/>
        </a:p>
      </dgm:t>
    </dgm:pt>
    <dgm:pt modelId="{88031CC6-2933-4415-B575-A2B34039AF9B}" type="sibTrans" cxnId="{E44ECD43-0B50-46CC-93D1-3A048B074C9E}">
      <dgm:prSet/>
      <dgm:spPr/>
      <dgm:t>
        <a:bodyPr/>
        <a:lstStyle/>
        <a:p>
          <a:endParaRPr lang="en-GB"/>
        </a:p>
      </dgm:t>
    </dgm:pt>
    <dgm:pt modelId="{00964424-96D8-4E27-BF3F-5700E28532AF}" type="asst">
      <dgm:prSet/>
      <dgm:spPr/>
      <dgm:t>
        <a:bodyPr/>
        <a:lstStyle/>
        <a:p>
          <a:r>
            <a:rPr lang="en-GB"/>
            <a:t>Early Intervention worker - Dundee  -  (28)</a:t>
          </a:r>
        </a:p>
      </dgm:t>
    </dgm:pt>
    <dgm:pt modelId="{3170C6B1-25E4-4330-B4E2-AA20B5CB2809}" type="parTrans" cxnId="{DEAD848E-1FF6-4D9F-9A3C-11F0E948E5EE}">
      <dgm:prSet/>
      <dgm:spPr/>
      <dgm:t>
        <a:bodyPr/>
        <a:lstStyle/>
        <a:p>
          <a:endParaRPr lang="en-GB"/>
        </a:p>
      </dgm:t>
    </dgm:pt>
    <dgm:pt modelId="{17011DAD-FD6D-4B39-8917-52207E87C6C9}" type="sibTrans" cxnId="{DEAD848E-1FF6-4D9F-9A3C-11F0E948E5EE}">
      <dgm:prSet/>
      <dgm:spPr/>
      <dgm:t>
        <a:bodyPr/>
        <a:lstStyle/>
        <a:p>
          <a:endParaRPr lang="en-GB"/>
        </a:p>
      </dgm:t>
    </dgm:pt>
    <dgm:pt modelId="{1DDAD134-0BBF-4D88-90D0-215CFAA046D2}" type="asst">
      <dgm:prSet/>
      <dgm:spPr>
        <a:ln>
          <a:solidFill>
            <a:schemeClr val="accent1"/>
          </a:solidFill>
        </a:ln>
      </dgm:spPr>
      <dgm:t>
        <a:bodyPr/>
        <a:lstStyle/>
        <a:p>
          <a:r>
            <a:rPr lang="en-GB"/>
            <a:t>Sexual Violence Trauma Support Worker  - Angus outreach (35 vacant)</a:t>
          </a:r>
        </a:p>
      </dgm:t>
    </dgm:pt>
    <dgm:pt modelId="{2A62CF27-0620-458E-9D72-3E5251D1997C}" type="parTrans" cxnId="{EFDBECD2-F675-4F5D-96FE-E0A00D7D5436}">
      <dgm:prSet/>
      <dgm:spPr/>
      <dgm:t>
        <a:bodyPr/>
        <a:lstStyle/>
        <a:p>
          <a:endParaRPr lang="en-GB"/>
        </a:p>
      </dgm:t>
    </dgm:pt>
    <dgm:pt modelId="{7CCDD22D-A8E3-43C6-8EC2-8AEFB2DE26B4}" type="sibTrans" cxnId="{EFDBECD2-F675-4F5D-96FE-E0A00D7D5436}">
      <dgm:prSet/>
      <dgm:spPr/>
      <dgm:t>
        <a:bodyPr/>
        <a:lstStyle/>
        <a:p>
          <a:endParaRPr lang="en-GB"/>
        </a:p>
      </dgm:t>
    </dgm:pt>
    <dgm:pt modelId="{7A12D72A-10F4-47E7-B323-1BD0609380D2}" type="asst">
      <dgm:prSet/>
      <dgm:spPr>
        <a:ln>
          <a:solidFill>
            <a:schemeClr val="accent6"/>
          </a:solidFill>
        </a:ln>
      </dgm:spPr>
      <dgm:t>
        <a:bodyPr/>
        <a:lstStyle/>
        <a:p>
          <a:r>
            <a:rPr lang="en-GB"/>
            <a:t>PreventionWorker -  (21 hr)</a:t>
          </a:r>
        </a:p>
      </dgm:t>
    </dgm:pt>
    <dgm:pt modelId="{FB607077-4572-438B-B3D4-5FD5DC306DD6}" type="parTrans" cxnId="{6B8C634D-E3C7-47CC-951B-C4642DA29BA5}">
      <dgm:prSet/>
      <dgm:spPr/>
      <dgm:t>
        <a:bodyPr/>
        <a:lstStyle/>
        <a:p>
          <a:endParaRPr lang="en-GB"/>
        </a:p>
      </dgm:t>
    </dgm:pt>
    <dgm:pt modelId="{9770753E-C88F-43E7-A435-BE987199C505}" type="sibTrans" cxnId="{6B8C634D-E3C7-47CC-951B-C4642DA29BA5}">
      <dgm:prSet/>
      <dgm:spPr/>
      <dgm:t>
        <a:bodyPr/>
        <a:lstStyle/>
        <a:p>
          <a:endParaRPr lang="en-GB"/>
        </a:p>
      </dgm:t>
    </dgm:pt>
    <dgm:pt modelId="{2D179EEA-71A0-4A03-AB4C-FC6EE4903849}">
      <dgm:prSet/>
      <dgm:spPr/>
      <dgm:t>
        <a:bodyPr/>
        <a:lstStyle/>
        <a:p>
          <a:r>
            <a:rPr lang="en-GB"/>
            <a:t>Finance  Worker (21)</a:t>
          </a:r>
        </a:p>
      </dgm:t>
    </dgm:pt>
    <dgm:pt modelId="{BFEAA6CA-09B8-4C59-9042-A90242243272}" type="parTrans" cxnId="{F0C44221-95B4-4266-A80E-E09E56301C15}">
      <dgm:prSet/>
      <dgm:spPr/>
      <dgm:t>
        <a:bodyPr/>
        <a:lstStyle/>
        <a:p>
          <a:endParaRPr lang="en-GB"/>
        </a:p>
      </dgm:t>
    </dgm:pt>
    <dgm:pt modelId="{776D7365-6382-4FD5-B70D-539283F02986}" type="sibTrans" cxnId="{F0C44221-95B4-4266-A80E-E09E56301C15}">
      <dgm:prSet/>
      <dgm:spPr/>
      <dgm:t>
        <a:bodyPr/>
        <a:lstStyle/>
        <a:p>
          <a:endParaRPr lang="en-GB"/>
        </a:p>
      </dgm:t>
    </dgm:pt>
    <dgm:pt modelId="{48FC34E3-D622-445C-A5BD-D584F20A6918}">
      <dgm:prSet/>
      <dgm:spPr/>
      <dgm:t>
        <a:bodyPr/>
        <a:lstStyle/>
        <a:p>
          <a:r>
            <a:rPr lang="en-GB"/>
            <a:t>Admin &amp; Info Worker  (35)</a:t>
          </a:r>
        </a:p>
      </dgm:t>
    </dgm:pt>
    <dgm:pt modelId="{0D8F0CB9-89F1-4669-92DD-98BF4580AE1D}" type="parTrans" cxnId="{988DE394-286B-486B-8D83-945ED15A167A}">
      <dgm:prSet/>
      <dgm:spPr/>
      <dgm:t>
        <a:bodyPr/>
        <a:lstStyle/>
        <a:p>
          <a:endParaRPr lang="en-GB"/>
        </a:p>
      </dgm:t>
    </dgm:pt>
    <dgm:pt modelId="{577D4FB9-E3AC-4E2D-B31E-868BC20D4B6A}" type="sibTrans" cxnId="{988DE394-286B-486B-8D83-945ED15A167A}">
      <dgm:prSet/>
      <dgm:spPr/>
      <dgm:t>
        <a:bodyPr/>
        <a:lstStyle/>
        <a:p>
          <a:endParaRPr lang="en-GB"/>
        </a:p>
      </dgm:t>
    </dgm:pt>
    <dgm:pt modelId="{5AD1F10B-A950-4FEB-BFAF-42CACBC8B366}">
      <dgm:prSet/>
      <dgm:spPr/>
      <dgm:t>
        <a:bodyPr/>
        <a:lstStyle/>
        <a:p>
          <a:r>
            <a:rPr lang="en-GB"/>
            <a:t>Vice Versa Support Worker (35)</a:t>
          </a:r>
        </a:p>
      </dgm:t>
    </dgm:pt>
    <dgm:pt modelId="{405026BF-8696-40A9-852F-C7EB7700A7EA}" type="parTrans" cxnId="{4C2D5787-05B6-4DF9-9591-84A80EE1BD41}">
      <dgm:prSet/>
      <dgm:spPr/>
      <dgm:t>
        <a:bodyPr/>
        <a:lstStyle/>
        <a:p>
          <a:endParaRPr lang="en-GB"/>
        </a:p>
      </dgm:t>
    </dgm:pt>
    <dgm:pt modelId="{11124C78-FFA7-4D53-A20E-EC963230A6D4}" type="sibTrans" cxnId="{4C2D5787-05B6-4DF9-9591-84A80EE1BD41}">
      <dgm:prSet/>
      <dgm:spPr/>
      <dgm:t>
        <a:bodyPr/>
        <a:lstStyle/>
        <a:p>
          <a:endParaRPr lang="en-GB"/>
        </a:p>
      </dgm:t>
    </dgm:pt>
    <dgm:pt modelId="{7A61FFD5-B438-4F6D-9A2D-87848D2112C4}">
      <dgm:prSet/>
      <dgm:spPr/>
      <dgm:t>
        <a:bodyPr/>
        <a:lstStyle/>
        <a:p>
          <a:r>
            <a:rPr lang="en-GB"/>
            <a:t>Advocacy Worker x 2 - (35 &amp; 28)</a:t>
          </a:r>
        </a:p>
      </dgm:t>
    </dgm:pt>
    <dgm:pt modelId="{0F912992-568B-4E3F-8364-70C52C90EB44}" type="parTrans" cxnId="{877099A6-298E-4C83-8A5A-958B26BFD7ED}">
      <dgm:prSet/>
      <dgm:spPr/>
      <dgm:t>
        <a:bodyPr/>
        <a:lstStyle/>
        <a:p>
          <a:endParaRPr lang="en-GB"/>
        </a:p>
      </dgm:t>
    </dgm:pt>
    <dgm:pt modelId="{0BC3F8FC-EF0E-435F-8520-03725084B4EF}" type="sibTrans" cxnId="{877099A6-298E-4C83-8A5A-958B26BFD7ED}">
      <dgm:prSet/>
      <dgm:spPr/>
      <dgm:t>
        <a:bodyPr/>
        <a:lstStyle/>
        <a:p>
          <a:endParaRPr lang="en-GB"/>
        </a:p>
      </dgm:t>
    </dgm:pt>
    <dgm:pt modelId="{BF5234F1-D6B7-4C4B-914C-963B9CEC9A11}">
      <dgm:prSet/>
      <dgm:spPr>
        <a:ln>
          <a:solidFill>
            <a:srgbClr val="0070C0"/>
          </a:solidFill>
        </a:ln>
      </dgm:spPr>
      <dgm:t>
        <a:bodyPr/>
        <a:lstStyle/>
        <a:p>
          <a:r>
            <a:rPr lang="en-GB"/>
            <a:t>CliCk Worker -(35)</a:t>
          </a:r>
        </a:p>
      </dgm:t>
    </dgm:pt>
    <dgm:pt modelId="{16CF27B5-957D-4EA2-BB25-8FB1ACAD3832}" type="parTrans" cxnId="{81181A41-1DE6-4D38-A416-D3849BC2CFD2}">
      <dgm:prSet/>
      <dgm:spPr/>
      <dgm:t>
        <a:bodyPr/>
        <a:lstStyle/>
        <a:p>
          <a:endParaRPr lang="en-GB"/>
        </a:p>
      </dgm:t>
    </dgm:pt>
    <dgm:pt modelId="{94C0AE47-7ECC-4304-B8AC-C0AB21E79137}" type="sibTrans" cxnId="{81181A41-1DE6-4D38-A416-D3849BC2CFD2}">
      <dgm:prSet/>
      <dgm:spPr/>
      <dgm:t>
        <a:bodyPr/>
        <a:lstStyle/>
        <a:p>
          <a:endParaRPr lang="en-GB"/>
        </a:p>
      </dgm:t>
    </dgm:pt>
    <dgm:pt modelId="{25BD32BA-37B4-497C-A6AF-0B7742E1169C}" type="asst">
      <dgm:prSet/>
      <dgm:spPr>
        <a:ln>
          <a:solidFill>
            <a:schemeClr val="accent6"/>
          </a:solidFill>
        </a:ln>
      </dgm:spPr>
      <dgm:t>
        <a:bodyPr/>
        <a:lstStyle/>
        <a:p>
          <a:r>
            <a:rPr lang="en-GB"/>
            <a:t>Young People's Trauma Support Worker (35)</a:t>
          </a:r>
        </a:p>
      </dgm:t>
    </dgm:pt>
    <dgm:pt modelId="{E470A426-0043-47B9-9748-90D85D620CDF}" type="parTrans" cxnId="{2AF23DC3-0E64-4B27-8DE6-D03603BC7D5E}">
      <dgm:prSet/>
      <dgm:spPr/>
      <dgm:t>
        <a:bodyPr/>
        <a:lstStyle/>
        <a:p>
          <a:endParaRPr lang="en-GB"/>
        </a:p>
      </dgm:t>
    </dgm:pt>
    <dgm:pt modelId="{32798972-5566-432C-87F6-F86E305E8038}" type="sibTrans" cxnId="{2AF23DC3-0E64-4B27-8DE6-D03603BC7D5E}">
      <dgm:prSet/>
      <dgm:spPr/>
      <dgm:t>
        <a:bodyPr/>
        <a:lstStyle/>
        <a:p>
          <a:endParaRPr lang="en-GB"/>
        </a:p>
      </dgm:t>
    </dgm:pt>
    <dgm:pt modelId="{221FEBEC-C274-4DE4-AB23-046C6B07C0AF}">
      <dgm:prSet/>
      <dgm:spPr/>
      <dgm:t>
        <a:bodyPr/>
        <a:lstStyle/>
        <a:p>
          <a:r>
            <a:rPr lang="en-GB"/>
            <a:t>Manager (30</a:t>
          </a:r>
        </a:p>
      </dgm:t>
    </dgm:pt>
    <dgm:pt modelId="{1F2DB973-1DEE-4167-B579-1758D40DFC51}" type="sibTrans" cxnId="{47E83374-C763-4C0B-A66E-526CAEF08CD7}">
      <dgm:prSet/>
      <dgm:spPr/>
      <dgm:t>
        <a:bodyPr/>
        <a:lstStyle/>
        <a:p>
          <a:endParaRPr lang="en-GB"/>
        </a:p>
      </dgm:t>
    </dgm:pt>
    <dgm:pt modelId="{3D5210AC-E910-47E8-BF99-7720BF0E060D}" type="parTrans" cxnId="{47E83374-C763-4C0B-A66E-526CAEF08CD7}">
      <dgm:prSet/>
      <dgm:spPr/>
      <dgm:t>
        <a:bodyPr/>
        <a:lstStyle/>
        <a:p>
          <a:endParaRPr lang="en-GB"/>
        </a:p>
      </dgm:t>
    </dgm:pt>
    <dgm:pt modelId="{4E26722C-A213-4937-9C4D-8665CE44362E}" type="asst">
      <dgm:prSet/>
      <dgm:spPr/>
      <dgm:t>
        <a:bodyPr/>
        <a:lstStyle/>
        <a:p>
          <a:r>
            <a:rPr lang="en-GB"/>
            <a:t>Team leader SAYS service (funding due to end April 2020)</a:t>
          </a:r>
        </a:p>
      </dgm:t>
    </dgm:pt>
    <dgm:pt modelId="{9A12238C-5EDA-4C9A-B681-DB3C976D940E}" type="parTrans" cxnId="{93BFEE21-DDD4-4C0F-8AAC-227B5396B1A9}">
      <dgm:prSet/>
      <dgm:spPr/>
      <dgm:t>
        <a:bodyPr/>
        <a:lstStyle/>
        <a:p>
          <a:endParaRPr lang="en-GB"/>
        </a:p>
      </dgm:t>
    </dgm:pt>
    <dgm:pt modelId="{16F945AF-642F-49D9-98FA-41DEB2B9B8EF}" type="sibTrans" cxnId="{93BFEE21-DDD4-4C0F-8AAC-227B5396B1A9}">
      <dgm:prSet/>
      <dgm:spPr/>
      <dgm:t>
        <a:bodyPr/>
        <a:lstStyle/>
        <a:p>
          <a:endParaRPr lang="en-GB"/>
        </a:p>
      </dgm:t>
    </dgm:pt>
    <dgm:pt modelId="{448376A1-7D78-4B9F-B2A3-B995E643C75C}" type="pres">
      <dgm:prSet presAssocID="{4A879D5E-5607-4923-9646-ED508F1F10A4}" presName="hierChild1" presStyleCnt="0">
        <dgm:presLayoutVars>
          <dgm:chPref val="1"/>
          <dgm:dir/>
          <dgm:animOne val="branch"/>
          <dgm:animLvl val="lvl"/>
          <dgm:resizeHandles/>
        </dgm:presLayoutVars>
      </dgm:prSet>
      <dgm:spPr/>
      <dgm:t>
        <a:bodyPr/>
        <a:lstStyle/>
        <a:p>
          <a:endParaRPr lang="en-GB"/>
        </a:p>
      </dgm:t>
    </dgm:pt>
    <dgm:pt modelId="{855EA303-6D8C-4235-B1F9-718D8DE39588}" type="pres">
      <dgm:prSet presAssocID="{221FEBEC-C274-4DE4-AB23-046C6B07C0AF}" presName="hierRoot1" presStyleCnt="0"/>
      <dgm:spPr/>
    </dgm:pt>
    <dgm:pt modelId="{4F59F8A1-A3C4-4E03-B761-D96CD6319BB2}" type="pres">
      <dgm:prSet presAssocID="{221FEBEC-C274-4DE4-AB23-046C6B07C0AF}" presName="composite" presStyleCnt="0"/>
      <dgm:spPr/>
    </dgm:pt>
    <dgm:pt modelId="{64F91D81-392B-4B55-8685-F726BA515D7F}" type="pres">
      <dgm:prSet presAssocID="{221FEBEC-C274-4DE4-AB23-046C6B07C0AF}" presName="background" presStyleLbl="node0" presStyleIdx="0" presStyleCnt="1"/>
      <dgm:spPr/>
    </dgm:pt>
    <dgm:pt modelId="{EFDB1EBE-24F5-42C4-9665-9FEF8A6FF033}" type="pres">
      <dgm:prSet presAssocID="{221FEBEC-C274-4DE4-AB23-046C6B07C0AF}" presName="text" presStyleLbl="fgAcc0" presStyleIdx="0" presStyleCnt="1">
        <dgm:presLayoutVars>
          <dgm:chPref val="3"/>
        </dgm:presLayoutVars>
      </dgm:prSet>
      <dgm:spPr/>
      <dgm:t>
        <a:bodyPr/>
        <a:lstStyle/>
        <a:p>
          <a:endParaRPr lang="en-GB"/>
        </a:p>
      </dgm:t>
    </dgm:pt>
    <dgm:pt modelId="{E7597070-FE7A-4385-8C3E-2618CCEAF885}" type="pres">
      <dgm:prSet presAssocID="{221FEBEC-C274-4DE4-AB23-046C6B07C0AF}" presName="hierChild2" presStyleCnt="0"/>
      <dgm:spPr/>
    </dgm:pt>
    <dgm:pt modelId="{5F80C271-983A-41EC-AF22-613EC3C1E519}" type="pres">
      <dgm:prSet presAssocID="{B19E7989-E52F-461B-A944-BF01525D6223}" presName="Name10" presStyleLbl="parChTrans1D2" presStyleIdx="0" presStyleCnt="1"/>
      <dgm:spPr/>
      <dgm:t>
        <a:bodyPr/>
        <a:lstStyle/>
        <a:p>
          <a:endParaRPr lang="en-GB"/>
        </a:p>
      </dgm:t>
    </dgm:pt>
    <dgm:pt modelId="{B47DF8D8-ED9C-474F-B267-EA4AEE231031}" type="pres">
      <dgm:prSet presAssocID="{E1523A9B-1771-4EFB-BE39-C69D2D26C588}" presName="hierRoot2" presStyleCnt="0"/>
      <dgm:spPr/>
    </dgm:pt>
    <dgm:pt modelId="{0E92C0BA-0D34-435B-B726-8C2EE30B0999}" type="pres">
      <dgm:prSet presAssocID="{E1523A9B-1771-4EFB-BE39-C69D2D26C588}" presName="composite2" presStyleCnt="0"/>
      <dgm:spPr/>
    </dgm:pt>
    <dgm:pt modelId="{53AB1784-ADDE-415D-8E52-03B8DD369BE9}" type="pres">
      <dgm:prSet presAssocID="{E1523A9B-1771-4EFB-BE39-C69D2D26C588}" presName="background2" presStyleLbl="node2" presStyleIdx="0" presStyleCnt="1"/>
      <dgm:spPr/>
    </dgm:pt>
    <dgm:pt modelId="{6248A546-A4E2-4687-AC8A-E1A07C064973}" type="pres">
      <dgm:prSet presAssocID="{E1523A9B-1771-4EFB-BE39-C69D2D26C588}" presName="text2" presStyleLbl="fgAcc2" presStyleIdx="0" presStyleCnt="1">
        <dgm:presLayoutVars>
          <dgm:chPref val="3"/>
        </dgm:presLayoutVars>
      </dgm:prSet>
      <dgm:spPr/>
      <dgm:t>
        <a:bodyPr/>
        <a:lstStyle/>
        <a:p>
          <a:endParaRPr lang="en-GB"/>
        </a:p>
      </dgm:t>
    </dgm:pt>
    <dgm:pt modelId="{022B567D-CD28-4CF4-9C79-5923284E0A9F}" type="pres">
      <dgm:prSet presAssocID="{E1523A9B-1771-4EFB-BE39-C69D2D26C588}" presName="hierChild3" presStyleCnt="0"/>
      <dgm:spPr/>
    </dgm:pt>
    <dgm:pt modelId="{B8FA6F23-F937-4204-8D8E-47FF0803FB45}" type="pres">
      <dgm:prSet presAssocID="{BD26147F-C808-4988-AAD8-A5F824CD16F9}" presName="Name17" presStyleLbl="parChTrans1D3" presStyleIdx="0" presStyleCnt="4"/>
      <dgm:spPr/>
      <dgm:t>
        <a:bodyPr/>
        <a:lstStyle/>
        <a:p>
          <a:endParaRPr lang="en-GB"/>
        </a:p>
      </dgm:t>
    </dgm:pt>
    <dgm:pt modelId="{52DB5E6F-86DA-4191-B022-160530F760A4}" type="pres">
      <dgm:prSet presAssocID="{BF874A72-A8E8-41B5-A37A-BB3663B1C397}" presName="hierRoot3" presStyleCnt="0"/>
      <dgm:spPr/>
    </dgm:pt>
    <dgm:pt modelId="{C487CCD9-0B1E-4A0A-9868-FFCC30495F9E}" type="pres">
      <dgm:prSet presAssocID="{BF874A72-A8E8-41B5-A37A-BB3663B1C397}" presName="composite3" presStyleCnt="0"/>
      <dgm:spPr/>
    </dgm:pt>
    <dgm:pt modelId="{2372A8B7-E184-490E-974B-7F71D746FBC2}" type="pres">
      <dgm:prSet presAssocID="{BF874A72-A8E8-41B5-A37A-BB3663B1C397}" presName="background3" presStyleLbl="asst2" presStyleIdx="0" presStyleCnt="6"/>
      <dgm:spPr>
        <a:solidFill>
          <a:srgbClr val="7030A0"/>
        </a:solidFill>
      </dgm:spPr>
    </dgm:pt>
    <dgm:pt modelId="{1137E853-66FE-4158-B34E-358FD0FE9043}" type="pres">
      <dgm:prSet presAssocID="{BF874A72-A8E8-41B5-A37A-BB3663B1C397}" presName="text3" presStyleLbl="fgAcc3" presStyleIdx="0" presStyleCnt="4">
        <dgm:presLayoutVars>
          <dgm:chPref val="3"/>
        </dgm:presLayoutVars>
      </dgm:prSet>
      <dgm:spPr/>
      <dgm:t>
        <a:bodyPr/>
        <a:lstStyle/>
        <a:p>
          <a:endParaRPr lang="en-GB"/>
        </a:p>
      </dgm:t>
    </dgm:pt>
    <dgm:pt modelId="{12D581A3-49E5-4AA7-AB20-CD9822AD6F8C}" type="pres">
      <dgm:prSet presAssocID="{BF874A72-A8E8-41B5-A37A-BB3663B1C397}" presName="hierChild4" presStyleCnt="0"/>
      <dgm:spPr/>
    </dgm:pt>
    <dgm:pt modelId="{AC02B011-83FD-44E5-A629-C940B804F321}" type="pres">
      <dgm:prSet presAssocID="{3170C6B1-25E4-4330-B4E2-AA20B5CB2809}" presName="Name23" presStyleLbl="parChTrans1D4" presStyleIdx="0" presStyleCnt="7"/>
      <dgm:spPr/>
      <dgm:t>
        <a:bodyPr/>
        <a:lstStyle/>
        <a:p>
          <a:endParaRPr lang="en-GB"/>
        </a:p>
      </dgm:t>
    </dgm:pt>
    <dgm:pt modelId="{887CA510-A2D5-4042-9CBB-4ABDED86FDD5}" type="pres">
      <dgm:prSet presAssocID="{00964424-96D8-4E27-BF3F-5700E28532AF}" presName="hierRoot4" presStyleCnt="0"/>
      <dgm:spPr/>
    </dgm:pt>
    <dgm:pt modelId="{7E2113F4-0973-457D-AC85-F7F2B87277F7}" type="pres">
      <dgm:prSet presAssocID="{00964424-96D8-4E27-BF3F-5700E28532AF}" presName="composite4" presStyleCnt="0"/>
      <dgm:spPr/>
    </dgm:pt>
    <dgm:pt modelId="{EDACFDA7-EA93-4D6D-9E53-01D3A4AD8036}" type="pres">
      <dgm:prSet presAssocID="{00964424-96D8-4E27-BF3F-5700E28532AF}" presName="background4" presStyleLbl="asst2" presStyleIdx="1" presStyleCnt="6"/>
      <dgm:spPr/>
    </dgm:pt>
    <dgm:pt modelId="{170537CC-A462-4CBE-A201-BFA634DBA346}" type="pres">
      <dgm:prSet presAssocID="{00964424-96D8-4E27-BF3F-5700E28532AF}" presName="text4" presStyleLbl="fgAcc4" presStyleIdx="0" presStyleCnt="7">
        <dgm:presLayoutVars>
          <dgm:chPref val="3"/>
        </dgm:presLayoutVars>
      </dgm:prSet>
      <dgm:spPr/>
      <dgm:t>
        <a:bodyPr/>
        <a:lstStyle/>
        <a:p>
          <a:endParaRPr lang="en-GB"/>
        </a:p>
      </dgm:t>
    </dgm:pt>
    <dgm:pt modelId="{0CFE2454-4104-43B9-930E-D1745B4EB69D}" type="pres">
      <dgm:prSet presAssocID="{00964424-96D8-4E27-BF3F-5700E28532AF}" presName="hierChild5" presStyleCnt="0"/>
      <dgm:spPr/>
    </dgm:pt>
    <dgm:pt modelId="{73027B5F-2AD7-4E04-98D4-A314B9561E00}" type="pres">
      <dgm:prSet presAssocID="{2A62CF27-0620-458E-9D72-3E5251D1997C}" presName="Name23" presStyleLbl="parChTrans1D4" presStyleIdx="1" presStyleCnt="7"/>
      <dgm:spPr/>
      <dgm:t>
        <a:bodyPr/>
        <a:lstStyle/>
        <a:p>
          <a:endParaRPr lang="en-GB"/>
        </a:p>
      </dgm:t>
    </dgm:pt>
    <dgm:pt modelId="{677B0B3B-3DC8-4E5C-B9EE-3D4613486F80}" type="pres">
      <dgm:prSet presAssocID="{1DDAD134-0BBF-4D88-90D0-215CFAA046D2}" presName="hierRoot4" presStyleCnt="0"/>
      <dgm:spPr/>
    </dgm:pt>
    <dgm:pt modelId="{E46DA44C-D6A4-4A14-9A3D-5E6C784F95E4}" type="pres">
      <dgm:prSet presAssocID="{1DDAD134-0BBF-4D88-90D0-215CFAA046D2}" presName="composite4" presStyleCnt="0"/>
      <dgm:spPr/>
    </dgm:pt>
    <dgm:pt modelId="{85F5881A-F56F-4A40-A7EF-0EF88386BA7D}" type="pres">
      <dgm:prSet presAssocID="{1DDAD134-0BBF-4D88-90D0-215CFAA046D2}" presName="background4" presStyleLbl="asst2" presStyleIdx="2" presStyleCnt="6"/>
      <dgm:spPr>
        <a:solidFill>
          <a:srgbClr val="7030A0"/>
        </a:solidFill>
      </dgm:spPr>
    </dgm:pt>
    <dgm:pt modelId="{48468B31-E141-455E-BF9A-CA5C09FD9250}" type="pres">
      <dgm:prSet presAssocID="{1DDAD134-0BBF-4D88-90D0-215CFAA046D2}" presName="text4" presStyleLbl="fgAcc4" presStyleIdx="1" presStyleCnt="7">
        <dgm:presLayoutVars>
          <dgm:chPref val="3"/>
        </dgm:presLayoutVars>
      </dgm:prSet>
      <dgm:spPr/>
      <dgm:t>
        <a:bodyPr/>
        <a:lstStyle/>
        <a:p>
          <a:endParaRPr lang="en-GB"/>
        </a:p>
      </dgm:t>
    </dgm:pt>
    <dgm:pt modelId="{86DE027A-A5D6-400C-9387-8F4F74428215}" type="pres">
      <dgm:prSet presAssocID="{1DDAD134-0BBF-4D88-90D0-215CFAA046D2}" presName="hierChild5" presStyleCnt="0"/>
      <dgm:spPr/>
    </dgm:pt>
    <dgm:pt modelId="{B91C5CC0-C206-4110-9C88-920F664D50E9}" type="pres">
      <dgm:prSet presAssocID="{9A12238C-5EDA-4C9A-B681-DB3C976D940E}" presName="Name17" presStyleLbl="parChTrans1D3" presStyleIdx="1" presStyleCnt="4"/>
      <dgm:spPr/>
      <dgm:t>
        <a:bodyPr/>
        <a:lstStyle/>
        <a:p>
          <a:endParaRPr lang="en-GB"/>
        </a:p>
      </dgm:t>
    </dgm:pt>
    <dgm:pt modelId="{9DFEB94F-E35F-4DCF-BC6B-3C98B1B7673B}" type="pres">
      <dgm:prSet presAssocID="{4E26722C-A213-4937-9C4D-8665CE44362E}" presName="hierRoot3" presStyleCnt="0"/>
      <dgm:spPr/>
    </dgm:pt>
    <dgm:pt modelId="{CDC3C306-168C-4E64-8D5D-67E82D38485F}" type="pres">
      <dgm:prSet presAssocID="{4E26722C-A213-4937-9C4D-8665CE44362E}" presName="composite3" presStyleCnt="0"/>
      <dgm:spPr/>
    </dgm:pt>
    <dgm:pt modelId="{E6157C12-C8CC-4A39-9865-E3977E35CB11}" type="pres">
      <dgm:prSet presAssocID="{4E26722C-A213-4937-9C4D-8665CE44362E}" presName="background3" presStyleLbl="asst2" presStyleIdx="3" presStyleCnt="6"/>
      <dgm:spPr>
        <a:solidFill>
          <a:srgbClr val="00B050"/>
        </a:solidFill>
      </dgm:spPr>
      <dgm:t>
        <a:bodyPr/>
        <a:lstStyle/>
        <a:p>
          <a:endParaRPr lang="en-GB"/>
        </a:p>
      </dgm:t>
    </dgm:pt>
    <dgm:pt modelId="{7FA6034A-44F5-484E-A30E-8B48833B8D79}" type="pres">
      <dgm:prSet presAssocID="{4E26722C-A213-4937-9C4D-8665CE44362E}" presName="text3" presStyleLbl="fgAcc3" presStyleIdx="1" presStyleCnt="4">
        <dgm:presLayoutVars>
          <dgm:chPref val="3"/>
        </dgm:presLayoutVars>
      </dgm:prSet>
      <dgm:spPr/>
      <dgm:t>
        <a:bodyPr/>
        <a:lstStyle/>
        <a:p>
          <a:endParaRPr lang="en-GB"/>
        </a:p>
      </dgm:t>
    </dgm:pt>
    <dgm:pt modelId="{216446BE-0D34-4919-8226-074386D7DC6F}" type="pres">
      <dgm:prSet presAssocID="{4E26722C-A213-4937-9C4D-8665CE44362E}" presName="hierChild4" presStyleCnt="0"/>
      <dgm:spPr/>
    </dgm:pt>
    <dgm:pt modelId="{F0D55F74-BEFA-4EA0-861E-C721889C6C79}" type="pres">
      <dgm:prSet presAssocID="{FB607077-4572-438B-B3D4-5FD5DC306DD6}" presName="Name23" presStyleLbl="parChTrans1D4" presStyleIdx="2" presStyleCnt="7"/>
      <dgm:spPr/>
      <dgm:t>
        <a:bodyPr/>
        <a:lstStyle/>
        <a:p>
          <a:endParaRPr lang="en-GB"/>
        </a:p>
      </dgm:t>
    </dgm:pt>
    <dgm:pt modelId="{C0704E3B-99DD-476D-BC95-8E78CBAB5C57}" type="pres">
      <dgm:prSet presAssocID="{7A12D72A-10F4-47E7-B323-1BD0609380D2}" presName="hierRoot4" presStyleCnt="0"/>
      <dgm:spPr/>
    </dgm:pt>
    <dgm:pt modelId="{CAB3251E-52C2-43F9-87D4-C5391252AF0A}" type="pres">
      <dgm:prSet presAssocID="{7A12D72A-10F4-47E7-B323-1BD0609380D2}" presName="composite4" presStyleCnt="0"/>
      <dgm:spPr/>
    </dgm:pt>
    <dgm:pt modelId="{F5FCC65D-B193-487B-822C-F323E283A797}" type="pres">
      <dgm:prSet presAssocID="{7A12D72A-10F4-47E7-B323-1BD0609380D2}" presName="background4" presStyleLbl="asst2" presStyleIdx="4" presStyleCnt="6"/>
      <dgm:spPr>
        <a:solidFill>
          <a:srgbClr val="00B050"/>
        </a:solidFill>
      </dgm:spPr>
      <dgm:t>
        <a:bodyPr/>
        <a:lstStyle/>
        <a:p>
          <a:endParaRPr lang="en-GB"/>
        </a:p>
      </dgm:t>
    </dgm:pt>
    <dgm:pt modelId="{63DF96AC-2112-4F7D-A701-F28B6893425F}" type="pres">
      <dgm:prSet presAssocID="{7A12D72A-10F4-47E7-B323-1BD0609380D2}" presName="text4" presStyleLbl="fgAcc4" presStyleIdx="2" presStyleCnt="7">
        <dgm:presLayoutVars>
          <dgm:chPref val="3"/>
        </dgm:presLayoutVars>
      </dgm:prSet>
      <dgm:spPr/>
      <dgm:t>
        <a:bodyPr/>
        <a:lstStyle/>
        <a:p>
          <a:endParaRPr lang="en-GB"/>
        </a:p>
      </dgm:t>
    </dgm:pt>
    <dgm:pt modelId="{0BA77827-6D2B-4A72-B59E-0F7AFFE4A277}" type="pres">
      <dgm:prSet presAssocID="{7A12D72A-10F4-47E7-B323-1BD0609380D2}" presName="hierChild5" presStyleCnt="0"/>
      <dgm:spPr/>
    </dgm:pt>
    <dgm:pt modelId="{B3E79F46-0A46-4A6D-BF9A-B8CDA306E9F9}" type="pres">
      <dgm:prSet presAssocID="{E470A426-0043-47B9-9748-90D85D620CDF}" presName="Name23" presStyleLbl="parChTrans1D4" presStyleIdx="3" presStyleCnt="7"/>
      <dgm:spPr/>
      <dgm:t>
        <a:bodyPr/>
        <a:lstStyle/>
        <a:p>
          <a:endParaRPr lang="en-GB"/>
        </a:p>
      </dgm:t>
    </dgm:pt>
    <dgm:pt modelId="{A159DA98-0FCD-41C5-9787-E52DE8E92705}" type="pres">
      <dgm:prSet presAssocID="{25BD32BA-37B4-497C-A6AF-0B7742E1169C}" presName="hierRoot4" presStyleCnt="0"/>
      <dgm:spPr/>
    </dgm:pt>
    <dgm:pt modelId="{EFC9E02C-9BA7-4F2D-8BF2-1D1BAAD9DA00}" type="pres">
      <dgm:prSet presAssocID="{25BD32BA-37B4-497C-A6AF-0B7742E1169C}" presName="composite4" presStyleCnt="0"/>
      <dgm:spPr/>
    </dgm:pt>
    <dgm:pt modelId="{4DD39916-A98A-403A-A554-91912A278D88}" type="pres">
      <dgm:prSet presAssocID="{25BD32BA-37B4-497C-A6AF-0B7742E1169C}" presName="background4" presStyleLbl="asst2" presStyleIdx="5" presStyleCnt="6"/>
      <dgm:spPr>
        <a:solidFill>
          <a:srgbClr val="00B050"/>
        </a:solidFill>
      </dgm:spPr>
      <dgm:t>
        <a:bodyPr/>
        <a:lstStyle/>
        <a:p>
          <a:endParaRPr lang="en-GB"/>
        </a:p>
      </dgm:t>
    </dgm:pt>
    <dgm:pt modelId="{72241BC9-B948-48AF-B9FD-538FBE4BC488}" type="pres">
      <dgm:prSet presAssocID="{25BD32BA-37B4-497C-A6AF-0B7742E1169C}" presName="text4" presStyleLbl="fgAcc4" presStyleIdx="3" presStyleCnt="7">
        <dgm:presLayoutVars>
          <dgm:chPref val="3"/>
        </dgm:presLayoutVars>
      </dgm:prSet>
      <dgm:spPr/>
      <dgm:t>
        <a:bodyPr/>
        <a:lstStyle/>
        <a:p>
          <a:endParaRPr lang="en-GB"/>
        </a:p>
      </dgm:t>
    </dgm:pt>
    <dgm:pt modelId="{554368CC-8384-4966-8776-0DFA673E95EE}" type="pres">
      <dgm:prSet presAssocID="{25BD32BA-37B4-497C-A6AF-0B7742E1169C}" presName="hierChild5" presStyleCnt="0"/>
      <dgm:spPr/>
    </dgm:pt>
    <dgm:pt modelId="{3DF083C5-AB91-4A60-8CD1-F8FAE8ED1A9B}" type="pres">
      <dgm:prSet presAssocID="{BFEAA6CA-09B8-4C59-9042-A90242243272}" presName="Name17" presStyleLbl="parChTrans1D3" presStyleIdx="2" presStyleCnt="4"/>
      <dgm:spPr/>
      <dgm:t>
        <a:bodyPr/>
        <a:lstStyle/>
        <a:p>
          <a:endParaRPr lang="en-GB"/>
        </a:p>
      </dgm:t>
    </dgm:pt>
    <dgm:pt modelId="{AFFD1C60-22AB-4FA4-8EA4-E1495BF53740}" type="pres">
      <dgm:prSet presAssocID="{2D179EEA-71A0-4A03-AB4C-FC6EE4903849}" presName="hierRoot3" presStyleCnt="0"/>
      <dgm:spPr/>
    </dgm:pt>
    <dgm:pt modelId="{17996EF5-8505-40EC-85B9-974DFAA1458A}" type="pres">
      <dgm:prSet presAssocID="{2D179EEA-71A0-4A03-AB4C-FC6EE4903849}" presName="composite3" presStyleCnt="0"/>
      <dgm:spPr/>
    </dgm:pt>
    <dgm:pt modelId="{38EE2CA0-55BD-4932-BDD8-2B05F388FD19}" type="pres">
      <dgm:prSet presAssocID="{2D179EEA-71A0-4A03-AB4C-FC6EE4903849}" presName="background3" presStyleLbl="node3" presStyleIdx="0" presStyleCnt="2"/>
      <dgm:spPr>
        <a:solidFill>
          <a:srgbClr val="FFC000"/>
        </a:solidFill>
      </dgm:spPr>
      <dgm:t>
        <a:bodyPr/>
        <a:lstStyle/>
        <a:p>
          <a:endParaRPr lang="en-GB"/>
        </a:p>
      </dgm:t>
    </dgm:pt>
    <dgm:pt modelId="{77CE841A-8C7F-42B9-B2B9-9A74E3F10722}" type="pres">
      <dgm:prSet presAssocID="{2D179EEA-71A0-4A03-AB4C-FC6EE4903849}" presName="text3" presStyleLbl="fgAcc3" presStyleIdx="2" presStyleCnt="4">
        <dgm:presLayoutVars>
          <dgm:chPref val="3"/>
        </dgm:presLayoutVars>
      </dgm:prSet>
      <dgm:spPr/>
      <dgm:t>
        <a:bodyPr/>
        <a:lstStyle/>
        <a:p>
          <a:endParaRPr lang="en-GB"/>
        </a:p>
      </dgm:t>
    </dgm:pt>
    <dgm:pt modelId="{436BF3F4-F233-42E2-8451-62E8D2EC6A3F}" type="pres">
      <dgm:prSet presAssocID="{2D179EEA-71A0-4A03-AB4C-FC6EE4903849}" presName="hierChild4" presStyleCnt="0"/>
      <dgm:spPr/>
    </dgm:pt>
    <dgm:pt modelId="{CA74A163-0608-4FA3-9130-DB1DC86240D3}" type="pres">
      <dgm:prSet presAssocID="{0D8F0CB9-89F1-4669-92DD-98BF4580AE1D}" presName="Name23" presStyleLbl="parChTrans1D4" presStyleIdx="4" presStyleCnt="7"/>
      <dgm:spPr/>
      <dgm:t>
        <a:bodyPr/>
        <a:lstStyle/>
        <a:p>
          <a:endParaRPr lang="en-GB"/>
        </a:p>
      </dgm:t>
    </dgm:pt>
    <dgm:pt modelId="{B6F05091-4097-496D-918E-F57B210597B7}" type="pres">
      <dgm:prSet presAssocID="{48FC34E3-D622-445C-A5BD-D584F20A6918}" presName="hierRoot4" presStyleCnt="0"/>
      <dgm:spPr/>
    </dgm:pt>
    <dgm:pt modelId="{62C4916F-687B-41AF-ABCF-E1C9E956C5FF}" type="pres">
      <dgm:prSet presAssocID="{48FC34E3-D622-445C-A5BD-D584F20A6918}" presName="composite4" presStyleCnt="0"/>
      <dgm:spPr/>
    </dgm:pt>
    <dgm:pt modelId="{A47B407E-8044-494F-8505-83AAF165326E}" type="pres">
      <dgm:prSet presAssocID="{48FC34E3-D622-445C-A5BD-D584F20A6918}" presName="background4" presStyleLbl="node4" presStyleIdx="0" presStyleCnt="3"/>
      <dgm:spPr/>
    </dgm:pt>
    <dgm:pt modelId="{361E49E3-850A-4FE6-90E1-0E9F8B25BA56}" type="pres">
      <dgm:prSet presAssocID="{48FC34E3-D622-445C-A5BD-D584F20A6918}" presName="text4" presStyleLbl="fgAcc4" presStyleIdx="4" presStyleCnt="7">
        <dgm:presLayoutVars>
          <dgm:chPref val="3"/>
        </dgm:presLayoutVars>
      </dgm:prSet>
      <dgm:spPr/>
      <dgm:t>
        <a:bodyPr/>
        <a:lstStyle/>
        <a:p>
          <a:endParaRPr lang="en-GB"/>
        </a:p>
      </dgm:t>
    </dgm:pt>
    <dgm:pt modelId="{C1039F42-75B5-40B3-9BC0-17FFB8C7A313}" type="pres">
      <dgm:prSet presAssocID="{48FC34E3-D622-445C-A5BD-D584F20A6918}" presName="hierChild5" presStyleCnt="0"/>
      <dgm:spPr/>
    </dgm:pt>
    <dgm:pt modelId="{71CBCAFD-94B6-435E-BC27-15A25446E0A3}" type="pres">
      <dgm:prSet presAssocID="{405026BF-8696-40A9-852F-C7EB7700A7EA}" presName="Name17" presStyleLbl="parChTrans1D3" presStyleIdx="3" presStyleCnt="4"/>
      <dgm:spPr/>
      <dgm:t>
        <a:bodyPr/>
        <a:lstStyle/>
        <a:p>
          <a:endParaRPr lang="en-GB"/>
        </a:p>
      </dgm:t>
    </dgm:pt>
    <dgm:pt modelId="{7061F9C1-D9AB-4A9B-92A5-B5501191F6A3}" type="pres">
      <dgm:prSet presAssocID="{5AD1F10B-A950-4FEB-BFAF-42CACBC8B366}" presName="hierRoot3" presStyleCnt="0"/>
      <dgm:spPr/>
    </dgm:pt>
    <dgm:pt modelId="{21281571-DF0E-44F1-8571-4CE09C87D09E}" type="pres">
      <dgm:prSet presAssocID="{5AD1F10B-A950-4FEB-BFAF-42CACBC8B366}" presName="composite3" presStyleCnt="0"/>
      <dgm:spPr/>
    </dgm:pt>
    <dgm:pt modelId="{459AF6FB-81D8-42A5-9956-106FB0DF9295}" type="pres">
      <dgm:prSet presAssocID="{5AD1F10B-A950-4FEB-BFAF-42CACBC8B366}" presName="background3" presStyleLbl="node3" presStyleIdx="1" presStyleCnt="2"/>
      <dgm:spPr>
        <a:solidFill>
          <a:srgbClr val="CC99FF"/>
        </a:solidFill>
      </dgm:spPr>
      <dgm:t>
        <a:bodyPr/>
        <a:lstStyle/>
        <a:p>
          <a:endParaRPr lang="en-GB"/>
        </a:p>
      </dgm:t>
    </dgm:pt>
    <dgm:pt modelId="{4898C89E-877F-4D2D-ABC0-A49D1F3AB22B}" type="pres">
      <dgm:prSet presAssocID="{5AD1F10B-A950-4FEB-BFAF-42CACBC8B366}" presName="text3" presStyleLbl="fgAcc3" presStyleIdx="3" presStyleCnt="4">
        <dgm:presLayoutVars>
          <dgm:chPref val="3"/>
        </dgm:presLayoutVars>
      </dgm:prSet>
      <dgm:spPr/>
      <dgm:t>
        <a:bodyPr/>
        <a:lstStyle/>
        <a:p>
          <a:endParaRPr lang="en-GB"/>
        </a:p>
      </dgm:t>
    </dgm:pt>
    <dgm:pt modelId="{2DC02348-4913-40A0-8D81-F10DEACE704D}" type="pres">
      <dgm:prSet presAssocID="{5AD1F10B-A950-4FEB-BFAF-42CACBC8B366}" presName="hierChild4" presStyleCnt="0"/>
      <dgm:spPr/>
    </dgm:pt>
    <dgm:pt modelId="{E880B33C-91DE-4A77-8DA9-111A8B513F1D}" type="pres">
      <dgm:prSet presAssocID="{0F912992-568B-4E3F-8364-70C52C90EB44}" presName="Name23" presStyleLbl="parChTrans1D4" presStyleIdx="5" presStyleCnt="7"/>
      <dgm:spPr/>
      <dgm:t>
        <a:bodyPr/>
        <a:lstStyle/>
        <a:p>
          <a:endParaRPr lang="en-GB"/>
        </a:p>
      </dgm:t>
    </dgm:pt>
    <dgm:pt modelId="{0560548E-9540-4543-A789-D3B00723AFC8}" type="pres">
      <dgm:prSet presAssocID="{7A61FFD5-B438-4F6D-9A2D-87848D2112C4}" presName="hierRoot4" presStyleCnt="0"/>
      <dgm:spPr/>
    </dgm:pt>
    <dgm:pt modelId="{2AEBD026-09AF-43D8-9A2E-0E8155F5C7B9}" type="pres">
      <dgm:prSet presAssocID="{7A61FFD5-B438-4F6D-9A2D-87848D2112C4}" presName="composite4" presStyleCnt="0"/>
      <dgm:spPr/>
    </dgm:pt>
    <dgm:pt modelId="{F826C111-2F06-4BC1-A279-E81380FC357A}" type="pres">
      <dgm:prSet presAssocID="{7A61FFD5-B438-4F6D-9A2D-87848D2112C4}" presName="background4" presStyleLbl="node4" presStyleIdx="1" presStyleCnt="3"/>
      <dgm:spPr/>
    </dgm:pt>
    <dgm:pt modelId="{2CB4FAC3-AB5F-46B6-BF28-584A39A9C9FC}" type="pres">
      <dgm:prSet presAssocID="{7A61FFD5-B438-4F6D-9A2D-87848D2112C4}" presName="text4" presStyleLbl="fgAcc4" presStyleIdx="5" presStyleCnt="7">
        <dgm:presLayoutVars>
          <dgm:chPref val="3"/>
        </dgm:presLayoutVars>
      </dgm:prSet>
      <dgm:spPr/>
      <dgm:t>
        <a:bodyPr/>
        <a:lstStyle/>
        <a:p>
          <a:endParaRPr lang="en-GB"/>
        </a:p>
      </dgm:t>
    </dgm:pt>
    <dgm:pt modelId="{3EEC392F-D38D-452B-9439-D074BB95B906}" type="pres">
      <dgm:prSet presAssocID="{7A61FFD5-B438-4F6D-9A2D-87848D2112C4}" presName="hierChild5" presStyleCnt="0"/>
      <dgm:spPr/>
    </dgm:pt>
    <dgm:pt modelId="{4A27549A-9AB6-45CE-8AF4-C6CAC1AAA1F2}" type="pres">
      <dgm:prSet presAssocID="{16CF27B5-957D-4EA2-BB25-8FB1ACAD3832}" presName="Name23" presStyleLbl="parChTrans1D4" presStyleIdx="6" presStyleCnt="7"/>
      <dgm:spPr/>
      <dgm:t>
        <a:bodyPr/>
        <a:lstStyle/>
        <a:p>
          <a:endParaRPr lang="en-GB"/>
        </a:p>
      </dgm:t>
    </dgm:pt>
    <dgm:pt modelId="{5FAF13B3-4142-402D-9731-09CE34B66661}" type="pres">
      <dgm:prSet presAssocID="{BF5234F1-D6B7-4C4B-914C-963B9CEC9A11}" presName="hierRoot4" presStyleCnt="0"/>
      <dgm:spPr/>
    </dgm:pt>
    <dgm:pt modelId="{DF936E49-DA1B-40FF-AB9C-10C9F32CACF2}" type="pres">
      <dgm:prSet presAssocID="{BF5234F1-D6B7-4C4B-914C-963B9CEC9A11}" presName="composite4" presStyleCnt="0"/>
      <dgm:spPr/>
    </dgm:pt>
    <dgm:pt modelId="{C5A3D87D-E943-44F7-AE3C-70BA4F328671}" type="pres">
      <dgm:prSet presAssocID="{BF5234F1-D6B7-4C4B-914C-963B9CEC9A11}" presName="background4" presStyleLbl="node4" presStyleIdx="2" presStyleCnt="3"/>
      <dgm:spPr>
        <a:solidFill>
          <a:srgbClr val="00B0F0"/>
        </a:solidFill>
      </dgm:spPr>
      <dgm:t>
        <a:bodyPr/>
        <a:lstStyle/>
        <a:p>
          <a:endParaRPr lang="en-GB"/>
        </a:p>
      </dgm:t>
    </dgm:pt>
    <dgm:pt modelId="{5B612C1C-CF29-4591-9CFF-EB2330FBB197}" type="pres">
      <dgm:prSet presAssocID="{BF5234F1-D6B7-4C4B-914C-963B9CEC9A11}" presName="text4" presStyleLbl="fgAcc4" presStyleIdx="6" presStyleCnt="7">
        <dgm:presLayoutVars>
          <dgm:chPref val="3"/>
        </dgm:presLayoutVars>
      </dgm:prSet>
      <dgm:spPr/>
      <dgm:t>
        <a:bodyPr/>
        <a:lstStyle/>
        <a:p>
          <a:endParaRPr lang="en-GB"/>
        </a:p>
      </dgm:t>
    </dgm:pt>
    <dgm:pt modelId="{1BDF0FDF-92BA-42CC-AF7A-8BE912EEBEF0}" type="pres">
      <dgm:prSet presAssocID="{BF5234F1-D6B7-4C4B-914C-963B9CEC9A11}" presName="hierChild5" presStyleCnt="0"/>
      <dgm:spPr/>
    </dgm:pt>
  </dgm:ptLst>
  <dgm:cxnLst>
    <dgm:cxn modelId="{6B8C634D-E3C7-47CC-951B-C4642DA29BA5}" srcId="{4E26722C-A213-4937-9C4D-8665CE44362E}" destId="{7A12D72A-10F4-47E7-B323-1BD0609380D2}" srcOrd="0" destOrd="0" parTransId="{FB607077-4572-438B-B3D4-5FD5DC306DD6}" sibTransId="{9770753E-C88F-43E7-A435-BE987199C505}"/>
    <dgm:cxn modelId="{47E83374-C763-4C0B-A66E-526CAEF08CD7}" srcId="{4A879D5E-5607-4923-9646-ED508F1F10A4}" destId="{221FEBEC-C274-4DE4-AB23-046C6B07C0AF}" srcOrd="0" destOrd="0" parTransId="{3D5210AC-E910-47E8-BF99-7720BF0E060D}" sibTransId="{1F2DB973-1DEE-4167-B579-1758D40DFC51}"/>
    <dgm:cxn modelId="{401C637F-F132-4D02-AAE7-FBECC08795D9}" type="presOf" srcId="{7A12D72A-10F4-47E7-B323-1BD0609380D2}" destId="{63DF96AC-2112-4F7D-A701-F28B6893425F}" srcOrd="0" destOrd="0" presId="urn:microsoft.com/office/officeart/2005/8/layout/hierarchy1"/>
    <dgm:cxn modelId="{988DE394-286B-486B-8D83-945ED15A167A}" srcId="{2D179EEA-71A0-4A03-AB4C-FC6EE4903849}" destId="{48FC34E3-D622-445C-A5BD-D584F20A6918}" srcOrd="0" destOrd="0" parTransId="{0D8F0CB9-89F1-4669-92DD-98BF4580AE1D}" sibTransId="{577D4FB9-E3AC-4E2D-B31E-868BC20D4B6A}"/>
    <dgm:cxn modelId="{C7180B39-63EB-41CB-B88E-B73F87A81A00}" type="presOf" srcId="{E470A426-0043-47B9-9748-90D85D620CDF}" destId="{B3E79F46-0A46-4A6D-BF9A-B8CDA306E9F9}" srcOrd="0" destOrd="0" presId="urn:microsoft.com/office/officeart/2005/8/layout/hierarchy1"/>
    <dgm:cxn modelId="{E44ECD43-0B50-46CC-93D1-3A048B074C9E}" srcId="{E1523A9B-1771-4EFB-BE39-C69D2D26C588}" destId="{BF874A72-A8E8-41B5-A37A-BB3663B1C397}" srcOrd="0" destOrd="0" parTransId="{BD26147F-C808-4988-AAD8-A5F824CD16F9}" sibTransId="{88031CC6-2933-4415-B575-A2B34039AF9B}"/>
    <dgm:cxn modelId="{644FC59D-9675-412B-9C94-2041E0E4C79D}" type="presOf" srcId="{B19E7989-E52F-461B-A944-BF01525D6223}" destId="{5F80C271-983A-41EC-AF22-613EC3C1E519}" srcOrd="0" destOrd="0" presId="urn:microsoft.com/office/officeart/2005/8/layout/hierarchy1"/>
    <dgm:cxn modelId="{836A03E1-9B78-41BD-A004-892095AE5A2E}" type="presOf" srcId="{2A62CF27-0620-458E-9D72-3E5251D1997C}" destId="{73027B5F-2AD7-4E04-98D4-A314B9561E00}" srcOrd="0" destOrd="0" presId="urn:microsoft.com/office/officeart/2005/8/layout/hierarchy1"/>
    <dgm:cxn modelId="{37D90D75-E0A6-4E66-A449-BFC2143ABF71}" type="presOf" srcId="{16CF27B5-957D-4EA2-BB25-8FB1ACAD3832}" destId="{4A27549A-9AB6-45CE-8AF4-C6CAC1AAA1F2}" srcOrd="0" destOrd="0" presId="urn:microsoft.com/office/officeart/2005/8/layout/hierarchy1"/>
    <dgm:cxn modelId="{81181A41-1DE6-4D38-A416-D3849BC2CFD2}" srcId="{7A61FFD5-B438-4F6D-9A2D-87848D2112C4}" destId="{BF5234F1-D6B7-4C4B-914C-963B9CEC9A11}" srcOrd="0" destOrd="0" parTransId="{16CF27B5-957D-4EA2-BB25-8FB1ACAD3832}" sibTransId="{94C0AE47-7ECC-4304-B8AC-C0AB21E79137}"/>
    <dgm:cxn modelId="{87AE7E59-31E5-483C-B31E-87ACD0B4BF53}" type="presOf" srcId="{0D8F0CB9-89F1-4669-92DD-98BF4580AE1D}" destId="{CA74A163-0608-4FA3-9130-DB1DC86240D3}" srcOrd="0" destOrd="0" presId="urn:microsoft.com/office/officeart/2005/8/layout/hierarchy1"/>
    <dgm:cxn modelId="{2AF23DC3-0E64-4B27-8DE6-D03603BC7D5E}" srcId="{7A12D72A-10F4-47E7-B323-1BD0609380D2}" destId="{25BD32BA-37B4-497C-A6AF-0B7742E1169C}" srcOrd="0" destOrd="0" parTransId="{E470A426-0043-47B9-9748-90D85D620CDF}" sibTransId="{32798972-5566-432C-87F6-F86E305E8038}"/>
    <dgm:cxn modelId="{58DC0397-E6C6-4E08-B859-9575CE40E5D8}" type="presOf" srcId="{3170C6B1-25E4-4330-B4E2-AA20B5CB2809}" destId="{AC02B011-83FD-44E5-A629-C940B804F321}" srcOrd="0" destOrd="0" presId="urn:microsoft.com/office/officeart/2005/8/layout/hierarchy1"/>
    <dgm:cxn modelId="{248B68AF-0F28-4B8D-9DA8-55BC45125DFF}" type="presOf" srcId="{4A879D5E-5607-4923-9646-ED508F1F10A4}" destId="{448376A1-7D78-4B9F-B2A3-B995E643C75C}" srcOrd="0" destOrd="0" presId="urn:microsoft.com/office/officeart/2005/8/layout/hierarchy1"/>
    <dgm:cxn modelId="{F0C44221-95B4-4266-A80E-E09E56301C15}" srcId="{E1523A9B-1771-4EFB-BE39-C69D2D26C588}" destId="{2D179EEA-71A0-4A03-AB4C-FC6EE4903849}" srcOrd="2" destOrd="0" parTransId="{BFEAA6CA-09B8-4C59-9042-A90242243272}" sibTransId="{776D7365-6382-4FD5-B70D-539283F02986}"/>
    <dgm:cxn modelId="{FD2DDEFB-903C-47A7-B287-75BC7FC59843}" type="presOf" srcId="{7A61FFD5-B438-4F6D-9A2D-87848D2112C4}" destId="{2CB4FAC3-AB5F-46B6-BF28-584A39A9C9FC}" srcOrd="0" destOrd="0" presId="urn:microsoft.com/office/officeart/2005/8/layout/hierarchy1"/>
    <dgm:cxn modelId="{A6BB310D-9833-416C-AEE6-F117441DEC2F}" type="presOf" srcId="{BFEAA6CA-09B8-4C59-9042-A90242243272}" destId="{3DF083C5-AB91-4A60-8CD1-F8FAE8ED1A9B}" srcOrd="0" destOrd="0" presId="urn:microsoft.com/office/officeart/2005/8/layout/hierarchy1"/>
    <dgm:cxn modelId="{6037650A-0D00-43E3-A301-0B1B473D7A87}" type="presOf" srcId="{BD26147F-C808-4988-AAD8-A5F824CD16F9}" destId="{B8FA6F23-F937-4204-8D8E-47FF0803FB45}" srcOrd="0" destOrd="0" presId="urn:microsoft.com/office/officeart/2005/8/layout/hierarchy1"/>
    <dgm:cxn modelId="{A4E1FDED-A4B2-4D28-B752-FE4DDE3079C2}" type="presOf" srcId="{00964424-96D8-4E27-BF3F-5700E28532AF}" destId="{170537CC-A462-4CBE-A201-BFA634DBA346}" srcOrd="0" destOrd="0" presId="urn:microsoft.com/office/officeart/2005/8/layout/hierarchy1"/>
    <dgm:cxn modelId="{0A348092-8620-4EAC-AA73-BB7D37CF2C57}" type="presOf" srcId="{221FEBEC-C274-4DE4-AB23-046C6B07C0AF}" destId="{EFDB1EBE-24F5-42C4-9665-9FEF8A6FF033}" srcOrd="0" destOrd="0" presId="urn:microsoft.com/office/officeart/2005/8/layout/hierarchy1"/>
    <dgm:cxn modelId="{2B7607D1-AB91-495B-99C2-16370AC2ADD9}" type="presOf" srcId="{405026BF-8696-40A9-852F-C7EB7700A7EA}" destId="{71CBCAFD-94B6-435E-BC27-15A25446E0A3}" srcOrd="0" destOrd="0" presId="urn:microsoft.com/office/officeart/2005/8/layout/hierarchy1"/>
    <dgm:cxn modelId="{11D588F1-D805-4B16-9E1B-55D0C1B35523}" type="presOf" srcId="{0F912992-568B-4E3F-8364-70C52C90EB44}" destId="{E880B33C-91DE-4A77-8DA9-111A8B513F1D}" srcOrd="0" destOrd="0" presId="urn:microsoft.com/office/officeart/2005/8/layout/hierarchy1"/>
    <dgm:cxn modelId="{C628D272-4AD0-48C2-9028-E7585E40549A}" type="presOf" srcId="{E1523A9B-1771-4EFB-BE39-C69D2D26C588}" destId="{6248A546-A4E2-4687-AC8A-E1A07C064973}" srcOrd="0" destOrd="0" presId="urn:microsoft.com/office/officeart/2005/8/layout/hierarchy1"/>
    <dgm:cxn modelId="{93BFEE21-DDD4-4C0F-8AAC-227B5396B1A9}" srcId="{E1523A9B-1771-4EFB-BE39-C69D2D26C588}" destId="{4E26722C-A213-4937-9C4D-8665CE44362E}" srcOrd="1" destOrd="0" parTransId="{9A12238C-5EDA-4C9A-B681-DB3C976D940E}" sibTransId="{16F945AF-642F-49D9-98FA-41DEB2B9B8EF}"/>
    <dgm:cxn modelId="{4C2D5787-05B6-4DF9-9591-84A80EE1BD41}" srcId="{E1523A9B-1771-4EFB-BE39-C69D2D26C588}" destId="{5AD1F10B-A950-4FEB-BFAF-42CACBC8B366}" srcOrd="3" destOrd="0" parTransId="{405026BF-8696-40A9-852F-C7EB7700A7EA}" sibTransId="{11124C78-FFA7-4D53-A20E-EC963230A6D4}"/>
    <dgm:cxn modelId="{4D946834-A7E3-4F6D-8D5A-DD899E02D974}" type="presOf" srcId="{48FC34E3-D622-445C-A5BD-D584F20A6918}" destId="{361E49E3-850A-4FE6-90E1-0E9F8B25BA56}" srcOrd="0" destOrd="0" presId="urn:microsoft.com/office/officeart/2005/8/layout/hierarchy1"/>
    <dgm:cxn modelId="{877099A6-298E-4C83-8A5A-958B26BFD7ED}" srcId="{5AD1F10B-A950-4FEB-BFAF-42CACBC8B366}" destId="{7A61FFD5-B438-4F6D-9A2D-87848D2112C4}" srcOrd="0" destOrd="0" parTransId="{0F912992-568B-4E3F-8364-70C52C90EB44}" sibTransId="{0BC3F8FC-EF0E-435F-8520-03725084B4EF}"/>
    <dgm:cxn modelId="{147AAF60-A32F-4841-BD91-531D1E3ED47F}" type="presOf" srcId="{FB607077-4572-438B-B3D4-5FD5DC306DD6}" destId="{F0D55F74-BEFA-4EA0-861E-C721889C6C79}" srcOrd="0" destOrd="0" presId="urn:microsoft.com/office/officeart/2005/8/layout/hierarchy1"/>
    <dgm:cxn modelId="{5A8CC3AD-3233-4397-8F81-F4166D5C6240}" srcId="{221FEBEC-C274-4DE4-AB23-046C6B07C0AF}" destId="{E1523A9B-1771-4EFB-BE39-C69D2D26C588}" srcOrd="0" destOrd="0" parTransId="{B19E7989-E52F-461B-A944-BF01525D6223}" sibTransId="{0C66F193-0889-4E48-B167-AC9315BFA58E}"/>
    <dgm:cxn modelId="{DEAD848E-1FF6-4D9F-9A3C-11F0E948E5EE}" srcId="{BF874A72-A8E8-41B5-A37A-BB3663B1C397}" destId="{00964424-96D8-4E27-BF3F-5700E28532AF}" srcOrd="0" destOrd="0" parTransId="{3170C6B1-25E4-4330-B4E2-AA20B5CB2809}" sibTransId="{17011DAD-FD6D-4B39-8917-52207E87C6C9}"/>
    <dgm:cxn modelId="{1F9B6409-9B16-468A-A60C-CE884DA5BBF3}" type="presOf" srcId="{4E26722C-A213-4937-9C4D-8665CE44362E}" destId="{7FA6034A-44F5-484E-A30E-8B48833B8D79}" srcOrd="0" destOrd="0" presId="urn:microsoft.com/office/officeart/2005/8/layout/hierarchy1"/>
    <dgm:cxn modelId="{EFDBECD2-F675-4F5D-96FE-E0A00D7D5436}" srcId="{00964424-96D8-4E27-BF3F-5700E28532AF}" destId="{1DDAD134-0BBF-4D88-90D0-215CFAA046D2}" srcOrd="0" destOrd="0" parTransId="{2A62CF27-0620-458E-9D72-3E5251D1997C}" sibTransId="{7CCDD22D-A8E3-43C6-8EC2-8AEFB2DE26B4}"/>
    <dgm:cxn modelId="{54F8C7CA-16AD-4170-8DC9-B6B11421D145}" type="presOf" srcId="{BF5234F1-D6B7-4C4B-914C-963B9CEC9A11}" destId="{5B612C1C-CF29-4591-9CFF-EB2330FBB197}" srcOrd="0" destOrd="0" presId="urn:microsoft.com/office/officeart/2005/8/layout/hierarchy1"/>
    <dgm:cxn modelId="{FD06A060-6DB5-42E1-B8DA-A3A3F602B615}" type="presOf" srcId="{5AD1F10B-A950-4FEB-BFAF-42CACBC8B366}" destId="{4898C89E-877F-4D2D-ABC0-A49D1F3AB22B}" srcOrd="0" destOrd="0" presId="urn:microsoft.com/office/officeart/2005/8/layout/hierarchy1"/>
    <dgm:cxn modelId="{BD0ED699-4309-4715-B618-523F0527724B}" type="presOf" srcId="{9A12238C-5EDA-4C9A-B681-DB3C976D940E}" destId="{B91C5CC0-C206-4110-9C88-920F664D50E9}" srcOrd="0" destOrd="0" presId="urn:microsoft.com/office/officeart/2005/8/layout/hierarchy1"/>
    <dgm:cxn modelId="{3D3E9AA9-B29C-48C7-BB0A-AB7FE68B1277}" type="presOf" srcId="{1DDAD134-0BBF-4D88-90D0-215CFAA046D2}" destId="{48468B31-E141-455E-BF9A-CA5C09FD9250}" srcOrd="0" destOrd="0" presId="urn:microsoft.com/office/officeart/2005/8/layout/hierarchy1"/>
    <dgm:cxn modelId="{50E10226-65DF-4939-B197-671F6D5B4B2E}" type="presOf" srcId="{2D179EEA-71A0-4A03-AB4C-FC6EE4903849}" destId="{77CE841A-8C7F-42B9-B2B9-9A74E3F10722}" srcOrd="0" destOrd="0" presId="urn:microsoft.com/office/officeart/2005/8/layout/hierarchy1"/>
    <dgm:cxn modelId="{ABD514CD-2995-456E-BF49-F3559265DCF9}" type="presOf" srcId="{25BD32BA-37B4-497C-A6AF-0B7742E1169C}" destId="{72241BC9-B948-48AF-B9FD-538FBE4BC488}" srcOrd="0" destOrd="0" presId="urn:microsoft.com/office/officeart/2005/8/layout/hierarchy1"/>
    <dgm:cxn modelId="{9C42D29F-D772-48E7-8B54-22A1C40AE33F}" type="presOf" srcId="{BF874A72-A8E8-41B5-A37A-BB3663B1C397}" destId="{1137E853-66FE-4158-B34E-358FD0FE9043}" srcOrd="0" destOrd="0" presId="urn:microsoft.com/office/officeart/2005/8/layout/hierarchy1"/>
    <dgm:cxn modelId="{4F04BC0B-BA4A-4AD8-BB81-B69D16FC2A9A}" type="presParOf" srcId="{448376A1-7D78-4B9F-B2A3-B995E643C75C}" destId="{855EA303-6D8C-4235-B1F9-718D8DE39588}" srcOrd="0" destOrd="0" presId="urn:microsoft.com/office/officeart/2005/8/layout/hierarchy1"/>
    <dgm:cxn modelId="{8F724925-0889-40F7-B01A-36B7DA47A534}" type="presParOf" srcId="{855EA303-6D8C-4235-B1F9-718D8DE39588}" destId="{4F59F8A1-A3C4-4E03-B761-D96CD6319BB2}" srcOrd="0" destOrd="0" presId="urn:microsoft.com/office/officeart/2005/8/layout/hierarchy1"/>
    <dgm:cxn modelId="{38323FB8-5765-4B6F-BD25-F79AE47B942A}" type="presParOf" srcId="{4F59F8A1-A3C4-4E03-B761-D96CD6319BB2}" destId="{64F91D81-392B-4B55-8685-F726BA515D7F}" srcOrd="0" destOrd="0" presId="urn:microsoft.com/office/officeart/2005/8/layout/hierarchy1"/>
    <dgm:cxn modelId="{6FC3FE3B-4E64-4AC0-BE94-545D9F51D344}" type="presParOf" srcId="{4F59F8A1-A3C4-4E03-B761-D96CD6319BB2}" destId="{EFDB1EBE-24F5-42C4-9665-9FEF8A6FF033}" srcOrd="1" destOrd="0" presId="urn:microsoft.com/office/officeart/2005/8/layout/hierarchy1"/>
    <dgm:cxn modelId="{4AD5CBD4-A9F0-48A8-A8E5-11403DFA0CE7}" type="presParOf" srcId="{855EA303-6D8C-4235-B1F9-718D8DE39588}" destId="{E7597070-FE7A-4385-8C3E-2618CCEAF885}" srcOrd="1" destOrd="0" presId="urn:microsoft.com/office/officeart/2005/8/layout/hierarchy1"/>
    <dgm:cxn modelId="{7587D653-E15A-468B-B45E-436E255DACB5}" type="presParOf" srcId="{E7597070-FE7A-4385-8C3E-2618CCEAF885}" destId="{5F80C271-983A-41EC-AF22-613EC3C1E519}" srcOrd="0" destOrd="0" presId="urn:microsoft.com/office/officeart/2005/8/layout/hierarchy1"/>
    <dgm:cxn modelId="{F9B61FD3-8EE6-4E51-A597-73BC6A97DEC9}" type="presParOf" srcId="{E7597070-FE7A-4385-8C3E-2618CCEAF885}" destId="{B47DF8D8-ED9C-474F-B267-EA4AEE231031}" srcOrd="1" destOrd="0" presId="urn:microsoft.com/office/officeart/2005/8/layout/hierarchy1"/>
    <dgm:cxn modelId="{2CC2FDD9-409A-4745-BDFA-A049C26E0B8E}" type="presParOf" srcId="{B47DF8D8-ED9C-474F-B267-EA4AEE231031}" destId="{0E92C0BA-0D34-435B-B726-8C2EE30B0999}" srcOrd="0" destOrd="0" presId="urn:microsoft.com/office/officeart/2005/8/layout/hierarchy1"/>
    <dgm:cxn modelId="{9352D56E-F204-4F2B-BFE7-6D7E88D4AFBC}" type="presParOf" srcId="{0E92C0BA-0D34-435B-B726-8C2EE30B0999}" destId="{53AB1784-ADDE-415D-8E52-03B8DD369BE9}" srcOrd="0" destOrd="0" presId="urn:microsoft.com/office/officeart/2005/8/layout/hierarchy1"/>
    <dgm:cxn modelId="{00813641-1701-4C57-AE3D-A44EE7DD44A6}" type="presParOf" srcId="{0E92C0BA-0D34-435B-B726-8C2EE30B0999}" destId="{6248A546-A4E2-4687-AC8A-E1A07C064973}" srcOrd="1" destOrd="0" presId="urn:microsoft.com/office/officeart/2005/8/layout/hierarchy1"/>
    <dgm:cxn modelId="{BEE0D0AF-484E-4C8F-AD92-A15E88FF6091}" type="presParOf" srcId="{B47DF8D8-ED9C-474F-B267-EA4AEE231031}" destId="{022B567D-CD28-4CF4-9C79-5923284E0A9F}" srcOrd="1" destOrd="0" presId="urn:microsoft.com/office/officeart/2005/8/layout/hierarchy1"/>
    <dgm:cxn modelId="{887F974C-848E-48B9-AC6E-334F76A9535B}" type="presParOf" srcId="{022B567D-CD28-4CF4-9C79-5923284E0A9F}" destId="{B8FA6F23-F937-4204-8D8E-47FF0803FB45}" srcOrd="0" destOrd="0" presId="urn:microsoft.com/office/officeart/2005/8/layout/hierarchy1"/>
    <dgm:cxn modelId="{7839D36E-FCAF-42DE-AE6C-8D03B286DB2D}" type="presParOf" srcId="{022B567D-CD28-4CF4-9C79-5923284E0A9F}" destId="{52DB5E6F-86DA-4191-B022-160530F760A4}" srcOrd="1" destOrd="0" presId="urn:microsoft.com/office/officeart/2005/8/layout/hierarchy1"/>
    <dgm:cxn modelId="{1D452035-EA1E-4C25-A9FE-669F0E3301E5}" type="presParOf" srcId="{52DB5E6F-86DA-4191-B022-160530F760A4}" destId="{C487CCD9-0B1E-4A0A-9868-FFCC30495F9E}" srcOrd="0" destOrd="0" presId="urn:microsoft.com/office/officeart/2005/8/layout/hierarchy1"/>
    <dgm:cxn modelId="{058830BC-7ACC-41D8-A3CD-541709C2241F}" type="presParOf" srcId="{C487CCD9-0B1E-4A0A-9868-FFCC30495F9E}" destId="{2372A8B7-E184-490E-974B-7F71D746FBC2}" srcOrd="0" destOrd="0" presId="urn:microsoft.com/office/officeart/2005/8/layout/hierarchy1"/>
    <dgm:cxn modelId="{ECE88D2F-5224-48C7-9087-67BF92F95DF5}" type="presParOf" srcId="{C487CCD9-0B1E-4A0A-9868-FFCC30495F9E}" destId="{1137E853-66FE-4158-B34E-358FD0FE9043}" srcOrd="1" destOrd="0" presId="urn:microsoft.com/office/officeart/2005/8/layout/hierarchy1"/>
    <dgm:cxn modelId="{51C8223A-726D-4BF2-BD32-D0BD400C0931}" type="presParOf" srcId="{52DB5E6F-86DA-4191-B022-160530F760A4}" destId="{12D581A3-49E5-4AA7-AB20-CD9822AD6F8C}" srcOrd="1" destOrd="0" presId="urn:microsoft.com/office/officeart/2005/8/layout/hierarchy1"/>
    <dgm:cxn modelId="{4467C414-51B4-40FE-B9BB-E417C745713D}" type="presParOf" srcId="{12D581A3-49E5-4AA7-AB20-CD9822AD6F8C}" destId="{AC02B011-83FD-44E5-A629-C940B804F321}" srcOrd="0" destOrd="0" presId="urn:microsoft.com/office/officeart/2005/8/layout/hierarchy1"/>
    <dgm:cxn modelId="{C7A1091E-D25E-4A54-91DA-6F76DE684A74}" type="presParOf" srcId="{12D581A3-49E5-4AA7-AB20-CD9822AD6F8C}" destId="{887CA510-A2D5-4042-9CBB-4ABDED86FDD5}" srcOrd="1" destOrd="0" presId="urn:microsoft.com/office/officeart/2005/8/layout/hierarchy1"/>
    <dgm:cxn modelId="{BB17FBEA-3E98-454C-BABB-74D379A055E5}" type="presParOf" srcId="{887CA510-A2D5-4042-9CBB-4ABDED86FDD5}" destId="{7E2113F4-0973-457D-AC85-F7F2B87277F7}" srcOrd="0" destOrd="0" presId="urn:microsoft.com/office/officeart/2005/8/layout/hierarchy1"/>
    <dgm:cxn modelId="{C7E5614B-27FF-48E9-A133-0A2A62621758}" type="presParOf" srcId="{7E2113F4-0973-457D-AC85-F7F2B87277F7}" destId="{EDACFDA7-EA93-4D6D-9E53-01D3A4AD8036}" srcOrd="0" destOrd="0" presId="urn:microsoft.com/office/officeart/2005/8/layout/hierarchy1"/>
    <dgm:cxn modelId="{4EDF1EEC-195E-4D0F-96A8-645F88F7504B}" type="presParOf" srcId="{7E2113F4-0973-457D-AC85-F7F2B87277F7}" destId="{170537CC-A462-4CBE-A201-BFA634DBA346}" srcOrd="1" destOrd="0" presId="urn:microsoft.com/office/officeart/2005/8/layout/hierarchy1"/>
    <dgm:cxn modelId="{BEB73F1C-3907-4246-AA02-92EA1E0C8079}" type="presParOf" srcId="{887CA510-A2D5-4042-9CBB-4ABDED86FDD5}" destId="{0CFE2454-4104-43B9-930E-D1745B4EB69D}" srcOrd="1" destOrd="0" presId="urn:microsoft.com/office/officeart/2005/8/layout/hierarchy1"/>
    <dgm:cxn modelId="{820056DD-04D5-4150-9823-ED136DF6E5D6}" type="presParOf" srcId="{0CFE2454-4104-43B9-930E-D1745B4EB69D}" destId="{73027B5F-2AD7-4E04-98D4-A314B9561E00}" srcOrd="0" destOrd="0" presId="urn:microsoft.com/office/officeart/2005/8/layout/hierarchy1"/>
    <dgm:cxn modelId="{6374B211-3745-4999-8EE1-A1E513FB7D46}" type="presParOf" srcId="{0CFE2454-4104-43B9-930E-D1745B4EB69D}" destId="{677B0B3B-3DC8-4E5C-B9EE-3D4613486F80}" srcOrd="1" destOrd="0" presId="urn:microsoft.com/office/officeart/2005/8/layout/hierarchy1"/>
    <dgm:cxn modelId="{F529E888-3BF8-4C0F-862F-B6855EC1C13A}" type="presParOf" srcId="{677B0B3B-3DC8-4E5C-B9EE-3D4613486F80}" destId="{E46DA44C-D6A4-4A14-9A3D-5E6C784F95E4}" srcOrd="0" destOrd="0" presId="urn:microsoft.com/office/officeart/2005/8/layout/hierarchy1"/>
    <dgm:cxn modelId="{2BA75730-F89D-4265-9346-9B60D4381519}" type="presParOf" srcId="{E46DA44C-D6A4-4A14-9A3D-5E6C784F95E4}" destId="{85F5881A-F56F-4A40-A7EF-0EF88386BA7D}" srcOrd="0" destOrd="0" presId="urn:microsoft.com/office/officeart/2005/8/layout/hierarchy1"/>
    <dgm:cxn modelId="{2C8AFACE-1863-470B-8F71-A2BC685F25BB}" type="presParOf" srcId="{E46DA44C-D6A4-4A14-9A3D-5E6C784F95E4}" destId="{48468B31-E141-455E-BF9A-CA5C09FD9250}" srcOrd="1" destOrd="0" presId="urn:microsoft.com/office/officeart/2005/8/layout/hierarchy1"/>
    <dgm:cxn modelId="{ACA4A0BB-519E-48A2-976B-49AEEE4EE8F5}" type="presParOf" srcId="{677B0B3B-3DC8-4E5C-B9EE-3D4613486F80}" destId="{86DE027A-A5D6-400C-9387-8F4F74428215}" srcOrd="1" destOrd="0" presId="urn:microsoft.com/office/officeart/2005/8/layout/hierarchy1"/>
    <dgm:cxn modelId="{88B79BE4-E138-4D36-8244-3EF8C61F2AC1}" type="presParOf" srcId="{022B567D-CD28-4CF4-9C79-5923284E0A9F}" destId="{B91C5CC0-C206-4110-9C88-920F664D50E9}" srcOrd="2" destOrd="0" presId="urn:microsoft.com/office/officeart/2005/8/layout/hierarchy1"/>
    <dgm:cxn modelId="{6C8CC42E-9944-44A0-BE33-292BEE5A043E}" type="presParOf" srcId="{022B567D-CD28-4CF4-9C79-5923284E0A9F}" destId="{9DFEB94F-E35F-4DCF-BC6B-3C98B1B7673B}" srcOrd="3" destOrd="0" presId="urn:microsoft.com/office/officeart/2005/8/layout/hierarchy1"/>
    <dgm:cxn modelId="{064BCD99-6160-4E1E-8CC5-7D595567332C}" type="presParOf" srcId="{9DFEB94F-E35F-4DCF-BC6B-3C98B1B7673B}" destId="{CDC3C306-168C-4E64-8D5D-67E82D38485F}" srcOrd="0" destOrd="0" presId="urn:microsoft.com/office/officeart/2005/8/layout/hierarchy1"/>
    <dgm:cxn modelId="{82F281EB-777F-42C6-9676-A23A0E05B122}" type="presParOf" srcId="{CDC3C306-168C-4E64-8D5D-67E82D38485F}" destId="{E6157C12-C8CC-4A39-9865-E3977E35CB11}" srcOrd="0" destOrd="0" presId="urn:microsoft.com/office/officeart/2005/8/layout/hierarchy1"/>
    <dgm:cxn modelId="{42C537DF-9D27-45AC-BA50-C364643E8594}" type="presParOf" srcId="{CDC3C306-168C-4E64-8D5D-67E82D38485F}" destId="{7FA6034A-44F5-484E-A30E-8B48833B8D79}" srcOrd="1" destOrd="0" presId="urn:microsoft.com/office/officeart/2005/8/layout/hierarchy1"/>
    <dgm:cxn modelId="{8707EB25-DBC5-41C1-B3E7-FA88E7A4359D}" type="presParOf" srcId="{9DFEB94F-E35F-4DCF-BC6B-3C98B1B7673B}" destId="{216446BE-0D34-4919-8226-074386D7DC6F}" srcOrd="1" destOrd="0" presId="urn:microsoft.com/office/officeart/2005/8/layout/hierarchy1"/>
    <dgm:cxn modelId="{9F61C1F5-BE23-4E4E-A616-70D4DE4196EE}" type="presParOf" srcId="{216446BE-0D34-4919-8226-074386D7DC6F}" destId="{F0D55F74-BEFA-4EA0-861E-C721889C6C79}" srcOrd="0" destOrd="0" presId="urn:microsoft.com/office/officeart/2005/8/layout/hierarchy1"/>
    <dgm:cxn modelId="{84D79DEA-7820-44ED-B905-C71D7FFBA3A7}" type="presParOf" srcId="{216446BE-0D34-4919-8226-074386D7DC6F}" destId="{C0704E3B-99DD-476D-BC95-8E78CBAB5C57}" srcOrd="1" destOrd="0" presId="urn:microsoft.com/office/officeart/2005/8/layout/hierarchy1"/>
    <dgm:cxn modelId="{F1594C14-D0B9-4AF8-AD11-D4032E1FC952}" type="presParOf" srcId="{C0704E3B-99DD-476D-BC95-8E78CBAB5C57}" destId="{CAB3251E-52C2-43F9-87D4-C5391252AF0A}" srcOrd="0" destOrd="0" presId="urn:microsoft.com/office/officeart/2005/8/layout/hierarchy1"/>
    <dgm:cxn modelId="{D995094F-B1A5-4AEE-B761-EBABEC233BA2}" type="presParOf" srcId="{CAB3251E-52C2-43F9-87D4-C5391252AF0A}" destId="{F5FCC65D-B193-487B-822C-F323E283A797}" srcOrd="0" destOrd="0" presId="urn:microsoft.com/office/officeart/2005/8/layout/hierarchy1"/>
    <dgm:cxn modelId="{11DB807E-205D-40FF-A5FE-0E409615AC11}" type="presParOf" srcId="{CAB3251E-52C2-43F9-87D4-C5391252AF0A}" destId="{63DF96AC-2112-4F7D-A701-F28B6893425F}" srcOrd="1" destOrd="0" presId="urn:microsoft.com/office/officeart/2005/8/layout/hierarchy1"/>
    <dgm:cxn modelId="{B791421E-0120-4472-A41D-A099CA7ED55D}" type="presParOf" srcId="{C0704E3B-99DD-476D-BC95-8E78CBAB5C57}" destId="{0BA77827-6D2B-4A72-B59E-0F7AFFE4A277}" srcOrd="1" destOrd="0" presId="urn:microsoft.com/office/officeart/2005/8/layout/hierarchy1"/>
    <dgm:cxn modelId="{4186E047-BB5D-4DC0-8110-2BCCAEFFE67C}" type="presParOf" srcId="{0BA77827-6D2B-4A72-B59E-0F7AFFE4A277}" destId="{B3E79F46-0A46-4A6D-BF9A-B8CDA306E9F9}" srcOrd="0" destOrd="0" presId="urn:microsoft.com/office/officeart/2005/8/layout/hierarchy1"/>
    <dgm:cxn modelId="{B1C5A4BC-F0CE-4C70-B316-E9181CC464DD}" type="presParOf" srcId="{0BA77827-6D2B-4A72-B59E-0F7AFFE4A277}" destId="{A159DA98-0FCD-41C5-9787-E52DE8E92705}" srcOrd="1" destOrd="0" presId="urn:microsoft.com/office/officeart/2005/8/layout/hierarchy1"/>
    <dgm:cxn modelId="{6541F2CF-AA38-4CBD-B220-FCC5D740B191}" type="presParOf" srcId="{A159DA98-0FCD-41C5-9787-E52DE8E92705}" destId="{EFC9E02C-9BA7-4F2D-8BF2-1D1BAAD9DA00}" srcOrd="0" destOrd="0" presId="urn:microsoft.com/office/officeart/2005/8/layout/hierarchy1"/>
    <dgm:cxn modelId="{BB898CF3-C018-4DB1-84E4-01575B0029C8}" type="presParOf" srcId="{EFC9E02C-9BA7-4F2D-8BF2-1D1BAAD9DA00}" destId="{4DD39916-A98A-403A-A554-91912A278D88}" srcOrd="0" destOrd="0" presId="urn:microsoft.com/office/officeart/2005/8/layout/hierarchy1"/>
    <dgm:cxn modelId="{0218415A-06D5-44D7-B881-A584550F411E}" type="presParOf" srcId="{EFC9E02C-9BA7-4F2D-8BF2-1D1BAAD9DA00}" destId="{72241BC9-B948-48AF-B9FD-538FBE4BC488}" srcOrd="1" destOrd="0" presId="urn:microsoft.com/office/officeart/2005/8/layout/hierarchy1"/>
    <dgm:cxn modelId="{ABD0EF8E-1B9E-4AB7-93F4-5B20AB423CFD}" type="presParOf" srcId="{A159DA98-0FCD-41C5-9787-E52DE8E92705}" destId="{554368CC-8384-4966-8776-0DFA673E95EE}" srcOrd="1" destOrd="0" presId="urn:microsoft.com/office/officeart/2005/8/layout/hierarchy1"/>
    <dgm:cxn modelId="{EA31CA7E-B726-45FE-8125-3FF394E61C0B}" type="presParOf" srcId="{022B567D-CD28-4CF4-9C79-5923284E0A9F}" destId="{3DF083C5-AB91-4A60-8CD1-F8FAE8ED1A9B}" srcOrd="4" destOrd="0" presId="urn:microsoft.com/office/officeart/2005/8/layout/hierarchy1"/>
    <dgm:cxn modelId="{A24DBDF6-4EF8-4ADF-B6B7-3FF984222491}" type="presParOf" srcId="{022B567D-CD28-4CF4-9C79-5923284E0A9F}" destId="{AFFD1C60-22AB-4FA4-8EA4-E1495BF53740}" srcOrd="5" destOrd="0" presId="urn:microsoft.com/office/officeart/2005/8/layout/hierarchy1"/>
    <dgm:cxn modelId="{AF72C501-C88E-4DDD-8F4A-41D75BC8A3D1}" type="presParOf" srcId="{AFFD1C60-22AB-4FA4-8EA4-E1495BF53740}" destId="{17996EF5-8505-40EC-85B9-974DFAA1458A}" srcOrd="0" destOrd="0" presId="urn:microsoft.com/office/officeart/2005/8/layout/hierarchy1"/>
    <dgm:cxn modelId="{F1065CBF-242C-4628-883C-A5E2864B04D5}" type="presParOf" srcId="{17996EF5-8505-40EC-85B9-974DFAA1458A}" destId="{38EE2CA0-55BD-4932-BDD8-2B05F388FD19}" srcOrd="0" destOrd="0" presId="urn:microsoft.com/office/officeart/2005/8/layout/hierarchy1"/>
    <dgm:cxn modelId="{25EC7F8B-3365-4ABB-9DF0-6AF4F606DD65}" type="presParOf" srcId="{17996EF5-8505-40EC-85B9-974DFAA1458A}" destId="{77CE841A-8C7F-42B9-B2B9-9A74E3F10722}" srcOrd="1" destOrd="0" presId="urn:microsoft.com/office/officeart/2005/8/layout/hierarchy1"/>
    <dgm:cxn modelId="{E661330B-CD91-4874-AF2D-74A04FEC1911}" type="presParOf" srcId="{AFFD1C60-22AB-4FA4-8EA4-E1495BF53740}" destId="{436BF3F4-F233-42E2-8451-62E8D2EC6A3F}" srcOrd="1" destOrd="0" presId="urn:microsoft.com/office/officeart/2005/8/layout/hierarchy1"/>
    <dgm:cxn modelId="{99BA3F09-C765-47B9-99C1-939479E63CBC}" type="presParOf" srcId="{436BF3F4-F233-42E2-8451-62E8D2EC6A3F}" destId="{CA74A163-0608-4FA3-9130-DB1DC86240D3}" srcOrd="0" destOrd="0" presId="urn:microsoft.com/office/officeart/2005/8/layout/hierarchy1"/>
    <dgm:cxn modelId="{145F7C2F-5E7D-4BA1-9FC9-988B2FA1776A}" type="presParOf" srcId="{436BF3F4-F233-42E2-8451-62E8D2EC6A3F}" destId="{B6F05091-4097-496D-918E-F57B210597B7}" srcOrd="1" destOrd="0" presId="urn:microsoft.com/office/officeart/2005/8/layout/hierarchy1"/>
    <dgm:cxn modelId="{EC97F509-9254-45D3-9F24-CD7127D985C7}" type="presParOf" srcId="{B6F05091-4097-496D-918E-F57B210597B7}" destId="{62C4916F-687B-41AF-ABCF-E1C9E956C5FF}" srcOrd="0" destOrd="0" presId="urn:microsoft.com/office/officeart/2005/8/layout/hierarchy1"/>
    <dgm:cxn modelId="{82A73551-85B0-453A-8217-5698FB3A328A}" type="presParOf" srcId="{62C4916F-687B-41AF-ABCF-E1C9E956C5FF}" destId="{A47B407E-8044-494F-8505-83AAF165326E}" srcOrd="0" destOrd="0" presId="urn:microsoft.com/office/officeart/2005/8/layout/hierarchy1"/>
    <dgm:cxn modelId="{412160B7-9A4D-4B72-8DA4-A97CB007CD77}" type="presParOf" srcId="{62C4916F-687B-41AF-ABCF-E1C9E956C5FF}" destId="{361E49E3-850A-4FE6-90E1-0E9F8B25BA56}" srcOrd="1" destOrd="0" presId="urn:microsoft.com/office/officeart/2005/8/layout/hierarchy1"/>
    <dgm:cxn modelId="{9AEBCD10-302E-48B3-8486-40B6A92200F0}" type="presParOf" srcId="{B6F05091-4097-496D-918E-F57B210597B7}" destId="{C1039F42-75B5-40B3-9BC0-17FFB8C7A313}" srcOrd="1" destOrd="0" presId="urn:microsoft.com/office/officeart/2005/8/layout/hierarchy1"/>
    <dgm:cxn modelId="{458522BA-15C7-48CE-99BF-A285246F6EA0}" type="presParOf" srcId="{022B567D-CD28-4CF4-9C79-5923284E0A9F}" destId="{71CBCAFD-94B6-435E-BC27-15A25446E0A3}" srcOrd="6" destOrd="0" presId="urn:microsoft.com/office/officeart/2005/8/layout/hierarchy1"/>
    <dgm:cxn modelId="{02B444AF-9D7E-4CB3-BCF0-8B5830BC78BE}" type="presParOf" srcId="{022B567D-CD28-4CF4-9C79-5923284E0A9F}" destId="{7061F9C1-D9AB-4A9B-92A5-B5501191F6A3}" srcOrd="7" destOrd="0" presId="urn:microsoft.com/office/officeart/2005/8/layout/hierarchy1"/>
    <dgm:cxn modelId="{3AEF9872-3864-4C97-A5D3-CC5ED48B796F}" type="presParOf" srcId="{7061F9C1-D9AB-4A9B-92A5-B5501191F6A3}" destId="{21281571-DF0E-44F1-8571-4CE09C87D09E}" srcOrd="0" destOrd="0" presId="urn:microsoft.com/office/officeart/2005/8/layout/hierarchy1"/>
    <dgm:cxn modelId="{7351975E-1BC2-40BF-B5A4-41082331E701}" type="presParOf" srcId="{21281571-DF0E-44F1-8571-4CE09C87D09E}" destId="{459AF6FB-81D8-42A5-9956-106FB0DF9295}" srcOrd="0" destOrd="0" presId="urn:microsoft.com/office/officeart/2005/8/layout/hierarchy1"/>
    <dgm:cxn modelId="{F0ABEAE2-774E-4F01-8928-CC9F4A237C85}" type="presParOf" srcId="{21281571-DF0E-44F1-8571-4CE09C87D09E}" destId="{4898C89E-877F-4D2D-ABC0-A49D1F3AB22B}" srcOrd="1" destOrd="0" presId="urn:microsoft.com/office/officeart/2005/8/layout/hierarchy1"/>
    <dgm:cxn modelId="{240827A7-03E1-44B0-8B22-9DDA739B32ED}" type="presParOf" srcId="{7061F9C1-D9AB-4A9B-92A5-B5501191F6A3}" destId="{2DC02348-4913-40A0-8D81-F10DEACE704D}" srcOrd="1" destOrd="0" presId="urn:microsoft.com/office/officeart/2005/8/layout/hierarchy1"/>
    <dgm:cxn modelId="{1D67FC41-FF58-4252-A47B-82B9CC7E17B2}" type="presParOf" srcId="{2DC02348-4913-40A0-8D81-F10DEACE704D}" destId="{E880B33C-91DE-4A77-8DA9-111A8B513F1D}" srcOrd="0" destOrd="0" presId="urn:microsoft.com/office/officeart/2005/8/layout/hierarchy1"/>
    <dgm:cxn modelId="{E1CCE0A3-7222-4462-A10A-E0AB02B35632}" type="presParOf" srcId="{2DC02348-4913-40A0-8D81-F10DEACE704D}" destId="{0560548E-9540-4543-A789-D3B00723AFC8}" srcOrd="1" destOrd="0" presId="urn:microsoft.com/office/officeart/2005/8/layout/hierarchy1"/>
    <dgm:cxn modelId="{EFCCBCD9-2F49-46CA-BC97-5CF836A582F1}" type="presParOf" srcId="{0560548E-9540-4543-A789-D3B00723AFC8}" destId="{2AEBD026-09AF-43D8-9A2E-0E8155F5C7B9}" srcOrd="0" destOrd="0" presId="urn:microsoft.com/office/officeart/2005/8/layout/hierarchy1"/>
    <dgm:cxn modelId="{C7F5418A-F218-46E2-9D70-2D120BB0DC94}" type="presParOf" srcId="{2AEBD026-09AF-43D8-9A2E-0E8155F5C7B9}" destId="{F826C111-2F06-4BC1-A279-E81380FC357A}" srcOrd="0" destOrd="0" presId="urn:microsoft.com/office/officeart/2005/8/layout/hierarchy1"/>
    <dgm:cxn modelId="{CD3A5212-5A63-4620-BA05-C8B8A49F751C}" type="presParOf" srcId="{2AEBD026-09AF-43D8-9A2E-0E8155F5C7B9}" destId="{2CB4FAC3-AB5F-46B6-BF28-584A39A9C9FC}" srcOrd="1" destOrd="0" presId="urn:microsoft.com/office/officeart/2005/8/layout/hierarchy1"/>
    <dgm:cxn modelId="{E8DF5ADA-64A3-40E1-AAE8-B7E35C859669}" type="presParOf" srcId="{0560548E-9540-4543-A789-D3B00723AFC8}" destId="{3EEC392F-D38D-452B-9439-D074BB95B906}" srcOrd="1" destOrd="0" presId="urn:microsoft.com/office/officeart/2005/8/layout/hierarchy1"/>
    <dgm:cxn modelId="{124C8D36-0DE8-407E-A041-2AA1C45563CD}" type="presParOf" srcId="{3EEC392F-D38D-452B-9439-D074BB95B906}" destId="{4A27549A-9AB6-45CE-8AF4-C6CAC1AAA1F2}" srcOrd="0" destOrd="0" presId="urn:microsoft.com/office/officeart/2005/8/layout/hierarchy1"/>
    <dgm:cxn modelId="{83FF0CF8-DE66-45E7-9485-F2A0AAC04EB2}" type="presParOf" srcId="{3EEC392F-D38D-452B-9439-D074BB95B906}" destId="{5FAF13B3-4142-402D-9731-09CE34B66661}" srcOrd="1" destOrd="0" presId="urn:microsoft.com/office/officeart/2005/8/layout/hierarchy1"/>
    <dgm:cxn modelId="{E8F8355B-6EAA-413F-87A9-318DFE359292}" type="presParOf" srcId="{5FAF13B3-4142-402D-9731-09CE34B66661}" destId="{DF936E49-DA1B-40FF-AB9C-10C9F32CACF2}" srcOrd="0" destOrd="0" presId="urn:microsoft.com/office/officeart/2005/8/layout/hierarchy1"/>
    <dgm:cxn modelId="{3FD16F00-40D1-4299-BAF4-2AB258F98534}" type="presParOf" srcId="{DF936E49-DA1B-40FF-AB9C-10C9F32CACF2}" destId="{C5A3D87D-E943-44F7-AE3C-70BA4F328671}" srcOrd="0" destOrd="0" presId="urn:microsoft.com/office/officeart/2005/8/layout/hierarchy1"/>
    <dgm:cxn modelId="{01F45219-A192-4ABA-9F80-9BCB58B9EACB}" type="presParOf" srcId="{DF936E49-DA1B-40FF-AB9C-10C9F32CACF2}" destId="{5B612C1C-CF29-4591-9CFF-EB2330FBB197}" srcOrd="1" destOrd="0" presId="urn:microsoft.com/office/officeart/2005/8/layout/hierarchy1"/>
    <dgm:cxn modelId="{FB8D9332-BA24-433E-B16E-F6EABE647E67}" type="presParOf" srcId="{5FAF13B3-4142-402D-9731-09CE34B66661}" destId="{1BDF0FDF-92BA-42CC-AF7A-8BE912EEBEF0}"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8266" y="244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Survivors</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93329" y="2448"/>
        <a:ext cx="3866610" cy="1100253"/>
      </dsp:txXfrm>
    </dsp:sp>
    <dsp:sp modelId="{DC95F3AC-64BE-4ECE-9F91-1C21A55D8E8B}">
      <dsp:nvSpPr>
        <dsp:cNvPr id="0" name=""/>
        <dsp:cNvSpPr/>
      </dsp:nvSpPr>
      <dsp:spPr>
        <a:xfrm>
          <a:off x="768140" y="2448"/>
          <a:ext cx="1100253" cy="1100253"/>
        </a:xfrm>
        <a:prstGeom prst="ellipse">
          <a:avLst/>
        </a:prstGeom>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8266" y="1431135"/>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Young People</a:t>
          </a:r>
        </a:p>
        <a:p>
          <a:pPr lvl="0" algn="l" defTabSz="622300">
            <a:lnSpc>
              <a:spcPct val="90000"/>
            </a:lnSpc>
            <a:spcBef>
              <a:spcPct val="0"/>
            </a:spcBef>
            <a:spcAft>
              <a:spcPct val="35000"/>
            </a:spcAft>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93329" y="1431135"/>
        <a:ext cx="3866610" cy="1100253"/>
      </dsp:txXfrm>
    </dsp:sp>
    <dsp:sp modelId="{BE9E3025-5BD5-494B-9350-A9CF9EBB0138}">
      <dsp:nvSpPr>
        <dsp:cNvPr id="0" name=""/>
        <dsp:cNvSpPr/>
      </dsp:nvSpPr>
      <dsp:spPr>
        <a:xfrm>
          <a:off x="768140" y="1431135"/>
          <a:ext cx="1100253" cy="11002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8266" y="2859823"/>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Changing Attitudes</a:t>
          </a:r>
        </a:p>
        <a:p>
          <a:pPr lvl="0" algn="l" defTabSz="622300">
            <a:lnSpc>
              <a:spcPct val="90000"/>
            </a:lnSpc>
            <a:spcBef>
              <a:spcPct val="0"/>
            </a:spcBef>
            <a:spcAft>
              <a:spcPct val="35000"/>
            </a:spcAft>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93329" y="2859823"/>
        <a:ext cx="3866610" cy="1100253"/>
      </dsp:txXfrm>
    </dsp:sp>
    <dsp:sp modelId="{2AA5D520-6757-443D-B72D-C0760060F23C}">
      <dsp:nvSpPr>
        <dsp:cNvPr id="0" name=""/>
        <dsp:cNvSpPr/>
      </dsp:nvSpPr>
      <dsp:spPr>
        <a:xfrm>
          <a:off x="768140" y="2859823"/>
          <a:ext cx="1100253" cy="1100253"/>
        </a:xfrm>
        <a:prstGeom prst="ellipse">
          <a:avLst/>
        </a:prstGeom>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8266" y="4288510"/>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Quality</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93329" y="4288510"/>
        <a:ext cx="3866610" cy="1100253"/>
      </dsp:txXfrm>
    </dsp:sp>
    <dsp:sp modelId="{52362CC0-FE56-4252-9285-59916E7B63F5}">
      <dsp:nvSpPr>
        <dsp:cNvPr id="0" name=""/>
        <dsp:cNvSpPr/>
      </dsp:nvSpPr>
      <dsp:spPr>
        <a:xfrm>
          <a:off x="768140" y="4288510"/>
          <a:ext cx="1100253" cy="1100253"/>
        </a:xfrm>
        <a:prstGeom prst="ellipse">
          <a:avLst/>
        </a:prstGeom>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8266" y="571719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Resilient</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93329" y="5717198"/>
        <a:ext cx="3866610" cy="1100253"/>
      </dsp:txXfrm>
    </dsp:sp>
    <dsp:sp modelId="{1C140FDA-D51E-48B9-A1E0-050461DE988C}">
      <dsp:nvSpPr>
        <dsp:cNvPr id="0" name=""/>
        <dsp:cNvSpPr/>
      </dsp:nvSpPr>
      <dsp:spPr>
        <a:xfrm>
          <a:off x="768140" y="5717198"/>
          <a:ext cx="1100253" cy="1100253"/>
        </a:xfrm>
        <a:prstGeom prst="ellipse">
          <a:avLst/>
        </a:prstGeom>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7549A-9AB6-45CE-8AF4-C6CAC1AAA1F2}">
      <dsp:nvSpPr>
        <dsp:cNvPr id="0" name=""/>
        <dsp:cNvSpPr/>
      </dsp:nvSpPr>
      <dsp:spPr>
        <a:xfrm>
          <a:off x="7161536"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0B33C-91DE-4A77-8DA9-111A8B513F1D}">
      <dsp:nvSpPr>
        <dsp:cNvPr id="0" name=""/>
        <dsp:cNvSpPr/>
      </dsp:nvSpPr>
      <dsp:spPr>
        <a:xfrm>
          <a:off x="7161536"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BCAFD-94B6-435E-BC27-15A25446E0A3}">
      <dsp:nvSpPr>
        <dsp:cNvPr id="0" name=""/>
        <dsp:cNvSpPr/>
      </dsp:nvSpPr>
      <dsp:spPr>
        <a:xfrm>
          <a:off x="4816415" y="2038210"/>
          <a:ext cx="2390841" cy="379274"/>
        </a:xfrm>
        <a:custGeom>
          <a:avLst/>
          <a:gdLst/>
          <a:ahLst/>
          <a:cxnLst/>
          <a:rect l="0" t="0" r="0" b="0"/>
          <a:pathLst>
            <a:path>
              <a:moveTo>
                <a:pt x="0" y="0"/>
              </a:moveTo>
              <a:lnTo>
                <a:pt x="0" y="258464"/>
              </a:lnTo>
              <a:lnTo>
                <a:pt x="2390841" y="258464"/>
              </a:lnTo>
              <a:lnTo>
                <a:pt x="2390841"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4A163-0608-4FA3-9130-DB1DC86240D3}">
      <dsp:nvSpPr>
        <dsp:cNvPr id="0" name=""/>
        <dsp:cNvSpPr/>
      </dsp:nvSpPr>
      <dsp:spPr>
        <a:xfrm>
          <a:off x="5567642"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083C5-AB91-4A60-8CD1-F8FAE8ED1A9B}">
      <dsp:nvSpPr>
        <dsp:cNvPr id="0" name=""/>
        <dsp:cNvSpPr/>
      </dsp:nvSpPr>
      <dsp:spPr>
        <a:xfrm>
          <a:off x="4816415" y="2038210"/>
          <a:ext cx="796947" cy="379274"/>
        </a:xfrm>
        <a:custGeom>
          <a:avLst/>
          <a:gdLst/>
          <a:ahLst/>
          <a:cxnLst/>
          <a:rect l="0" t="0" r="0" b="0"/>
          <a:pathLst>
            <a:path>
              <a:moveTo>
                <a:pt x="0" y="0"/>
              </a:moveTo>
              <a:lnTo>
                <a:pt x="0" y="258464"/>
              </a:lnTo>
              <a:lnTo>
                <a:pt x="796947" y="258464"/>
              </a:lnTo>
              <a:lnTo>
                <a:pt x="796947"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E79F46-0A46-4A6D-BF9A-B8CDA306E9F9}">
      <dsp:nvSpPr>
        <dsp:cNvPr id="0" name=""/>
        <dsp:cNvSpPr/>
      </dsp:nvSpPr>
      <dsp:spPr>
        <a:xfrm>
          <a:off x="3973748"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55F74-BEFA-4EA0-861E-C721889C6C79}">
      <dsp:nvSpPr>
        <dsp:cNvPr id="0" name=""/>
        <dsp:cNvSpPr/>
      </dsp:nvSpPr>
      <dsp:spPr>
        <a:xfrm>
          <a:off x="3973748"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C5CC0-C206-4110-9C88-920F664D50E9}">
      <dsp:nvSpPr>
        <dsp:cNvPr id="0" name=""/>
        <dsp:cNvSpPr/>
      </dsp:nvSpPr>
      <dsp:spPr>
        <a:xfrm>
          <a:off x="4019468" y="2038210"/>
          <a:ext cx="796947" cy="379274"/>
        </a:xfrm>
        <a:custGeom>
          <a:avLst/>
          <a:gdLst/>
          <a:ahLst/>
          <a:cxnLst/>
          <a:rect l="0" t="0" r="0" b="0"/>
          <a:pathLst>
            <a:path>
              <a:moveTo>
                <a:pt x="796947" y="0"/>
              </a:moveTo>
              <a:lnTo>
                <a:pt x="796947" y="258464"/>
              </a:lnTo>
              <a:lnTo>
                <a:pt x="0" y="258464"/>
              </a:lnTo>
              <a:lnTo>
                <a:pt x="0"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027B5F-2AD7-4E04-98D4-A314B9561E00}">
      <dsp:nvSpPr>
        <dsp:cNvPr id="0" name=""/>
        <dsp:cNvSpPr/>
      </dsp:nvSpPr>
      <dsp:spPr>
        <a:xfrm>
          <a:off x="2379854"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2B011-83FD-44E5-A629-C940B804F321}">
      <dsp:nvSpPr>
        <dsp:cNvPr id="0" name=""/>
        <dsp:cNvSpPr/>
      </dsp:nvSpPr>
      <dsp:spPr>
        <a:xfrm>
          <a:off x="2379854"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A6F23-F937-4204-8D8E-47FF0803FB45}">
      <dsp:nvSpPr>
        <dsp:cNvPr id="0" name=""/>
        <dsp:cNvSpPr/>
      </dsp:nvSpPr>
      <dsp:spPr>
        <a:xfrm>
          <a:off x="2425574" y="2038210"/>
          <a:ext cx="2390841" cy="379274"/>
        </a:xfrm>
        <a:custGeom>
          <a:avLst/>
          <a:gdLst/>
          <a:ahLst/>
          <a:cxnLst/>
          <a:rect l="0" t="0" r="0" b="0"/>
          <a:pathLst>
            <a:path>
              <a:moveTo>
                <a:pt x="2390841" y="0"/>
              </a:moveTo>
              <a:lnTo>
                <a:pt x="2390841" y="258464"/>
              </a:lnTo>
              <a:lnTo>
                <a:pt x="0" y="258464"/>
              </a:lnTo>
              <a:lnTo>
                <a:pt x="0"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80C271-983A-41EC-AF22-613EC3C1E519}">
      <dsp:nvSpPr>
        <dsp:cNvPr id="0" name=""/>
        <dsp:cNvSpPr/>
      </dsp:nvSpPr>
      <dsp:spPr>
        <a:xfrm>
          <a:off x="4770695" y="830835"/>
          <a:ext cx="91440" cy="379274"/>
        </a:xfrm>
        <a:custGeom>
          <a:avLst/>
          <a:gdLst/>
          <a:ahLst/>
          <a:cxnLst/>
          <a:rect l="0" t="0" r="0" b="0"/>
          <a:pathLst>
            <a:path>
              <a:moveTo>
                <a:pt x="45720" y="0"/>
              </a:moveTo>
              <a:lnTo>
                <a:pt x="45720" y="379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F91D81-392B-4B55-8685-F726BA515D7F}">
      <dsp:nvSpPr>
        <dsp:cNvPr id="0" name=""/>
        <dsp:cNvSpPr/>
      </dsp:nvSpPr>
      <dsp:spPr>
        <a:xfrm>
          <a:off x="4164367" y="2735"/>
          <a:ext cx="1304095" cy="8281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DB1EBE-24F5-42C4-9665-9FEF8A6FF033}">
      <dsp:nvSpPr>
        <dsp:cNvPr id="0" name=""/>
        <dsp:cNvSpPr/>
      </dsp:nvSpPr>
      <dsp:spPr>
        <a:xfrm>
          <a:off x="4309267" y="1403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Manager (30</a:t>
          </a:r>
        </a:p>
      </dsp:txBody>
      <dsp:txXfrm>
        <a:off x="4333521" y="164643"/>
        <a:ext cx="1255587" cy="779592"/>
      </dsp:txXfrm>
    </dsp:sp>
    <dsp:sp modelId="{53AB1784-ADDE-415D-8E52-03B8DD369BE9}">
      <dsp:nvSpPr>
        <dsp:cNvPr id="0" name=""/>
        <dsp:cNvSpPr/>
      </dsp:nvSpPr>
      <dsp:spPr>
        <a:xfrm>
          <a:off x="4164367" y="1210110"/>
          <a:ext cx="1304095" cy="8281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48A546-A4E2-4687-AC8A-E1A07C064973}">
      <dsp:nvSpPr>
        <dsp:cNvPr id="0" name=""/>
        <dsp:cNvSpPr/>
      </dsp:nvSpPr>
      <dsp:spPr>
        <a:xfrm>
          <a:off x="4309267" y="134776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Deputy Manager - (35)</a:t>
          </a:r>
        </a:p>
      </dsp:txBody>
      <dsp:txXfrm>
        <a:off x="4333521" y="1372018"/>
        <a:ext cx="1255587" cy="779592"/>
      </dsp:txXfrm>
    </dsp:sp>
    <dsp:sp modelId="{2372A8B7-E184-490E-974B-7F71D746FBC2}">
      <dsp:nvSpPr>
        <dsp:cNvPr id="0" name=""/>
        <dsp:cNvSpPr/>
      </dsp:nvSpPr>
      <dsp:spPr>
        <a:xfrm>
          <a:off x="1773526" y="2417485"/>
          <a:ext cx="1304095" cy="8281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7E853-66FE-4158-B34E-358FD0FE9043}">
      <dsp:nvSpPr>
        <dsp:cNvPr id="0" name=""/>
        <dsp:cNvSpPr/>
      </dsp:nvSpPr>
      <dsp:spPr>
        <a:xfrm>
          <a:off x="1918425"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Sexual Violence Trauma Support Workers   (35 x 3 &amp; 30 x 2)</a:t>
          </a:r>
        </a:p>
      </dsp:txBody>
      <dsp:txXfrm>
        <a:off x="1942679" y="2579393"/>
        <a:ext cx="1255587" cy="779592"/>
      </dsp:txXfrm>
    </dsp:sp>
    <dsp:sp modelId="{EDACFDA7-EA93-4D6D-9E53-01D3A4AD8036}">
      <dsp:nvSpPr>
        <dsp:cNvPr id="0" name=""/>
        <dsp:cNvSpPr/>
      </dsp:nvSpPr>
      <dsp:spPr>
        <a:xfrm>
          <a:off x="1773526" y="3624859"/>
          <a:ext cx="1304095" cy="828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0537CC-A462-4CBE-A201-BFA634DBA346}">
      <dsp:nvSpPr>
        <dsp:cNvPr id="0" name=""/>
        <dsp:cNvSpPr/>
      </dsp:nvSpPr>
      <dsp:spPr>
        <a:xfrm>
          <a:off x="1918425"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Early Intervention worker - Dundee  -  (28)</a:t>
          </a:r>
        </a:p>
      </dsp:txBody>
      <dsp:txXfrm>
        <a:off x="1942679" y="3786768"/>
        <a:ext cx="1255587" cy="779592"/>
      </dsp:txXfrm>
    </dsp:sp>
    <dsp:sp modelId="{85F5881A-F56F-4A40-A7EF-0EF88386BA7D}">
      <dsp:nvSpPr>
        <dsp:cNvPr id="0" name=""/>
        <dsp:cNvSpPr/>
      </dsp:nvSpPr>
      <dsp:spPr>
        <a:xfrm>
          <a:off x="1773526" y="4832234"/>
          <a:ext cx="1304095" cy="8281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468B31-E141-455E-BF9A-CA5C09FD9250}">
      <dsp:nvSpPr>
        <dsp:cNvPr id="0" name=""/>
        <dsp:cNvSpPr/>
      </dsp:nvSpPr>
      <dsp:spPr>
        <a:xfrm>
          <a:off x="1918425"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Sexual Violence Trauma Support Worker  - Angus outreach (35 vacant)</a:t>
          </a:r>
        </a:p>
      </dsp:txBody>
      <dsp:txXfrm>
        <a:off x="1942679" y="4994143"/>
        <a:ext cx="1255587" cy="779592"/>
      </dsp:txXfrm>
    </dsp:sp>
    <dsp:sp modelId="{E6157C12-C8CC-4A39-9865-E3977E35CB11}">
      <dsp:nvSpPr>
        <dsp:cNvPr id="0" name=""/>
        <dsp:cNvSpPr/>
      </dsp:nvSpPr>
      <dsp:spPr>
        <a:xfrm>
          <a:off x="3367420" y="2417485"/>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6034A-44F5-484E-A30E-8B48833B8D79}">
      <dsp:nvSpPr>
        <dsp:cNvPr id="0" name=""/>
        <dsp:cNvSpPr/>
      </dsp:nvSpPr>
      <dsp:spPr>
        <a:xfrm>
          <a:off x="3512320"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Team leader SAYS service (funding due to end April 2020)</a:t>
          </a:r>
        </a:p>
      </dsp:txBody>
      <dsp:txXfrm>
        <a:off x="3536574" y="2579393"/>
        <a:ext cx="1255587" cy="779592"/>
      </dsp:txXfrm>
    </dsp:sp>
    <dsp:sp modelId="{F5FCC65D-B193-487B-822C-F323E283A797}">
      <dsp:nvSpPr>
        <dsp:cNvPr id="0" name=""/>
        <dsp:cNvSpPr/>
      </dsp:nvSpPr>
      <dsp:spPr>
        <a:xfrm>
          <a:off x="3367420" y="3624859"/>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DF96AC-2112-4F7D-A701-F28B6893425F}">
      <dsp:nvSpPr>
        <dsp:cNvPr id="0" name=""/>
        <dsp:cNvSpPr/>
      </dsp:nvSpPr>
      <dsp:spPr>
        <a:xfrm>
          <a:off x="3512320"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PreventionWorker -  (21 hr)</a:t>
          </a:r>
        </a:p>
      </dsp:txBody>
      <dsp:txXfrm>
        <a:off x="3536574" y="3786768"/>
        <a:ext cx="1255587" cy="779592"/>
      </dsp:txXfrm>
    </dsp:sp>
    <dsp:sp modelId="{4DD39916-A98A-403A-A554-91912A278D88}">
      <dsp:nvSpPr>
        <dsp:cNvPr id="0" name=""/>
        <dsp:cNvSpPr/>
      </dsp:nvSpPr>
      <dsp:spPr>
        <a:xfrm>
          <a:off x="3367420" y="4832234"/>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241BC9-B948-48AF-B9FD-538FBE4BC488}">
      <dsp:nvSpPr>
        <dsp:cNvPr id="0" name=""/>
        <dsp:cNvSpPr/>
      </dsp:nvSpPr>
      <dsp:spPr>
        <a:xfrm>
          <a:off x="3512320"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Young People's Trauma Support Worker (35)</a:t>
          </a:r>
        </a:p>
      </dsp:txBody>
      <dsp:txXfrm>
        <a:off x="3536574" y="4994143"/>
        <a:ext cx="1255587" cy="779592"/>
      </dsp:txXfrm>
    </dsp:sp>
    <dsp:sp modelId="{38EE2CA0-55BD-4932-BDD8-2B05F388FD19}">
      <dsp:nvSpPr>
        <dsp:cNvPr id="0" name=""/>
        <dsp:cNvSpPr/>
      </dsp:nvSpPr>
      <dsp:spPr>
        <a:xfrm>
          <a:off x="4961314" y="2417485"/>
          <a:ext cx="1304095" cy="828100"/>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CE841A-8C7F-42B9-B2B9-9A74E3F10722}">
      <dsp:nvSpPr>
        <dsp:cNvPr id="0" name=""/>
        <dsp:cNvSpPr/>
      </dsp:nvSpPr>
      <dsp:spPr>
        <a:xfrm>
          <a:off x="5106214"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Finance  Worker (21)</a:t>
          </a:r>
        </a:p>
      </dsp:txBody>
      <dsp:txXfrm>
        <a:off x="5130468" y="2579393"/>
        <a:ext cx="1255587" cy="779592"/>
      </dsp:txXfrm>
    </dsp:sp>
    <dsp:sp modelId="{A47B407E-8044-494F-8505-83AAF165326E}">
      <dsp:nvSpPr>
        <dsp:cNvPr id="0" name=""/>
        <dsp:cNvSpPr/>
      </dsp:nvSpPr>
      <dsp:spPr>
        <a:xfrm>
          <a:off x="4961314" y="3624859"/>
          <a:ext cx="1304095" cy="828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1E49E3-850A-4FE6-90E1-0E9F8B25BA56}">
      <dsp:nvSpPr>
        <dsp:cNvPr id="0" name=""/>
        <dsp:cNvSpPr/>
      </dsp:nvSpPr>
      <dsp:spPr>
        <a:xfrm>
          <a:off x="5106214"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Admin &amp; Info Worker  (35)</a:t>
          </a:r>
        </a:p>
      </dsp:txBody>
      <dsp:txXfrm>
        <a:off x="5130468" y="3786768"/>
        <a:ext cx="1255587" cy="779592"/>
      </dsp:txXfrm>
    </dsp:sp>
    <dsp:sp modelId="{459AF6FB-81D8-42A5-9956-106FB0DF9295}">
      <dsp:nvSpPr>
        <dsp:cNvPr id="0" name=""/>
        <dsp:cNvSpPr/>
      </dsp:nvSpPr>
      <dsp:spPr>
        <a:xfrm>
          <a:off x="6555208" y="2417485"/>
          <a:ext cx="1304095" cy="828100"/>
        </a:xfrm>
        <a:prstGeom prst="roundRect">
          <a:avLst>
            <a:gd name="adj" fmla="val 10000"/>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8C89E-877F-4D2D-ABC0-A49D1F3AB22B}">
      <dsp:nvSpPr>
        <dsp:cNvPr id="0" name=""/>
        <dsp:cNvSpPr/>
      </dsp:nvSpPr>
      <dsp:spPr>
        <a:xfrm>
          <a:off x="6700108"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Vice Versa Support Worker (35)</a:t>
          </a:r>
        </a:p>
      </dsp:txBody>
      <dsp:txXfrm>
        <a:off x="6724362" y="2579393"/>
        <a:ext cx="1255587" cy="779592"/>
      </dsp:txXfrm>
    </dsp:sp>
    <dsp:sp modelId="{F826C111-2F06-4BC1-A279-E81380FC357A}">
      <dsp:nvSpPr>
        <dsp:cNvPr id="0" name=""/>
        <dsp:cNvSpPr/>
      </dsp:nvSpPr>
      <dsp:spPr>
        <a:xfrm>
          <a:off x="6555208" y="3624859"/>
          <a:ext cx="1304095" cy="828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B4FAC3-AB5F-46B6-BF28-584A39A9C9FC}">
      <dsp:nvSpPr>
        <dsp:cNvPr id="0" name=""/>
        <dsp:cNvSpPr/>
      </dsp:nvSpPr>
      <dsp:spPr>
        <a:xfrm>
          <a:off x="6700108"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Advocacy Worker x 2 - (35 &amp; 28)</a:t>
          </a:r>
        </a:p>
      </dsp:txBody>
      <dsp:txXfrm>
        <a:off x="6724362" y="3786768"/>
        <a:ext cx="1255587" cy="779592"/>
      </dsp:txXfrm>
    </dsp:sp>
    <dsp:sp modelId="{C5A3D87D-E943-44F7-AE3C-70BA4F328671}">
      <dsp:nvSpPr>
        <dsp:cNvPr id="0" name=""/>
        <dsp:cNvSpPr/>
      </dsp:nvSpPr>
      <dsp:spPr>
        <a:xfrm>
          <a:off x="6555208" y="4832234"/>
          <a:ext cx="1304095" cy="828100"/>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12C1C-CF29-4591-9CFF-EB2330FBB197}">
      <dsp:nvSpPr>
        <dsp:cNvPr id="0" name=""/>
        <dsp:cNvSpPr/>
      </dsp:nvSpPr>
      <dsp:spPr>
        <a:xfrm>
          <a:off x="6700108"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CliCk Worker -(35)</a:t>
          </a:r>
        </a:p>
      </dsp:txBody>
      <dsp:txXfrm>
        <a:off x="6724362" y="4994143"/>
        <a:ext cx="1255587" cy="779592"/>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660066"/>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354ED-BD97-477D-9B86-45F8D40F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2668</Words>
  <Characters>15213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Manager Recruitment Pack</vt:lpstr>
    </vt:vector>
  </TitlesOfParts>
  <Company/>
  <LinksUpToDate>false</LinksUpToDate>
  <CharactersWithSpaces>17846</CharactersWithSpaces>
  <SharedDoc>false</SharedDoc>
  <HLinks>
    <vt:vector size="30" baseType="variant">
      <vt:variant>
        <vt:i4>3080250</vt:i4>
      </vt:variant>
      <vt:variant>
        <vt:i4>6</vt:i4>
      </vt:variant>
      <vt:variant>
        <vt:i4>0</vt:i4>
      </vt:variant>
      <vt:variant>
        <vt:i4>5</vt:i4>
      </vt:variant>
      <vt:variant>
        <vt:lpwstr>http://www.wrasac.org/</vt:lpwstr>
      </vt:variant>
      <vt:variant>
        <vt:lpwstr/>
      </vt:variant>
      <vt:variant>
        <vt:i4>3276878</vt:i4>
      </vt:variant>
      <vt:variant>
        <vt:i4>3</vt:i4>
      </vt:variant>
      <vt:variant>
        <vt:i4>0</vt:i4>
      </vt:variant>
      <vt:variant>
        <vt:i4>5</vt:i4>
      </vt:variant>
      <vt:variant>
        <vt:lpwstr>mailto:info@wrasac.org.uk</vt:lpwstr>
      </vt:variant>
      <vt:variant>
        <vt:lpwstr/>
      </vt:variant>
      <vt:variant>
        <vt:i4>2752532</vt:i4>
      </vt:variant>
      <vt:variant>
        <vt:i4>2155</vt:i4>
      </vt:variant>
      <vt:variant>
        <vt:i4>1026</vt:i4>
      </vt:variant>
      <vt:variant>
        <vt:i4>1</vt:i4>
      </vt:variant>
      <vt:variant>
        <vt:lpwstr>cid:image001.jpg@01CEFB44.E46F7260</vt:lpwstr>
      </vt:variant>
      <vt:variant>
        <vt:lpwstr/>
      </vt:variant>
      <vt:variant>
        <vt:i4>983144</vt:i4>
      </vt:variant>
      <vt:variant>
        <vt:i4>-1</vt:i4>
      </vt:variant>
      <vt:variant>
        <vt:i4>1089</vt:i4>
      </vt:variant>
      <vt:variant>
        <vt:i4>4</vt:i4>
      </vt:variant>
      <vt:variant>
        <vt:lpwstr>http://www.google.com/url?sa=i&amp;rct=j&amp;q=&amp;esrc=s&amp;source=images&amp;cd=&amp;cad=rja&amp;docid=ONTlhgiBGp3OTM&amp;tbnid=u-3_E07tAcEK0M:&amp;ved=&amp;url=http://ywcanewbritain.org/volunteer/&amp;ei=McqxUqfAIcaQhQeJg4HIDw&amp;bvm=bv.58187178,d.ZG4&amp;psig=AFQjCNEPyOLJWw9fgpdpMwNW8LKkhi9oqQ&amp;ust=1387469745976330</vt:lpwstr>
      </vt:variant>
      <vt:variant>
        <vt:lpwstr/>
      </vt:variant>
      <vt:variant>
        <vt:i4>2752532</vt:i4>
      </vt:variant>
      <vt:variant>
        <vt:i4>-1</vt:i4>
      </vt:variant>
      <vt:variant>
        <vt:i4>1089</vt:i4>
      </vt:variant>
      <vt:variant>
        <vt:i4>1</vt:i4>
      </vt:variant>
      <vt:variant>
        <vt:lpwstr>cid:image001.jpg@01CEFB44.E46F7260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Recruitment Pack</dc:title>
  <dc:subject/>
  <dc:creator>USER</dc:creator>
  <cp:keywords/>
  <dc:description/>
  <cp:lastModifiedBy>Heather Williams</cp:lastModifiedBy>
  <cp:revision>4</cp:revision>
  <cp:lastPrinted>2016-02-11T10:57:00Z</cp:lastPrinted>
  <dcterms:created xsi:type="dcterms:W3CDTF">2019-11-25T12:38:00Z</dcterms:created>
  <dcterms:modified xsi:type="dcterms:W3CDTF">2020-01-19T19:57:00Z</dcterms:modified>
</cp:coreProperties>
</file>