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039" w:rsidRPr="0022159C" w:rsidRDefault="001A1A54" w:rsidP="00154039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  <w:lang w:eastAsia="en-GB"/>
        </w:rPr>
        <w:drawing>
          <wp:inline distT="0" distB="0" distL="0" distR="0">
            <wp:extent cx="2514600" cy="809625"/>
            <wp:effectExtent l="0" t="0" r="0" b="9525"/>
            <wp:docPr id="1" name="Picture 1" descr="Birthlin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rthlink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209" w:rsidRDefault="00F4661F" w:rsidP="00A37209">
      <w:pPr>
        <w:jc w:val="center"/>
        <w:rPr>
          <w:rStyle w:val="Emphasis"/>
          <w:rFonts w:ascii="Century Gothic" w:hAnsi="Century Gothic"/>
          <w:b/>
          <w:bCs/>
          <w:i w:val="0"/>
          <w:iCs w:val="0"/>
          <w:sz w:val="22"/>
          <w:szCs w:val="22"/>
          <w:lang w:val="en-US" w:eastAsia="en-GB"/>
        </w:rPr>
      </w:pPr>
      <w:r>
        <w:rPr>
          <w:rStyle w:val="Emphasis"/>
          <w:rFonts w:ascii="Century Gothic" w:hAnsi="Century Gothic"/>
          <w:b/>
          <w:bCs/>
          <w:i w:val="0"/>
          <w:iCs w:val="0"/>
          <w:sz w:val="22"/>
          <w:szCs w:val="22"/>
          <w:lang w:val="en-US" w:eastAsia="en-GB"/>
        </w:rPr>
        <w:t>o</w:t>
      </w:r>
      <w:r w:rsidR="00A37209">
        <w:rPr>
          <w:rStyle w:val="Emphasis"/>
          <w:rFonts w:ascii="Century Gothic" w:hAnsi="Century Gothic"/>
          <w:b/>
          <w:bCs/>
          <w:i w:val="0"/>
          <w:iCs w:val="0"/>
          <w:sz w:val="22"/>
          <w:szCs w:val="22"/>
          <w:lang w:val="en-US" w:eastAsia="en-GB"/>
        </w:rPr>
        <w:t>ver a hundred years of connecting people</w:t>
      </w:r>
    </w:p>
    <w:p w:rsidR="00BE4942" w:rsidRDefault="00BE4942" w:rsidP="00A37209">
      <w:pPr>
        <w:jc w:val="center"/>
        <w:rPr>
          <w:rStyle w:val="Emphasis"/>
          <w:rFonts w:ascii="Century Gothic" w:hAnsi="Century Gothic"/>
          <w:b/>
          <w:bCs/>
          <w:i w:val="0"/>
          <w:iCs w:val="0"/>
          <w:sz w:val="22"/>
          <w:szCs w:val="22"/>
          <w:lang w:val="en-US" w:eastAsia="en-GB"/>
        </w:rPr>
      </w:pPr>
    </w:p>
    <w:p w:rsidR="00BE4942" w:rsidRDefault="00BE4942" w:rsidP="00BE4942">
      <w:pPr>
        <w:pStyle w:val="Heading1"/>
        <w:jc w:val="center"/>
        <w:rPr>
          <w:rFonts w:ascii="Century Gothic" w:hAnsi="Century Gothic"/>
          <w:sz w:val="22"/>
          <w:szCs w:val="22"/>
        </w:rPr>
      </w:pPr>
      <w:r w:rsidRPr="00BE4942">
        <w:rPr>
          <w:rFonts w:ascii="Century Gothic" w:hAnsi="Century Gothic"/>
          <w:sz w:val="22"/>
          <w:szCs w:val="22"/>
        </w:rPr>
        <w:t>R</w:t>
      </w:r>
      <w:r w:rsidR="001D59BB">
        <w:rPr>
          <w:rFonts w:ascii="Century Gothic" w:hAnsi="Century Gothic"/>
          <w:sz w:val="22"/>
          <w:szCs w:val="22"/>
        </w:rPr>
        <w:t>ole D</w:t>
      </w:r>
      <w:r w:rsidRPr="00BE4942">
        <w:rPr>
          <w:rFonts w:ascii="Century Gothic" w:hAnsi="Century Gothic"/>
          <w:sz w:val="22"/>
          <w:szCs w:val="22"/>
        </w:rPr>
        <w:t>escription: Director</w:t>
      </w:r>
    </w:p>
    <w:p w:rsidR="00BE4942" w:rsidRPr="00BE4942" w:rsidRDefault="00BE4942" w:rsidP="00BE4942">
      <w:pPr>
        <w:pStyle w:val="Heading1"/>
        <w:jc w:val="center"/>
        <w:rPr>
          <w:rFonts w:ascii="Century Gothic" w:hAnsi="Century Gothic"/>
          <w:sz w:val="22"/>
          <w:szCs w:val="22"/>
        </w:rPr>
      </w:pPr>
    </w:p>
    <w:p w:rsidR="00BE4942" w:rsidRPr="00BE4942" w:rsidRDefault="00BE4942" w:rsidP="00BE4942">
      <w:pPr>
        <w:rPr>
          <w:rFonts w:ascii="Century Gothic" w:hAnsi="Century Gothic" w:cs="Arial"/>
          <w:sz w:val="22"/>
          <w:szCs w:val="22"/>
        </w:rPr>
      </w:pPr>
      <w:r w:rsidRPr="00BE4942">
        <w:rPr>
          <w:rFonts w:ascii="Century Gothic" w:hAnsi="Century Gothic"/>
          <w:b/>
          <w:sz w:val="22"/>
          <w:szCs w:val="22"/>
        </w:rPr>
        <w:t>Job title</w:t>
      </w:r>
      <w:r w:rsidR="007F1CFA">
        <w:rPr>
          <w:rFonts w:ascii="Century Gothic" w:hAnsi="Century Gothic" w:cs="Arial"/>
          <w:sz w:val="22"/>
          <w:szCs w:val="22"/>
        </w:rPr>
        <w:tab/>
      </w:r>
      <w:r w:rsidR="007F1CFA">
        <w:rPr>
          <w:rFonts w:ascii="Century Gothic" w:hAnsi="Century Gothic" w:cs="Arial"/>
          <w:sz w:val="22"/>
          <w:szCs w:val="22"/>
        </w:rPr>
        <w:tab/>
      </w:r>
      <w:r w:rsidRPr="00BE4942">
        <w:rPr>
          <w:rFonts w:ascii="Century Gothic" w:hAnsi="Century Gothic"/>
          <w:sz w:val="22"/>
          <w:szCs w:val="22"/>
        </w:rPr>
        <w:t>Director of Birthlink Board</w:t>
      </w:r>
      <w:r w:rsidRPr="00BE4942">
        <w:rPr>
          <w:rFonts w:ascii="Century Gothic" w:hAnsi="Century Gothic" w:cs="Arial"/>
          <w:sz w:val="22"/>
          <w:szCs w:val="22"/>
        </w:rPr>
        <w:tab/>
      </w:r>
    </w:p>
    <w:p w:rsidR="00BE4942" w:rsidRPr="00BE4942" w:rsidRDefault="00A7296C" w:rsidP="00BE4942">
      <w:pPr>
        <w:ind w:left="2160" w:hanging="216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Reporting to</w:t>
      </w:r>
      <w:r>
        <w:rPr>
          <w:rFonts w:ascii="Century Gothic" w:hAnsi="Century Gothic" w:cs="Arial"/>
          <w:b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Fellow Board members</w:t>
      </w:r>
    </w:p>
    <w:p w:rsidR="00BE4942" w:rsidRPr="00BE4942" w:rsidRDefault="00BE4942" w:rsidP="00BE4942">
      <w:pPr>
        <w:ind w:left="2160" w:hanging="2160"/>
        <w:rPr>
          <w:rFonts w:ascii="Century Gothic" w:hAnsi="Century Gothic"/>
          <w:sz w:val="22"/>
          <w:szCs w:val="22"/>
        </w:rPr>
      </w:pPr>
      <w:r w:rsidRPr="00BE4942">
        <w:rPr>
          <w:rFonts w:ascii="Century Gothic" w:hAnsi="Century Gothic" w:cs="Arial"/>
          <w:b/>
          <w:sz w:val="22"/>
          <w:szCs w:val="22"/>
        </w:rPr>
        <w:t>Background</w:t>
      </w:r>
      <w:r w:rsidRPr="00BE4942">
        <w:rPr>
          <w:rFonts w:ascii="Century Gothic" w:hAnsi="Century Gothic" w:cs="Arial"/>
          <w:sz w:val="22"/>
          <w:szCs w:val="22"/>
        </w:rPr>
        <w:t xml:space="preserve">          </w:t>
      </w:r>
      <w:r w:rsidRPr="00BE4942">
        <w:rPr>
          <w:rFonts w:ascii="Century Gothic" w:hAnsi="Century Gothic" w:cs="Arial"/>
          <w:sz w:val="22"/>
          <w:szCs w:val="22"/>
        </w:rPr>
        <w:tab/>
      </w:r>
      <w:r w:rsidR="00A7296C">
        <w:rPr>
          <w:rFonts w:ascii="Century Gothic" w:eastAsia="Calibri" w:hAnsi="Century Gothic"/>
          <w:sz w:val="22"/>
          <w:szCs w:val="22"/>
        </w:rPr>
        <w:t>A background in one or more</w:t>
      </w:r>
      <w:r w:rsidRPr="00BE4942">
        <w:rPr>
          <w:rFonts w:ascii="Century Gothic" w:eastAsia="Calibri" w:hAnsi="Century Gothic"/>
          <w:sz w:val="22"/>
          <w:szCs w:val="22"/>
        </w:rPr>
        <w:t xml:space="preserve"> of the following </w:t>
      </w:r>
      <w:r w:rsidRPr="00BE4942">
        <w:rPr>
          <w:rFonts w:ascii="Century Gothic" w:hAnsi="Century Gothic"/>
          <w:sz w:val="22"/>
          <w:szCs w:val="22"/>
        </w:rPr>
        <w:t>areas: using Birthlink’s services; adoption; m</w:t>
      </w:r>
      <w:r w:rsidRPr="00BE4942">
        <w:rPr>
          <w:rFonts w:ascii="Century Gothic" w:eastAsia="Calibri" w:hAnsi="Century Gothic"/>
          <w:sz w:val="22"/>
          <w:szCs w:val="22"/>
        </w:rPr>
        <w:t>arketing</w:t>
      </w:r>
      <w:r w:rsidRPr="00BE4942">
        <w:rPr>
          <w:rFonts w:ascii="Century Gothic" w:hAnsi="Century Gothic"/>
          <w:sz w:val="22"/>
          <w:szCs w:val="22"/>
        </w:rPr>
        <w:t>; f</w:t>
      </w:r>
      <w:r w:rsidRPr="00BE4942">
        <w:rPr>
          <w:rFonts w:ascii="Century Gothic" w:eastAsia="Calibri" w:hAnsi="Century Gothic"/>
          <w:sz w:val="22"/>
          <w:szCs w:val="22"/>
        </w:rPr>
        <w:t>inance</w:t>
      </w:r>
      <w:r w:rsidRPr="00BE4942">
        <w:rPr>
          <w:rFonts w:ascii="Century Gothic" w:hAnsi="Century Gothic"/>
          <w:sz w:val="22"/>
          <w:szCs w:val="22"/>
        </w:rPr>
        <w:t xml:space="preserve"> or p</w:t>
      </w:r>
      <w:r w:rsidRPr="00BE4942">
        <w:rPr>
          <w:rFonts w:ascii="Century Gothic" w:eastAsia="Calibri" w:hAnsi="Century Gothic"/>
          <w:sz w:val="22"/>
          <w:szCs w:val="22"/>
        </w:rPr>
        <w:t>ublic</w:t>
      </w:r>
      <w:r w:rsidRPr="00BE4942">
        <w:rPr>
          <w:rFonts w:ascii="Century Gothic" w:hAnsi="Century Gothic"/>
          <w:sz w:val="22"/>
          <w:szCs w:val="22"/>
        </w:rPr>
        <w:t xml:space="preserve"> relations; fundraising;  business;  social work;  human resources;  law; technology/digital IT; administration/secretarial work. </w:t>
      </w:r>
    </w:p>
    <w:p w:rsidR="00BE4942" w:rsidRPr="00BE4942" w:rsidRDefault="00BE4942" w:rsidP="00A7296C">
      <w:pPr>
        <w:ind w:left="2160" w:hanging="2160"/>
        <w:rPr>
          <w:rFonts w:ascii="Century Gothic" w:hAnsi="Century Gothic"/>
          <w:sz w:val="22"/>
          <w:szCs w:val="22"/>
        </w:rPr>
      </w:pPr>
      <w:r w:rsidRPr="00BE4942">
        <w:rPr>
          <w:rFonts w:ascii="Century Gothic" w:hAnsi="Century Gothic" w:cs="Arial"/>
          <w:b/>
          <w:sz w:val="22"/>
          <w:szCs w:val="22"/>
        </w:rPr>
        <w:tab/>
      </w:r>
    </w:p>
    <w:p w:rsidR="00BE4942" w:rsidRPr="00BE4942" w:rsidRDefault="00BE4942" w:rsidP="00BE4942">
      <w:pPr>
        <w:pStyle w:val="Heading1"/>
        <w:jc w:val="both"/>
        <w:rPr>
          <w:rFonts w:ascii="Century Gothic" w:hAnsi="Century Gothic" w:cs="Arial"/>
          <w:color w:val="auto"/>
          <w:sz w:val="22"/>
          <w:szCs w:val="22"/>
        </w:rPr>
      </w:pPr>
      <w:r w:rsidRPr="00BE4942">
        <w:rPr>
          <w:rFonts w:ascii="Century Gothic" w:hAnsi="Century Gothic" w:cs="Arial"/>
          <w:color w:val="auto"/>
          <w:sz w:val="22"/>
          <w:szCs w:val="22"/>
        </w:rPr>
        <w:t xml:space="preserve">Role summary </w:t>
      </w:r>
    </w:p>
    <w:p w:rsidR="00BE4942" w:rsidRPr="00BE4942" w:rsidRDefault="00BE4942" w:rsidP="00BE4942">
      <w:pPr>
        <w:pStyle w:val="Heading1"/>
        <w:numPr>
          <w:ilvl w:val="0"/>
          <w:numId w:val="3"/>
        </w:numPr>
        <w:jc w:val="both"/>
        <w:rPr>
          <w:rFonts w:ascii="Century Gothic" w:hAnsi="Century Gothic" w:cs="Arial"/>
          <w:color w:val="auto"/>
          <w:sz w:val="22"/>
          <w:szCs w:val="22"/>
        </w:rPr>
      </w:pPr>
      <w:r w:rsidRPr="00BE4942">
        <w:rPr>
          <w:rFonts w:ascii="Century Gothic" w:hAnsi="Century Gothic" w:cs="Arial"/>
          <w:b w:val="0"/>
          <w:color w:val="auto"/>
          <w:sz w:val="22"/>
          <w:szCs w:val="22"/>
        </w:rPr>
        <w:t>To determine the overall direction and development of Birthlink through good governance and clear strategic planning.</w:t>
      </w:r>
    </w:p>
    <w:p w:rsidR="00BE4942" w:rsidRPr="00BE4942" w:rsidRDefault="00BE4942" w:rsidP="00BE4942">
      <w:pPr>
        <w:pStyle w:val="ListParagraph"/>
        <w:numPr>
          <w:ilvl w:val="0"/>
          <w:numId w:val="3"/>
        </w:numPr>
        <w:rPr>
          <w:rFonts w:ascii="Century Gothic" w:eastAsia="Calibri" w:hAnsi="Century Gothic" w:cs="Times New Roman"/>
          <w:sz w:val="22"/>
        </w:rPr>
      </w:pPr>
      <w:r w:rsidRPr="00BE4942">
        <w:rPr>
          <w:rFonts w:ascii="Century Gothic" w:eastAsia="Calibri" w:hAnsi="Century Gothic" w:cs="Times New Roman"/>
          <w:sz w:val="22"/>
        </w:rPr>
        <w:t>To assist the Board in achieving the objectives of the strategic plan.</w:t>
      </w:r>
    </w:p>
    <w:p w:rsidR="00BE4942" w:rsidRDefault="00BE4942" w:rsidP="00BE4942">
      <w:pPr>
        <w:pStyle w:val="ListParagraph"/>
        <w:numPr>
          <w:ilvl w:val="0"/>
          <w:numId w:val="3"/>
        </w:numPr>
        <w:rPr>
          <w:rFonts w:ascii="Century Gothic" w:eastAsia="Calibri" w:hAnsi="Century Gothic" w:cs="Times New Roman"/>
          <w:sz w:val="22"/>
        </w:rPr>
      </w:pPr>
      <w:r w:rsidRPr="00BE4942">
        <w:rPr>
          <w:rFonts w:ascii="Century Gothic" w:eastAsia="Calibri" w:hAnsi="Century Gothic" w:cs="Times New Roman"/>
          <w:sz w:val="22"/>
        </w:rPr>
        <w:t>To participate in Board project subgroups as required.</w:t>
      </w:r>
    </w:p>
    <w:p w:rsidR="00C14F42" w:rsidRPr="00BE4942" w:rsidRDefault="00C14F42" w:rsidP="00C14F42">
      <w:pPr>
        <w:pStyle w:val="ListParagraph"/>
        <w:rPr>
          <w:rFonts w:ascii="Century Gothic" w:eastAsia="Calibri" w:hAnsi="Century Gothic" w:cs="Times New Roman"/>
          <w:sz w:val="22"/>
        </w:rPr>
      </w:pPr>
    </w:p>
    <w:p w:rsidR="00BE4942" w:rsidRPr="00BE4942" w:rsidRDefault="00194142" w:rsidP="00BE4942">
      <w:pPr>
        <w:widowControl w:val="0"/>
        <w:autoSpaceDE w:val="0"/>
        <w:autoSpaceDN w:val="0"/>
        <w:adjustRightInd w:val="0"/>
        <w:spacing w:after="240"/>
        <w:jc w:val="both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Main responsibilities of the D</w:t>
      </w:r>
      <w:r w:rsidR="00BE4942" w:rsidRPr="00BE4942">
        <w:rPr>
          <w:rFonts w:ascii="Century Gothic" w:hAnsi="Century Gothic" w:cs="Arial"/>
          <w:b/>
          <w:sz w:val="22"/>
          <w:szCs w:val="22"/>
        </w:rPr>
        <w:t>irector</w:t>
      </w:r>
    </w:p>
    <w:p w:rsidR="00BE4942" w:rsidRPr="008D0CC1" w:rsidRDefault="00BE4942" w:rsidP="008D0CC1">
      <w:pPr>
        <w:pStyle w:val="ListParagraph"/>
        <w:numPr>
          <w:ilvl w:val="0"/>
          <w:numId w:val="5"/>
        </w:numPr>
        <w:rPr>
          <w:rFonts w:ascii="Century Gothic" w:eastAsia="Calibri" w:hAnsi="Century Gothic"/>
          <w:sz w:val="22"/>
        </w:rPr>
      </w:pPr>
      <w:r w:rsidRPr="008D0CC1">
        <w:rPr>
          <w:rFonts w:ascii="Century Gothic" w:eastAsia="Calibri" w:hAnsi="Century Gothic"/>
          <w:sz w:val="22"/>
        </w:rPr>
        <w:t xml:space="preserve">A good understanding of Birthlink’s work, an ability to monitor progress with a task, work effectively in a team and complete allocated tasks. </w:t>
      </w:r>
    </w:p>
    <w:p w:rsidR="008D0CC1" w:rsidRDefault="00BE4942" w:rsidP="008D0CC1">
      <w:pPr>
        <w:pStyle w:val="ListParagraph"/>
        <w:numPr>
          <w:ilvl w:val="0"/>
          <w:numId w:val="5"/>
        </w:numPr>
        <w:rPr>
          <w:rFonts w:ascii="Century Gothic" w:eastAsia="Calibri" w:hAnsi="Century Gothic"/>
          <w:sz w:val="22"/>
        </w:rPr>
      </w:pPr>
      <w:r w:rsidRPr="008D0CC1">
        <w:rPr>
          <w:rFonts w:ascii="Century Gothic" w:eastAsia="Calibri" w:hAnsi="Century Gothic"/>
          <w:sz w:val="22"/>
        </w:rPr>
        <w:t>Strategically assess where a task fits into the overall organisation strategy and to work with Birthlink staff to ensure the agreed outcome.</w:t>
      </w:r>
    </w:p>
    <w:p w:rsidR="00BE4942" w:rsidRPr="008D0CC1" w:rsidRDefault="00BE4942" w:rsidP="008D0CC1">
      <w:pPr>
        <w:pStyle w:val="ListParagraph"/>
        <w:numPr>
          <w:ilvl w:val="0"/>
          <w:numId w:val="5"/>
        </w:numPr>
        <w:rPr>
          <w:rFonts w:ascii="Century Gothic" w:eastAsia="Calibri" w:hAnsi="Century Gothic"/>
          <w:sz w:val="22"/>
        </w:rPr>
      </w:pPr>
      <w:r w:rsidRPr="008D0CC1">
        <w:rPr>
          <w:rFonts w:ascii="Century Gothic" w:eastAsia="Calibri" w:hAnsi="Century Gothic" w:cs="Times New Roman"/>
          <w:sz w:val="22"/>
        </w:rPr>
        <w:t>Maintaining good sound financial management of Birthlink’s resources ensuring expenditure in line with Birthlink’s objectives.</w:t>
      </w:r>
    </w:p>
    <w:p w:rsidR="00BE4942" w:rsidRPr="008D0CC1" w:rsidRDefault="00BE4942" w:rsidP="008D0CC1">
      <w:pPr>
        <w:pStyle w:val="ListParagraph"/>
        <w:numPr>
          <w:ilvl w:val="0"/>
          <w:numId w:val="5"/>
        </w:numPr>
        <w:rPr>
          <w:rFonts w:ascii="Century Gothic" w:eastAsia="Calibri" w:hAnsi="Century Gothic"/>
          <w:sz w:val="22"/>
        </w:rPr>
      </w:pPr>
      <w:r w:rsidRPr="008D0CC1">
        <w:rPr>
          <w:rFonts w:ascii="Century Gothic" w:eastAsia="Calibri" w:hAnsi="Century Gothic"/>
          <w:sz w:val="22"/>
        </w:rPr>
        <w:t>Contributing knowledge from own experiences to help implement Birthlink’s strategies.</w:t>
      </w:r>
    </w:p>
    <w:p w:rsidR="008D0CC1" w:rsidRDefault="00BE4942" w:rsidP="008D0CC1">
      <w:pPr>
        <w:pStyle w:val="ListParagraph"/>
        <w:numPr>
          <w:ilvl w:val="0"/>
          <w:numId w:val="5"/>
        </w:numPr>
        <w:rPr>
          <w:rFonts w:ascii="Century Gothic" w:eastAsia="Calibri" w:hAnsi="Century Gothic"/>
          <w:sz w:val="22"/>
        </w:rPr>
      </w:pPr>
      <w:r w:rsidRPr="008D0CC1">
        <w:rPr>
          <w:rFonts w:ascii="Century Gothic" w:eastAsia="Calibri" w:hAnsi="Century Gothic"/>
          <w:sz w:val="22"/>
        </w:rPr>
        <w:t>Understand risk assessment re</w:t>
      </w:r>
      <w:r w:rsidR="00A75472">
        <w:rPr>
          <w:rFonts w:ascii="Century Gothic" w:eastAsia="Calibri" w:hAnsi="Century Gothic"/>
          <w:sz w:val="22"/>
        </w:rPr>
        <w:t xml:space="preserve">quired working with Birthlink’s </w:t>
      </w:r>
      <w:r w:rsidRPr="008D0CC1">
        <w:rPr>
          <w:rFonts w:ascii="Century Gothic" w:eastAsia="Calibri" w:hAnsi="Century Gothic"/>
          <w:sz w:val="22"/>
        </w:rPr>
        <w:t>strategies.</w:t>
      </w:r>
    </w:p>
    <w:p w:rsidR="008D0CC1" w:rsidRPr="008D0CC1" w:rsidRDefault="00BE4942" w:rsidP="008D0CC1">
      <w:pPr>
        <w:pStyle w:val="ListParagraph"/>
        <w:numPr>
          <w:ilvl w:val="0"/>
          <w:numId w:val="5"/>
        </w:numPr>
        <w:rPr>
          <w:rFonts w:ascii="Century Gothic" w:eastAsia="Calibri" w:hAnsi="Century Gothic"/>
          <w:sz w:val="22"/>
        </w:rPr>
      </w:pPr>
      <w:r w:rsidRPr="008D0CC1">
        <w:rPr>
          <w:rFonts w:ascii="Century Gothic" w:eastAsia="Calibri" w:hAnsi="Century Gothic" w:cs="Times New Roman"/>
          <w:sz w:val="22"/>
        </w:rPr>
        <w:t>Support and encourage the Board in their work and to design and facilitate the organisation’s approach to achieving strategic objectives.</w:t>
      </w:r>
    </w:p>
    <w:p w:rsidR="00BE4942" w:rsidRPr="008D0CC1" w:rsidRDefault="00BE4942" w:rsidP="008D0CC1">
      <w:pPr>
        <w:pStyle w:val="ListParagraph"/>
        <w:numPr>
          <w:ilvl w:val="0"/>
          <w:numId w:val="5"/>
        </w:numPr>
        <w:rPr>
          <w:rFonts w:ascii="Century Gothic" w:eastAsia="Calibri" w:hAnsi="Century Gothic"/>
          <w:sz w:val="22"/>
        </w:rPr>
      </w:pPr>
      <w:r w:rsidRPr="008D0CC1">
        <w:rPr>
          <w:rFonts w:ascii="Century Gothic" w:eastAsia="Calibri" w:hAnsi="Century Gothic" w:cs="Times New Roman"/>
          <w:sz w:val="22"/>
        </w:rPr>
        <w:t>Be an active champion of the organisation.</w:t>
      </w:r>
    </w:p>
    <w:p w:rsidR="00BE4942" w:rsidRPr="008D0CC1" w:rsidRDefault="00BE4942" w:rsidP="008D0CC1">
      <w:pPr>
        <w:pStyle w:val="ListParagraph"/>
        <w:numPr>
          <w:ilvl w:val="0"/>
          <w:numId w:val="5"/>
        </w:numPr>
        <w:rPr>
          <w:rFonts w:ascii="Century Gothic" w:eastAsia="Calibri" w:hAnsi="Century Gothic"/>
          <w:sz w:val="22"/>
        </w:rPr>
      </w:pPr>
      <w:r w:rsidRPr="008D0CC1">
        <w:rPr>
          <w:rFonts w:ascii="Century Gothic" w:eastAsia="Calibri" w:hAnsi="Century Gothic"/>
          <w:sz w:val="22"/>
        </w:rPr>
        <w:t>Build relationships and rapport between Board and staff. Supporting and motivating all staff, recognising exceptional work which goes over and above expectations.</w:t>
      </w:r>
    </w:p>
    <w:p w:rsidR="008D0CC1" w:rsidRPr="008D0CC1" w:rsidRDefault="00BE4942" w:rsidP="008D0CC1">
      <w:pPr>
        <w:pStyle w:val="ListParagraph"/>
        <w:numPr>
          <w:ilvl w:val="0"/>
          <w:numId w:val="5"/>
        </w:numPr>
        <w:jc w:val="both"/>
        <w:rPr>
          <w:rFonts w:ascii="Century Gothic" w:hAnsi="Century Gothic" w:cs="Arial"/>
          <w:b/>
          <w:sz w:val="22"/>
        </w:rPr>
      </w:pPr>
      <w:r w:rsidRPr="008D0CC1">
        <w:rPr>
          <w:rFonts w:ascii="Century Gothic" w:eastAsia="Calibri" w:hAnsi="Century Gothic"/>
          <w:sz w:val="22"/>
        </w:rPr>
        <w:t xml:space="preserve">Encourage and support Birthlink’s values and culture. </w:t>
      </w:r>
    </w:p>
    <w:p w:rsidR="00BE4942" w:rsidRPr="000576EE" w:rsidRDefault="00BE4942" w:rsidP="00BE4942">
      <w:pPr>
        <w:pStyle w:val="ListParagraph"/>
        <w:numPr>
          <w:ilvl w:val="0"/>
          <w:numId w:val="5"/>
        </w:numPr>
        <w:jc w:val="both"/>
        <w:rPr>
          <w:rFonts w:ascii="Century Gothic" w:hAnsi="Century Gothic" w:cs="Arial"/>
          <w:b/>
          <w:sz w:val="22"/>
        </w:rPr>
      </w:pPr>
      <w:r w:rsidRPr="008D0CC1">
        <w:rPr>
          <w:rFonts w:ascii="Century Gothic" w:hAnsi="Century Gothic" w:cs="Arial"/>
          <w:sz w:val="22"/>
        </w:rPr>
        <w:t>Attendance at Board meetings and the AGM</w:t>
      </w:r>
    </w:p>
    <w:p w:rsidR="000576EE" w:rsidRPr="000576EE" w:rsidRDefault="000576EE" w:rsidP="000576EE">
      <w:pPr>
        <w:pStyle w:val="ListParagraph"/>
        <w:jc w:val="both"/>
        <w:rPr>
          <w:rFonts w:ascii="Century Gothic" w:hAnsi="Century Gothic" w:cs="Arial"/>
          <w:b/>
          <w:sz w:val="22"/>
        </w:rPr>
      </w:pPr>
    </w:p>
    <w:p w:rsidR="00BE4942" w:rsidRPr="00BE4942" w:rsidRDefault="00BE4942" w:rsidP="00BE4942">
      <w:pPr>
        <w:jc w:val="both"/>
        <w:rPr>
          <w:rFonts w:ascii="Century Gothic" w:hAnsi="Century Gothic" w:cs="Arial"/>
          <w:b/>
          <w:sz w:val="22"/>
          <w:szCs w:val="22"/>
        </w:rPr>
      </w:pPr>
      <w:r w:rsidRPr="00BE4942">
        <w:rPr>
          <w:rFonts w:ascii="Century Gothic" w:hAnsi="Century Gothic" w:cs="Arial"/>
          <w:b/>
          <w:sz w:val="22"/>
          <w:szCs w:val="22"/>
        </w:rPr>
        <w:t xml:space="preserve">Qualities of a </w:t>
      </w:r>
      <w:r w:rsidR="00376839">
        <w:rPr>
          <w:rFonts w:ascii="Century Gothic" w:hAnsi="Century Gothic" w:cs="Arial"/>
          <w:b/>
          <w:sz w:val="22"/>
          <w:szCs w:val="22"/>
        </w:rPr>
        <w:t>D</w:t>
      </w:r>
      <w:r w:rsidRPr="00BE4942">
        <w:rPr>
          <w:rFonts w:ascii="Century Gothic" w:hAnsi="Century Gothic" w:cs="Arial"/>
          <w:b/>
          <w:sz w:val="22"/>
          <w:szCs w:val="22"/>
        </w:rPr>
        <w:t>irector</w:t>
      </w:r>
    </w:p>
    <w:p w:rsidR="00BE4942" w:rsidRPr="00BE4942" w:rsidRDefault="00BE4942" w:rsidP="00BE4942">
      <w:pPr>
        <w:jc w:val="both"/>
        <w:rPr>
          <w:rFonts w:ascii="Century Gothic" w:eastAsia="Calibri" w:hAnsi="Century Gothic"/>
          <w:sz w:val="22"/>
          <w:szCs w:val="22"/>
        </w:rPr>
      </w:pPr>
      <w:r w:rsidRPr="00BE4942">
        <w:rPr>
          <w:rFonts w:ascii="Century Gothic" w:eastAsia="Calibri" w:hAnsi="Century Gothic"/>
          <w:b/>
          <w:sz w:val="22"/>
          <w:szCs w:val="22"/>
        </w:rPr>
        <w:t xml:space="preserve">Essential </w:t>
      </w:r>
    </w:p>
    <w:p w:rsidR="008D0CC1" w:rsidRDefault="00BE4942" w:rsidP="008D0CC1">
      <w:pPr>
        <w:pStyle w:val="ListParagraph"/>
        <w:numPr>
          <w:ilvl w:val="0"/>
          <w:numId w:val="6"/>
        </w:numPr>
        <w:rPr>
          <w:rFonts w:ascii="Century Gothic" w:eastAsia="Calibri" w:hAnsi="Century Gothic"/>
          <w:sz w:val="22"/>
        </w:rPr>
      </w:pPr>
      <w:r w:rsidRPr="008D0CC1">
        <w:rPr>
          <w:rFonts w:ascii="Century Gothic" w:eastAsia="Calibri" w:hAnsi="Century Gothic"/>
          <w:sz w:val="22"/>
        </w:rPr>
        <w:t>An understanding of the Scottish Governance Code for the Third Sector, an understanding of good governance, OSCR, Companies House requirements, relevant legislation and statutory requirements.</w:t>
      </w:r>
    </w:p>
    <w:p w:rsidR="008D0CC1" w:rsidRPr="008D0CC1" w:rsidRDefault="00BE4942" w:rsidP="008D0CC1">
      <w:pPr>
        <w:pStyle w:val="ListParagraph"/>
        <w:numPr>
          <w:ilvl w:val="0"/>
          <w:numId w:val="6"/>
        </w:numPr>
        <w:rPr>
          <w:rFonts w:ascii="Century Gothic" w:eastAsia="Calibri" w:hAnsi="Century Gothic"/>
          <w:sz w:val="22"/>
        </w:rPr>
      </w:pPr>
      <w:r w:rsidRPr="008D0CC1">
        <w:rPr>
          <w:rFonts w:ascii="Century Gothic" w:eastAsia="Calibri" w:hAnsi="Century Gothic" w:cs="Times New Roman"/>
          <w:sz w:val="22"/>
        </w:rPr>
        <w:t>An understanding of the challenges facing small charities in maximising income streams, maintaining sustainability and developing new business.</w:t>
      </w:r>
    </w:p>
    <w:p w:rsidR="008D0CC1" w:rsidRPr="008D0CC1" w:rsidRDefault="00BE4942" w:rsidP="008D0CC1">
      <w:pPr>
        <w:pStyle w:val="ListParagraph"/>
        <w:numPr>
          <w:ilvl w:val="0"/>
          <w:numId w:val="6"/>
        </w:numPr>
        <w:rPr>
          <w:rFonts w:ascii="Century Gothic" w:eastAsia="Calibri" w:hAnsi="Century Gothic"/>
          <w:sz w:val="22"/>
        </w:rPr>
      </w:pPr>
      <w:r w:rsidRPr="008D0CC1">
        <w:rPr>
          <w:rFonts w:ascii="Century Gothic" w:eastAsia="Calibri" w:hAnsi="Century Gothic" w:cs="Times New Roman"/>
          <w:sz w:val="22"/>
        </w:rPr>
        <w:t>An understanding of Birthlink’s constitution</w:t>
      </w:r>
    </w:p>
    <w:p w:rsidR="00BE4942" w:rsidRPr="008D0CC1" w:rsidRDefault="00BE4942" w:rsidP="008D0CC1">
      <w:pPr>
        <w:pStyle w:val="ListParagraph"/>
        <w:numPr>
          <w:ilvl w:val="0"/>
          <w:numId w:val="6"/>
        </w:numPr>
        <w:rPr>
          <w:rFonts w:ascii="Century Gothic" w:eastAsia="Calibri" w:hAnsi="Century Gothic"/>
          <w:sz w:val="22"/>
        </w:rPr>
      </w:pPr>
      <w:r w:rsidRPr="008D0CC1">
        <w:rPr>
          <w:rFonts w:ascii="Century Gothic" w:eastAsia="Calibri" w:hAnsi="Century Gothic" w:cs="Times New Roman"/>
          <w:sz w:val="22"/>
        </w:rPr>
        <w:t>Excellent written and verbal communication skills</w:t>
      </w:r>
    </w:p>
    <w:p w:rsidR="00BE4942" w:rsidRPr="00BE4942" w:rsidRDefault="00BE4942" w:rsidP="00BE4942">
      <w:pPr>
        <w:ind w:left="648"/>
        <w:rPr>
          <w:rFonts w:ascii="Century Gothic" w:eastAsia="Calibri" w:hAnsi="Century Gothic"/>
          <w:b/>
          <w:sz w:val="22"/>
          <w:szCs w:val="22"/>
        </w:rPr>
      </w:pPr>
    </w:p>
    <w:p w:rsidR="00BE4942" w:rsidRPr="00BE4942" w:rsidRDefault="00BE4942" w:rsidP="008D0CC1">
      <w:pPr>
        <w:rPr>
          <w:rFonts w:ascii="Century Gothic" w:eastAsia="Calibri" w:hAnsi="Century Gothic"/>
          <w:sz w:val="22"/>
          <w:szCs w:val="22"/>
        </w:rPr>
      </w:pPr>
      <w:r w:rsidRPr="00BE4942">
        <w:rPr>
          <w:rFonts w:ascii="Century Gothic" w:eastAsia="Calibri" w:hAnsi="Century Gothic"/>
          <w:b/>
          <w:sz w:val="22"/>
          <w:szCs w:val="22"/>
        </w:rPr>
        <w:t xml:space="preserve">Desirable </w:t>
      </w:r>
    </w:p>
    <w:p w:rsidR="00BE4942" w:rsidRPr="008D0CC1" w:rsidRDefault="00BE4942" w:rsidP="008D0CC1">
      <w:pPr>
        <w:pStyle w:val="ListParagraph"/>
        <w:numPr>
          <w:ilvl w:val="0"/>
          <w:numId w:val="7"/>
        </w:numPr>
        <w:rPr>
          <w:rFonts w:ascii="Century Gothic" w:eastAsia="Calibri" w:hAnsi="Century Gothic"/>
          <w:sz w:val="22"/>
        </w:rPr>
      </w:pPr>
      <w:r w:rsidRPr="008D0CC1">
        <w:rPr>
          <w:rFonts w:ascii="Century Gothic" w:eastAsia="Calibri" w:hAnsi="Century Gothic"/>
          <w:sz w:val="22"/>
        </w:rPr>
        <w:t>Knowledge of the voluntary sector.</w:t>
      </w:r>
    </w:p>
    <w:p w:rsidR="00BE4942" w:rsidRPr="00BE4942" w:rsidRDefault="00BE4942" w:rsidP="00BE4942">
      <w:pPr>
        <w:jc w:val="both"/>
        <w:rPr>
          <w:rFonts w:ascii="Century Gothic" w:hAnsi="Century Gothic" w:cs="Arial"/>
          <w:b/>
          <w:sz w:val="22"/>
          <w:szCs w:val="22"/>
        </w:rPr>
      </w:pPr>
    </w:p>
    <w:p w:rsidR="00BE4942" w:rsidRPr="00BE4942" w:rsidRDefault="00BE4942" w:rsidP="00BE4942">
      <w:pPr>
        <w:jc w:val="both"/>
        <w:rPr>
          <w:rFonts w:ascii="Century Gothic" w:hAnsi="Century Gothic" w:cs="Arial"/>
          <w:b/>
          <w:sz w:val="22"/>
          <w:szCs w:val="22"/>
        </w:rPr>
      </w:pPr>
      <w:r w:rsidRPr="00BE4942">
        <w:rPr>
          <w:rFonts w:ascii="Century Gothic" w:hAnsi="Century Gothic" w:cs="Arial"/>
          <w:b/>
          <w:sz w:val="22"/>
          <w:szCs w:val="22"/>
        </w:rPr>
        <w:t>Time commitment and location</w:t>
      </w:r>
    </w:p>
    <w:p w:rsidR="00BE4942" w:rsidRPr="00BE4942" w:rsidRDefault="00BE4942" w:rsidP="00BE4942">
      <w:pPr>
        <w:numPr>
          <w:ilvl w:val="0"/>
          <w:numId w:val="2"/>
        </w:numPr>
        <w:tabs>
          <w:tab w:val="num" w:pos="717"/>
        </w:tabs>
        <w:jc w:val="both"/>
        <w:rPr>
          <w:rFonts w:ascii="Century Gothic" w:hAnsi="Century Gothic" w:cs="Arial"/>
          <w:sz w:val="22"/>
          <w:szCs w:val="22"/>
        </w:rPr>
      </w:pPr>
      <w:r w:rsidRPr="00BE4942">
        <w:rPr>
          <w:rFonts w:ascii="Century Gothic" w:hAnsi="Century Gothic" w:cs="Arial"/>
          <w:sz w:val="22"/>
          <w:szCs w:val="22"/>
        </w:rPr>
        <w:t>The board meets between 8 and 10 times a year. A minimum of 75% attendance is expected and attendance at the AGM. All Directors must either be or become members of Birthlink. Papers for the Board will be issued one week before the meeting.</w:t>
      </w:r>
    </w:p>
    <w:p w:rsidR="00BE4942" w:rsidRPr="00BE4942" w:rsidRDefault="00BE4942" w:rsidP="00BE4942">
      <w:pPr>
        <w:numPr>
          <w:ilvl w:val="0"/>
          <w:numId w:val="2"/>
        </w:numPr>
        <w:tabs>
          <w:tab w:val="num" w:pos="717"/>
        </w:tabs>
        <w:jc w:val="both"/>
        <w:rPr>
          <w:rFonts w:ascii="Century Gothic" w:hAnsi="Century Gothic"/>
          <w:sz w:val="22"/>
          <w:szCs w:val="22"/>
        </w:rPr>
      </w:pPr>
      <w:r w:rsidRPr="00BE4942">
        <w:rPr>
          <w:rFonts w:ascii="Century Gothic" w:hAnsi="Century Gothic"/>
          <w:sz w:val="22"/>
          <w:szCs w:val="22"/>
        </w:rPr>
        <w:t>You will probably be a member of a sub-committee which will meet as often as required to achieve the agreed outcome</w:t>
      </w:r>
    </w:p>
    <w:p w:rsidR="00BE4942" w:rsidRPr="00BE4942" w:rsidRDefault="00BE4942" w:rsidP="00BE4942">
      <w:pPr>
        <w:numPr>
          <w:ilvl w:val="0"/>
          <w:numId w:val="2"/>
        </w:numPr>
        <w:jc w:val="both"/>
        <w:rPr>
          <w:rFonts w:ascii="Century Gothic" w:hAnsi="Century Gothic" w:cs="Arial"/>
          <w:sz w:val="22"/>
          <w:szCs w:val="22"/>
        </w:rPr>
      </w:pPr>
      <w:r w:rsidRPr="00BE4942">
        <w:rPr>
          <w:rFonts w:ascii="Century Gothic" w:hAnsi="Century Gothic"/>
          <w:sz w:val="22"/>
          <w:szCs w:val="22"/>
        </w:rPr>
        <w:t xml:space="preserve">Board meetings and the AGM are held, on Tuesdays at 16.00 at the organisation’s premises: 21 Castle Street, Edinburgh, EH2 3DN </w:t>
      </w:r>
    </w:p>
    <w:p w:rsidR="00BE4942" w:rsidRPr="00BE4942" w:rsidRDefault="00BE4942" w:rsidP="00BE4942">
      <w:pPr>
        <w:rPr>
          <w:rFonts w:ascii="Century Gothic" w:hAnsi="Century Gothic" w:cs="Arial"/>
          <w:sz w:val="22"/>
          <w:szCs w:val="22"/>
        </w:rPr>
      </w:pPr>
    </w:p>
    <w:p w:rsidR="00BE4942" w:rsidRPr="00BE4942" w:rsidRDefault="00BE4942" w:rsidP="00A37209">
      <w:pPr>
        <w:jc w:val="center"/>
        <w:rPr>
          <w:rStyle w:val="Emphasis"/>
          <w:rFonts w:ascii="Century Gothic" w:hAnsi="Century Gothic"/>
          <w:b/>
          <w:bCs/>
          <w:i w:val="0"/>
          <w:iCs w:val="0"/>
          <w:sz w:val="22"/>
          <w:szCs w:val="22"/>
          <w:lang w:val="en-US" w:eastAsia="en-GB"/>
        </w:rPr>
      </w:pPr>
    </w:p>
    <w:p w:rsidR="00B622D6" w:rsidRPr="00BE4942" w:rsidRDefault="00B622D6" w:rsidP="00D64500">
      <w:pPr>
        <w:pStyle w:val="NormalWeb"/>
        <w:rPr>
          <w:rStyle w:val="Emphasis"/>
          <w:rFonts w:ascii="Century Gothic" w:hAnsi="Century Gothic"/>
          <w:b/>
          <w:bCs/>
          <w:i w:val="0"/>
          <w:iCs w:val="0"/>
          <w:sz w:val="22"/>
          <w:szCs w:val="22"/>
          <w:lang w:val="en-US"/>
        </w:rPr>
      </w:pPr>
    </w:p>
    <w:sectPr w:rsidR="00B622D6" w:rsidRPr="00BE4942" w:rsidSect="009B23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67" w:right="1418" w:bottom="1418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78C" w:rsidRDefault="0068178C">
      <w:r>
        <w:separator/>
      </w:r>
    </w:p>
  </w:endnote>
  <w:endnote w:type="continuationSeparator" w:id="0">
    <w:p w:rsidR="0068178C" w:rsidRDefault="00681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95B" w:rsidRDefault="00CD69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95B" w:rsidRPr="009B23DB" w:rsidRDefault="00CD695B" w:rsidP="00CD695B">
    <w:pPr>
      <w:pStyle w:val="Footer"/>
      <w:jc w:val="center"/>
      <w:rPr>
        <w:rFonts w:ascii="Century Gothic" w:hAnsi="Century Gothic"/>
        <w:b/>
        <w:sz w:val="12"/>
        <w:szCs w:val="12"/>
      </w:rPr>
    </w:pPr>
    <w:r w:rsidRPr="009B23DB">
      <w:rPr>
        <w:rFonts w:ascii="Century Gothic" w:hAnsi="Century Gothic"/>
        <w:b/>
        <w:sz w:val="12"/>
        <w:szCs w:val="12"/>
      </w:rPr>
      <w:t>Company Limited by Guarantee. Registered In Scotland</w:t>
    </w:r>
    <w:r>
      <w:rPr>
        <w:rFonts w:ascii="Century Gothic" w:hAnsi="Century Gothic"/>
        <w:b/>
        <w:sz w:val="12"/>
        <w:szCs w:val="12"/>
      </w:rPr>
      <w:t xml:space="preserve"> SC078854</w:t>
    </w:r>
  </w:p>
  <w:p w:rsidR="00CD695B" w:rsidRPr="009B23DB" w:rsidRDefault="00CD695B" w:rsidP="00CD695B">
    <w:pPr>
      <w:pStyle w:val="Footer"/>
      <w:jc w:val="center"/>
      <w:rPr>
        <w:rFonts w:ascii="Garamond" w:hAnsi="Garamond"/>
        <w:b/>
        <w:sz w:val="12"/>
        <w:szCs w:val="12"/>
      </w:rPr>
    </w:pPr>
    <w:r w:rsidRPr="009B23DB">
      <w:rPr>
        <w:rFonts w:ascii="Century Gothic" w:hAnsi="Century Gothic"/>
        <w:b/>
        <w:sz w:val="12"/>
        <w:szCs w:val="12"/>
      </w:rPr>
      <w:t>Re</w:t>
    </w:r>
    <w:r>
      <w:rPr>
        <w:rFonts w:ascii="Century Gothic" w:hAnsi="Century Gothic"/>
        <w:b/>
        <w:sz w:val="12"/>
        <w:szCs w:val="12"/>
      </w:rPr>
      <w:t>gistered</w:t>
    </w:r>
    <w:r w:rsidRPr="009B23DB">
      <w:rPr>
        <w:rFonts w:ascii="Century Gothic" w:hAnsi="Century Gothic"/>
        <w:b/>
        <w:sz w:val="12"/>
        <w:szCs w:val="12"/>
      </w:rPr>
      <w:t xml:space="preserve"> Charity Number SC</w:t>
    </w:r>
    <w:r>
      <w:rPr>
        <w:rFonts w:ascii="Century Gothic" w:hAnsi="Century Gothic"/>
        <w:b/>
        <w:sz w:val="12"/>
        <w:szCs w:val="12"/>
      </w:rPr>
      <w:t>0</w:t>
    </w:r>
    <w:r w:rsidRPr="009B23DB">
      <w:rPr>
        <w:rFonts w:ascii="Century Gothic" w:hAnsi="Century Gothic"/>
        <w:b/>
        <w:sz w:val="12"/>
        <w:szCs w:val="12"/>
      </w:rPr>
      <w:t>13007</w:t>
    </w:r>
  </w:p>
  <w:p w:rsidR="00CD695B" w:rsidRPr="00790650" w:rsidRDefault="00CD695B">
    <w:pPr>
      <w:pStyle w:val="Footer"/>
      <w:rPr>
        <w:rFonts w:ascii="Century Gothic" w:hAnsi="Century Gothic"/>
        <w:sz w:val="22"/>
        <w:szCs w:val="22"/>
      </w:rPr>
    </w:pPr>
    <w:bookmarkStart w:id="0" w:name="_GoBack"/>
    <w:r w:rsidRPr="00790650">
      <w:rPr>
        <w:rFonts w:ascii="Century Gothic" w:hAnsi="Century Gothic"/>
        <w:sz w:val="22"/>
        <w:szCs w:val="22"/>
      </w:rPr>
      <w:t>16</w:t>
    </w:r>
    <w:r w:rsidRPr="00790650">
      <w:rPr>
        <w:rFonts w:ascii="Century Gothic" w:hAnsi="Century Gothic"/>
        <w:sz w:val="22"/>
        <w:szCs w:val="22"/>
        <w:vertAlign w:val="superscript"/>
      </w:rPr>
      <w:t>th</w:t>
    </w:r>
    <w:r w:rsidRPr="00790650">
      <w:rPr>
        <w:rFonts w:ascii="Century Gothic" w:hAnsi="Century Gothic"/>
        <w:sz w:val="22"/>
        <w:szCs w:val="22"/>
      </w:rPr>
      <w:t xml:space="preserve"> January 2020</w:t>
    </w:r>
  </w:p>
  <w:bookmarkEnd w:id="0"/>
  <w:p w:rsidR="00181053" w:rsidRPr="00FD63B2" w:rsidRDefault="00181053" w:rsidP="00FD63B2">
    <w:pPr>
      <w:pStyle w:val="Footer"/>
      <w:jc w:val="center"/>
      <w:rPr>
        <w:rFonts w:ascii="Century Gothic" w:hAnsi="Century Gothic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95B" w:rsidRDefault="00CD69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78C" w:rsidRDefault="0068178C">
      <w:r>
        <w:separator/>
      </w:r>
    </w:p>
  </w:footnote>
  <w:footnote w:type="continuationSeparator" w:id="0">
    <w:p w:rsidR="0068178C" w:rsidRDefault="00681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95B" w:rsidRDefault="00CD69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95B" w:rsidRDefault="00CD69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95B" w:rsidRDefault="00CD69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22A6A"/>
    <w:multiLevelType w:val="hybridMultilevel"/>
    <w:tmpl w:val="51324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06E85"/>
    <w:multiLevelType w:val="hybridMultilevel"/>
    <w:tmpl w:val="5C768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148E9"/>
    <w:multiLevelType w:val="hybridMultilevel"/>
    <w:tmpl w:val="EFE00BF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DF0EE4"/>
    <w:multiLevelType w:val="hybridMultilevel"/>
    <w:tmpl w:val="78E67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9967B3"/>
    <w:multiLevelType w:val="hybridMultilevel"/>
    <w:tmpl w:val="1C0AF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E3013A"/>
    <w:multiLevelType w:val="hybridMultilevel"/>
    <w:tmpl w:val="62B2C968"/>
    <w:lvl w:ilvl="0" w:tplc="24949B9E">
      <w:start w:val="1"/>
      <w:numFmt w:val="bullet"/>
      <w:lvlText w:val=""/>
      <w:lvlJc w:val="left"/>
      <w:pPr>
        <w:ind w:left="990" w:hanging="342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966554"/>
    <w:multiLevelType w:val="hybridMultilevel"/>
    <w:tmpl w:val="1FBCD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944"/>
    <w:rsid w:val="00003EC6"/>
    <w:rsid w:val="00011139"/>
    <w:rsid w:val="00014A6A"/>
    <w:rsid w:val="00025239"/>
    <w:rsid w:val="00042F21"/>
    <w:rsid w:val="000576EE"/>
    <w:rsid w:val="0008286E"/>
    <w:rsid w:val="000953B8"/>
    <w:rsid w:val="00097323"/>
    <w:rsid w:val="000B4944"/>
    <w:rsid w:val="000B612E"/>
    <w:rsid w:val="000C577F"/>
    <w:rsid w:val="000E1D03"/>
    <w:rsid w:val="000E523F"/>
    <w:rsid w:val="00114967"/>
    <w:rsid w:val="00143A38"/>
    <w:rsid w:val="00151683"/>
    <w:rsid w:val="00154039"/>
    <w:rsid w:val="00181053"/>
    <w:rsid w:val="0018282C"/>
    <w:rsid w:val="00185DE2"/>
    <w:rsid w:val="00194142"/>
    <w:rsid w:val="001947A0"/>
    <w:rsid w:val="001A1A54"/>
    <w:rsid w:val="001D59BB"/>
    <w:rsid w:val="001E4002"/>
    <w:rsid w:val="001F4E72"/>
    <w:rsid w:val="0021783B"/>
    <w:rsid w:val="00217D4C"/>
    <w:rsid w:val="0022159C"/>
    <w:rsid w:val="002525EF"/>
    <w:rsid w:val="00260A98"/>
    <w:rsid w:val="002631F8"/>
    <w:rsid w:val="0028132F"/>
    <w:rsid w:val="002818FB"/>
    <w:rsid w:val="0028220D"/>
    <w:rsid w:val="002A245E"/>
    <w:rsid w:val="002B4769"/>
    <w:rsid w:val="002B5B11"/>
    <w:rsid w:val="002C37B3"/>
    <w:rsid w:val="002C67A6"/>
    <w:rsid w:val="002D4547"/>
    <w:rsid w:val="002E1C00"/>
    <w:rsid w:val="002F2361"/>
    <w:rsid w:val="003004FD"/>
    <w:rsid w:val="00305B33"/>
    <w:rsid w:val="003240BB"/>
    <w:rsid w:val="0035311D"/>
    <w:rsid w:val="003760B7"/>
    <w:rsid w:val="00376839"/>
    <w:rsid w:val="00392799"/>
    <w:rsid w:val="003A23B3"/>
    <w:rsid w:val="003A6D33"/>
    <w:rsid w:val="003C5EDE"/>
    <w:rsid w:val="004003B3"/>
    <w:rsid w:val="0041067A"/>
    <w:rsid w:val="00420281"/>
    <w:rsid w:val="004320F4"/>
    <w:rsid w:val="004534AE"/>
    <w:rsid w:val="00465695"/>
    <w:rsid w:val="0047149A"/>
    <w:rsid w:val="00497EA4"/>
    <w:rsid w:val="004A7BAB"/>
    <w:rsid w:val="004B226E"/>
    <w:rsid w:val="004E3313"/>
    <w:rsid w:val="004F6681"/>
    <w:rsid w:val="005039C9"/>
    <w:rsid w:val="00511EE1"/>
    <w:rsid w:val="005708C1"/>
    <w:rsid w:val="00577F75"/>
    <w:rsid w:val="00594C98"/>
    <w:rsid w:val="00596629"/>
    <w:rsid w:val="005A1CF4"/>
    <w:rsid w:val="005A326C"/>
    <w:rsid w:val="005A727B"/>
    <w:rsid w:val="005C37B3"/>
    <w:rsid w:val="005C53DB"/>
    <w:rsid w:val="005C6FCC"/>
    <w:rsid w:val="005E6D99"/>
    <w:rsid w:val="006044E9"/>
    <w:rsid w:val="00620AB5"/>
    <w:rsid w:val="00643D1D"/>
    <w:rsid w:val="006467C4"/>
    <w:rsid w:val="006550E9"/>
    <w:rsid w:val="006756EB"/>
    <w:rsid w:val="0068178C"/>
    <w:rsid w:val="00690736"/>
    <w:rsid w:val="006966EC"/>
    <w:rsid w:val="00697391"/>
    <w:rsid w:val="006B0F5F"/>
    <w:rsid w:val="006C1185"/>
    <w:rsid w:val="006E50D5"/>
    <w:rsid w:val="006E6CBD"/>
    <w:rsid w:val="006F3A06"/>
    <w:rsid w:val="00721047"/>
    <w:rsid w:val="00721958"/>
    <w:rsid w:val="00731823"/>
    <w:rsid w:val="00744F30"/>
    <w:rsid w:val="00777620"/>
    <w:rsid w:val="00790650"/>
    <w:rsid w:val="0079373B"/>
    <w:rsid w:val="007A726D"/>
    <w:rsid w:val="007D092E"/>
    <w:rsid w:val="007D5A1F"/>
    <w:rsid w:val="007F0EB2"/>
    <w:rsid w:val="007F1CFA"/>
    <w:rsid w:val="0080661D"/>
    <w:rsid w:val="008577AB"/>
    <w:rsid w:val="00874D45"/>
    <w:rsid w:val="0088739A"/>
    <w:rsid w:val="00893143"/>
    <w:rsid w:val="008B3F69"/>
    <w:rsid w:val="008C5057"/>
    <w:rsid w:val="008D0CC1"/>
    <w:rsid w:val="008E2589"/>
    <w:rsid w:val="0091462B"/>
    <w:rsid w:val="00920242"/>
    <w:rsid w:val="009337A7"/>
    <w:rsid w:val="009433E4"/>
    <w:rsid w:val="0096221A"/>
    <w:rsid w:val="0096687F"/>
    <w:rsid w:val="00967F84"/>
    <w:rsid w:val="00976199"/>
    <w:rsid w:val="0098408B"/>
    <w:rsid w:val="009937C2"/>
    <w:rsid w:val="009B0C39"/>
    <w:rsid w:val="009B23DB"/>
    <w:rsid w:val="009D6485"/>
    <w:rsid w:val="009E703A"/>
    <w:rsid w:val="00A11303"/>
    <w:rsid w:val="00A177FF"/>
    <w:rsid w:val="00A24CF4"/>
    <w:rsid w:val="00A26A2A"/>
    <w:rsid w:val="00A307AB"/>
    <w:rsid w:val="00A37209"/>
    <w:rsid w:val="00A666AF"/>
    <w:rsid w:val="00A66BB8"/>
    <w:rsid w:val="00A71018"/>
    <w:rsid w:val="00A7296C"/>
    <w:rsid w:val="00A75472"/>
    <w:rsid w:val="00A86F2D"/>
    <w:rsid w:val="00A94072"/>
    <w:rsid w:val="00A9477A"/>
    <w:rsid w:val="00AA4A5C"/>
    <w:rsid w:val="00AB5C7B"/>
    <w:rsid w:val="00AC4465"/>
    <w:rsid w:val="00AC6B08"/>
    <w:rsid w:val="00AC6B81"/>
    <w:rsid w:val="00AF7EC8"/>
    <w:rsid w:val="00B55C2B"/>
    <w:rsid w:val="00B56223"/>
    <w:rsid w:val="00B622D6"/>
    <w:rsid w:val="00BA2B91"/>
    <w:rsid w:val="00BB0F09"/>
    <w:rsid w:val="00BD3308"/>
    <w:rsid w:val="00BE2AB4"/>
    <w:rsid w:val="00BE4942"/>
    <w:rsid w:val="00BE7CAA"/>
    <w:rsid w:val="00BF49AC"/>
    <w:rsid w:val="00BF4A0D"/>
    <w:rsid w:val="00C14F42"/>
    <w:rsid w:val="00C27BE7"/>
    <w:rsid w:val="00CD695B"/>
    <w:rsid w:val="00CD6FFD"/>
    <w:rsid w:val="00CF2DC9"/>
    <w:rsid w:val="00D0137A"/>
    <w:rsid w:val="00D4194D"/>
    <w:rsid w:val="00D50672"/>
    <w:rsid w:val="00D549BA"/>
    <w:rsid w:val="00D64500"/>
    <w:rsid w:val="00D9654A"/>
    <w:rsid w:val="00DA6FAC"/>
    <w:rsid w:val="00DC569A"/>
    <w:rsid w:val="00DD1E55"/>
    <w:rsid w:val="00DD2427"/>
    <w:rsid w:val="00DD404E"/>
    <w:rsid w:val="00DD5513"/>
    <w:rsid w:val="00DE2197"/>
    <w:rsid w:val="00DE3A07"/>
    <w:rsid w:val="00DE3E3C"/>
    <w:rsid w:val="00E10242"/>
    <w:rsid w:val="00E26187"/>
    <w:rsid w:val="00E4771B"/>
    <w:rsid w:val="00E5685B"/>
    <w:rsid w:val="00E640F9"/>
    <w:rsid w:val="00E64F65"/>
    <w:rsid w:val="00E67D28"/>
    <w:rsid w:val="00E7290E"/>
    <w:rsid w:val="00E75825"/>
    <w:rsid w:val="00E87B3F"/>
    <w:rsid w:val="00EA71E2"/>
    <w:rsid w:val="00EB1E0F"/>
    <w:rsid w:val="00EB53A7"/>
    <w:rsid w:val="00ED150E"/>
    <w:rsid w:val="00ED5A5A"/>
    <w:rsid w:val="00ED73E0"/>
    <w:rsid w:val="00EE66F7"/>
    <w:rsid w:val="00F00615"/>
    <w:rsid w:val="00F207D8"/>
    <w:rsid w:val="00F4661F"/>
    <w:rsid w:val="00F82199"/>
    <w:rsid w:val="00FB1870"/>
    <w:rsid w:val="00FB204D"/>
    <w:rsid w:val="00FD452E"/>
    <w:rsid w:val="00FD63B2"/>
    <w:rsid w:val="00FD6F9D"/>
    <w:rsid w:val="00FE0895"/>
    <w:rsid w:val="00FF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BE4942"/>
    <w:pPr>
      <w:spacing w:before="100" w:beforeAutospacing="1" w:after="100" w:afterAutospacing="1"/>
      <w:outlineLvl w:val="0"/>
    </w:pPr>
    <w:rPr>
      <w:rFonts w:ascii="Arial" w:hAnsi="Arial"/>
      <w:b/>
      <w:bCs/>
      <w:color w:val="24135F"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D63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D63B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D63B2"/>
    <w:rPr>
      <w:rFonts w:ascii="Tahoma" w:hAnsi="Tahoma" w:cs="Tahoma"/>
      <w:sz w:val="16"/>
      <w:szCs w:val="16"/>
    </w:rPr>
  </w:style>
  <w:style w:type="character" w:styleId="Hyperlink">
    <w:name w:val="Hyperlink"/>
    <w:rsid w:val="00E10242"/>
    <w:rPr>
      <w:color w:val="0000FF"/>
      <w:u w:val="single"/>
    </w:rPr>
  </w:style>
  <w:style w:type="paragraph" w:styleId="NormalWeb">
    <w:name w:val="Normal (Web)"/>
    <w:basedOn w:val="Normal"/>
    <w:rsid w:val="00744F30"/>
    <w:pPr>
      <w:spacing w:before="100" w:beforeAutospacing="1" w:after="100" w:afterAutospacing="1"/>
    </w:pPr>
    <w:rPr>
      <w:lang w:eastAsia="en-GB"/>
    </w:rPr>
  </w:style>
  <w:style w:type="character" w:styleId="Emphasis">
    <w:name w:val="Emphasis"/>
    <w:qFormat/>
    <w:rsid w:val="00744F30"/>
    <w:rPr>
      <w:i/>
      <w:iCs/>
    </w:rPr>
  </w:style>
  <w:style w:type="character" w:customStyle="1" w:styleId="Kirsti">
    <w:name w:val="Kirsti"/>
    <w:semiHidden/>
    <w:rsid w:val="00A86F2D"/>
    <w:rPr>
      <w:rFonts w:ascii="Century Gothic" w:hAnsi="Century Gothic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BE4942"/>
    <w:rPr>
      <w:rFonts w:ascii="Arial" w:hAnsi="Arial"/>
      <w:b/>
      <w:bCs/>
      <w:color w:val="24135F"/>
      <w:kern w:val="36"/>
      <w:sz w:val="48"/>
      <w:szCs w:val="48"/>
      <w:lang w:val="en-US" w:eastAsia="en-US"/>
    </w:rPr>
  </w:style>
  <w:style w:type="paragraph" w:styleId="ListParagraph">
    <w:name w:val="List Paragraph"/>
    <w:basedOn w:val="Normal"/>
    <w:uiPriority w:val="34"/>
    <w:qFormat/>
    <w:rsid w:val="00BE4942"/>
    <w:pPr>
      <w:spacing w:after="200" w:line="276" w:lineRule="auto"/>
      <w:ind w:left="720"/>
      <w:contextualSpacing/>
    </w:pPr>
    <w:rPr>
      <w:rFonts w:ascii="Arial" w:eastAsiaTheme="minorHAnsi" w:hAnsi="Arial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E4942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BE4942"/>
    <w:pPr>
      <w:spacing w:before="100" w:beforeAutospacing="1" w:after="100" w:afterAutospacing="1"/>
      <w:outlineLvl w:val="0"/>
    </w:pPr>
    <w:rPr>
      <w:rFonts w:ascii="Arial" w:hAnsi="Arial"/>
      <w:b/>
      <w:bCs/>
      <w:color w:val="24135F"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D63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D63B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D63B2"/>
    <w:rPr>
      <w:rFonts w:ascii="Tahoma" w:hAnsi="Tahoma" w:cs="Tahoma"/>
      <w:sz w:val="16"/>
      <w:szCs w:val="16"/>
    </w:rPr>
  </w:style>
  <w:style w:type="character" w:styleId="Hyperlink">
    <w:name w:val="Hyperlink"/>
    <w:rsid w:val="00E10242"/>
    <w:rPr>
      <w:color w:val="0000FF"/>
      <w:u w:val="single"/>
    </w:rPr>
  </w:style>
  <w:style w:type="paragraph" w:styleId="NormalWeb">
    <w:name w:val="Normal (Web)"/>
    <w:basedOn w:val="Normal"/>
    <w:rsid w:val="00744F30"/>
    <w:pPr>
      <w:spacing w:before="100" w:beforeAutospacing="1" w:after="100" w:afterAutospacing="1"/>
    </w:pPr>
    <w:rPr>
      <w:lang w:eastAsia="en-GB"/>
    </w:rPr>
  </w:style>
  <w:style w:type="character" w:styleId="Emphasis">
    <w:name w:val="Emphasis"/>
    <w:qFormat/>
    <w:rsid w:val="00744F30"/>
    <w:rPr>
      <w:i/>
      <w:iCs/>
    </w:rPr>
  </w:style>
  <w:style w:type="character" w:customStyle="1" w:styleId="Kirsti">
    <w:name w:val="Kirsti"/>
    <w:semiHidden/>
    <w:rsid w:val="00A86F2D"/>
    <w:rPr>
      <w:rFonts w:ascii="Century Gothic" w:hAnsi="Century Gothic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BE4942"/>
    <w:rPr>
      <w:rFonts w:ascii="Arial" w:hAnsi="Arial"/>
      <w:b/>
      <w:bCs/>
      <w:color w:val="24135F"/>
      <w:kern w:val="36"/>
      <w:sz w:val="48"/>
      <w:szCs w:val="48"/>
      <w:lang w:val="en-US" w:eastAsia="en-US"/>
    </w:rPr>
  </w:style>
  <w:style w:type="paragraph" w:styleId="ListParagraph">
    <w:name w:val="List Paragraph"/>
    <w:basedOn w:val="Normal"/>
    <w:uiPriority w:val="34"/>
    <w:qFormat/>
    <w:rsid w:val="00BE4942"/>
    <w:pPr>
      <w:spacing w:after="200" w:line="276" w:lineRule="auto"/>
      <w:ind w:left="720"/>
      <w:contextualSpacing/>
    </w:pPr>
    <w:rPr>
      <w:rFonts w:ascii="Arial" w:eastAsiaTheme="minorHAnsi" w:hAnsi="Arial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E494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7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 Castle Street</vt:lpstr>
    </vt:vector>
  </TitlesOfParts>
  <Company>Birthlink</Company>
  <LinksUpToDate>false</LinksUpToDate>
  <CharactersWithSpaces>2754</CharactersWithSpaces>
  <SharedDoc>false</SharedDoc>
  <HLinks>
    <vt:vector size="12" baseType="variant">
      <vt:variant>
        <vt:i4>2097216</vt:i4>
      </vt:variant>
      <vt:variant>
        <vt:i4>3</vt:i4>
      </vt:variant>
      <vt:variant>
        <vt:i4>0</vt:i4>
      </vt:variant>
      <vt:variant>
        <vt:i4>5</vt:i4>
      </vt:variant>
      <vt:variant>
        <vt:lpwstr>mailto:mail@birthlink.org.uk</vt:lpwstr>
      </vt:variant>
      <vt:variant>
        <vt:lpwstr/>
      </vt:variant>
      <vt:variant>
        <vt:i4>196694</vt:i4>
      </vt:variant>
      <vt:variant>
        <vt:i4>0</vt:i4>
      </vt:variant>
      <vt:variant>
        <vt:i4>0</vt:i4>
      </vt:variant>
      <vt:variant>
        <vt:i4>5</vt:i4>
      </vt:variant>
      <vt:variant>
        <vt:lpwstr>http://www.birthlink.org.uk/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 Castle Street</dc:title>
  <dc:creator>Kirsti</dc:creator>
  <cp:lastModifiedBy>Audrey Darling</cp:lastModifiedBy>
  <cp:revision>3</cp:revision>
  <cp:lastPrinted>2018-01-03T11:33:00Z</cp:lastPrinted>
  <dcterms:created xsi:type="dcterms:W3CDTF">2020-01-30T12:52:00Z</dcterms:created>
  <dcterms:modified xsi:type="dcterms:W3CDTF">2020-01-30T12:52:00Z</dcterms:modified>
</cp:coreProperties>
</file>