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0B9" w:rsidRDefault="00AE60B9" w:rsidP="00AE60B9">
      <w:pPr>
        <w:jc w:val="both"/>
        <w:rPr>
          <w:rFonts w:ascii="Calibri" w:hAnsi="Calibri" w:cs="Arial"/>
          <w:b/>
          <w:sz w:val="22"/>
          <w:szCs w:val="22"/>
        </w:rPr>
      </w:pPr>
      <w:bookmarkStart w:id="0" w:name="_GoBack"/>
      <w:bookmarkEnd w:id="0"/>
      <w:r w:rsidRPr="00AE60B9">
        <w:rPr>
          <w:rFonts w:ascii="Calibri" w:hAnsi="Calibri" w:cs="Arial"/>
          <w:b/>
          <w:sz w:val="22"/>
          <w:szCs w:val="22"/>
        </w:rPr>
        <w:t>FAMILY MEDIATION LOTHIAN</w:t>
      </w:r>
      <w:r w:rsidR="000C08E1">
        <w:rPr>
          <w:rFonts w:ascii="Calibri" w:hAnsi="Calibri" w:cs="Arial"/>
          <w:b/>
          <w:sz w:val="22"/>
          <w:szCs w:val="22"/>
        </w:rPr>
        <w:t xml:space="preserve"> </w:t>
      </w:r>
    </w:p>
    <w:p w:rsidR="000C08E1" w:rsidRDefault="000C08E1" w:rsidP="00AE60B9">
      <w:pPr>
        <w:jc w:val="both"/>
        <w:rPr>
          <w:rFonts w:ascii="Calibri" w:hAnsi="Calibri" w:cs="Arial"/>
          <w:b/>
          <w:sz w:val="22"/>
          <w:szCs w:val="22"/>
        </w:rPr>
      </w:pPr>
    </w:p>
    <w:p w:rsidR="000C08E1" w:rsidRPr="00AE60B9" w:rsidRDefault="000C08E1" w:rsidP="00AE60B9">
      <w:pPr>
        <w:jc w:val="both"/>
        <w:rPr>
          <w:rFonts w:asciiTheme="minorHAnsi" w:hAnsiTheme="minorHAnsi" w:cs="Arial"/>
          <w:sz w:val="22"/>
          <w:szCs w:val="22"/>
        </w:rPr>
      </w:pPr>
      <w:r>
        <w:rPr>
          <w:rFonts w:ascii="Calibri" w:hAnsi="Calibri" w:cs="Arial"/>
          <w:b/>
          <w:sz w:val="22"/>
          <w:szCs w:val="22"/>
        </w:rPr>
        <w:t>BACKGROUND</w:t>
      </w:r>
    </w:p>
    <w:p w:rsidR="00AE60B9" w:rsidRDefault="00AE60B9" w:rsidP="00AE60B9">
      <w:pPr>
        <w:jc w:val="both"/>
        <w:rPr>
          <w:rFonts w:asciiTheme="minorHAnsi" w:hAnsiTheme="minorHAnsi" w:cs="Arial"/>
          <w:sz w:val="22"/>
          <w:szCs w:val="22"/>
        </w:rPr>
      </w:pPr>
      <w:r w:rsidRPr="00AE60B9">
        <w:rPr>
          <w:rFonts w:asciiTheme="minorHAnsi" w:hAnsiTheme="minorHAnsi" w:cs="Arial"/>
          <w:sz w:val="22"/>
          <w:szCs w:val="22"/>
        </w:rPr>
        <w:t xml:space="preserve">Family Mediation Lothian (FML) is a registered Scottish charity (SC12815) and company limited by guarantee (No.110356). </w:t>
      </w:r>
      <w:r w:rsidR="00647D40">
        <w:rPr>
          <w:rFonts w:asciiTheme="minorHAnsi" w:hAnsiTheme="minorHAnsi" w:cs="Arial"/>
          <w:sz w:val="22"/>
          <w:szCs w:val="22"/>
        </w:rPr>
        <w:t xml:space="preserve">Our main office is based in Edinburgh city centre with our child contact services being based in the community. </w:t>
      </w:r>
      <w:r w:rsidRPr="00AE60B9">
        <w:rPr>
          <w:rFonts w:asciiTheme="minorHAnsi" w:hAnsiTheme="minorHAnsi" w:cs="Arial"/>
          <w:sz w:val="22"/>
          <w:szCs w:val="22"/>
        </w:rPr>
        <w:t xml:space="preserve"> We have been serving the communities of Edinburgh, East, Mid and West Lothian by supporting families through break up, separation and divorce, for over 30 years.  What began as a small organisation with staff and volunteers is now one of the biggest providers of family mediation and contact centre services in </w:t>
      </w:r>
      <w:smartTag w:uri="urn:schemas-microsoft-com:office:smarttags" w:element="place">
        <w:smartTag w:uri="urn:schemas-microsoft-com:office:smarttags" w:element="country-region">
          <w:r w:rsidRPr="00AE60B9">
            <w:rPr>
              <w:rFonts w:asciiTheme="minorHAnsi" w:hAnsiTheme="minorHAnsi" w:cs="Arial"/>
              <w:sz w:val="22"/>
              <w:szCs w:val="22"/>
            </w:rPr>
            <w:t>Scotland</w:t>
          </w:r>
        </w:smartTag>
      </w:smartTag>
      <w:r w:rsidRPr="00AE60B9">
        <w:rPr>
          <w:rFonts w:asciiTheme="minorHAnsi" w:hAnsiTheme="minorHAnsi" w:cs="Arial"/>
          <w:sz w:val="22"/>
          <w:szCs w:val="22"/>
        </w:rPr>
        <w:t xml:space="preserve">. </w:t>
      </w:r>
    </w:p>
    <w:p w:rsidR="00AE60B9" w:rsidRPr="00AE60B9" w:rsidRDefault="00AE60B9" w:rsidP="00AE60B9">
      <w:pPr>
        <w:jc w:val="both"/>
        <w:rPr>
          <w:rFonts w:asciiTheme="minorHAnsi" w:hAnsiTheme="minorHAnsi" w:cs="Arial"/>
          <w:sz w:val="22"/>
          <w:szCs w:val="22"/>
        </w:rPr>
      </w:pPr>
    </w:p>
    <w:p w:rsidR="00AE60B9" w:rsidRPr="00AE60B9" w:rsidRDefault="00AE60B9" w:rsidP="00AE60B9">
      <w:pPr>
        <w:jc w:val="both"/>
        <w:rPr>
          <w:rFonts w:ascii="Calibri" w:hAnsi="Calibri" w:cs="Arial"/>
          <w:sz w:val="22"/>
          <w:szCs w:val="22"/>
        </w:rPr>
      </w:pPr>
      <w:r w:rsidRPr="00AE60B9">
        <w:rPr>
          <w:rFonts w:ascii="Calibri" w:hAnsi="Calibri" w:cs="Arial"/>
          <w:sz w:val="22"/>
          <w:szCs w:val="22"/>
        </w:rPr>
        <w:t>Family Mediation Lothian’s purpose is to help and support families who are experiencing family break up.</w:t>
      </w:r>
      <w:r w:rsidR="000C08E1">
        <w:rPr>
          <w:rFonts w:ascii="Calibri" w:hAnsi="Calibri" w:cs="Arial"/>
          <w:sz w:val="22"/>
          <w:szCs w:val="22"/>
        </w:rPr>
        <w:t xml:space="preserve"> </w:t>
      </w:r>
      <w:r w:rsidRPr="00AE60B9">
        <w:rPr>
          <w:rFonts w:ascii="Calibri" w:hAnsi="Calibri" w:cs="Arial"/>
          <w:sz w:val="22"/>
          <w:szCs w:val="22"/>
        </w:rPr>
        <w:t xml:space="preserve">In particular, through family mediation, we aim to help parents to agree and sustain arrangements that are designed to promote well-being </w:t>
      </w:r>
      <w:r w:rsidR="00647D40">
        <w:rPr>
          <w:rFonts w:ascii="Calibri" w:hAnsi="Calibri" w:cs="Arial"/>
          <w:sz w:val="22"/>
          <w:szCs w:val="22"/>
        </w:rPr>
        <w:t>and health for their children after divorce or separation.</w:t>
      </w:r>
    </w:p>
    <w:p w:rsidR="00AE60B9" w:rsidRPr="00AE60B9" w:rsidRDefault="00AE60B9" w:rsidP="00AE60B9">
      <w:pPr>
        <w:jc w:val="both"/>
        <w:rPr>
          <w:rFonts w:ascii="Calibri" w:hAnsi="Calibri" w:cs="Arial"/>
          <w:sz w:val="22"/>
          <w:szCs w:val="22"/>
        </w:rPr>
      </w:pPr>
    </w:p>
    <w:p w:rsidR="00AE60B9" w:rsidRPr="00AE60B9" w:rsidRDefault="00AE60B9" w:rsidP="00AE60B9">
      <w:pPr>
        <w:jc w:val="both"/>
        <w:rPr>
          <w:rFonts w:ascii="Calibri" w:hAnsi="Calibri" w:cs="Arial"/>
          <w:sz w:val="22"/>
          <w:szCs w:val="22"/>
        </w:rPr>
      </w:pPr>
      <w:r w:rsidRPr="00AE60B9">
        <w:rPr>
          <w:rFonts w:ascii="Calibri" w:hAnsi="Calibri" w:cs="Arial"/>
          <w:sz w:val="22"/>
          <w:szCs w:val="22"/>
        </w:rPr>
        <w:t xml:space="preserve">We give further family support through providing safe, secure, friendly </w:t>
      </w:r>
      <w:r w:rsidR="00647D40">
        <w:rPr>
          <w:rFonts w:ascii="Calibri" w:hAnsi="Calibri" w:cs="Arial"/>
          <w:sz w:val="22"/>
          <w:szCs w:val="22"/>
        </w:rPr>
        <w:t>child contact services</w:t>
      </w:r>
      <w:r w:rsidRPr="00AE60B9">
        <w:rPr>
          <w:rFonts w:ascii="Calibri" w:hAnsi="Calibri" w:cs="Arial"/>
          <w:sz w:val="22"/>
          <w:szCs w:val="22"/>
        </w:rPr>
        <w:t xml:space="preserve"> (with staff and volunteers on hand) where children and parents can meet after separation, and through support services for children and young people affected by family break up and separation. </w:t>
      </w:r>
    </w:p>
    <w:p w:rsidR="00AE60B9" w:rsidRPr="00AE60B9" w:rsidRDefault="00AE60B9" w:rsidP="00AE60B9">
      <w:pPr>
        <w:jc w:val="both"/>
        <w:rPr>
          <w:rFonts w:ascii="Calibri" w:hAnsi="Calibri" w:cs="Arial"/>
          <w:sz w:val="22"/>
          <w:szCs w:val="22"/>
        </w:rPr>
      </w:pPr>
    </w:p>
    <w:p w:rsidR="00AE60B9" w:rsidRPr="00AE60B9" w:rsidRDefault="00AE60B9" w:rsidP="00AE60B9">
      <w:pPr>
        <w:jc w:val="both"/>
        <w:rPr>
          <w:rFonts w:ascii="Calibri" w:hAnsi="Calibri"/>
          <w:color w:val="000000"/>
          <w:sz w:val="22"/>
          <w:szCs w:val="22"/>
        </w:rPr>
      </w:pPr>
      <w:r w:rsidRPr="00AE60B9">
        <w:rPr>
          <w:rFonts w:ascii="Calibri" w:hAnsi="Calibri"/>
          <w:color w:val="000000"/>
          <w:sz w:val="22"/>
          <w:szCs w:val="22"/>
        </w:rPr>
        <w:t>FML provides services for families, including parents, children and young people who are experiencing difficulties around separation, divorce and family break up. Extended family members, for example grandparents, step parents, new partners, siblings may also be included.  At least one parent should live in Edinburgh, East, West or Mid Lothian.</w:t>
      </w:r>
    </w:p>
    <w:p w:rsidR="00AE60B9" w:rsidRPr="00AE60B9" w:rsidRDefault="00AE60B9" w:rsidP="00AE60B9">
      <w:pPr>
        <w:jc w:val="both"/>
        <w:rPr>
          <w:rFonts w:ascii="Calibri" w:hAnsi="Calibri" w:cs="Arial"/>
          <w:sz w:val="22"/>
          <w:szCs w:val="22"/>
        </w:rPr>
      </w:pPr>
    </w:p>
    <w:p w:rsidR="00AE60B9" w:rsidRPr="00AE60B9" w:rsidRDefault="00AE60B9" w:rsidP="00AE60B9">
      <w:pPr>
        <w:jc w:val="both"/>
        <w:rPr>
          <w:rFonts w:ascii="Calibri" w:hAnsi="Calibri" w:cs="Arial"/>
          <w:sz w:val="22"/>
          <w:szCs w:val="22"/>
        </w:rPr>
      </w:pPr>
      <w:r w:rsidRPr="00AE60B9">
        <w:rPr>
          <w:rFonts w:ascii="Calibri" w:hAnsi="Calibri" w:cs="Arial"/>
          <w:sz w:val="22"/>
          <w:szCs w:val="22"/>
        </w:rPr>
        <w:t>Family Mediation Lothian is a member of the  Scottish network of charities working under the title of Relationships Scotland, which includes Family Mediation, Couple Counselling and Child Contact services.</w:t>
      </w:r>
    </w:p>
    <w:p w:rsidR="00AE60B9" w:rsidRPr="00AE60B9" w:rsidRDefault="00AE60B9" w:rsidP="00AE60B9">
      <w:pPr>
        <w:jc w:val="both"/>
        <w:rPr>
          <w:rFonts w:ascii="Calibri" w:hAnsi="Calibri" w:cs="Arial"/>
          <w:sz w:val="22"/>
          <w:szCs w:val="22"/>
        </w:rPr>
      </w:pPr>
    </w:p>
    <w:p w:rsidR="00AE60B9" w:rsidRPr="00AE60B9" w:rsidRDefault="00AE60B9" w:rsidP="00AE60B9">
      <w:pPr>
        <w:jc w:val="both"/>
        <w:rPr>
          <w:rFonts w:ascii="Calibri" w:hAnsi="Calibri" w:cs="Arial"/>
          <w:b/>
          <w:sz w:val="22"/>
          <w:szCs w:val="22"/>
        </w:rPr>
      </w:pPr>
      <w:r w:rsidRPr="00AE60B9">
        <w:rPr>
          <w:rFonts w:ascii="Calibri" w:hAnsi="Calibri" w:cs="Arial"/>
          <w:sz w:val="22"/>
          <w:szCs w:val="22"/>
        </w:rPr>
        <w:t xml:space="preserve"> Family Mediation Lothian provides: -</w:t>
      </w:r>
      <w:r w:rsidRPr="00AE60B9">
        <w:rPr>
          <w:rFonts w:ascii="Calibri" w:hAnsi="Calibri" w:cs="Arial"/>
          <w:b/>
          <w:sz w:val="22"/>
          <w:szCs w:val="22"/>
        </w:rPr>
        <w:t xml:space="preserve"> </w:t>
      </w:r>
    </w:p>
    <w:p w:rsidR="00AE60B9" w:rsidRPr="00AE60B9" w:rsidRDefault="00AE60B9" w:rsidP="00AE60B9">
      <w:pPr>
        <w:numPr>
          <w:ilvl w:val="0"/>
          <w:numId w:val="17"/>
        </w:numPr>
        <w:jc w:val="both"/>
        <w:rPr>
          <w:rFonts w:ascii="Calibri" w:hAnsi="Calibri" w:cs="Arial"/>
          <w:sz w:val="22"/>
          <w:szCs w:val="22"/>
        </w:rPr>
      </w:pPr>
      <w:r w:rsidRPr="00AE60B9">
        <w:rPr>
          <w:rFonts w:ascii="Calibri" w:hAnsi="Calibri" w:cs="Arial"/>
          <w:sz w:val="22"/>
          <w:szCs w:val="22"/>
        </w:rPr>
        <w:t xml:space="preserve">A </w:t>
      </w:r>
      <w:r w:rsidRPr="00AE60B9">
        <w:rPr>
          <w:rFonts w:ascii="Calibri" w:hAnsi="Calibri" w:cs="Arial"/>
          <w:b/>
          <w:sz w:val="22"/>
          <w:szCs w:val="22"/>
        </w:rPr>
        <w:t>telephone/ email based information and signposting service for parents</w:t>
      </w:r>
      <w:r w:rsidRPr="00AE60B9">
        <w:rPr>
          <w:rFonts w:ascii="Calibri" w:hAnsi="Calibri" w:cs="Arial"/>
          <w:sz w:val="22"/>
          <w:szCs w:val="22"/>
        </w:rPr>
        <w:t xml:space="preserve"> and the wider community of the Lothian’s on all issues relating to separation/divorce</w:t>
      </w:r>
    </w:p>
    <w:p w:rsidR="00AE60B9" w:rsidRPr="00AE60B9" w:rsidRDefault="00AE60B9" w:rsidP="00AE60B9">
      <w:pPr>
        <w:numPr>
          <w:ilvl w:val="0"/>
          <w:numId w:val="17"/>
        </w:numPr>
        <w:jc w:val="both"/>
        <w:rPr>
          <w:rFonts w:ascii="Calibri" w:hAnsi="Calibri" w:cs="Arial"/>
          <w:sz w:val="22"/>
          <w:szCs w:val="22"/>
        </w:rPr>
      </w:pPr>
      <w:r w:rsidRPr="00AE60B9">
        <w:rPr>
          <w:rFonts w:ascii="Calibri" w:hAnsi="Calibri" w:cs="Arial"/>
          <w:sz w:val="22"/>
          <w:szCs w:val="22"/>
        </w:rPr>
        <w:t xml:space="preserve">An </w:t>
      </w:r>
      <w:r w:rsidRPr="00AE60B9">
        <w:rPr>
          <w:rFonts w:ascii="Calibri" w:hAnsi="Calibri" w:cs="Arial"/>
          <w:b/>
          <w:sz w:val="22"/>
          <w:szCs w:val="22"/>
        </w:rPr>
        <w:t>intake service</w:t>
      </w:r>
      <w:r w:rsidRPr="00AE60B9">
        <w:rPr>
          <w:rFonts w:ascii="Calibri" w:hAnsi="Calibri" w:cs="Arial"/>
          <w:sz w:val="22"/>
          <w:szCs w:val="22"/>
        </w:rPr>
        <w:t xml:space="preserve"> designed to enable separating/divorced parents to make an informed choice as to whether to use our services and/or those provided by others. </w:t>
      </w:r>
    </w:p>
    <w:p w:rsidR="00AE60B9" w:rsidRPr="00AE60B9" w:rsidRDefault="00AE60B9" w:rsidP="00AE60B9">
      <w:pPr>
        <w:numPr>
          <w:ilvl w:val="0"/>
          <w:numId w:val="17"/>
        </w:numPr>
        <w:jc w:val="both"/>
        <w:rPr>
          <w:rFonts w:ascii="Calibri" w:hAnsi="Calibri" w:cs="Arial"/>
          <w:sz w:val="22"/>
          <w:szCs w:val="22"/>
        </w:rPr>
      </w:pPr>
      <w:r w:rsidRPr="00AE60B9">
        <w:rPr>
          <w:rFonts w:ascii="Calibri" w:hAnsi="Calibri" w:cs="Arial"/>
          <w:b/>
          <w:sz w:val="22"/>
          <w:szCs w:val="22"/>
        </w:rPr>
        <w:t>Child focussed mediation services</w:t>
      </w:r>
      <w:r w:rsidRPr="00AE60B9">
        <w:rPr>
          <w:rFonts w:ascii="Calibri" w:hAnsi="Calibri" w:cs="Arial"/>
          <w:sz w:val="22"/>
          <w:szCs w:val="22"/>
        </w:rPr>
        <w:t xml:space="preserve"> designed to allow parents to come together, reduce conflict, resolve difficulties and negotiate on issues connected with the physical and emotional health and well-being of their children. </w:t>
      </w:r>
    </w:p>
    <w:p w:rsidR="00AE60B9" w:rsidRPr="00AE60B9" w:rsidRDefault="00AE60B9" w:rsidP="00AE60B9">
      <w:pPr>
        <w:numPr>
          <w:ilvl w:val="0"/>
          <w:numId w:val="17"/>
        </w:numPr>
        <w:jc w:val="both"/>
        <w:rPr>
          <w:rFonts w:ascii="Calibri" w:hAnsi="Calibri" w:cs="Arial"/>
          <w:sz w:val="22"/>
          <w:szCs w:val="22"/>
        </w:rPr>
      </w:pPr>
      <w:r w:rsidRPr="00AE60B9">
        <w:rPr>
          <w:rFonts w:ascii="Calibri" w:hAnsi="Calibri" w:cs="Arial"/>
          <w:b/>
          <w:sz w:val="22"/>
          <w:szCs w:val="22"/>
        </w:rPr>
        <w:t>Contact Centre services,</w:t>
      </w:r>
      <w:r w:rsidRPr="00AE60B9">
        <w:rPr>
          <w:rFonts w:ascii="Calibri" w:hAnsi="Calibri" w:cs="Arial"/>
          <w:sz w:val="22"/>
          <w:szCs w:val="22"/>
        </w:rPr>
        <w:t xml:space="preserve"> offering supported contact in a neutral and welcoming venue where children can meet and spend time with their non-resident parent and/or extended family members. These Centres can also be used as a beginning and ending point for contact that takes place outside the centre. Contact Centres are seen as providing a relatively short-term solution, the aim being to work towards families making their own </w:t>
      </w:r>
      <w:r w:rsidRPr="00AE60B9">
        <w:rPr>
          <w:rFonts w:ascii="Calibri" w:hAnsi="Calibri" w:cs="Arial"/>
          <w:sz w:val="22"/>
          <w:szCs w:val="22"/>
        </w:rPr>
        <w:lastRenderedPageBreak/>
        <w:t xml:space="preserve">contact arrangements when safe to do so.  The Contact Centres operate in Leith, Granton, Viewforth, Musselburgh, Whitburn and </w:t>
      </w:r>
      <w:smartTag w:uri="urn:schemas-microsoft-com:office:smarttags" w:element="place">
        <w:r w:rsidRPr="00AE60B9">
          <w:rPr>
            <w:rFonts w:ascii="Calibri" w:hAnsi="Calibri" w:cs="Arial"/>
            <w:sz w:val="22"/>
            <w:szCs w:val="22"/>
          </w:rPr>
          <w:t>Livingston</w:t>
        </w:r>
      </w:smartTag>
      <w:r w:rsidRPr="00AE60B9">
        <w:rPr>
          <w:rFonts w:ascii="Calibri" w:hAnsi="Calibri" w:cs="Arial"/>
          <w:sz w:val="22"/>
          <w:szCs w:val="22"/>
        </w:rPr>
        <w:t>.</w:t>
      </w:r>
    </w:p>
    <w:p w:rsidR="00AE60B9" w:rsidRPr="00AE60B9" w:rsidRDefault="00AE60B9" w:rsidP="00AE60B9">
      <w:pPr>
        <w:numPr>
          <w:ilvl w:val="0"/>
          <w:numId w:val="17"/>
        </w:numPr>
        <w:jc w:val="both"/>
        <w:rPr>
          <w:rFonts w:ascii="Calibri" w:hAnsi="Calibri" w:cs="Arial"/>
          <w:sz w:val="22"/>
          <w:szCs w:val="22"/>
        </w:rPr>
      </w:pPr>
      <w:r w:rsidRPr="00AE60B9">
        <w:rPr>
          <w:rFonts w:ascii="Calibri" w:hAnsi="Calibri" w:cs="Arial"/>
          <w:b/>
          <w:sz w:val="22"/>
          <w:szCs w:val="22"/>
        </w:rPr>
        <w:t>Supervised Contact Services</w:t>
      </w:r>
      <w:r w:rsidRPr="00AE60B9">
        <w:rPr>
          <w:rFonts w:ascii="Calibri" w:hAnsi="Calibri" w:cs="Arial"/>
          <w:sz w:val="22"/>
          <w:szCs w:val="22"/>
        </w:rPr>
        <w:t xml:space="preserve"> designed to facilitate contact between children and a non-resident parent in circumstances where (for child protection and/or other reasons) this needs to take place in the presence of a supervisor.</w:t>
      </w:r>
    </w:p>
    <w:p w:rsidR="00AE60B9" w:rsidRPr="00AE60B9" w:rsidRDefault="00AE60B9" w:rsidP="00AE60B9">
      <w:pPr>
        <w:numPr>
          <w:ilvl w:val="0"/>
          <w:numId w:val="17"/>
        </w:numPr>
        <w:jc w:val="both"/>
        <w:rPr>
          <w:rFonts w:ascii="Calibri" w:hAnsi="Calibri" w:cs="Arial"/>
          <w:b/>
          <w:sz w:val="22"/>
          <w:szCs w:val="22"/>
          <w:u w:val="single"/>
        </w:rPr>
      </w:pPr>
      <w:r w:rsidRPr="00AE60B9">
        <w:rPr>
          <w:rFonts w:ascii="Calibri" w:hAnsi="Calibri" w:cs="Arial"/>
          <w:b/>
          <w:sz w:val="22"/>
          <w:szCs w:val="22"/>
        </w:rPr>
        <w:t>Children’s Groups</w:t>
      </w:r>
      <w:r w:rsidRPr="00AE60B9">
        <w:rPr>
          <w:rFonts w:ascii="Calibri" w:hAnsi="Calibri" w:cs="Arial"/>
          <w:sz w:val="22"/>
          <w:szCs w:val="22"/>
        </w:rPr>
        <w:t xml:space="preserve"> which offer children from separating/divorced families an opportunity to share their experiences, learn from each other about managing difficult situations and to discuss any worries or concerns they may have about their natural/step parents</w:t>
      </w:r>
    </w:p>
    <w:p w:rsidR="00AE60B9" w:rsidRPr="00AE60B9" w:rsidRDefault="00AE60B9" w:rsidP="00AE60B9">
      <w:pPr>
        <w:numPr>
          <w:ilvl w:val="0"/>
          <w:numId w:val="17"/>
        </w:numPr>
        <w:jc w:val="both"/>
        <w:rPr>
          <w:rFonts w:ascii="Calibri" w:hAnsi="Calibri" w:cs="Arial"/>
          <w:b/>
          <w:sz w:val="22"/>
          <w:szCs w:val="22"/>
          <w:u w:val="single"/>
        </w:rPr>
      </w:pPr>
      <w:r w:rsidRPr="00AE60B9">
        <w:rPr>
          <w:rFonts w:ascii="Calibri" w:hAnsi="Calibri" w:cs="Arial"/>
          <w:b/>
          <w:color w:val="000000"/>
          <w:sz w:val="22"/>
          <w:szCs w:val="22"/>
        </w:rPr>
        <w:t>Parenting Apart Groups</w:t>
      </w:r>
      <w:r w:rsidRPr="00AE60B9">
        <w:rPr>
          <w:rFonts w:ascii="Calibri" w:hAnsi="Calibri" w:cs="Arial"/>
          <w:color w:val="000000"/>
          <w:sz w:val="22"/>
          <w:szCs w:val="22"/>
        </w:rPr>
        <w:t xml:space="preserve"> which are 3 hour workshops for parents who are separating, for them to meet together and find out how to make the separation less stressful for children</w:t>
      </w:r>
    </w:p>
    <w:p w:rsidR="00AE60B9" w:rsidRPr="00AE60B9" w:rsidRDefault="00AE60B9" w:rsidP="00AE60B9">
      <w:pPr>
        <w:jc w:val="both"/>
        <w:rPr>
          <w:rFonts w:ascii="Calibri" w:hAnsi="Calibri" w:cs="Arial"/>
          <w:sz w:val="22"/>
          <w:szCs w:val="22"/>
        </w:rPr>
      </w:pPr>
    </w:p>
    <w:p w:rsidR="00AE60B9" w:rsidRPr="00AE60B9" w:rsidRDefault="00AE60B9" w:rsidP="00AE60B9">
      <w:pPr>
        <w:jc w:val="both"/>
        <w:rPr>
          <w:rFonts w:ascii="Calibri" w:hAnsi="Calibri" w:cs="Arial"/>
          <w:i/>
          <w:sz w:val="22"/>
          <w:szCs w:val="22"/>
        </w:rPr>
      </w:pPr>
      <w:r w:rsidRPr="00AE60B9">
        <w:rPr>
          <w:rFonts w:ascii="Calibri" w:hAnsi="Calibri" w:cs="Arial"/>
          <w:b/>
          <w:i/>
          <w:sz w:val="22"/>
          <w:szCs w:val="22"/>
        </w:rPr>
        <w:t xml:space="preserve">Supported Contact is defined as: - </w:t>
      </w:r>
      <w:r w:rsidRPr="00AE60B9">
        <w:rPr>
          <w:rFonts w:ascii="Calibri" w:hAnsi="Calibri" w:cs="Arial"/>
          <w:i/>
          <w:sz w:val="22"/>
          <w:szCs w:val="22"/>
        </w:rPr>
        <w:t xml:space="preserve">In–centre supervision of the venue, while supporting the </w:t>
      </w:r>
      <w:r w:rsidR="00056ABA" w:rsidRPr="00AE60B9">
        <w:rPr>
          <w:rFonts w:ascii="Calibri" w:hAnsi="Calibri" w:cs="Arial"/>
          <w:i/>
          <w:sz w:val="22"/>
          <w:szCs w:val="22"/>
        </w:rPr>
        <w:t>handover</w:t>
      </w:r>
      <w:r w:rsidRPr="00AE60B9">
        <w:rPr>
          <w:rFonts w:ascii="Calibri" w:hAnsi="Calibri" w:cs="Arial"/>
          <w:i/>
          <w:sz w:val="22"/>
          <w:szCs w:val="22"/>
        </w:rPr>
        <w:t xml:space="preserve"> of the child from one parent to the other and supporting the contact within the centre when appropriate. Information on interactions before, during or after the contact is not recorded, unless a child protection or health and safety issue is observed.  A record of attendance is kept and an attendance report can be provided upon request. </w:t>
      </w:r>
    </w:p>
    <w:p w:rsidR="00AE60B9" w:rsidRPr="00AE60B9" w:rsidRDefault="00AE60B9" w:rsidP="00AE60B9">
      <w:pPr>
        <w:jc w:val="both"/>
        <w:rPr>
          <w:rFonts w:ascii="Calibri" w:hAnsi="Calibri" w:cs="Arial"/>
          <w:i/>
          <w:sz w:val="22"/>
          <w:szCs w:val="22"/>
        </w:rPr>
      </w:pPr>
    </w:p>
    <w:p w:rsidR="00AE60B9" w:rsidRPr="00AE60B9" w:rsidRDefault="00AE60B9" w:rsidP="00AE60B9">
      <w:pPr>
        <w:jc w:val="both"/>
        <w:rPr>
          <w:rFonts w:ascii="Calibri" w:hAnsi="Calibri" w:cs="Arial"/>
          <w:i/>
          <w:sz w:val="22"/>
          <w:szCs w:val="22"/>
          <w:u w:val="single"/>
        </w:rPr>
      </w:pPr>
      <w:r w:rsidRPr="00AE60B9">
        <w:rPr>
          <w:rFonts w:ascii="Calibri" w:hAnsi="Calibri" w:cs="Arial"/>
          <w:b/>
          <w:i/>
          <w:sz w:val="22"/>
          <w:szCs w:val="22"/>
        </w:rPr>
        <w:t xml:space="preserve">Supervised Contact is defined as: </w:t>
      </w:r>
      <w:r w:rsidRPr="00AE60B9">
        <w:rPr>
          <w:rFonts w:ascii="Calibri" w:hAnsi="Calibri" w:cs="Arial"/>
          <w:i/>
          <w:sz w:val="22"/>
          <w:szCs w:val="22"/>
        </w:rPr>
        <w:t>- a service where contact takes place in the constant presence of a trained person with the direct responsibility to observe and ensure the safety of those involved.  Factual reports can be provided upon request. There is a cost for this service and for reports.</w:t>
      </w:r>
    </w:p>
    <w:p w:rsidR="00AE60B9" w:rsidRPr="00AE60B9" w:rsidRDefault="00AE60B9" w:rsidP="00AE60B9">
      <w:pPr>
        <w:jc w:val="both"/>
        <w:rPr>
          <w:rFonts w:ascii="Calibri" w:hAnsi="Calibri" w:cs="Arial"/>
          <w:b/>
          <w:sz w:val="22"/>
          <w:szCs w:val="22"/>
          <w:u w:val="single"/>
        </w:rPr>
      </w:pPr>
    </w:p>
    <w:p w:rsidR="00AE60B9" w:rsidRPr="00AE60B9" w:rsidRDefault="00AE60B9" w:rsidP="00AE60B9">
      <w:pPr>
        <w:jc w:val="both"/>
        <w:rPr>
          <w:rFonts w:ascii="Calibri" w:hAnsi="Calibri" w:cs="Arial"/>
          <w:sz w:val="22"/>
          <w:szCs w:val="22"/>
        </w:rPr>
      </w:pPr>
      <w:r w:rsidRPr="00AE60B9">
        <w:rPr>
          <w:rFonts w:ascii="Calibri" w:hAnsi="Calibri" w:cs="Arial"/>
          <w:sz w:val="22"/>
          <w:szCs w:val="22"/>
        </w:rPr>
        <w:t xml:space="preserve">Our values are exemplified in all the work that we do: </w:t>
      </w:r>
    </w:p>
    <w:p w:rsidR="00AE60B9" w:rsidRPr="00AE60B9" w:rsidRDefault="00AE60B9" w:rsidP="00AE60B9">
      <w:pPr>
        <w:jc w:val="both"/>
        <w:rPr>
          <w:rFonts w:ascii="Calibri" w:hAnsi="Calibri" w:cs="Arial"/>
          <w:sz w:val="22"/>
          <w:szCs w:val="22"/>
        </w:rPr>
      </w:pPr>
    </w:p>
    <w:p w:rsidR="00AE60B9" w:rsidRPr="00AE60B9" w:rsidRDefault="00AE60B9" w:rsidP="00AE60B9">
      <w:pPr>
        <w:numPr>
          <w:ilvl w:val="0"/>
          <w:numId w:val="18"/>
        </w:numPr>
        <w:jc w:val="both"/>
        <w:rPr>
          <w:rFonts w:ascii="Calibri" w:hAnsi="Calibri" w:cs="Arial"/>
          <w:sz w:val="22"/>
          <w:szCs w:val="22"/>
        </w:rPr>
      </w:pPr>
      <w:r w:rsidRPr="00AE60B9">
        <w:rPr>
          <w:rFonts w:ascii="Calibri" w:hAnsi="Calibri" w:cs="Arial"/>
          <w:b/>
          <w:sz w:val="22"/>
          <w:szCs w:val="22"/>
        </w:rPr>
        <w:t>Child and Client Centred:</w:t>
      </w:r>
      <w:r w:rsidRPr="00AE60B9">
        <w:rPr>
          <w:rFonts w:ascii="Calibri" w:hAnsi="Calibri" w:cs="Arial"/>
          <w:sz w:val="22"/>
          <w:szCs w:val="22"/>
        </w:rPr>
        <w:t xml:space="preserve"> parents and children deserve respect – they know their own situation best. FML services harness people’s innate resourcefulness, resilience and ability to solve problems.</w:t>
      </w:r>
    </w:p>
    <w:p w:rsidR="00AE60B9" w:rsidRPr="00AE60B9" w:rsidRDefault="00AE60B9" w:rsidP="00AE60B9">
      <w:pPr>
        <w:ind w:left="720"/>
        <w:jc w:val="both"/>
        <w:rPr>
          <w:rFonts w:ascii="Calibri" w:hAnsi="Calibri" w:cs="Arial"/>
          <w:sz w:val="22"/>
          <w:szCs w:val="22"/>
        </w:rPr>
      </w:pPr>
      <w:r w:rsidRPr="00AE60B9">
        <w:rPr>
          <w:rFonts w:ascii="Calibri" w:hAnsi="Calibri" w:cs="Arial"/>
          <w:sz w:val="22"/>
          <w:szCs w:val="22"/>
        </w:rPr>
        <w:t xml:space="preserve">  </w:t>
      </w:r>
    </w:p>
    <w:p w:rsidR="00AE60B9" w:rsidRPr="00AE60B9" w:rsidRDefault="00AE60B9" w:rsidP="00AE60B9">
      <w:pPr>
        <w:numPr>
          <w:ilvl w:val="0"/>
          <w:numId w:val="18"/>
        </w:numPr>
        <w:jc w:val="both"/>
        <w:rPr>
          <w:rFonts w:ascii="Calibri" w:hAnsi="Calibri" w:cs="Arial"/>
          <w:sz w:val="22"/>
          <w:szCs w:val="22"/>
        </w:rPr>
      </w:pPr>
      <w:r w:rsidRPr="00AE60B9">
        <w:rPr>
          <w:rFonts w:ascii="Calibri" w:hAnsi="Calibri" w:cs="Arial"/>
          <w:b/>
          <w:sz w:val="22"/>
          <w:szCs w:val="22"/>
        </w:rPr>
        <w:t>Fairness and Accessibility</w:t>
      </w:r>
      <w:r w:rsidRPr="00AE60B9">
        <w:rPr>
          <w:rFonts w:ascii="Calibri" w:hAnsi="Calibri" w:cs="Arial"/>
          <w:sz w:val="22"/>
          <w:szCs w:val="22"/>
        </w:rPr>
        <w:t>: FML services are given regardless of people’s social or economic circumstances, location, ethnic or religious background, sexual orientation, marital status, language, family circumstances or disability.</w:t>
      </w:r>
    </w:p>
    <w:p w:rsidR="00AE60B9" w:rsidRPr="00AE60B9" w:rsidRDefault="00AE60B9" w:rsidP="00AE60B9">
      <w:pPr>
        <w:jc w:val="both"/>
        <w:rPr>
          <w:rFonts w:ascii="Calibri" w:hAnsi="Calibri" w:cs="Arial"/>
          <w:sz w:val="22"/>
          <w:szCs w:val="22"/>
        </w:rPr>
      </w:pPr>
      <w:r w:rsidRPr="00AE60B9">
        <w:rPr>
          <w:rFonts w:ascii="Calibri" w:hAnsi="Calibri" w:cs="Arial"/>
          <w:sz w:val="22"/>
          <w:szCs w:val="22"/>
        </w:rPr>
        <w:t xml:space="preserve"> </w:t>
      </w:r>
    </w:p>
    <w:p w:rsidR="00AE60B9" w:rsidRPr="00AE60B9" w:rsidRDefault="00AE60B9" w:rsidP="00AE60B9">
      <w:pPr>
        <w:numPr>
          <w:ilvl w:val="0"/>
          <w:numId w:val="18"/>
        </w:numPr>
        <w:jc w:val="both"/>
        <w:rPr>
          <w:rFonts w:ascii="Calibri" w:hAnsi="Calibri" w:cs="Arial"/>
          <w:sz w:val="22"/>
          <w:szCs w:val="22"/>
        </w:rPr>
      </w:pPr>
      <w:r w:rsidRPr="00AE60B9">
        <w:rPr>
          <w:rFonts w:ascii="Calibri" w:hAnsi="Calibri" w:cs="Arial"/>
          <w:b/>
          <w:sz w:val="22"/>
          <w:szCs w:val="22"/>
        </w:rPr>
        <w:t>Quality</w:t>
      </w:r>
      <w:r w:rsidRPr="00AE60B9">
        <w:rPr>
          <w:rFonts w:ascii="Calibri" w:hAnsi="Calibri" w:cs="Arial"/>
          <w:sz w:val="22"/>
          <w:szCs w:val="22"/>
        </w:rPr>
        <w:t xml:space="preserve">: FML aims to achieve excellence in all aspects of the service provided to families.  Advice, Support, Mediation and Contact Centres are provided by well-trained, accredited professionals. </w:t>
      </w:r>
    </w:p>
    <w:p w:rsidR="00AE60B9" w:rsidRPr="00AE60B9" w:rsidRDefault="00AE60B9" w:rsidP="00AE60B9">
      <w:pPr>
        <w:jc w:val="both"/>
        <w:rPr>
          <w:rFonts w:ascii="Calibri" w:hAnsi="Calibri" w:cs="Arial"/>
          <w:sz w:val="22"/>
          <w:szCs w:val="22"/>
        </w:rPr>
      </w:pPr>
    </w:p>
    <w:p w:rsidR="00AE60B9" w:rsidRPr="00AE60B9" w:rsidRDefault="00AE60B9" w:rsidP="00AE60B9">
      <w:pPr>
        <w:numPr>
          <w:ilvl w:val="0"/>
          <w:numId w:val="18"/>
        </w:numPr>
        <w:jc w:val="both"/>
        <w:rPr>
          <w:rFonts w:ascii="Calibri" w:hAnsi="Calibri" w:cs="Arial"/>
          <w:sz w:val="22"/>
          <w:szCs w:val="22"/>
        </w:rPr>
      </w:pPr>
      <w:r w:rsidRPr="00AE60B9">
        <w:rPr>
          <w:rFonts w:ascii="Calibri" w:hAnsi="Calibri" w:cs="Arial"/>
          <w:b/>
          <w:sz w:val="22"/>
          <w:szCs w:val="22"/>
        </w:rPr>
        <w:t>Understanding Conflict</w:t>
      </w:r>
      <w:r w:rsidRPr="00AE60B9">
        <w:rPr>
          <w:rFonts w:ascii="Calibri" w:hAnsi="Calibri" w:cs="Arial"/>
          <w:sz w:val="22"/>
          <w:szCs w:val="22"/>
        </w:rPr>
        <w:t>: FML believes that conflict is a fact of life for families under stress or in transition.  Conflict can provide an opportunity for growth, change and learning.  FML helps people to acquire the skills needed to handle conflict effectively; thereby laying the foundation for more stable families and a more stable society.</w:t>
      </w:r>
    </w:p>
    <w:p w:rsidR="00AE60B9" w:rsidRPr="00AE60B9" w:rsidRDefault="00AE60B9" w:rsidP="00AE60B9">
      <w:pPr>
        <w:jc w:val="both"/>
        <w:rPr>
          <w:rFonts w:ascii="Calibri" w:hAnsi="Calibri" w:cs="Arial"/>
          <w:sz w:val="22"/>
          <w:szCs w:val="22"/>
        </w:rPr>
      </w:pPr>
    </w:p>
    <w:p w:rsidR="00057E7A" w:rsidRPr="00D00FA4" w:rsidRDefault="00AE60B9" w:rsidP="00F83AFF">
      <w:pPr>
        <w:numPr>
          <w:ilvl w:val="0"/>
          <w:numId w:val="18"/>
        </w:numPr>
        <w:jc w:val="both"/>
        <w:rPr>
          <w:rFonts w:ascii="Calibri" w:hAnsi="Calibri"/>
        </w:rPr>
      </w:pPr>
      <w:r w:rsidRPr="00D00FA4">
        <w:rPr>
          <w:rFonts w:ascii="Calibri" w:hAnsi="Calibri" w:cs="Arial"/>
          <w:sz w:val="22"/>
          <w:szCs w:val="22"/>
        </w:rPr>
        <w:t>FML Services are</w:t>
      </w:r>
      <w:r w:rsidRPr="00D00FA4">
        <w:rPr>
          <w:rFonts w:ascii="Calibri" w:hAnsi="Calibri" w:cs="Arial"/>
          <w:b/>
          <w:sz w:val="22"/>
          <w:szCs w:val="22"/>
        </w:rPr>
        <w:t xml:space="preserve"> confidential, impartial, non-judgemental </w:t>
      </w:r>
      <w:r w:rsidRPr="00D00FA4">
        <w:rPr>
          <w:rFonts w:ascii="Calibri" w:hAnsi="Calibri" w:cs="Arial"/>
          <w:sz w:val="22"/>
          <w:szCs w:val="22"/>
        </w:rPr>
        <w:t xml:space="preserve">and </w:t>
      </w:r>
      <w:r w:rsidRPr="00D00FA4">
        <w:rPr>
          <w:rFonts w:ascii="Calibri" w:hAnsi="Calibri" w:cs="Arial"/>
          <w:b/>
          <w:sz w:val="22"/>
          <w:szCs w:val="22"/>
        </w:rPr>
        <w:t>independent.</w:t>
      </w:r>
    </w:p>
    <w:sectPr w:rsidR="00057E7A" w:rsidRPr="00D00FA4" w:rsidSect="0016669D">
      <w:headerReference w:type="default" r:id="rId7"/>
      <w:footerReference w:type="default" r:id="rId8"/>
      <w:pgSz w:w="12240" w:h="15840"/>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CC3" w:rsidRDefault="00442CC3">
      <w:r>
        <w:separator/>
      </w:r>
    </w:p>
  </w:endnote>
  <w:endnote w:type="continuationSeparator" w:id="0">
    <w:p w:rsidR="00442CC3" w:rsidRDefault="00442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oundrySterling-Book">
    <w:altName w:val="Courier New"/>
    <w:charset w:val="00"/>
    <w:family w:val="auto"/>
    <w:pitch w:val="variable"/>
    <w:sig w:usb0="800000A7" w:usb1="00000040" w:usb2="00000000" w:usb3="00000000" w:csb0="000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92B" w:rsidRPr="003011C0" w:rsidRDefault="0018792B" w:rsidP="00F37B45">
    <w:pPr>
      <w:jc w:val="right"/>
      <w:rPr>
        <w:rFonts w:ascii="Arial" w:hAnsi="Arial" w:cs="Arial"/>
        <w:b/>
        <w:color w:val="000080"/>
        <w:sz w:val="16"/>
        <w:szCs w:val="16"/>
      </w:rPr>
    </w:pPr>
    <w:r w:rsidRPr="003011C0">
      <w:rPr>
        <w:rFonts w:ascii="Arial" w:hAnsi="Arial" w:cs="Arial"/>
        <w:b/>
        <w:color w:val="000080"/>
        <w:sz w:val="16"/>
        <w:szCs w:val="16"/>
      </w:rPr>
      <w:t>Family Mediation Lothian</w:t>
    </w:r>
  </w:p>
  <w:p w:rsidR="0018792B" w:rsidRPr="003011C0" w:rsidRDefault="0018792B" w:rsidP="00F37B45">
    <w:pPr>
      <w:jc w:val="right"/>
      <w:rPr>
        <w:rFonts w:ascii="Arial" w:hAnsi="Arial" w:cs="Arial"/>
        <w:color w:val="000080"/>
        <w:sz w:val="16"/>
        <w:szCs w:val="16"/>
      </w:rPr>
    </w:pPr>
    <w:smartTag w:uri="urn:schemas-microsoft-com:office:smarttags" w:element="address">
      <w:smartTag w:uri="urn:schemas-microsoft-com:office:smarttags" w:element="Street">
        <w:r w:rsidRPr="003011C0">
          <w:rPr>
            <w:rFonts w:ascii="Arial" w:hAnsi="Arial" w:cs="Arial"/>
            <w:color w:val="000080"/>
            <w:sz w:val="16"/>
            <w:szCs w:val="16"/>
          </w:rPr>
          <w:t>37 George Street</w:t>
        </w:r>
      </w:smartTag>
      <w:r w:rsidRPr="003011C0">
        <w:rPr>
          <w:rFonts w:ascii="Arial" w:hAnsi="Arial" w:cs="Arial"/>
          <w:color w:val="000080"/>
          <w:sz w:val="16"/>
          <w:szCs w:val="16"/>
        </w:rPr>
        <w:t xml:space="preserve">, </w:t>
      </w:r>
      <w:smartTag w:uri="urn:schemas-microsoft-com:office:smarttags" w:element="City">
        <w:r w:rsidRPr="003011C0">
          <w:rPr>
            <w:rFonts w:ascii="Arial" w:hAnsi="Arial" w:cs="Arial"/>
            <w:color w:val="000080"/>
            <w:sz w:val="16"/>
            <w:szCs w:val="16"/>
          </w:rPr>
          <w:t>Edinburgh</w:t>
        </w:r>
      </w:smartTag>
      <w:r w:rsidRPr="003011C0">
        <w:rPr>
          <w:rFonts w:ascii="Arial" w:hAnsi="Arial" w:cs="Arial"/>
          <w:color w:val="000080"/>
          <w:sz w:val="16"/>
          <w:szCs w:val="16"/>
        </w:rPr>
        <w:t xml:space="preserve">, </w:t>
      </w:r>
      <w:smartTag w:uri="urn:schemas-microsoft-com:office:smarttags" w:element="PostalCode">
        <w:r w:rsidRPr="003011C0">
          <w:rPr>
            <w:rFonts w:ascii="Arial" w:hAnsi="Arial" w:cs="Arial"/>
            <w:color w:val="000080"/>
            <w:sz w:val="16"/>
            <w:szCs w:val="16"/>
          </w:rPr>
          <w:t>EH2 2HN</w:t>
        </w:r>
      </w:smartTag>
    </w:smartTag>
  </w:p>
  <w:p w:rsidR="0018792B" w:rsidRPr="003011C0" w:rsidRDefault="0018792B" w:rsidP="00F37B45">
    <w:pPr>
      <w:jc w:val="right"/>
      <w:rPr>
        <w:rFonts w:ascii="Arial" w:hAnsi="Arial" w:cs="Arial"/>
        <w:color w:val="000080"/>
        <w:sz w:val="16"/>
        <w:szCs w:val="16"/>
      </w:rPr>
    </w:pPr>
    <w:r w:rsidRPr="003011C0">
      <w:rPr>
        <w:rFonts w:ascii="Arial" w:hAnsi="Arial" w:cs="Arial"/>
        <w:color w:val="000080"/>
        <w:sz w:val="16"/>
        <w:szCs w:val="16"/>
      </w:rPr>
      <w:t>Tel: 0131 226 4507</w:t>
    </w:r>
    <w:r w:rsidR="005F7713">
      <w:rPr>
        <w:rFonts w:ascii="Arial" w:hAnsi="Arial" w:cs="Arial"/>
        <w:color w:val="000080"/>
        <w:sz w:val="16"/>
        <w:szCs w:val="16"/>
      </w:rPr>
      <w:t xml:space="preserve"> F</w:t>
    </w:r>
    <w:r w:rsidRPr="003011C0">
      <w:rPr>
        <w:rFonts w:ascii="Arial" w:hAnsi="Arial" w:cs="Arial"/>
        <w:color w:val="000080"/>
        <w:sz w:val="16"/>
        <w:szCs w:val="16"/>
      </w:rPr>
      <w:t>ax: 0131 220 4324</w:t>
    </w:r>
  </w:p>
  <w:p w:rsidR="0018792B" w:rsidRPr="003011C0" w:rsidRDefault="00442CC3" w:rsidP="00F37B45">
    <w:pPr>
      <w:jc w:val="right"/>
      <w:rPr>
        <w:rFonts w:ascii="Arial" w:hAnsi="Arial" w:cs="Arial"/>
        <w:color w:val="000080"/>
        <w:sz w:val="16"/>
        <w:szCs w:val="16"/>
      </w:rPr>
    </w:pPr>
    <w:hyperlink r:id="rId1" w:history="1">
      <w:r w:rsidR="0018792B" w:rsidRPr="003011C0">
        <w:rPr>
          <w:rStyle w:val="Hyperlink"/>
          <w:rFonts w:ascii="Arial" w:hAnsi="Arial" w:cs="Arial"/>
          <w:sz w:val="16"/>
          <w:szCs w:val="16"/>
        </w:rPr>
        <w:t>info@familymediationlothian.org</w:t>
      </w:r>
    </w:hyperlink>
  </w:p>
  <w:p w:rsidR="00DE658E" w:rsidRPr="003011C0" w:rsidRDefault="00DE658E" w:rsidP="00F37B45">
    <w:pPr>
      <w:jc w:val="right"/>
      <w:rPr>
        <w:rFonts w:ascii="Arial" w:hAnsi="Arial" w:cs="Arial"/>
        <w:color w:val="000080"/>
        <w:sz w:val="16"/>
        <w:szCs w:val="16"/>
      </w:rPr>
    </w:pPr>
    <w:r w:rsidRPr="003011C0">
      <w:rPr>
        <w:rFonts w:ascii="Arial" w:hAnsi="Arial" w:cs="Arial"/>
        <w:color w:val="000080"/>
        <w:sz w:val="16"/>
        <w:szCs w:val="16"/>
      </w:rPr>
      <w:t>www.familymediationlothian.co.uk</w:t>
    </w:r>
  </w:p>
  <w:p w:rsidR="0018792B" w:rsidRDefault="0018792B" w:rsidP="00F37B45">
    <w:pPr>
      <w:jc w:val="right"/>
      <w:rPr>
        <w:rFonts w:ascii="Arial" w:hAnsi="Arial" w:cs="Arial"/>
        <w:color w:val="000080"/>
        <w:sz w:val="16"/>
        <w:szCs w:val="16"/>
      </w:rPr>
    </w:pPr>
    <w:r w:rsidRPr="003011C0">
      <w:rPr>
        <w:rFonts w:ascii="Arial" w:hAnsi="Arial" w:cs="Arial"/>
        <w:color w:val="000080"/>
        <w:sz w:val="16"/>
        <w:szCs w:val="16"/>
      </w:rPr>
      <w:t>Scottish Charity Number SC12815</w:t>
    </w:r>
    <w:r w:rsidR="005F7713">
      <w:rPr>
        <w:rFonts w:ascii="Arial" w:hAnsi="Arial" w:cs="Arial"/>
        <w:color w:val="000080"/>
        <w:sz w:val="16"/>
        <w:szCs w:val="16"/>
      </w:rPr>
      <w:t xml:space="preserve"> </w:t>
    </w:r>
    <w:r w:rsidR="0034503F">
      <w:rPr>
        <w:rFonts w:ascii="Arial" w:hAnsi="Arial" w:cs="Arial"/>
        <w:color w:val="000080"/>
        <w:sz w:val="16"/>
        <w:szCs w:val="16"/>
      </w:rPr>
      <w:t xml:space="preserve"> </w:t>
    </w:r>
    <w:r w:rsidR="005F7713">
      <w:rPr>
        <w:rFonts w:ascii="Arial" w:hAnsi="Arial" w:cs="Arial"/>
        <w:color w:val="000080"/>
        <w:sz w:val="16"/>
        <w:szCs w:val="16"/>
      </w:rPr>
      <w:t xml:space="preserve"> </w:t>
    </w:r>
    <w:r w:rsidRPr="003011C0">
      <w:rPr>
        <w:rFonts w:ascii="Arial" w:hAnsi="Arial" w:cs="Arial"/>
        <w:color w:val="000080"/>
        <w:sz w:val="16"/>
        <w:szCs w:val="16"/>
      </w:rPr>
      <w:t>Company Limited by Guarantee No. 110356</w:t>
    </w:r>
  </w:p>
  <w:p w:rsidR="00057E7A" w:rsidRPr="003011C0" w:rsidRDefault="00D00FA4" w:rsidP="00057E7A">
    <w:pPr>
      <w:jc w:val="right"/>
      <w:rPr>
        <w:rFonts w:ascii="Arial" w:hAnsi="Arial" w:cs="Arial"/>
        <w:color w:val="000080"/>
        <w:sz w:val="16"/>
        <w:szCs w:val="16"/>
      </w:rPr>
    </w:pPr>
    <w:r>
      <w:rPr>
        <w:noProof/>
      </w:rPr>
      <w:drawing>
        <wp:inline distT="0" distB="0" distL="0" distR="0" wp14:anchorId="2F6BC2D2" wp14:editId="541DB1FA">
          <wp:extent cx="703036" cy="476250"/>
          <wp:effectExtent l="0" t="0" r="1905" b="0"/>
          <wp:docPr id="3" name="Picture 3" descr="https://www.biglotteryfund.org.uk/-/media/Images/Logos/JPEGs/hi_big_e_min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iglotteryfund.org.uk/-/media/Images/Logos/JPEGs/hi_big_e_min_bl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0895" cy="481574"/>
                  </a:xfrm>
                  <a:prstGeom prst="rect">
                    <a:avLst/>
                  </a:prstGeom>
                  <a:noFill/>
                  <a:ln>
                    <a:noFill/>
                  </a:ln>
                </pic:spPr>
              </pic:pic>
            </a:graphicData>
          </a:graphic>
        </wp:inline>
      </w:drawing>
    </w:r>
    <w:r w:rsidR="00B7117A">
      <w:rPr>
        <w:noProof/>
      </w:rPr>
      <w:drawing>
        <wp:inline distT="0" distB="0" distL="0" distR="0">
          <wp:extent cx="800100" cy="400050"/>
          <wp:effectExtent l="0" t="0" r="0" b="0"/>
          <wp:docPr id="2" name="Picture 2" descr="jpeg1straplline MORS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peg1straplline MORSabov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0100" cy="400050"/>
                  </a:xfrm>
                  <a:prstGeom prst="rect">
                    <a:avLst/>
                  </a:prstGeom>
                  <a:noFill/>
                  <a:ln>
                    <a:noFill/>
                  </a:ln>
                </pic:spPr>
              </pic:pic>
            </a:graphicData>
          </a:graphic>
        </wp:inline>
      </w:drawing>
    </w:r>
  </w:p>
  <w:p w:rsidR="0018792B" w:rsidRDefault="00056ABA" w:rsidP="00F37B45">
    <w:pPr>
      <w:jc w:val="right"/>
      <w:rPr>
        <w:rFonts w:ascii="Arial" w:hAnsi="Arial" w:cs="Arial"/>
        <w:i/>
        <w:color w:val="000080"/>
        <w:sz w:val="16"/>
        <w:szCs w:val="16"/>
      </w:rPr>
    </w:pPr>
    <w:r>
      <w:rPr>
        <w:rFonts w:ascii="Arial" w:hAnsi="Arial" w:cs="Arial"/>
        <w:i/>
        <w:color w:val="000080"/>
        <w:sz w:val="16"/>
        <w:szCs w:val="16"/>
      </w:rPr>
      <w:fldChar w:fldCharType="begin"/>
    </w:r>
    <w:r>
      <w:rPr>
        <w:rFonts w:ascii="Arial" w:hAnsi="Arial" w:cs="Arial"/>
        <w:i/>
        <w:color w:val="000080"/>
        <w:sz w:val="16"/>
        <w:szCs w:val="16"/>
      </w:rPr>
      <w:instrText xml:space="preserve"> FILENAME \p \* MERGEFORMAT </w:instrText>
    </w:r>
    <w:r>
      <w:rPr>
        <w:rFonts w:ascii="Arial" w:hAnsi="Arial" w:cs="Arial"/>
        <w:i/>
        <w:color w:val="000080"/>
        <w:sz w:val="16"/>
        <w:szCs w:val="16"/>
      </w:rPr>
      <w:fldChar w:fldCharType="separate"/>
    </w:r>
    <w:r>
      <w:rPr>
        <w:rFonts w:ascii="Arial" w:hAnsi="Arial" w:cs="Arial"/>
        <w:i/>
        <w:noProof/>
        <w:color w:val="000080"/>
        <w:sz w:val="16"/>
        <w:szCs w:val="16"/>
      </w:rPr>
      <w:t>C:\Users\FML\Desktop\Intake Worker Recruitment 2017\FML Information Sheet.docx</w:t>
    </w:r>
    <w:r>
      <w:rPr>
        <w:rFonts w:ascii="Arial" w:hAnsi="Arial" w:cs="Arial"/>
        <w:i/>
        <w:color w:val="000080"/>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CC3" w:rsidRDefault="00442CC3">
      <w:r>
        <w:separator/>
      </w:r>
    </w:p>
  </w:footnote>
  <w:footnote w:type="continuationSeparator" w:id="0">
    <w:p w:rsidR="00442CC3" w:rsidRDefault="00442C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92B" w:rsidRDefault="00B7117A">
    <w:pPr>
      <w:pStyle w:val="Header"/>
      <w:jc w:val="right"/>
    </w:pPr>
    <w:r w:rsidRPr="00CE2C04">
      <w:rPr>
        <w:rFonts w:ascii="Arial" w:hAnsi="Arial" w:cs="Arial"/>
        <w:noProof/>
        <w:lang w:val="en-GB"/>
      </w:rPr>
      <w:drawing>
        <wp:inline distT="0" distB="0" distL="0" distR="0">
          <wp:extent cx="1943100" cy="609600"/>
          <wp:effectExtent l="0" t="0" r="0" b="0"/>
          <wp:docPr id="1" name="Picture 1" descr="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45pt;height:9.45pt" o:bullet="t">
        <v:imagedata r:id="rId1" o:title="BD10267_"/>
      </v:shape>
    </w:pict>
  </w:numPicBullet>
  <w:abstractNum w:abstractNumId="0" w15:restartNumberingAfterBreak="0">
    <w:nsid w:val="01A37F7A"/>
    <w:multiLevelType w:val="hybridMultilevel"/>
    <w:tmpl w:val="70B8D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954E1"/>
    <w:multiLevelType w:val="multilevel"/>
    <w:tmpl w:val="BF5E0D88"/>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902D53"/>
    <w:multiLevelType w:val="hybridMultilevel"/>
    <w:tmpl w:val="FC38A5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602113"/>
    <w:multiLevelType w:val="hybridMultilevel"/>
    <w:tmpl w:val="F190A32A"/>
    <w:lvl w:ilvl="0" w:tplc="08090001">
      <w:start w:val="1"/>
      <w:numFmt w:val="bullet"/>
      <w:lvlText w:val=""/>
      <w:lvlJc w:val="left"/>
      <w:pPr>
        <w:tabs>
          <w:tab w:val="num" w:pos="720"/>
        </w:tabs>
        <w:ind w:left="720" w:hanging="360"/>
      </w:pPr>
      <w:rPr>
        <w:rFonts w:ascii="Symbol" w:hAnsi="Symbol" w:hint="default"/>
      </w:rPr>
    </w:lvl>
    <w:lvl w:ilvl="1" w:tplc="01F2EE4C">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B10F91"/>
    <w:multiLevelType w:val="hybridMultilevel"/>
    <w:tmpl w:val="E458C384"/>
    <w:lvl w:ilvl="0" w:tplc="08090005">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7E25B2"/>
    <w:multiLevelType w:val="hybridMultilevel"/>
    <w:tmpl w:val="BF5E0D88"/>
    <w:lvl w:ilvl="0" w:tplc="EC4A788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2D1A38"/>
    <w:multiLevelType w:val="hybridMultilevel"/>
    <w:tmpl w:val="2940E0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8B6A9C"/>
    <w:multiLevelType w:val="hybridMultilevel"/>
    <w:tmpl w:val="52B6A24E"/>
    <w:lvl w:ilvl="0" w:tplc="01F2EE4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7C823B3"/>
    <w:multiLevelType w:val="hybridMultilevel"/>
    <w:tmpl w:val="9A4E336C"/>
    <w:lvl w:ilvl="0" w:tplc="EC4A788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DE749D"/>
    <w:multiLevelType w:val="hybridMultilevel"/>
    <w:tmpl w:val="3FBA13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2A052F"/>
    <w:multiLevelType w:val="hybridMultilevel"/>
    <w:tmpl w:val="1E2E4F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3D5E53"/>
    <w:multiLevelType w:val="hybridMultilevel"/>
    <w:tmpl w:val="5B729B4A"/>
    <w:lvl w:ilvl="0" w:tplc="FFFFFFFF">
      <w:numFmt w:val="bullet"/>
      <w:lvlText w:val=""/>
      <w:lvlJc w:val="left"/>
      <w:pPr>
        <w:tabs>
          <w:tab w:val="num" w:pos="720"/>
        </w:tabs>
        <w:ind w:left="72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EC1F8D"/>
    <w:multiLevelType w:val="hybridMultilevel"/>
    <w:tmpl w:val="4678E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1A23AA"/>
    <w:multiLevelType w:val="hybridMultilevel"/>
    <w:tmpl w:val="F8E28FC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58554B"/>
    <w:multiLevelType w:val="hybridMultilevel"/>
    <w:tmpl w:val="C1CC5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D52BE1"/>
    <w:multiLevelType w:val="hybridMultilevel"/>
    <w:tmpl w:val="11203C08"/>
    <w:lvl w:ilvl="0" w:tplc="EC4A788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A931C5"/>
    <w:multiLevelType w:val="hybridMultilevel"/>
    <w:tmpl w:val="C3CC0BE2"/>
    <w:lvl w:ilvl="0" w:tplc="0A5256C8">
      <w:numFmt w:val="bullet"/>
      <w:lvlText w:val="-"/>
      <w:lvlJc w:val="left"/>
      <w:pPr>
        <w:ind w:left="360" w:hanging="360"/>
      </w:pPr>
      <w:rPr>
        <w:rFonts w:ascii="FoundrySterling-Book" w:eastAsia="Times New Roman" w:hAnsi="FoundrySterling-Book"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0E36CC"/>
    <w:multiLevelType w:val="hybridMultilevel"/>
    <w:tmpl w:val="DE782F3C"/>
    <w:lvl w:ilvl="0" w:tplc="01F2EE4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17"/>
  </w:num>
  <w:num w:numId="4">
    <w:abstractNumId w:val="6"/>
  </w:num>
  <w:num w:numId="5">
    <w:abstractNumId w:val="3"/>
  </w:num>
  <w:num w:numId="6">
    <w:abstractNumId w:val="15"/>
  </w:num>
  <w:num w:numId="7">
    <w:abstractNumId w:val="5"/>
  </w:num>
  <w:num w:numId="8">
    <w:abstractNumId w:val="1"/>
  </w:num>
  <w:num w:numId="9">
    <w:abstractNumId w:val="4"/>
  </w:num>
  <w:num w:numId="10">
    <w:abstractNumId w:val="8"/>
  </w:num>
  <w:num w:numId="11">
    <w:abstractNumId w:val="12"/>
  </w:num>
  <w:num w:numId="12">
    <w:abstractNumId w:val="13"/>
  </w:num>
  <w:num w:numId="13">
    <w:abstractNumId w:val="10"/>
  </w:num>
  <w:num w:numId="14">
    <w:abstractNumId w:val="16"/>
  </w:num>
  <w:num w:numId="15">
    <w:abstractNumId w:val="0"/>
  </w:num>
  <w:num w:numId="16">
    <w:abstractNumId w:val="14"/>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382"/>
    <w:rsid w:val="00003F85"/>
    <w:rsid w:val="00017345"/>
    <w:rsid w:val="000200A5"/>
    <w:rsid w:val="0002108A"/>
    <w:rsid w:val="000433AD"/>
    <w:rsid w:val="000441B9"/>
    <w:rsid w:val="00052E07"/>
    <w:rsid w:val="00056ABA"/>
    <w:rsid w:val="00056D06"/>
    <w:rsid w:val="00056D60"/>
    <w:rsid w:val="00057E7A"/>
    <w:rsid w:val="00064225"/>
    <w:rsid w:val="000701D7"/>
    <w:rsid w:val="00070CBF"/>
    <w:rsid w:val="00071981"/>
    <w:rsid w:val="000A4CC5"/>
    <w:rsid w:val="000B3869"/>
    <w:rsid w:val="000B4969"/>
    <w:rsid w:val="000C08E1"/>
    <w:rsid w:val="000C2EAC"/>
    <w:rsid w:val="000D699D"/>
    <w:rsid w:val="00104DDA"/>
    <w:rsid w:val="001066F2"/>
    <w:rsid w:val="00112AFB"/>
    <w:rsid w:val="0012478E"/>
    <w:rsid w:val="00137439"/>
    <w:rsid w:val="00142C85"/>
    <w:rsid w:val="00153D6B"/>
    <w:rsid w:val="0016669D"/>
    <w:rsid w:val="00176439"/>
    <w:rsid w:val="00181851"/>
    <w:rsid w:val="00186980"/>
    <w:rsid w:val="0018792B"/>
    <w:rsid w:val="00195C82"/>
    <w:rsid w:val="001A7687"/>
    <w:rsid w:val="001A77D5"/>
    <w:rsid w:val="001B39AF"/>
    <w:rsid w:val="001D0355"/>
    <w:rsid w:val="001D2E2A"/>
    <w:rsid w:val="001D5CE6"/>
    <w:rsid w:val="001D7195"/>
    <w:rsid w:val="001F5AAE"/>
    <w:rsid w:val="00201382"/>
    <w:rsid w:val="002025AF"/>
    <w:rsid w:val="002216DE"/>
    <w:rsid w:val="00226237"/>
    <w:rsid w:val="002313E4"/>
    <w:rsid w:val="00237886"/>
    <w:rsid w:val="00251A5C"/>
    <w:rsid w:val="0025235A"/>
    <w:rsid w:val="0027736C"/>
    <w:rsid w:val="00277B05"/>
    <w:rsid w:val="00292564"/>
    <w:rsid w:val="002926D9"/>
    <w:rsid w:val="002A118A"/>
    <w:rsid w:val="002A18E4"/>
    <w:rsid w:val="002A4940"/>
    <w:rsid w:val="002A7127"/>
    <w:rsid w:val="002B60B1"/>
    <w:rsid w:val="002B7C03"/>
    <w:rsid w:val="002C29A7"/>
    <w:rsid w:val="002C4798"/>
    <w:rsid w:val="002C6010"/>
    <w:rsid w:val="002D1D62"/>
    <w:rsid w:val="002F1204"/>
    <w:rsid w:val="003011C0"/>
    <w:rsid w:val="003159A2"/>
    <w:rsid w:val="00323C7B"/>
    <w:rsid w:val="00334671"/>
    <w:rsid w:val="0033595B"/>
    <w:rsid w:val="00343D4D"/>
    <w:rsid w:val="0034503F"/>
    <w:rsid w:val="00357CB3"/>
    <w:rsid w:val="00375E80"/>
    <w:rsid w:val="003843B2"/>
    <w:rsid w:val="00387C6D"/>
    <w:rsid w:val="003B1AF1"/>
    <w:rsid w:val="003E0020"/>
    <w:rsid w:val="00406E11"/>
    <w:rsid w:val="00411CCA"/>
    <w:rsid w:val="00414910"/>
    <w:rsid w:val="00424AD2"/>
    <w:rsid w:val="004333CA"/>
    <w:rsid w:val="00442CC3"/>
    <w:rsid w:val="00443F9B"/>
    <w:rsid w:val="00451F94"/>
    <w:rsid w:val="00461506"/>
    <w:rsid w:val="0047159E"/>
    <w:rsid w:val="004773DE"/>
    <w:rsid w:val="00492E14"/>
    <w:rsid w:val="00497A5F"/>
    <w:rsid w:val="004C75B5"/>
    <w:rsid w:val="004C7FAF"/>
    <w:rsid w:val="004D1F60"/>
    <w:rsid w:val="004D4588"/>
    <w:rsid w:val="004D7887"/>
    <w:rsid w:val="004F393A"/>
    <w:rsid w:val="00514D84"/>
    <w:rsid w:val="00517915"/>
    <w:rsid w:val="00530567"/>
    <w:rsid w:val="00547640"/>
    <w:rsid w:val="00552181"/>
    <w:rsid w:val="00557AB8"/>
    <w:rsid w:val="00567CEE"/>
    <w:rsid w:val="0058322B"/>
    <w:rsid w:val="00587720"/>
    <w:rsid w:val="005948C0"/>
    <w:rsid w:val="00594DF0"/>
    <w:rsid w:val="005A7670"/>
    <w:rsid w:val="005B02B1"/>
    <w:rsid w:val="005B548D"/>
    <w:rsid w:val="005B65D5"/>
    <w:rsid w:val="005C44A0"/>
    <w:rsid w:val="005D1DC1"/>
    <w:rsid w:val="005D1F7F"/>
    <w:rsid w:val="005D7233"/>
    <w:rsid w:val="005E5065"/>
    <w:rsid w:val="005E6475"/>
    <w:rsid w:val="005F3F66"/>
    <w:rsid w:val="005F7713"/>
    <w:rsid w:val="006053CA"/>
    <w:rsid w:val="00614333"/>
    <w:rsid w:val="00636B1B"/>
    <w:rsid w:val="00647D40"/>
    <w:rsid w:val="00650F7D"/>
    <w:rsid w:val="00664211"/>
    <w:rsid w:val="00664679"/>
    <w:rsid w:val="006728ED"/>
    <w:rsid w:val="006815F0"/>
    <w:rsid w:val="00681792"/>
    <w:rsid w:val="0068186E"/>
    <w:rsid w:val="00690734"/>
    <w:rsid w:val="00694F10"/>
    <w:rsid w:val="006975E9"/>
    <w:rsid w:val="006A2150"/>
    <w:rsid w:val="006A5DCC"/>
    <w:rsid w:val="006B16F8"/>
    <w:rsid w:val="006B69C1"/>
    <w:rsid w:val="006C7531"/>
    <w:rsid w:val="006D68F9"/>
    <w:rsid w:val="006F2A16"/>
    <w:rsid w:val="00700BBF"/>
    <w:rsid w:val="00707714"/>
    <w:rsid w:val="007167C8"/>
    <w:rsid w:val="00716877"/>
    <w:rsid w:val="00734E08"/>
    <w:rsid w:val="0073557F"/>
    <w:rsid w:val="00736955"/>
    <w:rsid w:val="00737D07"/>
    <w:rsid w:val="007624D5"/>
    <w:rsid w:val="007642E5"/>
    <w:rsid w:val="007B4670"/>
    <w:rsid w:val="007C06A9"/>
    <w:rsid w:val="007C3ED0"/>
    <w:rsid w:val="007D345F"/>
    <w:rsid w:val="007E39F6"/>
    <w:rsid w:val="007F3FF5"/>
    <w:rsid w:val="00802C24"/>
    <w:rsid w:val="00805B82"/>
    <w:rsid w:val="0081091D"/>
    <w:rsid w:val="00811A5C"/>
    <w:rsid w:val="00812E06"/>
    <w:rsid w:val="00827527"/>
    <w:rsid w:val="00831068"/>
    <w:rsid w:val="00832136"/>
    <w:rsid w:val="0084097A"/>
    <w:rsid w:val="0084127E"/>
    <w:rsid w:val="00845C89"/>
    <w:rsid w:val="00851ACA"/>
    <w:rsid w:val="00856DE9"/>
    <w:rsid w:val="00871DD5"/>
    <w:rsid w:val="00886CA8"/>
    <w:rsid w:val="00890557"/>
    <w:rsid w:val="008A36A3"/>
    <w:rsid w:val="008A3B93"/>
    <w:rsid w:val="008B09E7"/>
    <w:rsid w:val="008D594D"/>
    <w:rsid w:val="008D5A80"/>
    <w:rsid w:val="008E2151"/>
    <w:rsid w:val="008E526F"/>
    <w:rsid w:val="008F3EFD"/>
    <w:rsid w:val="008F7C27"/>
    <w:rsid w:val="00901020"/>
    <w:rsid w:val="009016B2"/>
    <w:rsid w:val="00910973"/>
    <w:rsid w:val="009122EA"/>
    <w:rsid w:val="00912824"/>
    <w:rsid w:val="00913CBE"/>
    <w:rsid w:val="00916AB5"/>
    <w:rsid w:val="009467EA"/>
    <w:rsid w:val="009565F4"/>
    <w:rsid w:val="00976443"/>
    <w:rsid w:val="00992260"/>
    <w:rsid w:val="009B1E27"/>
    <w:rsid w:val="009C24AB"/>
    <w:rsid w:val="009C5E1B"/>
    <w:rsid w:val="009F6C14"/>
    <w:rsid w:val="00A02732"/>
    <w:rsid w:val="00A06548"/>
    <w:rsid w:val="00A106C4"/>
    <w:rsid w:val="00A13A13"/>
    <w:rsid w:val="00A1411D"/>
    <w:rsid w:val="00A24B07"/>
    <w:rsid w:val="00A3609B"/>
    <w:rsid w:val="00A520CB"/>
    <w:rsid w:val="00A56516"/>
    <w:rsid w:val="00A60CEA"/>
    <w:rsid w:val="00A6279D"/>
    <w:rsid w:val="00A65931"/>
    <w:rsid w:val="00A820DA"/>
    <w:rsid w:val="00A82653"/>
    <w:rsid w:val="00A91920"/>
    <w:rsid w:val="00A96CE4"/>
    <w:rsid w:val="00AA37F2"/>
    <w:rsid w:val="00AC6617"/>
    <w:rsid w:val="00AC7F20"/>
    <w:rsid w:val="00AD14BE"/>
    <w:rsid w:val="00AD3C45"/>
    <w:rsid w:val="00AE13D7"/>
    <w:rsid w:val="00AE60B9"/>
    <w:rsid w:val="00AF0325"/>
    <w:rsid w:val="00AF4EC6"/>
    <w:rsid w:val="00B01867"/>
    <w:rsid w:val="00B272F6"/>
    <w:rsid w:val="00B2763B"/>
    <w:rsid w:val="00B462EF"/>
    <w:rsid w:val="00B52FE0"/>
    <w:rsid w:val="00B636EE"/>
    <w:rsid w:val="00B63E67"/>
    <w:rsid w:val="00B67C1E"/>
    <w:rsid w:val="00B7117A"/>
    <w:rsid w:val="00B726BB"/>
    <w:rsid w:val="00B819B0"/>
    <w:rsid w:val="00B85969"/>
    <w:rsid w:val="00BA2763"/>
    <w:rsid w:val="00BA6CDF"/>
    <w:rsid w:val="00BB19E2"/>
    <w:rsid w:val="00BB7CDB"/>
    <w:rsid w:val="00BD0237"/>
    <w:rsid w:val="00BD6A5D"/>
    <w:rsid w:val="00BF15C4"/>
    <w:rsid w:val="00BF2B03"/>
    <w:rsid w:val="00C1366C"/>
    <w:rsid w:val="00C16C32"/>
    <w:rsid w:val="00C65A60"/>
    <w:rsid w:val="00C8534F"/>
    <w:rsid w:val="00C85659"/>
    <w:rsid w:val="00C9273F"/>
    <w:rsid w:val="00C94346"/>
    <w:rsid w:val="00C96ED9"/>
    <w:rsid w:val="00C97455"/>
    <w:rsid w:val="00C978DD"/>
    <w:rsid w:val="00CA5F67"/>
    <w:rsid w:val="00CB23E6"/>
    <w:rsid w:val="00CB7A5D"/>
    <w:rsid w:val="00CC0A4E"/>
    <w:rsid w:val="00CC5B60"/>
    <w:rsid w:val="00CD0160"/>
    <w:rsid w:val="00CD12BA"/>
    <w:rsid w:val="00CE0D48"/>
    <w:rsid w:val="00CE2C04"/>
    <w:rsid w:val="00CE342E"/>
    <w:rsid w:val="00CE7CDB"/>
    <w:rsid w:val="00CF07F5"/>
    <w:rsid w:val="00D00FA4"/>
    <w:rsid w:val="00D0629F"/>
    <w:rsid w:val="00D2527D"/>
    <w:rsid w:val="00D31FBC"/>
    <w:rsid w:val="00D323CE"/>
    <w:rsid w:val="00D330AB"/>
    <w:rsid w:val="00D51552"/>
    <w:rsid w:val="00D55D69"/>
    <w:rsid w:val="00D81816"/>
    <w:rsid w:val="00D84022"/>
    <w:rsid w:val="00DB0E5D"/>
    <w:rsid w:val="00DB7EFB"/>
    <w:rsid w:val="00DC39D3"/>
    <w:rsid w:val="00DD4AAD"/>
    <w:rsid w:val="00DE658E"/>
    <w:rsid w:val="00DF56FE"/>
    <w:rsid w:val="00E259E1"/>
    <w:rsid w:val="00E44F95"/>
    <w:rsid w:val="00E51270"/>
    <w:rsid w:val="00E51B6E"/>
    <w:rsid w:val="00E6007A"/>
    <w:rsid w:val="00E6251B"/>
    <w:rsid w:val="00E817F7"/>
    <w:rsid w:val="00EA5DA6"/>
    <w:rsid w:val="00EB59A0"/>
    <w:rsid w:val="00EC0A33"/>
    <w:rsid w:val="00EC3026"/>
    <w:rsid w:val="00EC710B"/>
    <w:rsid w:val="00ED4025"/>
    <w:rsid w:val="00EE4434"/>
    <w:rsid w:val="00EE4C89"/>
    <w:rsid w:val="00EF45F4"/>
    <w:rsid w:val="00F028CC"/>
    <w:rsid w:val="00F04906"/>
    <w:rsid w:val="00F06D3B"/>
    <w:rsid w:val="00F216F1"/>
    <w:rsid w:val="00F30EAE"/>
    <w:rsid w:val="00F37B45"/>
    <w:rsid w:val="00F42E56"/>
    <w:rsid w:val="00F45C1A"/>
    <w:rsid w:val="00F46609"/>
    <w:rsid w:val="00F51122"/>
    <w:rsid w:val="00F53DBA"/>
    <w:rsid w:val="00F5638A"/>
    <w:rsid w:val="00F65630"/>
    <w:rsid w:val="00F92C18"/>
    <w:rsid w:val="00F97EF0"/>
    <w:rsid w:val="00FB516D"/>
    <w:rsid w:val="00FD36F9"/>
    <w:rsid w:val="00FE397F"/>
    <w:rsid w:val="00FE6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chartTrackingRefBased/>
  <w15:docId w15:val="{582915F0-D2E4-4B74-8547-A03BBBFF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CEE"/>
  </w:style>
  <w:style w:type="paragraph" w:styleId="Heading1">
    <w:name w:val="heading 1"/>
    <w:basedOn w:val="Normal"/>
    <w:next w:val="Normal"/>
    <w:qFormat/>
    <w:rsid w:val="00567CE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0186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34E08"/>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utlineLvl w:val="3"/>
    </w:pPr>
    <w:rPr>
      <w:b/>
      <w:bCs/>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153"/>
        <w:tab w:val="right" w:pos="8306"/>
      </w:tabs>
    </w:pPr>
    <w:rPr>
      <w:lang w:val="en-US"/>
    </w:rPr>
  </w:style>
  <w:style w:type="paragraph" w:styleId="Footer">
    <w:name w:val="footer"/>
    <w:basedOn w:val="Normal"/>
    <w:pPr>
      <w:tabs>
        <w:tab w:val="center" w:pos="4153"/>
        <w:tab w:val="right" w:pos="8306"/>
      </w:tabs>
    </w:pPr>
    <w:rPr>
      <w:lang w:val="en-US"/>
    </w:rPr>
  </w:style>
  <w:style w:type="paragraph" w:styleId="BodyText2">
    <w:name w:val="Body Text 2"/>
    <w:basedOn w:val="Normal"/>
    <w:rsid w:val="00F37B45"/>
    <w:pPr>
      <w:spacing w:after="120" w:line="480" w:lineRule="auto"/>
    </w:pPr>
    <w:rPr>
      <w:rFonts w:ascii="Cambria" w:hAnsi="Cambria"/>
      <w:sz w:val="24"/>
      <w:szCs w:val="24"/>
    </w:rPr>
  </w:style>
  <w:style w:type="table" w:styleId="TableGrid">
    <w:name w:val="Table Grid"/>
    <w:basedOn w:val="TableNormal"/>
    <w:rsid w:val="00CE2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2C4798"/>
    <w:rPr>
      <w:rFonts w:ascii="Calibri" w:eastAsia="Calibri" w:hAnsi="Calibri"/>
      <w:lang w:val="en-US" w:eastAsia="en-US"/>
    </w:rPr>
  </w:style>
  <w:style w:type="character" w:customStyle="1" w:styleId="FootnoteTextChar">
    <w:name w:val="Footnote Text Char"/>
    <w:link w:val="FootnoteText"/>
    <w:semiHidden/>
    <w:rsid w:val="002C4798"/>
    <w:rPr>
      <w:rFonts w:ascii="Calibri" w:eastAsia="Calibri" w:hAnsi="Calibri"/>
      <w:lang w:val="en-US" w:eastAsia="en-US" w:bidi="ar-SA"/>
    </w:rPr>
  </w:style>
  <w:style w:type="character" w:styleId="FootnoteReference">
    <w:name w:val="footnote reference"/>
    <w:semiHidden/>
    <w:unhideWhenUsed/>
    <w:rsid w:val="002C4798"/>
    <w:rPr>
      <w:vertAlign w:val="superscript"/>
    </w:rPr>
  </w:style>
  <w:style w:type="paragraph" w:styleId="BodyText">
    <w:name w:val="Body Text"/>
    <w:basedOn w:val="Normal"/>
    <w:rsid w:val="00734E08"/>
    <w:pPr>
      <w:spacing w:after="120"/>
    </w:pPr>
  </w:style>
  <w:style w:type="paragraph" w:styleId="BalloonText">
    <w:name w:val="Balloon Text"/>
    <w:basedOn w:val="Normal"/>
    <w:link w:val="BalloonTextChar"/>
    <w:rsid w:val="000B4969"/>
    <w:rPr>
      <w:rFonts w:ascii="Segoe UI" w:hAnsi="Segoe UI" w:cs="Segoe UI"/>
      <w:sz w:val="18"/>
      <w:szCs w:val="18"/>
    </w:rPr>
  </w:style>
  <w:style w:type="character" w:customStyle="1" w:styleId="BalloonTextChar">
    <w:name w:val="Balloon Text Char"/>
    <w:link w:val="BalloonText"/>
    <w:rsid w:val="000B4969"/>
    <w:rPr>
      <w:rFonts w:ascii="Segoe UI" w:hAnsi="Segoe UI" w:cs="Segoe UI"/>
      <w:sz w:val="18"/>
      <w:szCs w:val="18"/>
    </w:rPr>
  </w:style>
  <w:style w:type="paragraph" w:styleId="ListParagraph">
    <w:name w:val="List Paragraph"/>
    <w:basedOn w:val="Normal"/>
    <w:uiPriority w:val="34"/>
    <w:qFormat/>
    <w:rsid w:val="00057E7A"/>
    <w:pPr>
      <w:ind w:left="720"/>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78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hyperlink" Target="mailto:info@familymediationlothia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Yours sincerely</vt:lpstr>
    </vt:vector>
  </TitlesOfParts>
  <Company>Family Mediation Lothian</Company>
  <LinksUpToDate>false</LinksUpToDate>
  <CharactersWithSpaces>5392</CharactersWithSpaces>
  <SharedDoc>false</SharedDoc>
  <HLinks>
    <vt:vector size="6" baseType="variant">
      <vt:variant>
        <vt:i4>6029433</vt:i4>
      </vt:variant>
      <vt:variant>
        <vt:i4>0</vt:i4>
      </vt:variant>
      <vt:variant>
        <vt:i4>0</vt:i4>
      </vt:variant>
      <vt:variant>
        <vt:i4>5</vt:i4>
      </vt:variant>
      <vt:variant>
        <vt:lpwstr>mailto:info@familymediationlothian.org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Yours sincerely</dc:title>
  <dc:subject/>
  <dc:creator>User</dc:creator>
  <cp:keywords/>
  <dc:description/>
  <cp:lastModifiedBy>FML</cp:lastModifiedBy>
  <cp:revision>2</cp:revision>
  <cp:lastPrinted>2016-06-15T12:13:00Z</cp:lastPrinted>
  <dcterms:created xsi:type="dcterms:W3CDTF">2019-10-23T10:29:00Z</dcterms:created>
  <dcterms:modified xsi:type="dcterms:W3CDTF">2019-10-23T10:29:00Z</dcterms:modified>
</cp:coreProperties>
</file>