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CEF27" w14:textId="77777777" w:rsidR="0052171C" w:rsidRPr="00754822" w:rsidRDefault="0052171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FAF231" w14:textId="0A9D6802" w:rsidR="001009D9" w:rsidRPr="00754822" w:rsidRDefault="007C38DD" w:rsidP="001009D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22"/>
        </w:rPr>
      </w:pPr>
      <w:r w:rsidRPr="00754822">
        <w:rPr>
          <w:rFonts w:asciiTheme="minorHAnsi" w:hAnsiTheme="minorHAnsi" w:cstheme="minorHAnsi"/>
          <w:b/>
          <w:bCs/>
          <w:sz w:val="32"/>
          <w:szCs w:val="22"/>
        </w:rPr>
        <w:t xml:space="preserve">JOB </w:t>
      </w:r>
      <w:r w:rsidR="00800F53" w:rsidRPr="00754822">
        <w:rPr>
          <w:rFonts w:asciiTheme="minorHAnsi" w:hAnsiTheme="minorHAnsi" w:cstheme="minorHAnsi"/>
          <w:b/>
          <w:bCs/>
          <w:sz w:val="32"/>
          <w:szCs w:val="22"/>
        </w:rPr>
        <w:t>VACANCY</w:t>
      </w:r>
      <w:r w:rsidR="008935E1" w:rsidRPr="00754822">
        <w:rPr>
          <w:rFonts w:asciiTheme="minorHAnsi" w:hAnsiTheme="minorHAnsi" w:cstheme="minorHAnsi"/>
          <w:b/>
          <w:bCs/>
          <w:sz w:val="32"/>
          <w:szCs w:val="22"/>
        </w:rPr>
        <w:t xml:space="preserve"> </w:t>
      </w:r>
      <w:r w:rsidR="00940ED4" w:rsidRPr="00754822">
        <w:rPr>
          <w:rFonts w:asciiTheme="minorHAnsi" w:hAnsiTheme="minorHAnsi" w:cstheme="minorHAnsi"/>
          <w:b/>
          <w:bCs/>
          <w:sz w:val="32"/>
          <w:szCs w:val="22"/>
        </w:rPr>
        <w:t>MARCH</w:t>
      </w:r>
      <w:r w:rsidR="00E96215" w:rsidRPr="00754822">
        <w:rPr>
          <w:rFonts w:asciiTheme="minorHAnsi" w:hAnsiTheme="minorHAnsi" w:cstheme="minorHAnsi"/>
          <w:b/>
          <w:bCs/>
          <w:sz w:val="32"/>
          <w:szCs w:val="22"/>
        </w:rPr>
        <w:t xml:space="preserve"> </w:t>
      </w:r>
      <w:r w:rsidR="001009D9" w:rsidRPr="00754822">
        <w:rPr>
          <w:rFonts w:asciiTheme="minorHAnsi" w:hAnsiTheme="minorHAnsi" w:cstheme="minorHAnsi"/>
          <w:b/>
          <w:bCs/>
          <w:sz w:val="32"/>
          <w:szCs w:val="22"/>
        </w:rPr>
        <w:t>20</w:t>
      </w:r>
      <w:r w:rsidR="00E96215" w:rsidRPr="00754822">
        <w:rPr>
          <w:rFonts w:asciiTheme="minorHAnsi" w:hAnsiTheme="minorHAnsi" w:cstheme="minorHAnsi"/>
          <w:b/>
          <w:bCs/>
          <w:sz w:val="32"/>
          <w:szCs w:val="22"/>
        </w:rPr>
        <w:t>20</w:t>
      </w:r>
    </w:p>
    <w:p w14:paraId="169F91E6" w14:textId="1C33D51A" w:rsidR="0052171C" w:rsidRPr="00754822" w:rsidRDefault="008935E1" w:rsidP="001009D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22"/>
        </w:rPr>
      </w:pPr>
      <w:r w:rsidRPr="00754822">
        <w:rPr>
          <w:rFonts w:asciiTheme="minorHAnsi" w:hAnsiTheme="minorHAnsi" w:cstheme="minorHAnsi"/>
          <w:b/>
          <w:bCs/>
          <w:sz w:val="32"/>
          <w:szCs w:val="22"/>
        </w:rPr>
        <w:t>OFFICE MANAGER</w:t>
      </w:r>
    </w:p>
    <w:p w14:paraId="0B82F4FB" w14:textId="778D68A9" w:rsidR="00940ED4" w:rsidRPr="00754822" w:rsidRDefault="00940ED4" w:rsidP="001009D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22"/>
        </w:rPr>
      </w:pPr>
      <w:r w:rsidRPr="00754822">
        <w:rPr>
          <w:rFonts w:asciiTheme="minorHAnsi" w:hAnsiTheme="minorHAnsi" w:cstheme="minorHAnsi"/>
          <w:b/>
          <w:bCs/>
          <w:sz w:val="32"/>
          <w:szCs w:val="22"/>
        </w:rPr>
        <w:t>ST</w:t>
      </w:r>
      <w:r w:rsidR="00D95826" w:rsidRPr="00754822">
        <w:rPr>
          <w:rFonts w:asciiTheme="minorHAnsi" w:hAnsiTheme="minorHAnsi" w:cstheme="minorHAnsi"/>
          <w:b/>
          <w:bCs/>
          <w:sz w:val="32"/>
          <w:szCs w:val="22"/>
        </w:rPr>
        <w:t>IRLING CREDIT UNION</w:t>
      </w:r>
    </w:p>
    <w:p w14:paraId="02ACD929" w14:textId="77777777" w:rsidR="006403D0" w:rsidRPr="00754822" w:rsidRDefault="006403D0" w:rsidP="00800F5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22"/>
        </w:rPr>
      </w:pPr>
    </w:p>
    <w:p w14:paraId="3C139AA4" w14:textId="77777777" w:rsidR="006403D0" w:rsidRPr="00754822" w:rsidRDefault="006403D0" w:rsidP="0067546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754822">
        <w:rPr>
          <w:rFonts w:asciiTheme="minorHAnsi" w:hAnsiTheme="minorHAnsi" w:cstheme="minorHAnsi"/>
          <w:b/>
          <w:bCs/>
          <w:sz w:val="28"/>
          <w:szCs w:val="22"/>
        </w:rPr>
        <w:t>Job description</w:t>
      </w:r>
      <w:r w:rsidR="00A33286" w:rsidRPr="00754822">
        <w:rPr>
          <w:rFonts w:asciiTheme="minorHAnsi" w:hAnsiTheme="minorHAnsi" w:cstheme="minorHAnsi"/>
          <w:b/>
          <w:bCs/>
          <w:sz w:val="28"/>
          <w:szCs w:val="22"/>
        </w:rPr>
        <w:t>,</w:t>
      </w:r>
      <w:r w:rsidRPr="00754822">
        <w:rPr>
          <w:rFonts w:asciiTheme="minorHAnsi" w:hAnsiTheme="minorHAnsi" w:cstheme="minorHAnsi"/>
          <w:b/>
          <w:bCs/>
          <w:sz w:val="28"/>
          <w:szCs w:val="22"/>
        </w:rPr>
        <w:t xml:space="preserve"> person specification</w:t>
      </w:r>
      <w:r w:rsidR="00A33286" w:rsidRPr="00754822">
        <w:rPr>
          <w:rFonts w:asciiTheme="minorHAnsi" w:hAnsiTheme="minorHAnsi" w:cstheme="minorHAnsi"/>
          <w:b/>
          <w:bCs/>
          <w:sz w:val="28"/>
          <w:szCs w:val="22"/>
        </w:rPr>
        <w:t xml:space="preserve"> and conditions of service</w:t>
      </w:r>
    </w:p>
    <w:p w14:paraId="57204784" w14:textId="77777777" w:rsidR="0052171C" w:rsidRPr="00754822" w:rsidRDefault="0052171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3792685D" w14:textId="2D91E947" w:rsidR="001009D9" w:rsidRPr="00754822" w:rsidRDefault="001009D9" w:rsidP="001009D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54822">
        <w:rPr>
          <w:rFonts w:asciiTheme="minorHAnsi" w:eastAsia="Calibri" w:hAnsiTheme="minorHAnsi" w:cstheme="minorHAnsi"/>
          <w:bCs/>
        </w:rPr>
        <w:t>To apply for this position, please complete the application form</w:t>
      </w:r>
      <w:r w:rsidR="008F44CD" w:rsidRPr="00754822">
        <w:rPr>
          <w:rFonts w:asciiTheme="minorHAnsi" w:eastAsia="Calibri" w:hAnsiTheme="minorHAnsi" w:cstheme="minorHAnsi"/>
          <w:bCs/>
        </w:rPr>
        <w:t xml:space="preserve">, which is </w:t>
      </w:r>
      <w:r w:rsidRPr="00754822">
        <w:rPr>
          <w:rFonts w:asciiTheme="minorHAnsi" w:eastAsia="Calibri" w:hAnsiTheme="minorHAnsi" w:cstheme="minorHAnsi"/>
          <w:bCs/>
        </w:rPr>
        <w:t xml:space="preserve">available for download from </w:t>
      </w:r>
      <w:hyperlink r:id="rId8" w:history="1">
        <w:r w:rsidR="008F44CD" w:rsidRPr="00754822">
          <w:rPr>
            <w:rStyle w:val="Hyperlink"/>
            <w:rFonts w:asciiTheme="minorHAnsi" w:hAnsiTheme="minorHAnsi" w:cstheme="minorHAnsi"/>
          </w:rPr>
          <w:t>our website</w:t>
        </w:r>
      </w:hyperlink>
      <w:r w:rsidRPr="00754822">
        <w:rPr>
          <w:rFonts w:asciiTheme="minorHAnsi" w:eastAsia="Calibri" w:hAnsiTheme="minorHAnsi" w:cstheme="minorHAnsi"/>
          <w:bCs/>
        </w:rPr>
        <w:t xml:space="preserve"> or by</w:t>
      </w:r>
      <w:r w:rsidR="00A00A46" w:rsidRPr="00754822">
        <w:rPr>
          <w:rFonts w:asciiTheme="minorHAnsi" w:eastAsia="Calibri" w:hAnsiTheme="minorHAnsi" w:cstheme="minorHAnsi"/>
          <w:bCs/>
        </w:rPr>
        <w:t xml:space="preserve"> contacting</w:t>
      </w:r>
      <w:r w:rsidRPr="00754822">
        <w:rPr>
          <w:rFonts w:asciiTheme="minorHAnsi" w:eastAsia="Calibri" w:hAnsiTheme="minorHAnsi" w:cstheme="minorHAnsi"/>
          <w:bCs/>
        </w:rPr>
        <w:t xml:space="preserve"> </w:t>
      </w:r>
      <w:r w:rsidR="008F44CD" w:rsidRPr="00754822">
        <w:rPr>
          <w:rFonts w:asciiTheme="minorHAnsi" w:eastAsia="Calibri" w:hAnsiTheme="minorHAnsi" w:cstheme="minorHAnsi"/>
          <w:bCs/>
        </w:rPr>
        <w:t>Member Services</w:t>
      </w:r>
      <w:r w:rsidR="000A1DC9" w:rsidRPr="00754822">
        <w:rPr>
          <w:rFonts w:asciiTheme="minorHAnsi" w:eastAsia="Calibri" w:hAnsiTheme="minorHAnsi" w:cstheme="minorHAnsi"/>
          <w:bCs/>
        </w:rPr>
        <w:t xml:space="preserve"> </w:t>
      </w:r>
      <w:r w:rsidR="003F4987" w:rsidRPr="00754822">
        <w:rPr>
          <w:rFonts w:asciiTheme="minorHAnsi" w:eastAsia="Calibri" w:hAnsiTheme="minorHAnsi" w:cstheme="minorHAnsi"/>
          <w:bCs/>
        </w:rPr>
        <w:t xml:space="preserve">on </w:t>
      </w:r>
      <w:r w:rsidR="009E3C99" w:rsidRPr="00754822">
        <w:rPr>
          <w:rFonts w:asciiTheme="minorHAnsi" w:eastAsia="Calibri" w:hAnsiTheme="minorHAnsi" w:cstheme="minorHAnsi"/>
          <w:bCs/>
        </w:rPr>
        <w:t xml:space="preserve">01786 437090 </w:t>
      </w:r>
      <w:r w:rsidRPr="00754822">
        <w:rPr>
          <w:rFonts w:asciiTheme="minorHAnsi" w:eastAsia="Calibri" w:hAnsiTheme="minorHAnsi" w:cstheme="minorHAnsi"/>
          <w:bCs/>
        </w:rPr>
        <w:t xml:space="preserve">or </w:t>
      </w:r>
      <w:r w:rsidR="00A00A46" w:rsidRPr="00754822">
        <w:rPr>
          <w:rFonts w:asciiTheme="minorHAnsi" w:eastAsia="Calibri" w:hAnsiTheme="minorHAnsi" w:cstheme="minorHAnsi"/>
          <w:bCs/>
        </w:rPr>
        <w:t xml:space="preserve">emailing </w:t>
      </w:r>
      <w:hyperlink r:id="rId9" w:history="1">
        <w:r w:rsidR="00A00A46" w:rsidRPr="00754822">
          <w:rPr>
            <w:rStyle w:val="Hyperlink"/>
            <w:rFonts w:asciiTheme="minorHAnsi" w:hAnsiTheme="minorHAnsi" w:cstheme="minorHAnsi"/>
          </w:rPr>
          <w:t>info@stirlingcreditunion.co.uk</w:t>
        </w:r>
      </w:hyperlink>
      <w:r w:rsidR="005C709D">
        <w:rPr>
          <w:rStyle w:val="Hyperlink"/>
          <w:rFonts w:asciiTheme="minorHAnsi" w:hAnsiTheme="minorHAnsi" w:cstheme="minorHAnsi"/>
        </w:rPr>
        <w:t>.</w:t>
      </w:r>
      <w:r w:rsidR="005C709D" w:rsidRPr="005C709D">
        <w:rPr>
          <w:rFonts w:asciiTheme="minorHAnsi" w:eastAsia="Calibri" w:hAnsiTheme="minorHAnsi" w:cstheme="minorHAnsi"/>
          <w:bCs/>
        </w:rPr>
        <w:t xml:space="preserve"> </w:t>
      </w:r>
      <w:r w:rsidR="005C709D">
        <w:rPr>
          <w:rFonts w:asciiTheme="minorHAnsi" w:eastAsia="Calibri" w:hAnsiTheme="minorHAnsi" w:cstheme="minorHAnsi"/>
          <w:bCs/>
        </w:rPr>
        <w:t>An up to date CV should be provided with the application form.</w:t>
      </w:r>
    </w:p>
    <w:p w14:paraId="06BA8E55" w14:textId="77777777" w:rsidR="001009D9" w:rsidRPr="00754822" w:rsidRDefault="001009D9" w:rsidP="001009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0F978E17" w14:textId="4A0009A8" w:rsidR="001009D9" w:rsidRPr="00754822" w:rsidRDefault="001009D9" w:rsidP="00B6068E">
      <w:pPr>
        <w:jc w:val="both"/>
        <w:rPr>
          <w:rFonts w:asciiTheme="minorHAnsi" w:hAnsiTheme="minorHAnsi" w:cstheme="minorHAnsi"/>
        </w:rPr>
      </w:pPr>
      <w:r w:rsidRPr="00754822">
        <w:rPr>
          <w:rFonts w:asciiTheme="minorHAnsi" w:hAnsiTheme="minorHAnsi" w:cstheme="minorHAnsi"/>
          <w:bCs/>
        </w:rPr>
        <w:t>The deadline for applications is</w:t>
      </w:r>
      <w:r w:rsidR="0013529E" w:rsidRPr="00754822">
        <w:rPr>
          <w:rFonts w:asciiTheme="minorHAnsi" w:hAnsiTheme="minorHAnsi" w:cstheme="minorHAnsi"/>
          <w:bCs/>
        </w:rPr>
        <w:t xml:space="preserve"> </w:t>
      </w:r>
      <w:proofErr w:type="spellStart"/>
      <w:r w:rsidR="00E96215" w:rsidRPr="00754822">
        <w:rPr>
          <w:rFonts w:asciiTheme="minorHAnsi" w:hAnsiTheme="minorHAnsi" w:cstheme="minorHAnsi"/>
          <w:b/>
        </w:rPr>
        <w:t>5pm</w:t>
      </w:r>
      <w:proofErr w:type="spellEnd"/>
      <w:r w:rsidRPr="00754822">
        <w:rPr>
          <w:rFonts w:asciiTheme="minorHAnsi" w:hAnsiTheme="minorHAnsi" w:cstheme="minorHAnsi"/>
          <w:b/>
        </w:rPr>
        <w:t xml:space="preserve"> on</w:t>
      </w:r>
      <w:r w:rsidRPr="00754822">
        <w:rPr>
          <w:rFonts w:asciiTheme="minorHAnsi" w:hAnsiTheme="minorHAnsi" w:cstheme="minorHAnsi"/>
          <w:bCs/>
        </w:rPr>
        <w:t xml:space="preserve"> </w:t>
      </w:r>
      <w:r w:rsidR="00F97AE9" w:rsidRPr="00754822">
        <w:rPr>
          <w:rFonts w:asciiTheme="minorHAnsi" w:hAnsiTheme="minorHAnsi" w:cstheme="minorHAnsi"/>
          <w:b/>
          <w:bCs/>
        </w:rPr>
        <w:t xml:space="preserve">Friday, </w:t>
      </w:r>
      <w:r w:rsidR="007E0F91">
        <w:rPr>
          <w:rFonts w:asciiTheme="minorHAnsi" w:hAnsiTheme="minorHAnsi" w:cstheme="minorHAnsi"/>
          <w:b/>
          <w:bCs/>
        </w:rPr>
        <w:t>1</w:t>
      </w:r>
      <w:r w:rsidR="007E0F91" w:rsidRPr="007E0F91">
        <w:rPr>
          <w:rFonts w:asciiTheme="minorHAnsi" w:hAnsiTheme="minorHAnsi" w:cstheme="minorHAnsi"/>
          <w:b/>
          <w:bCs/>
          <w:vertAlign w:val="superscript"/>
        </w:rPr>
        <w:t>st</w:t>
      </w:r>
      <w:r w:rsidR="007E0F91">
        <w:rPr>
          <w:rFonts w:asciiTheme="minorHAnsi" w:hAnsiTheme="minorHAnsi" w:cstheme="minorHAnsi"/>
          <w:b/>
          <w:bCs/>
        </w:rPr>
        <w:t xml:space="preserve"> May</w:t>
      </w:r>
      <w:r w:rsidR="00F97AE9" w:rsidRPr="00754822">
        <w:rPr>
          <w:rFonts w:asciiTheme="minorHAnsi" w:hAnsiTheme="minorHAnsi" w:cstheme="minorHAnsi"/>
          <w:b/>
          <w:bCs/>
        </w:rPr>
        <w:t xml:space="preserve"> 2020.</w:t>
      </w:r>
      <w:r w:rsidR="007E0F91">
        <w:rPr>
          <w:rFonts w:asciiTheme="minorHAnsi" w:hAnsiTheme="minorHAnsi" w:cstheme="minorHAnsi"/>
          <w:b/>
          <w:bCs/>
        </w:rPr>
        <w:t xml:space="preserve"> </w:t>
      </w:r>
      <w:r w:rsidR="007E0F91" w:rsidRPr="00AE729B">
        <w:rPr>
          <w:rFonts w:asciiTheme="minorHAnsi" w:hAnsiTheme="minorHAnsi" w:cstheme="minorHAnsi"/>
        </w:rPr>
        <w:t>However, st</w:t>
      </w:r>
      <w:r w:rsidR="00AE729B">
        <w:rPr>
          <w:rFonts w:asciiTheme="minorHAnsi" w:hAnsiTheme="minorHAnsi" w:cstheme="minorHAnsi"/>
        </w:rPr>
        <w:t>ro</w:t>
      </w:r>
      <w:r w:rsidR="007E0F91" w:rsidRPr="00AE729B">
        <w:rPr>
          <w:rFonts w:asciiTheme="minorHAnsi" w:hAnsiTheme="minorHAnsi" w:cstheme="minorHAnsi"/>
        </w:rPr>
        <w:t xml:space="preserve">ng applicants will be followed up quickly. Due to the current </w:t>
      </w:r>
      <w:r w:rsidR="00AE729B" w:rsidRPr="00AE729B">
        <w:rPr>
          <w:rFonts w:asciiTheme="minorHAnsi" w:hAnsiTheme="minorHAnsi" w:cstheme="minorHAnsi"/>
        </w:rPr>
        <w:t>restrictions</w:t>
      </w:r>
      <w:r w:rsidR="007E0F91" w:rsidRPr="00AE729B">
        <w:rPr>
          <w:rFonts w:asciiTheme="minorHAnsi" w:hAnsiTheme="minorHAnsi" w:cstheme="minorHAnsi"/>
        </w:rPr>
        <w:t xml:space="preserve">, </w:t>
      </w:r>
      <w:r w:rsidR="00AE729B" w:rsidRPr="00AE729B">
        <w:rPr>
          <w:rFonts w:asciiTheme="minorHAnsi" w:hAnsiTheme="minorHAnsi" w:cstheme="minorHAnsi"/>
        </w:rPr>
        <w:t>interviews will be by video conference call.</w:t>
      </w:r>
    </w:p>
    <w:p w14:paraId="44F30B2B" w14:textId="354F7069" w:rsidR="00B6068E" w:rsidRPr="00754822" w:rsidRDefault="00F822DA" w:rsidP="00B6068E">
      <w:pPr>
        <w:spacing w:before="120" w:after="120"/>
        <w:rPr>
          <w:rFonts w:asciiTheme="minorHAnsi" w:eastAsia="Calibri" w:hAnsiTheme="minorHAnsi" w:cstheme="minorHAnsi"/>
          <w:b/>
        </w:rPr>
      </w:pPr>
      <w:r>
        <w:rPr>
          <w:rFonts w:asciiTheme="minorHAnsi" w:hAnsiTheme="minorHAnsi" w:cstheme="minorHAnsi"/>
          <w:b/>
        </w:rPr>
        <w:t>OFFICE MANAGER</w:t>
      </w:r>
    </w:p>
    <w:p w14:paraId="3B00588C" w14:textId="5D8BDF7E" w:rsidR="00B6068E" w:rsidRDefault="00B6068E" w:rsidP="00B6068E">
      <w:pPr>
        <w:pStyle w:val="BodyText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you want to be part of a</w:t>
      </w:r>
      <w:r w:rsidR="000D4E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growing and vibrant organisation?</w:t>
      </w:r>
    </w:p>
    <w:p w14:paraId="1751CA3B" w14:textId="77777777" w:rsidR="00B6068E" w:rsidRDefault="00B6068E" w:rsidP="00B6068E">
      <w:pPr>
        <w:pStyle w:val="BodyText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you enjoy managing, motivating and growing a team?</w:t>
      </w:r>
    </w:p>
    <w:p w14:paraId="37C7E4F8" w14:textId="77777777" w:rsidR="00B6068E" w:rsidRDefault="00B6068E" w:rsidP="00B6068E">
      <w:pPr>
        <w:pStyle w:val="BodyText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Would you like a job whose working hours can be flexed around you?</w:t>
      </w:r>
    </w:p>
    <w:p w14:paraId="0AA7C607" w14:textId="77777777" w:rsidR="00B6068E" w:rsidRDefault="00B6068E" w:rsidP="00B6068E">
      <w:pPr>
        <w:pStyle w:val="BodyText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Would like a job that allows you to give something back to your community?</w:t>
      </w:r>
    </w:p>
    <w:p w14:paraId="6164BC67" w14:textId="5E1043DA" w:rsidR="00B6068E" w:rsidRDefault="00B6068E" w:rsidP="00B6068E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have an exciting opportunity for an Office Manager to lead and develop a small team (currently six people)</w:t>
      </w:r>
      <w:r w:rsidR="00EB4192">
        <w:rPr>
          <w:rFonts w:asciiTheme="minorHAnsi" w:hAnsiTheme="minorHAnsi" w:cstheme="minorHAnsi"/>
          <w:sz w:val="22"/>
          <w:szCs w:val="22"/>
        </w:rPr>
        <w:t xml:space="preserve">. This </w:t>
      </w:r>
      <w:r>
        <w:rPr>
          <w:rFonts w:asciiTheme="minorHAnsi" w:hAnsiTheme="minorHAnsi" w:cstheme="minorHAnsi"/>
          <w:sz w:val="22"/>
          <w:szCs w:val="22"/>
        </w:rPr>
        <w:t>follow</w:t>
      </w:r>
      <w:r w:rsidR="00EB4192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significant investment in the transformation of our credit union. We’ve introduced new products and services, new processes and new technology, supported by a range of third-parties (e.g. providing IT Support). But there is still much to do! </w:t>
      </w:r>
    </w:p>
    <w:p w14:paraId="709CAEA8" w14:textId="77777777" w:rsidR="00B6068E" w:rsidRDefault="00B6068E" w:rsidP="00B6068E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We’re looking for an Office Manager who is passionate about what they do, innovative and optimistic, and committed to delivering a great service.</w:t>
      </w:r>
    </w:p>
    <w:p w14:paraId="45E54ACF" w14:textId="77777777" w:rsidR="00B6068E" w:rsidRDefault="00B6068E" w:rsidP="00B6068E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need an Office Manager who has previous experience leading a team, preferably in a leadership role in customer services operations. The Office Manager will be instrumental in helping us </w:t>
      </w:r>
      <w:r w:rsidRPr="00305313">
        <w:rPr>
          <w:rFonts w:asciiTheme="minorHAnsi" w:hAnsiTheme="minorHAnsi" w:cstheme="minorHAnsi"/>
          <w:sz w:val="22"/>
          <w:szCs w:val="22"/>
        </w:rPr>
        <w:t xml:space="preserve">identify and implement improvements to </w:t>
      </w:r>
      <w:r>
        <w:rPr>
          <w:rFonts w:asciiTheme="minorHAnsi" w:hAnsiTheme="minorHAnsi" w:cstheme="minorHAnsi"/>
          <w:sz w:val="22"/>
          <w:szCs w:val="22"/>
        </w:rPr>
        <w:t>improve service, reduce cycle times and control costs. The Office Manager will play a key role in the continued development and growth of the credit union.</w:t>
      </w:r>
    </w:p>
    <w:p w14:paraId="0873B0B5" w14:textId="77777777" w:rsidR="00B6068E" w:rsidRPr="00CF3A60" w:rsidRDefault="00B6068E" w:rsidP="00B6068E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 Office Manager, you will be responsible for all aspects of office operations and specifically will manage all staff and volunteers in our </w:t>
      </w:r>
      <w:r w:rsidRPr="00CF3A60">
        <w:rPr>
          <w:rFonts w:asciiTheme="minorHAnsi" w:hAnsiTheme="minorHAnsi" w:cstheme="minorHAnsi"/>
          <w:sz w:val="22"/>
          <w:szCs w:val="22"/>
        </w:rPr>
        <w:t xml:space="preserve">Member Services </w:t>
      </w:r>
      <w:r>
        <w:rPr>
          <w:rFonts w:asciiTheme="minorHAnsi" w:hAnsiTheme="minorHAnsi" w:cstheme="minorHAnsi"/>
          <w:sz w:val="22"/>
          <w:szCs w:val="22"/>
        </w:rPr>
        <w:t xml:space="preserve">team. This team </w:t>
      </w:r>
      <w:r w:rsidRPr="00CF3A60">
        <w:rPr>
          <w:rFonts w:asciiTheme="minorHAnsi" w:hAnsiTheme="minorHAnsi" w:cstheme="minorHAnsi"/>
          <w:sz w:val="22"/>
          <w:szCs w:val="22"/>
        </w:rPr>
        <w:t xml:space="preserve">provides the full range of </w:t>
      </w:r>
      <w:r>
        <w:rPr>
          <w:rFonts w:asciiTheme="minorHAnsi" w:hAnsiTheme="minorHAnsi" w:cstheme="minorHAnsi"/>
          <w:sz w:val="22"/>
          <w:szCs w:val="22"/>
        </w:rPr>
        <w:t xml:space="preserve">application processing and </w:t>
      </w:r>
      <w:r w:rsidRPr="00CF3A60">
        <w:rPr>
          <w:rFonts w:asciiTheme="minorHAnsi" w:hAnsiTheme="minorHAnsi" w:cstheme="minorHAnsi"/>
          <w:sz w:val="22"/>
          <w:szCs w:val="22"/>
        </w:rPr>
        <w:t>account administration services to members</w:t>
      </w:r>
      <w:r>
        <w:rPr>
          <w:rFonts w:asciiTheme="minorHAnsi" w:hAnsiTheme="minorHAnsi" w:cstheme="minorHAnsi"/>
          <w:sz w:val="22"/>
          <w:szCs w:val="22"/>
        </w:rPr>
        <w:t xml:space="preserve">. You will also </w:t>
      </w:r>
      <w:r w:rsidRPr="00CF3A60">
        <w:rPr>
          <w:rFonts w:asciiTheme="minorHAnsi" w:hAnsiTheme="minorHAnsi" w:cstheme="minorHAnsi"/>
          <w:sz w:val="22"/>
          <w:szCs w:val="22"/>
        </w:rPr>
        <w:t>support the Board of Directors</w:t>
      </w:r>
      <w:r>
        <w:rPr>
          <w:rFonts w:asciiTheme="minorHAnsi" w:hAnsiTheme="minorHAnsi" w:cstheme="minorHAnsi"/>
          <w:sz w:val="22"/>
          <w:szCs w:val="22"/>
        </w:rPr>
        <w:t xml:space="preserve"> and will be invited to attend our monthly board meetings</w:t>
      </w:r>
      <w:r w:rsidRPr="00CF3A60">
        <w:rPr>
          <w:rFonts w:asciiTheme="minorHAnsi" w:hAnsiTheme="minorHAnsi" w:cstheme="minorHAnsi"/>
          <w:sz w:val="22"/>
          <w:szCs w:val="22"/>
        </w:rPr>
        <w:t>.</w:t>
      </w:r>
    </w:p>
    <w:p w14:paraId="594ECA7F" w14:textId="77777777" w:rsidR="00B6068E" w:rsidRDefault="00B6068E" w:rsidP="00B6068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CF3A60">
        <w:rPr>
          <w:rFonts w:asciiTheme="minorHAnsi" w:hAnsiTheme="minorHAnsi" w:cstheme="minorHAnsi"/>
          <w:sz w:val="22"/>
          <w:szCs w:val="22"/>
        </w:rPr>
        <w:t xml:space="preserve">The Jobholder will have proven </w:t>
      </w:r>
      <w:r>
        <w:rPr>
          <w:rFonts w:asciiTheme="minorHAnsi" w:hAnsiTheme="minorHAnsi" w:cstheme="minorHAnsi"/>
          <w:sz w:val="22"/>
          <w:szCs w:val="22"/>
        </w:rPr>
        <w:t xml:space="preserve">operations </w:t>
      </w:r>
      <w:r w:rsidRPr="00CF3A60">
        <w:rPr>
          <w:rFonts w:asciiTheme="minorHAnsi" w:hAnsiTheme="minorHAnsi" w:cstheme="minorHAnsi"/>
          <w:sz w:val="22"/>
          <w:szCs w:val="22"/>
        </w:rPr>
        <w:t xml:space="preserve">management experience, relevant customer service </w:t>
      </w:r>
      <w:r>
        <w:rPr>
          <w:rFonts w:asciiTheme="minorHAnsi" w:hAnsiTheme="minorHAnsi" w:cstheme="minorHAnsi"/>
          <w:sz w:val="22"/>
          <w:szCs w:val="22"/>
        </w:rPr>
        <w:t>skill</w:t>
      </w:r>
      <w:r w:rsidRPr="00CF3A60">
        <w:rPr>
          <w:rFonts w:asciiTheme="minorHAnsi" w:hAnsiTheme="minorHAnsi" w:cstheme="minorHAnsi"/>
          <w:sz w:val="22"/>
          <w:szCs w:val="22"/>
        </w:rPr>
        <w:t>s,</w:t>
      </w:r>
      <w:r>
        <w:rPr>
          <w:rFonts w:asciiTheme="minorHAnsi" w:hAnsiTheme="minorHAnsi" w:cstheme="minorHAnsi"/>
          <w:sz w:val="22"/>
          <w:szCs w:val="22"/>
        </w:rPr>
        <w:t xml:space="preserve"> will be competent in using IT (such as Microsoft Office), with </w:t>
      </w:r>
      <w:r w:rsidRPr="00CF3A60">
        <w:rPr>
          <w:rFonts w:asciiTheme="minorHAnsi" w:hAnsiTheme="minorHAnsi" w:cstheme="minorHAnsi"/>
          <w:sz w:val="22"/>
          <w:szCs w:val="22"/>
        </w:rPr>
        <w:t>an exemplary work record.</w:t>
      </w:r>
    </w:p>
    <w:p w14:paraId="3EBB5390" w14:textId="77777777" w:rsidR="00B6068E" w:rsidRPr="00754822" w:rsidRDefault="00B6068E" w:rsidP="00B6068E">
      <w:pPr>
        <w:spacing w:after="120"/>
        <w:rPr>
          <w:rFonts w:asciiTheme="minorHAnsi" w:hAnsiTheme="minorHAnsi" w:cstheme="minorHAnsi"/>
          <w:b/>
        </w:rPr>
      </w:pPr>
      <w:r w:rsidRPr="00CF3A60">
        <w:rPr>
          <w:rFonts w:asciiTheme="minorHAnsi" w:hAnsiTheme="minorHAnsi" w:cstheme="minorHAnsi"/>
          <w:sz w:val="22"/>
          <w:szCs w:val="22"/>
        </w:rPr>
        <w:t>Stirling Credit Union will support training and attendance at meetings and conferences relevant to the work of the Credit Union.</w:t>
      </w:r>
    </w:p>
    <w:p w14:paraId="4432C63F" w14:textId="67EAAF1C" w:rsidR="001009D9" w:rsidRPr="00754822" w:rsidRDefault="001009D9" w:rsidP="001009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754822">
        <w:rPr>
          <w:rFonts w:asciiTheme="minorHAnsi" w:hAnsiTheme="minorHAnsi" w:cstheme="minorHAnsi"/>
          <w:b/>
          <w:bCs/>
        </w:rPr>
        <w:t>ABOUT US</w:t>
      </w:r>
    </w:p>
    <w:p w14:paraId="13FAEA5F" w14:textId="3FBA37D3" w:rsidR="00F852FE" w:rsidRPr="00E44585" w:rsidRDefault="00480EC7" w:rsidP="00F06B3B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E44585">
        <w:rPr>
          <w:rFonts w:asciiTheme="minorHAnsi" w:eastAsia="Calibri" w:hAnsiTheme="minorHAnsi" w:cstheme="minorHAnsi"/>
          <w:bCs/>
          <w:sz w:val="22"/>
          <w:szCs w:val="22"/>
        </w:rPr>
        <w:t>Stirling Credit Union</w:t>
      </w:r>
      <w:r w:rsidR="0060322B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284268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is a </w:t>
      </w:r>
      <w:r w:rsidR="00EF4857" w:rsidRPr="00E44585">
        <w:rPr>
          <w:rFonts w:asciiTheme="minorHAnsi" w:eastAsia="Calibri" w:hAnsiTheme="minorHAnsi" w:cstheme="minorHAnsi"/>
          <w:bCs/>
          <w:sz w:val="22"/>
          <w:szCs w:val="22"/>
        </w:rPr>
        <w:t>financial cooperative</w:t>
      </w:r>
      <w:r w:rsidR="007508BE" w:rsidRPr="00E44585">
        <w:rPr>
          <w:rFonts w:asciiTheme="minorHAnsi" w:eastAsia="Calibri" w:hAnsiTheme="minorHAnsi" w:cstheme="minorHAnsi"/>
          <w:bCs/>
          <w:sz w:val="22"/>
          <w:szCs w:val="22"/>
        </w:rPr>
        <w:t>. From our office in</w:t>
      </w:r>
      <w:r w:rsidR="00AC60A4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 Stirling’s</w:t>
      </w:r>
      <w:r w:rsidR="007508BE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 city centre</w:t>
      </w:r>
      <w:r w:rsidR="00A00A46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, </w:t>
      </w:r>
      <w:r w:rsidR="003B3ABD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with the aid of </w:t>
      </w:r>
      <w:r w:rsidR="00CF3195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a </w:t>
      </w:r>
      <w:r w:rsidR="00955F04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sophisticated online </w:t>
      </w:r>
      <w:r w:rsidR="00EA4EDE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and mobile </w:t>
      </w:r>
      <w:r w:rsidR="00955F04" w:rsidRPr="00E44585">
        <w:rPr>
          <w:rFonts w:asciiTheme="minorHAnsi" w:eastAsia="Calibri" w:hAnsiTheme="minorHAnsi" w:cstheme="minorHAnsi"/>
          <w:bCs/>
          <w:sz w:val="22"/>
          <w:szCs w:val="22"/>
        </w:rPr>
        <w:t>c</w:t>
      </w:r>
      <w:r w:rsidR="00CF3195" w:rsidRPr="00E44585">
        <w:rPr>
          <w:rFonts w:asciiTheme="minorHAnsi" w:eastAsia="Calibri" w:hAnsiTheme="minorHAnsi" w:cstheme="minorHAnsi"/>
          <w:bCs/>
          <w:sz w:val="22"/>
          <w:szCs w:val="22"/>
        </w:rPr>
        <w:t>apability, we serve</w:t>
      </w:r>
      <w:r w:rsidR="00A41E70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EF4857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a large geographical area </w:t>
      </w:r>
      <w:r w:rsidR="00B71E16" w:rsidRPr="00E44585">
        <w:rPr>
          <w:rFonts w:asciiTheme="minorHAnsi" w:eastAsia="Calibri" w:hAnsiTheme="minorHAnsi" w:cstheme="minorHAnsi"/>
          <w:bCs/>
          <w:sz w:val="22"/>
          <w:szCs w:val="22"/>
        </w:rPr>
        <w:t>acros</w:t>
      </w:r>
      <w:r w:rsidR="00DC77C9" w:rsidRPr="00E44585">
        <w:rPr>
          <w:rFonts w:asciiTheme="minorHAnsi" w:eastAsia="Calibri" w:hAnsiTheme="minorHAnsi" w:cstheme="minorHAnsi"/>
          <w:bCs/>
          <w:sz w:val="22"/>
          <w:szCs w:val="22"/>
        </w:rPr>
        <w:t>s</w:t>
      </w:r>
      <w:r w:rsidR="00B71E16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 central Scotland.</w:t>
      </w:r>
      <w:r w:rsidR="0060322B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</w:p>
    <w:p w14:paraId="1BE682F1" w14:textId="65FC7151" w:rsidR="00A41E70" w:rsidRPr="00E44585" w:rsidRDefault="00EB4192" w:rsidP="00F06B3B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E44585">
        <w:rPr>
          <w:rFonts w:asciiTheme="minorHAnsi" w:hAnsiTheme="minorHAnsi" w:cstheme="minorHAnsi"/>
          <w:noProof/>
          <w:sz w:val="22"/>
          <w:szCs w:val="22"/>
          <w:lang w:val="en-US"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6386B212" wp14:editId="407BA387">
            <wp:simplePos x="0" y="0"/>
            <wp:positionH relativeFrom="column">
              <wp:posOffset>67945</wp:posOffset>
            </wp:positionH>
            <wp:positionV relativeFrom="paragraph">
              <wp:posOffset>156210</wp:posOffset>
            </wp:positionV>
            <wp:extent cx="1400810" cy="1489710"/>
            <wp:effectExtent l="38100" t="38100" r="104140" b="914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DB9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We are </w:t>
      </w:r>
      <w:r w:rsidR="00EC7B04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experiencing rapid growth, </w:t>
      </w:r>
      <w:r w:rsidR="003D6B30" w:rsidRPr="00E44585">
        <w:rPr>
          <w:rFonts w:asciiTheme="minorHAnsi" w:eastAsia="Calibri" w:hAnsiTheme="minorHAnsi" w:cstheme="minorHAnsi"/>
          <w:bCs/>
          <w:sz w:val="22"/>
          <w:szCs w:val="22"/>
        </w:rPr>
        <w:t>stimulated</w:t>
      </w:r>
      <w:r w:rsidR="00EC7B04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 by </w:t>
      </w:r>
      <w:r w:rsidR="007754E0">
        <w:rPr>
          <w:rFonts w:asciiTheme="minorHAnsi" w:eastAsia="Calibri" w:hAnsiTheme="minorHAnsi" w:cstheme="minorHAnsi"/>
          <w:bCs/>
          <w:sz w:val="22"/>
          <w:szCs w:val="22"/>
        </w:rPr>
        <w:t>a</w:t>
      </w:r>
      <w:r w:rsidR="003D6B30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 recent </w:t>
      </w:r>
      <w:r w:rsidR="00A46EEB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and </w:t>
      </w:r>
      <w:r w:rsidR="003D6B30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ambitious transformation </w:t>
      </w:r>
      <w:r w:rsidR="0041763E">
        <w:rPr>
          <w:rFonts w:asciiTheme="minorHAnsi" w:eastAsia="Calibri" w:hAnsiTheme="minorHAnsi" w:cstheme="minorHAnsi"/>
          <w:bCs/>
          <w:sz w:val="22"/>
          <w:szCs w:val="22"/>
        </w:rPr>
        <w:t>covering</w:t>
      </w:r>
      <w:r w:rsidR="003D6B30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 our </w:t>
      </w:r>
      <w:r w:rsidR="00BE3AF4" w:rsidRPr="00E44585">
        <w:rPr>
          <w:rFonts w:asciiTheme="minorHAnsi" w:eastAsia="Calibri" w:hAnsiTheme="minorHAnsi" w:cstheme="minorHAnsi"/>
          <w:bCs/>
          <w:sz w:val="22"/>
          <w:szCs w:val="22"/>
        </w:rPr>
        <w:t>products</w:t>
      </w:r>
      <w:r w:rsidR="00DF36B6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, </w:t>
      </w:r>
      <w:r w:rsidR="00BE3AF4" w:rsidRPr="00E44585">
        <w:rPr>
          <w:rFonts w:asciiTheme="minorHAnsi" w:eastAsia="Calibri" w:hAnsiTheme="minorHAnsi" w:cstheme="minorHAnsi"/>
          <w:bCs/>
          <w:sz w:val="22"/>
          <w:szCs w:val="22"/>
        </w:rPr>
        <w:t>service</w:t>
      </w:r>
      <w:r w:rsidR="005603D8" w:rsidRPr="00E44585">
        <w:rPr>
          <w:rFonts w:asciiTheme="minorHAnsi" w:eastAsia="Calibri" w:hAnsiTheme="minorHAnsi" w:cstheme="minorHAnsi"/>
          <w:bCs/>
          <w:sz w:val="22"/>
          <w:szCs w:val="22"/>
        </w:rPr>
        <w:t>s</w:t>
      </w:r>
      <w:r w:rsidR="00DF36B6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 and technology</w:t>
      </w:r>
      <w:r w:rsidR="005603D8" w:rsidRPr="00E44585">
        <w:rPr>
          <w:rFonts w:asciiTheme="minorHAnsi" w:eastAsia="Calibri" w:hAnsiTheme="minorHAnsi" w:cstheme="minorHAnsi"/>
          <w:bCs/>
          <w:sz w:val="22"/>
          <w:szCs w:val="22"/>
        </w:rPr>
        <w:t>.</w:t>
      </w:r>
      <w:r w:rsidR="00F06B3B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BE58DF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That’s </w:t>
      </w:r>
      <w:r w:rsidR="00035C8A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why </w:t>
      </w:r>
      <w:r w:rsidR="00741865" w:rsidRPr="00E44585">
        <w:rPr>
          <w:rFonts w:asciiTheme="minorHAnsi" w:eastAsia="Calibri" w:hAnsiTheme="minorHAnsi" w:cstheme="minorHAnsi"/>
          <w:bCs/>
          <w:sz w:val="22"/>
          <w:szCs w:val="22"/>
        </w:rPr>
        <w:t>we</w:t>
      </w:r>
      <w:r w:rsidR="0041763E">
        <w:rPr>
          <w:rFonts w:asciiTheme="minorHAnsi" w:eastAsia="Calibri" w:hAnsiTheme="minorHAnsi" w:cstheme="minorHAnsi"/>
          <w:bCs/>
          <w:sz w:val="22"/>
          <w:szCs w:val="22"/>
        </w:rPr>
        <w:t>’r</w:t>
      </w:r>
      <w:r w:rsidR="00035C8A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e </w:t>
      </w:r>
      <w:r w:rsidR="00741865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seeking </w:t>
      </w:r>
      <w:r w:rsidR="00C10493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an Office Manager with the passion, experience and vision to lead and grow our small team of </w:t>
      </w:r>
      <w:r w:rsidR="00470BB4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paid part-time </w:t>
      </w:r>
      <w:r w:rsidR="00C10493" w:rsidRPr="00E44585">
        <w:rPr>
          <w:rFonts w:asciiTheme="minorHAnsi" w:eastAsia="Calibri" w:hAnsiTheme="minorHAnsi" w:cstheme="minorHAnsi"/>
          <w:bCs/>
          <w:sz w:val="22"/>
          <w:szCs w:val="22"/>
        </w:rPr>
        <w:t>staff and volunteers.</w:t>
      </w:r>
    </w:p>
    <w:p w14:paraId="2C5B8FCF" w14:textId="6C4A6A9F" w:rsidR="0080183E" w:rsidRPr="00E44585" w:rsidRDefault="00867BC0" w:rsidP="00F06B3B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E44585">
        <w:rPr>
          <w:rFonts w:asciiTheme="minorHAnsi" w:eastAsia="Calibri" w:hAnsiTheme="minorHAnsi" w:cstheme="minorHAnsi"/>
          <w:bCs/>
          <w:sz w:val="22"/>
          <w:szCs w:val="22"/>
        </w:rPr>
        <w:t>As Office Manager, y</w:t>
      </w:r>
      <w:r w:rsidR="00FD1BE2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ou will be supported by </w:t>
      </w:r>
      <w:r w:rsidR="00C82587" w:rsidRPr="00E44585">
        <w:rPr>
          <w:rFonts w:asciiTheme="minorHAnsi" w:eastAsia="Calibri" w:hAnsiTheme="minorHAnsi" w:cstheme="minorHAnsi"/>
          <w:bCs/>
          <w:sz w:val="22"/>
          <w:szCs w:val="22"/>
        </w:rPr>
        <w:t>our</w:t>
      </w:r>
      <w:r w:rsidR="00FD1BE2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 highly capable and </w:t>
      </w:r>
      <w:r w:rsidR="00C47FA1" w:rsidRPr="00E44585">
        <w:rPr>
          <w:rFonts w:asciiTheme="minorHAnsi" w:eastAsia="Calibri" w:hAnsiTheme="minorHAnsi" w:cstheme="minorHAnsi"/>
          <w:bCs/>
          <w:sz w:val="22"/>
          <w:szCs w:val="22"/>
        </w:rPr>
        <w:t>involved board of directors</w:t>
      </w:r>
      <w:r w:rsidR="00035C8A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 and a small, </w:t>
      </w:r>
      <w:r w:rsidR="00F06B3B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friendly, </w:t>
      </w:r>
      <w:r w:rsidR="00035C8A" w:rsidRPr="00E44585">
        <w:rPr>
          <w:rFonts w:asciiTheme="minorHAnsi" w:eastAsia="Calibri" w:hAnsiTheme="minorHAnsi" w:cstheme="minorHAnsi"/>
          <w:bCs/>
          <w:sz w:val="22"/>
          <w:szCs w:val="22"/>
        </w:rPr>
        <w:t>committed office team</w:t>
      </w:r>
      <w:r w:rsidRPr="00E44585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14:paraId="1477788B" w14:textId="236A4DAB" w:rsidR="001965CB" w:rsidRDefault="00470BB4" w:rsidP="00F06B3B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On behalf of members, </w:t>
      </w:r>
      <w:r w:rsidR="00774284" w:rsidRPr="00E44585">
        <w:rPr>
          <w:rFonts w:asciiTheme="minorHAnsi" w:eastAsia="Calibri" w:hAnsiTheme="minorHAnsi" w:cstheme="minorHAnsi"/>
          <w:bCs/>
          <w:sz w:val="22"/>
          <w:szCs w:val="22"/>
        </w:rPr>
        <w:t>our office</w:t>
      </w:r>
      <w:r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E22B3E" w:rsidRPr="00E44585">
        <w:rPr>
          <w:rFonts w:asciiTheme="minorHAnsi" w:eastAsia="Calibri" w:hAnsiTheme="minorHAnsi" w:cstheme="minorHAnsi"/>
          <w:bCs/>
          <w:sz w:val="22"/>
          <w:szCs w:val="22"/>
        </w:rPr>
        <w:t>fulfils</w:t>
      </w:r>
      <w:r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774284" w:rsidRPr="00E44585">
        <w:rPr>
          <w:rFonts w:asciiTheme="minorHAnsi" w:eastAsia="Calibri" w:hAnsiTheme="minorHAnsi" w:cstheme="minorHAnsi"/>
          <w:bCs/>
          <w:sz w:val="22"/>
          <w:szCs w:val="22"/>
        </w:rPr>
        <w:t>membership and loan applications</w:t>
      </w:r>
      <w:r w:rsidR="00B435A8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, </w:t>
      </w:r>
      <w:r w:rsidR="00E22B3E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manages </w:t>
      </w:r>
      <w:r w:rsidRPr="00E44585">
        <w:rPr>
          <w:rFonts w:asciiTheme="minorHAnsi" w:eastAsia="Calibri" w:hAnsiTheme="minorHAnsi" w:cstheme="minorHAnsi"/>
          <w:bCs/>
          <w:sz w:val="22"/>
          <w:szCs w:val="22"/>
        </w:rPr>
        <w:t>savings accounts, makes loans and collects repayments on loans</w:t>
      </w:r>
      <w:r w:rsidR="00F9559B">
        <w:rPr>
          <w:rFonts w:asciiTheme="minorHAnsi" w:eastAsia="Calibri" w:hAnsiTheme="minorHAnsi" w:cstheme="minorHAnsi"/>
          <w:bCs/>
          <w:sz w:val="22"/>
          <w:szCs w:val="22"/>
        </w:rPr>
        <w:t xml:space="preserve"> – </w:t>
      </w:r>
      <w:r w:rsidR="00DF57A3">
        <w:rPr>
          <w:rFonts w:asciiTheme="minorHAnsi" w:eastAsia="Calibri" w:hAnsiTheme="minorHAnsi" w:cstheme="minorHAnsi"/>
          <w:bCs/>
          <w:sz w:val="22"/>
          <w:szCs w:val="22"/>
        </w:rPr>
        <w:t>supported by</w:t>
      </w:r>
      <w:r w:rsidR="00F9559B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 significant </w:t>
      </w:r>
      <w:r w:rsidR="00DF57A3">
        <w:rPr>
          <w:rFonts w:asciiTheme="minorHAnsi" w:eastAsia="Calibri" w:hAnsiTheme="minorHAnsi" w:cstheme="minorHAnsi"/>
          <w:bCs/>
          <w:sz w:val="22"/>
          <w:szCs w:val="22"/>
        </w:rPr>
        <w:t>process automation</w:t>
      </w:r>
      <w:r w:rsidRPr="00E44585">
        <w:rPr>
          <w:rFonts w:asciiTheme="minorHAnsi" w:eastAsia="Calibri" w:hAnsiTheme="minorHAnsi" w:cstheme="minorHAnsi"/>
          <w:bCs/>
          <w:sz w:val="22"/>
          <w:szCs w:val="22"/>
        </w:rPr>
        <w:t>.</w:t>
      </w:r>
      <w:r w:rsidR="00774284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</w:p>
    <w:p w14:paraId="4032610D" w14:textId="6C344DB1" w:rsidR="004B5C74" w:rsidRPr="009F4D01" w:rsidRDefault="004B5C74" w:rsidP="00F06B3B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9F4D01">
        <w:rPr>
          <w:rFonts w:asciiTheme="minorHAnsi" w:eastAsia="Calibri" w:hAnsiTheme="minorHAnsi" w:cstheme="minorHAnsi"/>
          <w:b/>
          <w:sz w:val="22"/>
          <w:szCs w:val="22"/>
        </w:rPr>
        <w:t xml:space="preserve">During the current </w:t>
      </w:r>
      <w:proofErr w:type="spellStart"/>
      <w:r w:rsidR="009F4D01" w:rsidRPr="009F4D01">
        <w:rPr>
          <w:rFonts w:asciiTheme="minorHAnsi" w:eastAsia="Calibri" w:hAnsiTheme="minorHAnsi" w:cstheme="minorHAnsi"/>
          <w:b/>
          <w:sz w:val="22"/>
          <w:szCs w:val="22"/>
        </w:rPr>
        <w:t>COVID</w:t>
      </w:r>
      <w:proofErr w:type="spellEnd"/>
      <w:r w:rsidR="009F4D01" w:rsidRPr="009F4D01">
        <w:rPr>
          <w:rFonts w:asciiTheme="minorHAnsi" w:eastAsia="Calibri" w:hAnsiTheme="minorHAnsi" w:cstheme="minorHAnsi"/>
          <w:b/>
          <w:sz w:val="22"/>
          <w:szCs w:val="22"/>
        </w:rPr>
        <w:t xml:space="preserve">-19 emergency, our technology </w:t>
      </w:r>
      <w:r w:rsidR="009F4C36">
        <w:rPr>
          <w:rFonts w:asciiTheme="minorHAnsi" w:eastAsia="Calibri" w:hAnsiTheme="minorHAnsi" w:cstheme="minorHAnsi"/>
          <w:b/>
          <w:sz w:val="22"/>
          <w:szCs w:val="22"/>
        </w:rPr>
        <w:t xml:space="preserve">infrastructure </w:t>
      </w:r>
      <w:r w:rsidR="00F108F1">
        <w:rPr>
          <w:rFonts w:asciiTheme="minorHAnsi" w:eastAsia="Calibri" w:hAnsiTheme="minorHAnsi" w:cstheme="minorHAnsi"/>
          <w:b/>
          <w:sz w:val="22"/>
          <w:szCs w:val="22"/>
        </w:rPr>
        <w:t xml:space="preserve">(IT and telephones) </w:t>
      </w:r>
      <w:r w:rsidR="009F4D01" w:rsidRPr="009F4D01">
        <w:rPr>
          <w:rFonts w:asciiTheme="minorHAnsi" w:eastAsia="Calibri" w:hAnsiTheme="minorHAnsi" w:cstheme="minorHAnsi"/>
          <w:b/>
          <w:sz w:val="22"/>
          <w:szCs w:val="22"/>
        </w:rPr>
        <w:t>is enabling full home-working for staff and volunteers.</w:t>
      </w:r>
    </w:p>
    <w:p w14:paraId="72ABA2BF" w14:textId="3C7C3204" w:rsidR="00C715EC" w:rsidRPr="00754822" w:rsidRDefault="00C715EC" w:rsidP="00480E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754822">
        <w:rPr>
          <w:rFonts w:asciiTheme="minorHAnsi" w:hAnsiTheme="minorHAnsi" w:cstheme="minorHAnsi"/>
          <w:b/>
          <w:bCs/>
        </w:rPr>
        <w:t>WHAT IS A CREDIT UNION?</w:t>
      </w:r>
    </w:p>
    <w:p w14:paraId="4805ACB3" w14:textId="77777777" w:rsidR="00846576" w:rsidRPr="00E44585" w:rsidRDefault="00846576" w:rsidP="00846576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Supported and encouraged by both the UK and Scottish governments, credit unions are intended to provide an alternative to mainstream banks and financial services organisations. </w:t>
      </w:r>
    </w:p>
    <w:p w14:paraId="23158994" w14:textId="0C4BABA4" w:rsidR="00A80232" w:rsidRPr="00E44585" w:rsidRDefault="00A80232" w:rsidP="00A80232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The credit union model is simple: members share income generated from lending to each other. </w:t>
      </w:r>
    </w:p>
    <w:p w14:paraId="4F851D76" w14:textId="74E8D3E2" w:rsidR="002843F4" w:rsidRPr="006F0191" w:rsidRDefault="002843F4" w:rsidP="002843F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6F0191">
        <w:rPr>
          <w:rFonts w:asciiTheme="minorHAnsi" w:eastAsia="Calibri" w:hAnsiTheme="minorHAnsi" w:cstheme="minorHAnsi"/>
          <w:bCs/>
          <w:sz w:val="22"/>
          <w:szCs w:val="22"/>
        </w:rPr>
        <w:t>Credit Unions are financial cooperatives (“</w:t>
      </w:r>
      <w:proofErr w:type="spellStart"/>
      <w:r w:rsidRPr="006F0191">
        <w:rPr>
          <w:rFonts w:asciiTheme="minorHAnsi" w:eastAsia="Calibri" w:hAnsiTheme="minorHAnsi" w:cstheme="minorHAnsi"/>
          <w:bCs/>
          <w:sz w:val="22"/>
          <w:szCs w:val="22"/>
        </w:rPr>
        <w:t>mutuals</w:t>
      </w:r>
      <w:proofErr w:type="spellEnd"/>
      <w:r w:rsidRPr="006F0191">
        <w:rPr>
          <w:rFonts w:asciiTheme="minorHAnsi" w:eastAsia="Calibri" w:hAnsiTheme="minorHAnsi" w:cstheme="minorHAnsi"/>
          <w:bCs/>
          <w:sz w:val="22"/>
          <w:szCs w:val="22"/>
        </w:rPr>
        <w:t>”):</w:t>
      </w:r>
    </w:p>
    <w:p w14:paraId="40C82AA8" w14:textId="1F9E619F" w:rsidR="002843F4" w:rsidRPr="00E44585" w:rsidRDefault="00846576" w:rsidP="002843F4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E44585">
        <w:rPr>
          <w:rFonts w:asciiTheme="minorHAnsi" w:eastAsia="Calibri" w:hAnsiTheme="minorHAnsi" w:cstheme="minorHAnsi"/>
          <w:bCs/>
          <w:sz w:val="22"/>
          <w:szCs w:val="22"/>
        </w:rPr>
        <w:t>We o</w:t>
      </w:r>
      <w:r w:rsidR="002843F4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ffer </w:t>
      </w:r>
      <w:r w:rsidR="002843F4" w:rsidRPr="00CF3A60">
        <w:rPr>
          <w:rFonts w:asciiTheme="minorHAnsi" w:eastAsia="Calibri" w:hAnsiTheme="minorHAnsi" w:cstheme="minorHAnsi"/>
          <w:b/>
          <w:sz w:val="22"/>
          <w:szCs w:val="22"/>
        </w:rPr>
        <w:t>ethical, community-based</w:t>
      </w:r>
      <w:r w:rsidR="002843F4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 financial services.</w:t>
      </w:r>
    </w:p>
    <w:p w14:paraId="5A19535C" w14:textId="482E85A6" w:rsidR="002843F4" w:rsidRPr="00E44585" w:rsidRDefault="00846576" w:rsidP="002843F4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E44585">
        <w:rPr>
          <w:rFonts w:asciiTheme="minorHAnsi" w:eastAsia="Calibri" w:hAnsiTheme="minorHAnsi" w:cstheme="minorHAnsi"/>
          <w:bCs/>
          <w:sz w:val="22"/>
          <w:szCs w:val="22"/>
        </w:rPr>
        <w:t>We p</w:t>
      </w:r>
      <w:r w:rsidR="002843F4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romote good money management, primarily by </w:t>
      </w:r>
      <w:r w:rsidR="002843F4" w:rsidRPr="00CF3A60">
        <w:rPr>
          <w:rFonts w:asciiTheme="minorHAnsi" w:eastAsia="Calibri" w:hAnsiTheme="minorHAnsi" w:cstheme="minorHAnsi"/>
          <w:b/>
          <w:sz w:val="22"/>
          <w:szCs w:val="22"/>
        </w:rPr>
        <w:t>encouraging members to save</w:t>
      </w:r>
      <w:r w:rsidR="002843F4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 (it’s </w:t>
      </w:r>
      <w:r w:rsidR="00F06B3B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one of our </w:t>
      </w:r>
      <w:r w:rsidR="002843F4" w:rsidRPr="00E44585">
        <w:rPr>
          <w:rFonts w:asciiTheme="minorHAnsi" w:eastAsia="Calibri" w:hAnsiTheme="minorHAnsi" w:cstheme="minorHAnsi"/>
          <w:bCs/>
          <w:sz w:val="22"/>
          <w:szCs w:val="22"/>
        </w:rPr>
        <w:t>core principle</w:t>
      </w:r>
      <w:r w:rsidR="00F06B3B" w:rsidRPr="00E44585">
        <w:rPr>
          <w:rFonts w:asciiTheme="minorHAnsi" w:eastAsia="Calibri" w:hAnsiTheme="minorHAnsi" w:cstheme="minorHAnsi"/>
          <w:bCs/>
          <w:sz w:val="22"/>
          <w:szCs w:val="22"/>
        </w:rPr>
        <w:t>s</w:t>
      </w:r>
      <w:r w:rsidR="002843F4" w:rsidRPr="00E44585">
        <w:rPr>
          <w:rFonts w:asciiTheme="minorHAnsi" w:eastAsia="Calibri" w:hAnsiTheme="minorHAnsi" w:cstheme="minorHAnsi"/>
          <w:bCs/>
          <w:sz w:val="22"/>
          <w:szCs w:val="22"/>
        </w:rPr>
        <w:t>).</w:t>
      </w:r>
    </w:p>
    <w:p w14:paraId="189FD295" w14:textId="687C7804" w:rsidR="002843F4" w:rsidRPr="00E44585" w:rsidRDefault="00846576" w:rsidP="002843F4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E44585">
        <w:rPr>
          <w:rFonts w:asciiTheme="minorHAnsi" w:eastAsia="Calibri" w:hAnsiTheme="minorHAnsi" w:cstheme="minorHAnsi"/>
          <w:bCs/>
          <w:sz w:val="22"/>
          <w:szCs w:val="22"/>
        </w:rPr>
        <w:t>We p</w:t>
      </w:r>
      <w:r w:rsidR="002843F4" w:rsidRPr="00E44585">
        <w:rPr>
          <w:rFonts w:asciiTheme="minorHAnsi" w:eastAsia="Calibri" w:hAnsiTheme="minorHAnsi" w:cstheme="minorHAnsi"/>
          <w:bCs/>
          <w:sz w:val="22"/>
          <w:szCs w:val="22"/>
        </w:rPr>
        <w:t>rovide </w:t>
      </w:r>
      <w:r w:rsidR="002843F4" w:rsidRPr="00CF3A60">
        <w:rPr>
          <w:rFonts w:asciiTheme="minorHAnsi" w:eastAsia="Calibri" w:hAnsiTheme="minorHAnsi" w:cstheme="minorHAnsi"/>
          <w:b/>
          <w:sz w:val="22"/>
          <w:szCs w:val="22"/>
        </w:rPr>
        <w:t>loans at fair and reasonable interest rates</w:t>
      </w:r>
      <w:r w:rsidRPr="00E44585">
        <w:rPr>
          <w:rFonts w:asciiTheme="minorHAnsi" w:eastAsia="Calibri" w:hAnsiTheme="minorHAnsi" w:cstheme="minorHAnsi"/>
          <w:bCs/>
          <w:sz w:val="22"/>
          <w:szCs w:val="22"/>
        </w:rPr>
        <w:t>, offering an alternative to so-called pay-day lenders.</w:t>
      </w:r>
    </w:p>
    <w:p w14:paraId="465E4FA8" w14:textId="42BD6823" w:rsidR="002843F4" w:rsidRPr="00E44585" w:rsidRDefault="00846576" w:rsidP="002843F4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E44585">
        <w:rPr>
          <w:rFonts w:asciiTheme="minorHAnsi" w:eastAsia="Calibri" w:hAnsiTheme="minorHAnsi" w:cstheme="minorHAnsi"/>
          <w:bCs/>
          <w:sz w:val="22"/>
          <w:szCs w:val="22"/>
        </w:rPr>
        <w:t>We p</w:t>
      </w:r>
      <w:r w:rsidR="002843F4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rovide </w:t>
      </w:r>
      <w:r w:rsidR="002843F4" w:rsidRPr="00CF3A60">
        <w:rPr>
          <w:rFonts w:asciiTheme="minorHAnsi" w:eastAsia="Calibri" w:hAnsiTheme="minorHAnsi" w:cstheme="minorHAnsi"/>
          <w:b/>
          <w:sz w:val="22"/>
          <w:szCs w:val="22"/>
        </w:rPr>
        <w:t>access to services</w:t>
      </w:r>
      <w:r w:rsidR="002843F4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 for the financially excluded</w:t>
      </w:r>
    </w:p>
    <w:p w14:paraId="6B9C1821" w14:textId="32380F1C" w:rsidR="002843F4" w:rsidRPr="00E44585" w:rsidRDefault="00846576" w:rsidP="002843F4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E44585">
        <w:rPr>
          <w:rFonts w:asciiTheme="minorHAnsi" w:eastAsia="Calibri" w:hAnsiTheme="minorHAnsi" w:cstheme="minorHAnsi"/>
          <w:bCs/>
          <w:sz w:val="22"/>
          <w:szCs w:val="22"/>
        </w:rPr>
        <w:t>We s</w:t>
      </w:r>
      <w:r w:rsidR="002843F4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erve </w:t>
      </w:r>
      <w:r w:rsidRPr="00E44585">
        <w:rPr>
          <w:rFonts w:asciiTheme="minorHAnsi" w:eastAsia="Calibri" w:hAnsiTheme="minorHAnsi" w:cstheme="minorHAnsi"/>
          <w:bCs/>
          <w:sz w:val="22"/>
          <w:szCs w:val="22"/>
        </w:rPr>
        <w:t>our</w:t>
      </w:r>
      <w:r w:rsidR="002843F4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 community: </w:t>
      </w:r>
      <w:r w:rsidRPr="00E44585">
        <w:rPr>
          <w:rFonts w:asciiTheme="minorHAnsi" w:eastAsia="Calibri" w:hAnsiTheme="minorHAnsi" w:cstheme="minorHAnsi"/>
          <w:bCs/>
          <w:sz w:val="22"/>
          <w:szCs w:val="22"/>
        </w:rPr>
        <w:t>we</w:t>
      </w:r>
      <w:r w:rsidR="002843F4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 are </w:t>
      </w:r>
      <w:r w:rsidR="002843F4" w:rsidRPr="00CF3A60">
        <w:rPr>
          <w:rFonts w:asciiTheme="minorHAnsi" w:eastAsia="Calibri" w:hAnsiTheme="minorHAnsi" w:cstheme="minorHAnsi"/>
          <w:b/>
          <w:sz w:val="22"/>
          <w:szCs w:val="22"/>
        </w:rPr>
        <w:t>local, human and personal</w:t>
      </w:r>
      <w:r w:rsidR="002843F4" w:rsidRPr="00E44585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14:paraId="0D6019E4" w14:textId="43E29711" w:rsidR="00904616" w:rsidRPr="00E44585" w:rsidRDefault="00846576" w:rsidP="002843F4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E44585">
        <w:rPr>
          <w:rFonts w:asciiTheme="minorHAnsi" w:eastAsia="Calibri" w:hAnsiTheme="minorHAnsi" w:cstheme="minorHAnsi"/>
          <w:bCs/>
          <w:sz w:val="22"/>
          <w:szCs w:val="22"/>
        </w:rPr>
        <w:t>We a</w:t>
      </w:r>
      <w:r w:rsidR="00904616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re </w:t>
      </w:r>
      <w:r w:rsidR="00904616" w:rsidRPr="00CF3A60">
        <w:rPr>
          <w:rFonts w:asciiTheme="minorHAnsi" w:eastAsia="Calibri" w:hAnsiTheme="minorHAnsi" w:cstheme="minorHAnsi"/>
          <w:b/>
          <w:sz w:val="22"/>
          <w:szCs w:val="22"/>
        </w:rPr>
        <w:t>regulated</w:t>
      </w:r>
      <w:r w:rsidR="00904616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 by </w:t>
      </w:r>
      <w:r w:rsidR="00D7421A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the Financial Conduct and Prudential Regulation Authorities </w:t>
      </w:r>
      <w:r w:rsidRPr="00E44585">
        <w:rPr>
          <w:rFonts w:asciiTheme="minorHAnsi" w:eastAsia="Calibri" w:hAnsiTheme="minorHAnsi" w:cstheme="minorHAnsi"/>
          <w:bCs/>
          <w:sz w:val="22"/>
          <w:szCs w:val="22"/>
        </w:rPr>
        <w:t>and</w:t>
      </w:r>
      <w:r w:rsidR="00352562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 members’ savings</w:t>
      </w:r>
      <w:r w:rsidR="00D7421A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are </w:t>
      </w:r>
      <w:r w:rsidR="00352562" w:rsidRPr="00E44585">
        <w:rPr>
          <w:rFonts w:asciiTheme="minorHAnsi" w:eastAsia="Calibri" w:hAnsiTheme="minorHAnsi" w:cstheme="minorHAnsi"/>
          <w:bCs/>
          <w:sz w:val="22"/>
          <w:szCs w:val="22"/>
        </w:rPr>
        <w:t>protected by the Financial Services Compensation Scheme (just like the banks).</w:t>
      </w:r>
      <w:r w:rsidR="00D7421A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</w:p>
    <w:p w14:paraId="14C1B6BB" w14:textId="417F08BB" w:rsidR="0026153F" w:rsidRPr="00E44585" w:rsidRDefault="00846576" w:rsidP="00F06B3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E44585">
        <w:rPr>
          <w:rFonts w:asciiTheme="minorHAnsi" w:eastAsia="Calibri" w:hAnsiTheme="minorHAnsi" w:cstheme="minorHAnsi"/>
          <w:bCs/>
          <w:sz w:val="22"/>
          <w:szCs w:val="22"/>
        </w:rPr>
        <w:t>We a</w:t>
      </w:r>
      <w:r w:rsidR="00352562" w:rsidRPr="00E44585">
        <w:rPr>
          <w:rFonts w:asciiTheme="minorHAnsi" w:eastAsia="Calibri" w:hAnsiTheme="minorHAnsi" w:cstheme="minorHAnsi"/>
          <w:bCs/>
          <w:sz w:val="22"/>
          <w:szCs w:val="22"/>
        </w:rPr>
        <w:t>re r</w:t>
      </w:r>
      <w:r w:rsidR="002843F4" w:rsidRPr="006F0191">
        <w:rPr>
          <w:rFonts w:asciiTheme="minorHAnsi" w:eastAsia="Calibri" w:hAnsiTheme="minorHAnsi" w:cstheme="minorHAnsi"/>
          <w:bCs/>
          <w:sz w:val="22"/>
          <w:szCs w:val="22"/>
        </w:rPr>
        <w:t xml:space="preserve">un by and </w:t>
      </w:r>
      <w:r w:rsidR="002843F4" w:rsidRPr="006F0191">
        <w:rPr>
          <w:rFonts w:asciiTheme="minorHAnsi" w:eastAsia="Calibri" w:hAnsiTheme="minorHAnsi" w:cstheme="minorHAnsi"/>
          <w:b/>
          <w:sz w:val="22"/>
          <w:szCs w:val="22"/>
        </w:rPr>
        <w:t>for the benefit of members</w:t>
      </w:r>
      <w:r w:rsidR="002843F4" w:rsidRPr="00E44585">
        <w:rPr>
          <w:rFonts w:asciiTheme="minorHAnsi" w:eastAsia="Calibri" w:hAnsiTheme="minorHAnsi" w:cstheme="minorHAnsi"/>
          <w:bCs/>
          <w:sz w:val="22"/>
          <w:szCs w:val="22"/>
        </w:rPr>
        <w:t>: there are no</w:t>
      </w:r>
      <w:r w:rsidR="007341CD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 other</w:t>
      </w:r>
      <w:r w:rsidR="002843F4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 shareholders</w:t>
      </w:r>
      <w:r w:rsidR="007341CD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 or investors to </w:t>
      </w:r>
      <w:r w:rsidR="0026153F" w:rsidRPr="00E44585">
        <w:rPr>
          <w:rFonts w:asciiTheme="minorHAnsi" w:eastAsia="Calibri" w:hAnsiTheme="minorHAnsi" w:cstheme="minorHAnsi"/>
          <w:bCs/>
          <w:sz w:val="22"/>
          <w:szCs w:val="22"/>
        </w:rPr>
        <w:t>satisfy.</w:t>
      </w:r>
    </w:p>
    <w:p w14:paraId="74DD5926" w14:textId="1AA19C5D" w:rsidR="0087194A" w:rsidRPr="00754822" w:rsidRDefault="00F56B67" w:rsidP="00E445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8"/>
          <w:szCs w:val="22"/>
        </w:rPr>
      </w:pPr>
      <w:r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Stirling Credit Union is part of </w:t>
      </w:r>
      <w:r w:rsidR="00AB7485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a growing movement </w:t>
      </w:r>
      <w:r w:rsidR="001347CB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with around </w:t>
      </w:r>
      <w:proofErr w:type="spellStart"/>
      <w:r w:rsidR="001347CB" w:rsidRPr="00E44585">
        <w:rPr>
          <w:rFonts w:asciiTheme="minorHAnsi" w:eastAsia="Calibri" w:hAnsiTheme="minorHAnsi" w:cstheme="minorHAnsi"/>
          <w:bCs/>
          <w:sz w:val="22"/>
          <w:szCs w:val="22"/>
        </w:rPr>
        <w:t>2.1m</w:t>
      </w:r>
      <w:proofErr w:type="spellEnd"/>
      <w:r w:rsidR="001347CB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 members across the UK. Worldwide, </w:t>
      </w:r>
      <w:r w:rsidR="00A365DB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credit unions can be found in 118 countries, with </w:t>
      </w:r>
      <w:proofErr w:type="spellStart"/>
      <w:r w:rsidR="00A365DB" w:rsidRPr="00E44585">
        <w:rPr>
          <w:rFonts w:asciiTheme="minorHAnsi" w:eastAsia="Calibri" w:hAnsiTheme="minorHAnsi" w:cstheme="minorHAnsi"/>
          <w:bCs/>
          <w:sz w:val="22"/>
          <w:szCs w:val="22"/>
        </w:rPr>
        <w:t>274bn</w:t>
      </w:r>
      <w:proofErr w:type="spellEnd"/>
      <w:r w:rsidR="00A365DB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 members. </w:t>
      </w:r>
      <w:r w:rsidR="009C25CF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55% of the population of the USA, that’s </w:t>
      </w:r>
      <w:proofErr w:type="spellStart"/>
      <w:r w:rsidR="000B0AAA" w:rsidRPr="00E44585">
        <w:rPr>
          <w:rFonts w:asciiTheme="minorHAnsi" w:eastAsia="Calibri" w:hAnsiTheme="minorHAnsi" w:cstheme="minorHAnsi"/>
          <w:bCs/>
          <w:sz w:val="22"/>
          <w:szCs w:val="22"/>
        </w:rPr>
        <w:t>118m</w:t>
      </w:r>
      <w:proofErr w:type="spellEnd"/>
      <w:r w:rsidR="000B0AAA" w:rsidRPr="00E44585">
        <w:rPr>
          <w:rFonts w:asciiTheme="minorHAnsi" w:eastAsia="Calibri" w:hAnsiTheme="minorHAnsi" w:cstheme="minorHAnsi"/>
          <w:bCs/>
          <w:sz w:val="22"/>
          <w:szCs w:val="22"/>
        </w:rPr>
        <w:t xml:space="preserve"> people, bank with a credit union. So we have a lot of catching-up to do!</w:t>
      </w:r>
      <w:r w:rsidR="0087194A" w:rsidRPr="00754822">
        <w:rPr>
          <w:rFonts w:asciiTheme="minorHAnsi" w:hAnsiTheme="minorHAnsi" w:cstheme="minorHAnsi"/>
          <w:b/>
          <w:bCs/>
          <w:sz w:val="28"/>
          <w:szCs w:val="22"/>
        </w:rPr>
        <w:br w:type="page"/>
      </w:r>
    </w:p>
    <w:p w14:paraId="262661B7" w14:textId="276550E6" w:rsidR="00800F53" w:rsidRPr="00754822" w:rsidRDefault="00800F53" w:rsidP="00800F5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754822">
        <w:rPr>
          <w:rFonts w:asciiTheme="minorHAnsi" w:hAnsiTheme="minorHAnsi" w:cstheme="minorHAnsi"/>
          <w:b/>
          <w:bCs/>
          <w:sz w:val="28"/>
          <w:szCs w:val="22"/>
        </w:rPr>
        <w:lastRenderedPageBreak/>
        <w:t>JOB DESCRIPTION</w:t>
      </w:r>
    </w:p>
    <w:p w14:paraId="297F711D" w14:textId="77777777" w:rsidR="00800F53" w:rsidRPr="00754822" w:rsidRDefault="00800F5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7655158" w14:textId="3B650BD4" w:rsidR="00754822" w:rsidRPr="003210D1" w:rsidRDefault="00754822" w:rsidP="00754822">
      <w:pPr>
        <w:spacing w:after="120"/>
        <w:ind w:left="2694" w:hanging="2694"/>
        <w:rPr>
          <w:rFonts w:asciiTheme="minorHAnsi" w:eastAsia="Calibri" w:hAnsiTheme="minorHAnsi" w:cstheme="minorHAnsi"/>
          <w:sz w:val="22"/>
          <w:szCs w:val="22"/>
        </w:rPr>
      </w:pPr>
      <w:r w:rsidRPr="003210D1">
        <w:rPr>
          <w:rFonts w:asciiTheme="minorHAnsi" w:eastAsia="Calibri" w:hAnsiTheme="minorHAnsi" w:cstheme="minorHAnsi"/>
          <w:b/>
          <w:sz w:val="22"/>
          <w:szCs w:val="22"/>
        </w:rPr>
        <w:t>Job Title:</w:t>
      </w:r>
      <w:r w:rsidRPr="003210D1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3210D1">
        <w:rPr>
          <w:rFonts w:asciiTheme="minorHAnsi" w:hAnsiTheme="minorHAnsi" w:cstheme="minorHAnsi"/>
          <w:sz w:val="22"/>
          <w:szCs w:val="22"/>
        </w:rPr>
        <w:t>Office Manager</w:t>
      </w:r>
    </w:p>
    <w:p w14:paraId="54EE5AC9" w14:textId="0C28D6C4" w:rsidR="00754822" w:rsidRPr="003210D1" w:rsidRDefault="00754822" w:rsidP="00754822">
      <w:pPr>
        <w:spacing w:after="120"/>
        <w:ind w:left="2694" w:hanging="2694"/>
        <w:rPr>
          <w:rFonts w:asciiTheme="minorHAnsi" w:eastAsia="Calibri" w:hAnsiTheme="minorHAnsi" w:cstheme="minorHAnsi"/>
          <w:sz w:val="22"/>
          <w:szCs w:val="22"/>
        </w:rPr>
      </w:pPr>
      <w:r w:rsidRPr="003210D1">
        <w:rPr>
          <w:rFonts w:asciiTheme="minorHAnsi" w:eastAsia="Calibri" w:hAnsiTheme="minorHAnsi" w:cstheme="minorHAnsi"/>
          <w:b/>
          <w:sz w:val="22"/>
          <w:szCs w:val="22"/>
        </w:rPr>
        <w:t>Responsible to:</w:t>
      </w:r>
      <w:r w:rsidRPr="003210D1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3210D1">
        <w:rPr>
          <w:rFonts w:asciiTheme="minorHAnsi" w:hAnsiTheme="minorHAnsi" w:cstheme="minorHAnsi"/>
          <w:sz w:val="22"/>
          <w:szCs w:val="22"/>
        </w:rPr>
        <w:t>Member Services Director</w:t>
      </w:r>
    </w:p>
    <w:p w14:paraId="571DA53D" w14:textId="1FFD650F" w:rsidR="00754822" w:rsidRPr="003210D1" w:rsidRDefault="00754822" w:rsidP="00754822">
      <w:pPr>
        <w:spacing w:after="120"/>
        <w:ind w:left="2694" w:hanging="2694"/>
        <w:rPr>
          <w:rFonts w:asciiTheme="minorHAnsi" w:eastAsia="Calibri" w:hAnsiTheme="minorHAnsi" w:cstheme="minorHAnsi"/>
          <w:sz w:val="22"/>
          <w:szCs w:val="22"/>
        </w:rPr>
      </w:pPr>
      <w:r w:rsidRPr="003210D1">
        <w:rPr>
          <w:rFonts w:asciiTheme="minorHAnsi" w:eastAsia="Calibri" w:hAnsiTheme="minorHAnsi" w:cstheme="minorHAnsi"/>
          <w:b/>
          <w:sz w:val="22"/>
          <w:szCs w:val="22"/>
        </w:rPr>
        <w:t>Hours of Work:</w:t>
      </w:r>
      <w:r w:rsidRPr="003210D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210D1">
        <w:rPr>
          <w:rFonts w:asciiTheme="minorHAnsi" w:eastAsia="Calibri" w:hAnsiTheme="minorHAnsi" w:cstheme="minorHAnsi"/>
          <w:sz w:val="22"/>
          <w:szCs w:val="22"/>
        </w:rPr>
        <w:tab/>
        <w:t xml:space="preserve">Minimum 20 hours per week </w:t>
      </w:r>
      <w:r w:rsidR="00721938" w:rsidRPr="003210D1">
        <w:rPr>
          <w:rFonts w:asciiTheme="minorHAnsi" w:eastAsia="Calibri" w:hAnsiTheme="minorHAnsi" w:cstheme="minorHAnsi"/>
          <w:sz w:val="22"/>
          <w:szCs w:val="22"/>
        </w:rPr>
        <w:t xml:space="preserve">(maximum 35 hours) </w:t>
      </w:r>
      <w:r w:rsidRPr="003210D1">
        <w:rPr>
          <w:rFonts w:asciiTheme="minorHAnsi" w:eastAsia="Calibri" w:hAnsiTheme="minorHAnsi" w:cstheme="minorHAnsi"/>
          <w:sz w:val="22"/>
          <w:szCs w:val="22"/>
        </w:rPr>
        <w:t xml:space="preserve">over </w:t>
      </w:r>
      <w:r w:rsidR="00FB71B7">
        <w:rPr>
          <w:rFonts w:asciiTheme="minorHAnsi" w:eastAsia="Calibri" w:hAnsiTheme="minorHAnsi" w:cstheme="minorHAnsi"/>
          <w:sz w:val="22"/>
          <w:szCs w:val="22"/>
        </w:rPr>
        <w:t>a minimum of 4</w:t>
      </w:r>
      <w:r w:rsidRPr="003210D1">
        <w:rPr>
          <w:rFonts w:asciiTheme="minorHAnsi" w:eastAsia="Calibri" w:hAnsiTheme="minorHAnsi" w:cstheme="minorHAnsi"/>
          <w:sz w:val="22"/>
          <w:szCs w:val="22"/>
        </w:rPr>
        <w:t xml:space="preserve"> days</w:t>
      </w:r>
      <w:r w:rsidR="00721938" w:rsidRPr="003210D1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3210D1">
        <w:rPr>
          <w:rFonts w:asciiTheme="minorHAnsi" w:eastAsia="Calibri" w:hAnsiTheme="minorHAnsi" w:cstheme="minorHAnsi"/>
          <w:sz w:val="22"/>
          <w:szCs w:val="22"/>
        </w:rPr>
        <w:t>Monday to Friday</w:t>
      </w:r>
      <w:r w:rsidR="005C709D" w:rsidRPr="003210D1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FB71B7" w:rsidRPr="003210D1">
        <w:rPr>
          <w:rFonts w:asciiTheme="minorHAnsi" w:eastAsia="Calibri" w:hAnsiTheme="minorHAnsi" w:cstheme="minorHAnsi"/>
          <w:sz w:val="22"/>
          <w:szCs w:val="22"/>
        </w:rPr>
        <w:t xml:space="preserve">Hours and working pattern subject to discussion, with reduced hours during school </w:t>
      </w:r>
      <w:proofErr w:type="spellStart"/>
      <w:r w:rsidR="00FB71B7" w:rsidRPr="003210D1">
        <w:rPr>
          <w:rFonts w:asciiTheme="minorHAnsi" w:eastAsia="Calibri" w:hAnsiTheme="minorHAnsi" w:cstheme="minorHAnsi"/>
          <w:sz w:val="22"/>
          <w:szCs w:val="22"/>
        </w:rPr>
        <w:t>holidays</w:t>
      </w:r>
      <w:r w:rsidR="0087537B">
        <w:rPr>
          <w:rFonts w:asciiTheme="minorHAnsi" w:eastAsia="Calibri" w:hAnsiTheme="minorHAnsi" w:cstheme="minorHAnsi"/>
          <w:sz w:val="22"/>
          <w:szCs w:val="22"/>
        </w:rPr>
        <w:t>Hours</w:t>
      </w:r>
      <w:proofErr w:type="spellEnd"/>
      <w:r w:rsidR="0087537B">
        <w:rPr>
          <w:rFonts w:asciiTheme="minorHAnsi" w:eastAsia="Calibri" w:hAnsiTheme="minorHAnsi" w:cstheme="minorHAnsi"/>
          <w:sz w:val="22"/>
          <w:szCs w:val="22"/>
        </w:rPr>
        <w:t xml:space="preserve"> or Work: </w:t>
      </w:r>
      <w:bookmarkStart w:id="0" w:name="_GoBack"/>
      <w:bookmarkEnd w:id="0"/>
      <w:r w:rsidR="00FB71B7" w:rsidRPr="003210D1">
        <w:rPr>
          <w:rFonts w:asciiTheme="minorHAnsi" w:eastAsia="Calibri" w:hAnsiTheme="minorHAnsi" w:cstheme="minorHAnsi"/>
          <w:sz w:val="22"/>
          <w:szCs w:val="22"/>
        </w:rPr>
        <w:t xml:space="preserve"> if necessary. </w:t>
      </w:r>
      <w:r w:rsidR="00305245" w:rsidRPr="003210D1">
        <w:rPr>
          <w:rFonts w:asciiTheme="minorHAnsi" w:eastAsia="Calibri" w:hAnsiTheme="minorHAnsi" w:cstheme="minorHAnsi"/>
          <w:sz w:val="22"/>
          <w:szCs w:val="22"/>
        </w:rPr>
        <w:t xml:space="preserve">Additional hours paid at </w:t>
      </w:r>
      <w:r w:rsidR="004A2A38" w:rsidRPr="003210D1">
        <w:rPr>
          <w:rFonts w:asciiTheme="minorHAnsi" w:eastAsia="Calibri" w:hAnsiTheme="minorHAnsi" w:cstheme="minorHAnsi"/>
          <w:sz w:val="22"/>
          <w:szCs w:val="22"/>
        </w:rPr>
        <w:t>agreed rate</w:t>
      </w:r>
      <w:r w:rsidR="00330EC4" w:rsidRPr="003210D1">
        <w:rPr>
          <w:rFonts w:asciiTheme="minorHAnsi" w:eastAsia="Calibri" w:hAnsiTheme="minorHAnsi" w:cstheme="minorHAnsi"/>
          <w:sz w:val="22"/>
          <w:szCs w:val="22"/>
        </w:rPr>
        <w:t>.</w:t>
      </w:r>
      <w:r w:rsidR="005C709D" w:rsidRPr="003210D1">
        <w:rPr>
          <w:rFonts w:asciiTheme="minorHAnsi" w:eastAsia="Calibri" w:hAnsiTheme="minorHAnsi" w:cstheme="minorHAnsi"/>
          <w:sz w:val="22"/>
          <w:szCs w:val="22"/>
        </w:rPr>
        <w:br/>
      </w:r>
    </w:p>
    <w:p w14:paraId="2758F54C" w14:textId="53BE5803" w:rsidR="00754822" w:rsidRPr="003210D1" w:rsidRDefault="00754822" w:rsidP="00754822">
      <w:pPr>
        <w:spacing w:after="120"/>
        <w:ind w:left="2694" w:hanging="2694"/>
        <w:rPr>
          <w:rFonts w:asciiTheme="minorHAnsi" w:hAnsiTheme="minorHAnsi" w:cstheme="minorHAnsi"/>
          <w:sz w:val="22"/>
          <w:szCs w:val="22"/>
        </w:rPr>
      </w:pPr>
      <w:r w:rsidRPr="003210D1">
        <w:rPr>
          <w:rFonts w:asciiTheme="minorHAnsi" w:eastAsia="Calibri" w:hAnsiTheme="minorHAnsi" w:cstheme="minorHAnsi"/>
          <w:b/>
          <w:sz w:val="22"/>
          <w:szCs w:val="22"/>
        </w:rPr>
        <w:t>Job Location:</w:t>
      </w:r>
      <w:r w:rsidRPr="003210D1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3210D1">
        <w:rPr>
          <w:rFonts w:asciiTheme="minorHAnsi" w:hAnsiTheme="minorHAnsi" w:cstheme="minorHAnsi"/>
          <w:sz w:val="22"/>
          <w:szCs w:val="22"/>
        </w:rPr>
        <w:t>Stirling Town Centre</w:t>
      </w:r>
      <w:r w:rsidR="00016DF3" w:rsidRPr="003210D1">
        <w:rPr>
          <w:rFonts w:asciiTheme="minorHAnsi" w:hAnsiTheme="minorHAnsi" w:cstheme="minorHAnsi"/>
          <w:sz w:val="22"/>
          <w:szCs w:val="22"/>
        </w:rPr>
        <w:t xml:space="preserve">: 10 </w:t>
      </w:r>
      <w:proofErr w:type="spellStart"/>
      <w:r w:rsidR="00016DF3" w:rsidRPr="003210D1">
        <w:rPr>
          <w:rFonts w:asciiTheme="minorHAnsi" w:hAnsiTheme="minorHAnsi" w:cstheme="minorHAnsi"/>
          <w:sz w:val="22"/>
          <w:szCs w:val="22"/>
        </w:rPr>
        <w:t>Spittal</w:t>
      </w:r>
      <w:proofErr w:type="spellEnd"/>
      <w:r w:rsidR="00016DF3" w:rsidRPr="003210D1">
        <w:rPr>
          <w:rFonts w:asciiTheme="minorHAnsi" w:hAnsiTheme="minorHAnsi" w:cstheme="minorHAnsi"/>
          <w:sz w:val="22"/>
          <w:szCs w:val="22"/>
        </w:rPr>
        <w:t xml:space="preserve"> Street, </w:t>
      </w:r>
      <w:proofErr w:type="spellStart"/>
      <w:r w:rsidR="00016DF3" w:rsidRPr="003210D1">
        <w:rPr>
          <w:rFonts w:asciiTheme="minorHAnsi" w:hAnsiTheme="minorHAnsi" w:cstheme="minorHAnsi"/>
          <w:sz w:val="22"/>
          <w:szCs w:val="22"/>
        </w:rPr>
        <w:t>FK8</w:t>
      </w:r>
      <w:proofErr w:type="spellEnd"/>
      <w:r w:rsidR="00016DF3" w:rsidRPr="003210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6DF3" w:rsidRPr="003210D1">
        <w:rPr>
          <w:rFonts w:asciiTheme="minorHAnsi" w:hAnsiTheme="minorHAnsi" w:cstheme="minorHAnsi"/>
          <w:sz w:val="22"/>
          <w:szCs w:val="22"/>
        </w:rPr>
        <w:t>1DU</w:t>
      </w:r>
      <w:proofErr w:type="spellEnd"/>
      <w:r w:rsidR="00767897">
        <w:rPr>
          <w:rFonts w:asciiTheme="minorHAnsi" w:hAnsiTheme="minorHAnsi" w:cstheme="minorHAnsi"/>
          <w:sz w:val="22"/>
          <w:szCs w:val="22"/>
        </w:rPr>
        <w:t xml:space="preserve">. Remote/home working is </w:t>
      </w:r>
      <w:r w:rsidR="00827F2C">
        <w:rPr>
          <w:rFonts w:asciiTheme="minorHAnsi" w:hAnsiTheme="minorHAnsi" w:cstheme="minorHAnsi"/>
          <w:sz w:val="22"/>
          <w:szCs w:val="22"/>
        </w:rPr>
        <w:t xml:space="preserve">also available – during the current </w:t>
      </w:r>
      <w:proofErr w:type="spellStart"/>
      <w:r w:rsidR="00827F2C">
        <w:rPr>
          <w:rFonts w:asciiTheme="minorHAnsi" w:hAnsiTheme="minorHAnsi" w:cstheme="minorHAnsi"/>
          <w:sz w:val="22"/>
          <w:szCs w:val="22"/>
        </w:rPr>
        <w:t>COVID</w:t>
      </w:r>
      <w:proofErr w:type="spellEnd"/>
      <w:r w:rsidR="00827F2C">
        <w:rPr>
          <w:rFonts w:asciiTheme="minorHAnsi" w:hAnsiTheme="minorHAnsi" w:cstheme="minorHAnsi"/>
          <w:sz w:val="22"/>
          <w:szCs w:val="22"/>
        </w:rPr>
        <w:t>-19 emergency, all staff are home-based.</w:t>
      </w:r>
    </w:p>
    <w:p w14:paraId="1AC719D0" w14:textId="7A8CEA67" w:rsidR="00754822" w:rsidRPr="003210D1" w:rsidRDefault="00754822" w:rsidP="00754822">
      <w:pPr>
        <w:spacing w:after="120"/>
        <w:ind w:left="2694" w:hanging="2694"/>
        <w:rPr>
          <w:rFonts w:asciiTheme="minorHAnsi" w:eastAsia="Calibri" w:hAnsiTheme="minorHAnsi" w:cstheme="minorHAnsi"/>
          <w:b/>
          <w:sz w:val="22"/>
          <w:szCs w:val="22"/>
        </w:rPr>
      </w:pPr>
      <w:r w:rsidRPr="003210D1">
        <w:rPr>
          <w:rFonts w:asciiTheme="minorHAnsi" w:hAnsiTheme="minorHAnsi" w:cstheme="minorHAnsi"/>
          <w:b/>
          <w:sz w:val="22"/>
          <w:szCs w:val="22"/>
        </w:rPr>
        <w:t>Rate of pay:</w:t>
      </w:r>
      <w:r w:rsidRPr="003210D1">
        <w:rPr>
          <w:rFonts w:asciiTheme="minorHAnsi" w:hAnsiTheme="minorHAnsi" w:cstheme="minorHAnsi"/>
          <w:sz w:val="22"/>
          <w:szCs w:val="22"/>
        </w:rPr>
        <w:tab/>
      </w:r>
      <w:r w:rsidR="00323BD9" w:rsidRPr="003210D1">
        <w:rPr>
          <w:rFonts w:asciiTheme="minorHAnsi" w:hAnsiTheme="minorHAnsi" w:cstheme="minorHAnsi"/>
        </w:rPr>
        <w:t>£</w:t>
      </w:r>
      <w:r w:rsidR="0039461F" w:rsidRPr="003210D1">
        <w:rPr>
          <w:rFonts w:asciiTheme="minorHAnsi" w:hAnsiTheme="minorHAnsi" w:cstheme="minorHAnsi"/>
        </w:rPr>
        <w:t>2</w:t>
      </w:r>
      <w:r w:rsidR="00827F2C">
        <w:rPr>
          <w:rFonts w:asciiTheme="minorHAnsi" w:hAnsiTheme="minorHAnsi" w:cstheme="minorHAnsi"/>
        </w:rPr>
        <w:t>3</w:t>
      </w:r>
      <w:r w:rsidR="00221E49">
        <w:rPr>
          <w:rFonts w:asciiTheme="minorHAnsi" w:hAnsiTheme="minorHAnsi" w:cstheme="minorHAnsi"/>
        </w:rPr>
        <w:t>,500</w:t>
      </w:r>
      <w:r w:rsidR="003210D1" w:rsidRPr="003210D1">
        <w:rPr>
          <w:rFonts w:asciiTheme="minorHAnsi" w:hAnsiTheme="minorHAnsi" w:cstheme="minorHAnsi"/>
        </w:rPr>
        <w:t xml:space="preserve"> - £2</w:t>
      </w:r>
      <w:r w:rsidR="00221E49">
        <w:rPr>
          <w:rFonts w:asciiTheme="minorHAnsi" w:hAnsiTheme="minorHAnsi" w:cstheme="minorHAnsi"/>
        </w:rPr>
        <w:t>7,500</w:t>
      </w:r>
      <w:r w:rsidR="00C4019F" w:rsidRPr="003210D1">
        <w:rPr>
          <w:rFonts w:asciiTheme="minorHAnsi" w:hAnsiTheme="minorHAnsi" w:cstheme="minorHAnsi"/>
        </w:rPr>
        <w:t xml:space="preserve"> </w:t>
      </w:r>
      <w:r w:rsidR="00E97413" w:rsidRPr="003210D1">
        <w:rPr>
          <w:rFonts w:asciiTheme="minorHAnsi" w:hAnsiTheme="minorHAnsi" w:cstheme="minorHAnsi"/>
        </w:rPr>
        <w:t>pa, d</w:t>
      </w:r>
      <w:r w:rsidRPr="003210D1">
        <w:rPr>
          <w:rFonts w:asciiTheme="minorHAnsi" w:hAnsiTheme="minorHAnsi" w:cstheme="minorHAnsi"/>
          <w:sz w:val="22"/>
          <w:szCs w:val="22"/>
        </w:rPr>
        <w:t>epend</w:t>
      </w:r>
      <w:r w:rsidR="005C709D" w:rsidRPr="003210D1">
        <w:rPr>
          <w:rFonts w:asciiTheme="minorHAnsi" w:hAnsiTheme="minorHAnsi" w:cstheme="minorHAnsi"/>
          <w:sz w:val="22"/>
          <w:szCs w:val="22"/>
        </w:rPr>
        <w:t>ing</w:t>
      </w:r>
      <w:r w:rsidRPr="003210D1">
        <w:rPr>
          <w:rFonts w:asciiTheme="minorHAnsi" w:hAnsiTheme="minorHAnsi" w:cstheme="minorHAnsi"/>
          <w:sz w:val="22"/>
          <w:szCs w:val="22"/>
        </w:rPr>
        <w:t xml:space="preserve"> on experience and skill</w:t>
      </w:r>
      <w:r w:rsidR="005C709D" w:rsidRPr="003210D1">
        <w:rPr>
          <w:rFonts w:asciiTheme="minorHAnsi" w:hAnsiTheme="minorHAnsi" w:cstheme="minorHAnsi"/>
          <w:sz w:val="22"/>
          <w:szCs w:val="22"/>
        </w:rPr>
        <w:t>s</w:t>
      </w:r>
    </w:p>
    <w:p w14:paraId="005CE3F1" w14:textId="26C96E31" w:rsidR="00016DF3" w:rsidRPr="000E495C" w:rsidRDefault="005E6C3E" w:rsidP="000E495C">
      <w:pPr>
        <w:spacing w:before="120" w:after="120"/>
        <w:rPr>
          <w:rFonts w:asciiTheme="minorHAnsi" w:hAnsiTheme="minorHAnsi" w:cstheme="minorHAnsi"/>
          <w:b/>
        </w:rPr>
      </w:pPr>
      <w:r w:rsidRPr="000E495C">
        <w:rPr>
          <w:rFonts w:asciiTheme="minorHAnsi" w:hAnsiTheme="minorHAnsi" w:cstheme="minorHAnsi"/>
          <w:b/>
        </w:rPr>
        <w:t>ROLE</w:t>
      </w:r>
      <w:r w:rsidR="00016DF3" w:rsidRPr="000E495C">
        <w:rPr>
          <w:rFonts w:asciiTheme="minorHAnsi" w:hAnsiTheme="minorHAnsi" w:cstheme="minorHAnsi"/>
          <w:b/>
        </w:rPr>
        <w:tab/>
      </w:r>
    </w:p>
    <w:p w14:paraId="5AF52989" w14:textId="77777777" w:rsidR="00CA72C2" w:rsidRPr="00CF3A60" w:rsidRDefault="00CA72C2" w:rsidP="000E495C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ensure a </w:t>
      </w:r>
      <w:r w:rsidRPr="006413B5">
        <w:rPr>
          <w:rFonts w:asciiTheme="minorHAnsi" w:hAnsiTheme="minorHAnsi" w:cstheme="minorHAnsi"/>
          <w:b/>
          <w:bCs/>
          <w:sz w:val="22"/>
          <w:szCs w:val="22"/>
        </w:rPr>
        <w:t>quality service</w:t>
      </w:r>
      <w:r>
        <w:rPr>
          <w:rFonts w:asciiTheme="minorHAnsi" w:hAnsiTheme="minorHAnsi" w:cstheme="minorHAnsi"/>
          <w:sz w:val="22"/>
          <w:szCs w:val="22"/>
        </w:rPr>
        <w:t xml:space="preserve"> is delivered to members.</w:t>
      </w:r>
    </w:p>
    <w:p w14:paraId="06A13FB7" w14:textId="0F88DFFD" w:rsidR="00016DF3" w:rsidRPr="00CF3A60" w:rsidRDefault="00016DF3" w:rsidP="000E495C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right="-1"/>
        <w:rPr>
          <w:rFonts w:asciiTheme="minorHAnsi" w:hAnsiTheme="minorHAnsi" w:cstheme="minorHAnsi"/>
          <w:sz w:val="22"/>
          <w:szCs w:val="22"/>
        </w:rPr>
      </w:pPr>
      <w:r w:rsidRPr="00CF3A60">
        <w:rPr>
          <w:rFonts w:asciiTheme="minorHAnsi" w:hAnsiTheme="minorHAnsi" w:cstheme="minorHAnsi"/>
          <w:sz w:val="22"/>
          <w:szCs w:val="22"/>
        </w:rPr>
        <w:t xml:space="preserve">To </w:t>
      </w:r>
      <w:bookmarkStart w:id="1" w:name="_Hlk5872071"/>
      <w:r w:rsidR="00CA72C2">
        <w:rPr>
          <w:rFonts w:asciiTheme="minorHAnsi" w:hAnsiTheme="minorHAnsi" w:cstheme="minorHAnsi"/>
          <w:sz w:val="22"/>
          <w:szCs w:val="22"/>
        </w:rPr>
        <w:t>ensure</w:t>
      </w:r>
      <w:r w:rsidR="00CA72C2" w:rsidRPr="00CF3A60">
        <w:rPr>
          <w:rFonts w:asciiTheme="minorHAnsi" w:hAnsiTheme="minorHAnsi" w:cstheme="minorHAnsi"/>
          <w:sz w:val="22"/>
          <w:szCs w:val="22"/>
        </w:rPr>
        <w:t xml:space="preserve"> </w:t>
      </w:r>
      <w:r w:rsidRPr="00CF3A60">
        <w:rPr>
          <w:rFonts w:asciiTheme="minorHAnsi" w:hAnsiTheme="minorHAnsi" w:cstheme="minorHAnsi"/>
          <w:sz w:val="22"/>
          <w:szCs w:val="22"/>
        </w:rPr>
        <w:t xml:space="preserve">the </w:t>
      </w:r>
      <w:r w:rsidR="006413B5" w:rsidRPr="006413B5">
        <w:rPr>
          <w:rFonts w:asciiTheme="minorHAnsi" w:hAnsiTheme="minorHAnsi" w:cstheme="minorHAnsi"/>
          <w:b/>
          <w:bCs/>
          <w:sz w:val="22"/>
          <w:szCs w:val="22"/>
        </w:rPr>
        <w:t>effective</w:t>
      </w:r>
      <w:r w:rsidRPr="006413B5">
        <w:rPr>
          <w:rFonts w:asciiTheme="minorHAnsi" w:hAnsiTheme="minorHAnsi" w:cstheme="minorHAnsi"/>
          <w:b/>
          <w:bCs/>
          <w:sz w:val="22"/>
          <w:szCs w:val="22"/>
        </w:rPr>
        <w:t xml:space="preserve"> and efficient operation</w:t>
      </w:r>
      <w:r w:rsidRPr="00CF3A60">
        <w:rPr>
          <w:rFonts w:asciiTheme="minorHAnsi" w:hAnsiTheme="minorHAnsi" w:cstheme="minorHAnsi"/>
          <w:sz w:val="22"/>
          <w:szCs w:val="22"/>
        </w:rPr>
        <w:t xml:space="preserve"> of the </w:t>
      </w:r>
      <w:r w:rsidR="00910633" w:rsidRPr="00CF3A60">
        <w:rPr>
          <w:rFonts w:asciiTheme="minorHAnsi" w:hAnsiTheme="minorHAnsi" w:cstheme="minorHAnsi"/>
          <w:sz w:val="22"/>
          <w:szCs w:val="22"/>
        </w:rPr>
        <w:t>credit union.</w:t>
      </w:r>
      <w:r w:rsidRPr="00CF3A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15F492" w14:textId="60968C60" w:rsidR="00016DF3" w:rsidRDefault="00016DF3" w:rsidP="000E495C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right="-1"/>
        <w:rPr>
          <w:rFonts w:asciiTheme="minorHAnsi" w:hAnsiTheme="minorHAnsi" w:cstheme="minorHAnsi"/>
          <w:sz w:val="22"/>
          <w:szCs w:val="22"/>
        </w:rPr>
      </w:pPr>
      <w:r w:rsidRPr="00CF3A60">
        <w:rPr>
          <w:rFonts w:asciiTheme="minorHAnsi" w:hAnsiTheme="minorHAnsi" w:cstheme="minorHAnsi"/>
          <w:sz w:val="22"/>
          <w:szCs w:val="22"/>
        </w:rPr>
        <w:t xml:space="preserve">To have responsibility for the </w:t>
      </w:r>
      <w:r w:rsidRPr="00CF3A60">
        <w:rPr>
          <w:rFonts w:asciiTheme="minorHAnsi" w:hAnsiTheme="minorHAnsi" w:cstheme="minorHAnsi"/>
          <w:b/>
          <w:bCs/>
          <w:sz w:val="22"/>
          <w:szCs w:val="22"/>
        </w:rPr>
        <w:t xml:space="preserve">management </w:t>
      </w:r>
      <w:r w:rsidR="00DD53FD">
        <w:rPr>
          <w:rFonts w:asciiTheme="minorHAnsi" w:hAnsiTheme="minorHAnsi" w:cstheme="minorHAnsi"/>
          <w:b/>
          <w:bCs/>
          <w:sz w:val="22"/>
          <w:szCs w:val="22"/>
        </w:rPr>
        <w:t xml:space="preserve">and development </w:t>
      </w:r>
      <w:r w:rsidRPr="00CF3A60">
        <w:rPr>
          <w:rFonts w:asciiTheme="minorHAnsi" w:hAnsiTheme="minorHAnsi" w:cstheme="minorHAnsi"/>
          <w:b/>
          <w:bCs/>
          <w:sz w:val="22"/>
          <w:szCs w:val="22"/>
        </w:rPr>
        <w:t xml:space="preserve">of the </w:t>
      </w:r>
      <w:r w:rsidR="00752208" w:rsidRPr="00CF3A60">
        <w:rPr>
          <w:rFonts w:asciiTheme="minorHAnsi" w:hAnsiTheme="minorHAnsi" w:cstheme="minorHAnsi"/>
          <w:b/>
          <w:bCs/>
          <w:sz w:val="22"/>
          <w:szCs w:val="22"/>
        </w:rPr>
        <w:t>staff and volunteer team</w:t>
      </w:r>
      <w:r w:rsidR="00E44585" w:rsidRPr="00CF3A60">
        <w:rPr>
          <w:rFonts w:asciiTheme="minorHAnsi" w:hAnsiTheme="minorHAnsi" w:cstheme="minorHAnsi"/>
          <w:sz w:val="22"/>
          <w:szCs w:val="22"/>
        </w:rPr>
        <w:t>.</w:t>
      </w:r>
      <w:r w:rsidRPr="00CF3A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5469E1" w14:textId="55762D5F" w:rsidR="00016DF3" w:rsidRDefault="00016DF3" w:rsidP="000E495C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right="-1"/>
        <w:rPr>
          <w:rFonts w:asciiTheme="minorHAnsi" w:hAnsiTheme="minorHAnsi" w:cstheme="minorHAnsi"/>
          <w:sz w:val="22"/>
          <w:szCs w:val="22"/>
        </w:rPr>
      </w:pPr>
      <w:r w:rsidRPr="00CF3A60">
        <w:rPr>
          <w:rFonts w:asciiTheme="minorHAnsi" w:hAnsiTheme="minorHAnsi" w:cstheme="minorHAnsi"/>
          <w:sz w:val="22"/>
          <w:szCs w:val="22"/>
        </w:rPr>
        <w:t xml:space="preserve">To </w:t>
      </w:r>
      <w:r w:rsidR="005C5563" w:rsidRPr="00DD53FD">
        <w:rPr>
          <w:rFonts w:asciiTheme="minorHAnsi" w:hAnsiTheme="minorHAnsi" w:cstheme="minorHAnsi"/>
          <w:b/>
          <w:bCs/>
          <w:sz w:val="22"/>
          <w:szCs w:val="22"/>
        </w:rPr>
        <w:t xml:space="preserve">support the </w:t>
      </w:r>
      <w:r w:rsidR="00DD53FD">
        <w:rPr>
          <w:rFonts w:asciiTheme="minorHAnsi" w:hAnsiTheme="minorHAnsi" w:cstheme="minorHAnsi"/>
          <w:b/>
          <w:bCs/>
          <w:sz w:val="22"/>
          <w:szCs w:val="22"/>
        </w:rPr>
        <w:t xml:space="preserve">work of the </w:t>
      </w:r>
      <w:r w:rsidR="005C5563" w:rsidRPr="00DD53FD">
        <w:rPr>
          <w:rFonts w:asciiTheme="minorHAnsi" w:hAnsiTheme="minorHAnsi" w:cstheme="minorHAnsi"/>
          <w:b/>
          <w:bCs/>
          <w:sz w:val="22"/>
          <w:szCs w:val="22"/>
        </w:rPr>
        <w:t>Board</w:t>
      </w:r>
      <w:r w:rsidR="005C5563">
        <w:rPr>
          <w:rFonts w:asciiTheme="minorHAnsi" w:hAnsiTheme="minorHAnsi" w:cstheme="minorHAnsi"/>
          <w:sz w:val="22"/>
          <w:szCs w:val="22"/>
        </w:rPr>
        <w:t xml:space="preserve"> through </w:t>
      </w:r>
      <w:r w:rsidR="00DD53FD">
        <w:rPr>
          <w:rFonts w:asciiTheme="minorHAnsi" w:hAnsiTheme="minorHAnsi" w:cstheme="minorHAnsi"/>
          <w:sz w:val="22"/>
          <w:szCs w:val="22"/>
        </w:rPr>
        <w:t xml:space="preserve">participation in meetings and </w:t>
      </w:r>
      <w:r w:rsidR="005C5563">
        <w:rPr>
          <w:rFonts w:asciiTheme="minorHAnsi" w:hAnsiTheme="minorHAnsi" w:cstheme="minorHAnsi"/>
          <w:sz w:val="22"/>
          <w:szCs w:val="22"/>
        </w:rPr>
        <w:t xml:space="preserve">the provision of agreed </w:t>
      </w:r>
      <w:r w:rsidR="006E3DD7" w:rsidRPr="00DD53FD">
        <w:rPr>
          <w:rFonts w:asciiTheme="minorHAnsi" w:hAnsiTheme="minorHAnsi" w:cstheme="minorHAnsi"/>
          <w:sz w:val="22"/>
          <w:szCs w:val="22"/>
        </w:rPr>
        <w:t>management information</w:t>
      </w:r>
      <w:r w:rsidR="006E3DD7">
        <w:rPr>
          <w:rFonts w:asciiTheme="minorHAnsi" w:hAnsiTheme="minorHAnsi" w:cstheme="minorHAnsi"/>
          <w:sz w:val="22"/>
          <w:szCs w:val="22"/>
        </w:rPr>
        <w:t>.</w:t>
      </w:r>
    </w:p>
    <w:p w14:paraId="6D708CB0" w14:textId="51B1CCD0" w:rsidR="00D864BB" w:rsidRDefault="00D864BB" w:rsidP="000E495C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contribute to the on-going </w:t>
      </w:r>
      <w:r w:rsidR="004D2AE2" w:rsidRPr="004D2AE2">
        <w:rPr>
          <w:rFonts w:asciiTheme="minorHAnsi" w:hAnsiTheme="minorHAnsi" w:cstheme="minorHAnsi"/>
          <w:b/>
          <w:bCs/>
          <w:sz w:val="22"/>
          <w:szCs w:val="22"/>
        </w:rPr>
        <w:t xml:space="preserve">innovation and </w:t>
      </w:r>
      <w:r w:rsidRPr="004D2AE2">
        <w:rPr>
          <w:rFonts w:asciiTheme="minorHAnsi" w:hAnsiTheme="minorHAnsi" w:cstheme="minorHAnsi"/>
          <w:b/>
          <w:bCs/>
          <w:sz w:val="22"/>
          <w:szCs w:val="22"/>
        </w:rPr>
        <w:t>development</w:t>
      </w:r>
      <w:r>
        <w:rPr>
          <w:rFonts w:asciiTheme="minorHAnsi" w:hAnsiTheme="minorHAnsi" w:cstheme="minorHAnsi"/>
          <w:sz w:val="22"/>
          <w:szCs w:val="22"/>
        </w:rPr>
        <w:t xml:space="preserve"> of </w:t>
      </w:r>
      <w:r w:rsidR="004D2AE2">
        <w:rPr>
          <w:rFonts w:asciiTheme="minorHAnsi" w:hAnsiTheme="minorHAnsi" w:cstheme="minorHAnsi"/>
          <w:sz w:val="22"/>
          <w:szCs w:val="22"/>
        </w:rPr>
        <w:t>the credit union.</w:t>
      </w:r>
    </w:p>
    <w:p w14:paraId="0048439D" w14:textId="3519C0D5" w:rsidR="006300D9" w:rsidRPr="00CF3A60" w:rsidRDefault="003210D1" w:rsidP="000E495C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ensure </w:t>
      </w:r>
      <w:r w:rsidR="00966096">
        <w:rPr>
          <w:rFonts w:asciiTheme="minorHAnsi" w:hAnsiTheme="minorHAnsi" w:cstheme="minorHAnsi"/>
          <w:sz w:val="22"/>
          <w:szCs w:val="22"/>
        </w:rPr>
        <w:t xml:space="preserve">work complies </w:t>
      </w:r>
      <w:r w:rsidR="00966096" w:rsidRPr="00966096">
        <w:rPr>
          <w:rFonts w:asciiTheme="minorHAnsi" w:hAnsiTheme="minorHAnsi" w:cstheme="minorHAnsi"/>
          <w:b/>
          <w:bCs/>
          <w:sz w:val="22"/>
          <w:szCs w:val="22"/>
        </w:rPr>
        <w:t>with policies and procedures</w:t>
      </w:r>
      <w:r w:rsidR="00966096">
        <w:rPr>
          <w:rFonts w:asciiTheme="minorHAnsi" w:hAnsiTheme="minorHAnsi" w:cstheme="minorHAnsi"/>
          <w:sz w:val="22"/>
          <w:szCs w:val="22"/>
        </w:rPr>
        <w:t>, as required by our regulators</w:t>
      </w:r>
    </w:p>
    <w:bookmarkEnd w:id="1"/>
    <w:p w14:paraId="710745DE" w14:textId="77777777" w:rsidR="00B6068E" w:rsidRDefault="00B6068E" w:rsidP="00C66047">
      <w:pPr>
        <w:pStyle w:val="BodyText"/>
        <w:keepNext/>
        <w:rPr>
          <w:rFonts w:asciiTheme="minorHAnsi" w:hAnsiTheme="minorHAnsi" w:cstheme="minorHAnsi"/>
          <w:b/>
        </w:rPr>
      </w:pPr>
    </w:p>
    <w:p w14:paraId="4C1C7A71" w14:textId="27A7F24D" w:rsidR="00754822" w:rsidRPr="00754822" w:rsidRDefault="00754822" w:rsidP="00C66047">
      <w:pPr>
        <w:pStyle w:val="BodyText"/>
        <w:keepNext/>
        <w:rPr>
          <w:rFonts w:asciiTheme="minorHAnsi" w:hAnsiTheme="minorHAnsi" w:cstheme="minorHAnsi"/>
          <w:b/>
        </w:rPr>
      </w:pPr>
      <w:r w:rsidRPr="00754822">
        <w:rPr>
          <w:rFonts w:asciiTheme="minorHAnsi" w:hAnsiTheme="minorHAnsi" w:cstheme="minorHAnsi"/>
          <w:b/>
        </w:rPr>
        <w:t>MAIN DUTIES</w:t>
      </w:r>
    </w:p>
    <w:p w14:paraId="2FD3865B" w14:textId="112B0903" w:rsidR="00754822" w:rsidRDefault="00754822" w:rsidP="00754822">
      <w:pPr>
        <w:rPr>
          <w:rFonts w:asciiTheme="minorHAnsi" w:eastAsia="Calibri" w:hAnsiTheme="minorHAnsi" w:cstheme="minorHAnsi"/>
          <w:sz w:val="22"/>
          <w:szCs w:val="22"/>
        </w:rPr>
      </w:pPr>
      <w:r w:rsidRPr="0064400F">
        <w:rPr>
          <w:rFonts w:asciiTheme="minorHAnsi" w:eastAsia="Calibri" w:hAnsiTheme="minorHAnsi" w:cstheme="minorHAnsi"/>
          <w:sz w:val="22"/>
          <w:szCs w:val="22"/>
        </w:rPr>
        <w:t xml:space="preserve">Ensure arrangements are in place for the </w:t>
      </w:r>
      <w:r w:rsidR="000D62F3">
        <w:rPr>
          <w:rFonts w:asciiTheme="minorHAnsi" w:eastAsia="Calibri" w:hAnsiTheme="minorHAnsi" w:cstheme="minorHAnsi"/>
          <w:sz w:val="22"/>
          <w:szCs w:val="22"/>
        </w:rPr>
        <w:t>effective and efficient</w:t>
      </w:r>
      <w:r w:rsidRPr="0064400F">
        <w:rPr>
          <w:rFonts w:asciiTheme="minorHAnsi" w:eastAsia="Calibri" w:hAnsiTheme="minorHAnsi" w:cstheme="minorHAnsi"/>
          <w:sz w:val="22"/>
          <w:szCs w:val="22"/>
        </w:rPr>
        <w:t xml:space="preserve"> operation of the credit union office</w:t>
      </w:r>
      <w:r w:rsidR="000D62F3">
        <w:rPr>
          <w:rFonts w:asciiTheme="minorHAnsi" w:eastAsia="Calibri" w:hAnsiTheme="minorHAnsi" w:cstheme="minorHAnsi"/>
          <w:sz w:val="22"/>
          <w:szCs w:val="22"/>
        </w:rPr>
        <w:t>,</w:t>
      </w:r>
      <w:r w:rsidRPr="0064400F">
        <w:rPr>
          <w:rFonts w:asciiTheme="minorHAnsi" w:eastAsia="Calibri" w:hAnsiTheme="minorHAnsi" w:cstheme="minorHAnsi"/>
          <w:sz w:val="22"/>
          <w:szCs w:val="22"/>
        </w:rPr>
        <w:t xml:space="preserve"> including:</w:t>
      </w:r>
    </w:p>
    <w:p w14:paraId="5A3E885F" w14:textId="6E48E381" w:rsidR="002D44FB" w:rsidRPr="0064400F" w:rsidRDefault="0062499F" w:rsidP="002D44FB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Managing w</w:t>
      </w:r>
      <w:r w:rsidR="002D44FB">
        <w:rPr>
          <w:rFonts w:asciiTheme="minorHAnsi" w:hAnsiTheme="minorHAnsi" w:cstheme="minorHAnsi"/>
          <w:b/>
          <w:sz w:val="22"/>
          <w:szCs w:val="22"/>
        </w:rPr>
        <w:t>hat</w:t>
      </w:r>
      <w:r>
        <w:rPr>
          <w:rFonts w:asciiTheme="minorHAnsi" w:hAnsiTheme="minorHAnsi" w:cstheme="minorHAnsi"/>
          <w:b/>
          <w:sz w:val="22"/>
          <w:szCs w:val="22"/>
        </w:rPr>
        <w:t>’s done</w:t>
      </w:r>
      <w:r w:rsidR="008D79A3">
        <w:rPr>
          <w:rFonts w:asciiTheme="minorHAnsi" w:hAnsiTheme="minorHAnsi" w:cstheme="minorHAnsi"/>
          <w:b/>
          <w:sz w:val="22"/>
          <w:szCs w:val="22"/>
        </w:rPr>
        <w:t>, when</w:t>
      </w:r>
      <w:r>
        <w:rPr>
          <w:rFonts w:asciiTheme="minorHAnsi" w:hAnsiTheme="minorHAnsi" w:cstheme="minorHAnsi"/>
          <w:b/>
          <w:sz w:val="22"/>
          <w:szCs w:val="22"/>
        </w:rPr>
        <w:t xml:space="preserve"> and how it’s done:</w:t>
      </w:r>
    </w:p>
    <w:p w14:paraId="078296CA" w14:textId="12620BFB" w:rsidR="00D60ACF" w:rsidRDefault="00D60ACF" w:rsidP="00D60ACF">
      <w:pPr>
        <w:pStyle w:val="ListParagraph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4400F">
        <w:rPr>
          <w:rFonts w:asciiTheme="minorHAnsi" w:hAnsiTheme="minorHAnsi" w:cstheme="minorHAnsi"/>
          <w:sz w:val="22"/>
          <w:szCs w:val="22"/>
        </w:rPr>
        <w:t>Ensur</w:t>
      </w:r>
      <w:r w:rsidR="00040581">
        <w:rPr>
          <w:rFonts w:asciiTheme="minorHAnsi" w:hAnsiTheme="minorHAnsi" w:cstheme="minorHAnsi"/>
          <w:sz w:val="22"/>
          <w:szCs w:val="22"/>
        </w:rPr>
        <w:t>ing</w:t>
      </w:r>
      <w:r w:rsidRPr="0064400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the required quality of service is maintained, for members and non-members (e.g. for people enquiring about, or applying for membership).</w:t>
      </w:r>
    </w:p>
    <w:p w14:paraId="11A914A3" w14:textId="77777777" w:rsidR="000C1FE0" w:rsidRPr="00424543" w:rsidRDefault="000C1FE0" w:rsidP="000C1FE0">
      <w:pPr>
        <w:pStyle w:val="ListParagraph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Ensuring the smooth operation of</w:t>
      </w:r>
      <w:r w:rsidRPr="0064400F">
        <w:rPr>
          <w:rFonts w:asciiTheme="minorHAnsi" w:hAnsiTheme="minorHAnsi" w:cstheme="minorHAnsi"/>
          <w:sz w:val="22"/>
          <w:szCs w:val="22"/>
        </w:rPr>
        <w:t xml:space="preserve"> payroll savings schemes </w:t>
      </w:r>
      <w:r>
        <w:rPr>
          <w:rFonts w:asciiTheme="minorHAnsi" w:hAnsiTheme="minorHAnsi" w:cstheme="minorHAnsi"/>
          <w:sz w:val="22"/>
          <w:szCs w:val="22"/>
        </w:rPr>
        <w:t>(operated through</w:t>
      </w:r>
      <w:r w:rsidRPr="0064400F">
        <w:rPr>
          <w:rFonts w:asciiTheme="minorHAnsi" w:hAnsiTheme="minorHAnsi" w:cstheme="minorHAnsi"/>
          <w:sz w:val="22"/>
          <w:szCs w:val="22"/>
        </w:rPr>
        <w:t xml:space="preserve"> local employers</w:t>
      </w:r>
      <w:r>
        <w:rPr>
          <w:rFonts w:asciiTheme="minorHAnsi" w:hAnsiTheme="minorHAnsi" w:cstheme="minorHAnsi"/>
          <w:sz w:val="22"/>
          <w:szCs w:val="22"/>
        </w:rPr>
        <w:t>).</w:t>
      </w:r>
    </w:p>
    <w:p w14:paraId="60D60D13" w14:textId="0900D581" w:rsidR="00754822" w:rsidRPr="0064400F" w:rsidRDefault="004121F7" w:rsidP="00754822">
      <w:pPr>
        <w:pStyle w:val="ListParagraph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Ensuring the office </w:t>
      </w:r>
      <w:r w:rsidR="00363B2E">
        <w:rPr>
          <w:rFonts w:asciiTheme="minorHAnsi" w:hAnsiTheme="minorHAnsi" w:cstheme="minorHAnsi"/>
          <w:sz w:val="22"/>
          <w:szCs w:val="22"/>
        </w:rPr>
        <w:t xml:space="preserve">is open to members and the public </w:t>
      </w:r>
      <w:r w:rsidR="00754822" w:rsidRPr="0064400F">
        <w:rPr>
          <w:rFonts w:asciiTheme="minorHAnsi" w:hAnsiTheme="minorHAnsi" w:cstheme="minorHAnsi"/>
          <w:sz w:val="22"/>
          <w:szCs w:val="22"/>
        </w:rPr>
        <w:t>in accordance with published opening times</w:t>
      </w:r>
      <w:r w:rsidR="00363B2E">
        <w:rPr>
          <w:rFonts w:asciiTheme="minorHAnsi" w:hAnsiTheme="minorHAnsi" w:cstheme="minorHAnsi"/>
          <w:sz w:val="22"/>
          <w:szCs w:val="22"/>
        </w:rPr>
        <w:t>.</w:t>
      </w:r>
    </w:p>
    <w:p w14:paraId="527C3CCC" w14:textId="5AFD3169" w:rsidR="00E16E79" w:rsidRPr="0064400F" w:rsidRDefault="00D60ACF" w:rsidP="00E16E79">
      <w:pPr>
        <w:pStyle w:val="ListParagraph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Ensuring work </w:t>
      </w:r>
      <w:r w:rsidR="001B65B6">
        <w:rPr>
          <w:rFonts w:asciiTheme="minorHAnsi" w:hAnsiTheme="minorHAnsi" w:cstheme="minorHAnsi"/>
          <w:sz w:val="22"/>
          <w:szCs w:val="22"/>
        </w:rPr>
        <w:t>conforms to</w:t>
      </w:r>
      <w:r w:rsidR="00E16E79" w:rsidRPr="0064400F">
        <w:rPr>
          <w:rFonts w:asciiTheme="minorHAnsi" w:hAnsiTheme="minorHAnsi" w:cstheme="minorHAnsi"/>
          <w:sz w:val="22"/>
          <w:szCs w:val="22"/>
        </w:rPr>
        <w:t xml:space="preserve"> documented</w:t>
      </w:r>
      <w:r>
        <w:rPr>
          <w:rFonts w:asciiTheme="minorHAnsi" w:hAnsiTheme="minorHAnsi" w:cstheme="minorHAnsi"/>
          <w:sz w:val="22"/>
          <w:szCs w:val="22"/>
        </w:rPr>
        <w:t xml:space="preserve"> policies and</w:t>
      </w:r>
      <w:r w:rsidR="00E16E79" w:rsidRPr="0064400F">
        <w:rPr>
          <w:rFonts w:asciiTheme="minorHAnsi" w:hAnsiTheme="minorHAnsi" w:cstheme="minorHAnsi"/>
          <w:sz w:val="22"/>
          <w:szCs w:val="22"/>
        </w:rPr>
        <w:t xml:space="preserve"> procedures</w:t>
      </w:r>
      <w:r w:rsidR="00E16E79">
        <w:rPr>
          <w:rFonts w:asciiTheme="minorHAnsi" w:hAnsiTheme="minorHAnsi" w:cstheme="minorHAnsi"/>
          <w:sz w:val="22"/>
          <w:szCs w:val="22"/>
        </w:rPr>
        <w:t>.</w:t>
      </w:r>
    </w:p>
    <w:p w14:paraId="730EFD42" w14:textId="36C0EBE5" w:rsidR="00243F67" w:rsidRDefault="00D30C7C" w:rsidP="006300D9">
      <w:pPr>
        <w:pStyle w:val="ListParagraph"/>
        <w:numPr>
          <w:ilvl w:val="0"/>
          <w:numId w:val="34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243F67">
        <w:rPr>
          <w:rFonts w:asciiTheme="minorHAnsi" w:hAnsiTheme="minorHAnsi" w:cstheme="minorHAnsi"/>
          <w:sz w:val="22"/>
          <w:szCs w:val="22"/>
        </w:rPr>
        <w:t xml:space="preserve">Ensuring procedure documentation is </w:t>
      </w:r>
      <w:r w:rsidR="00243F67">
        <w:rPr>
          <w:rFonts w:asciiTheme="minorHAnsi" w:hAnsiTheme="minorHAnsi" w:cstheme="minorHAnsi"/>
          <w:sz w:val="22"/>
          <w:szCs w:val="22"/>
        </w:rPr>
        <w:t xml:space="preserve">maintained and </w:t>
      </w:r>
      <w:r w:rsidR="002D5E11">
        <w:rPr>
          <w:rFonts w:asciiTheme="minorHAnsi" w:hAnsiTheme="minorHAnsi" w:cstheme="minorHAnsi"/>
          <w:sz w:val="22"/>
          <w:szCs w:val="22"/>
        </w:rPr>
        <w:t>captures agreed innovations and enhancements</w:t>
      </w:r>
      <w:r w:rsidR="00243F67" w:rsidRPr="00243F67">
        <w:rPr>
          <w:rFonts w:asciiTheme="minorHAnsi" w:hAnsiTheme="minorHAnsi" w:cstheme="minorHAnsi"/>
          <w:sz w:val="22"/>
          <w:szCs w:val="22"/>
        </w:rPr>
        <w:t>.</w:t>
      </w:r>
    </w:p>
    <w:p w14:paraId="7C884782" w14:textId="5B875D31" w:rsidR="00E16E79" w:rsidRPr="00243F67" w:rsidRDefault="00E16E79" w:rsidP="006300D9">
      <w:pPr>
        <w:pStyle w:val="ListParagraph"/>
        <w:numPr>
          <w:ilvl w:val="0"/>
          <w:numId w:val="34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243F67">
        <w:rPr>
          <w:rFonts w:asciiTheme="minorHAnsi" w:hAnsiTheme="minorHAnsi" w:cstheme="minorHAnsi"/>
          <w:sz w:val="22"/>
          <w:szCs w:val="22"/>
        </w:rPr>
        <w:t>Managing work prioritisation and allocation within the office to ensure the required quality of service is maintained.</w:t>
      </w:r>
    </w:p>
    <w:p w14:paraId="09C968FB" w14:textId="5FCFBB16" w:rsidR="00754822" w:rsidRPr="0064400F" w:rsidRDefault="00754822" w:rsidP="00754822">
      <w:pPr>
        <w:pStyle w:val="ListParagraph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4400F">
        <w:rPr>
          <w:rFonts w:asciiTheme="minorHAnsi" w:hAnsiTheme="minorHAnsi" w:cstheme="minorHAnsi"/>
          <w:sz w:val="22"/>
          <w:szCs w:val="22"/>
        </w:rPr>
        <w:t xml:space="preserve">Maintaining the credit union </w:t>
      </w:r>
      <w:r w:rsidR="00FA139C">
        <w:rPr>
          <w:rFonts w:asciiTheme="minorHAnsi" w:hAnsiTheme="minorHAnsi" w:cstheme="minorHAnsi"/>
          <w:sz w:val="22"/>
          <w:szCs w:val="22"/>
        </w:rPr>
        <w:t xml:space="preserve">physical </w:t>
      </w:r>
      <w:r w:rsidRPr="0064400F">
        <w:rPr>
          <w:rFonts w:asciiTheme="minorHAnsi" w:hAnsiTheme="minorHAnsi" w:cstheme="minorHAnsi"/>
          <w:sz w:val="22"/>
          <w:szCs w:val="22"/>
        </w:rPr>
        <w:t>files</w:t>
      </w:r>
      <w:r w:rsidR="00FA139C">
        <w:rPr>
          <w:rFonts w:asciiTheme="minorHAnsi" w:hAnsiTheme="minorHAnsi" w:cstheme="minorHAnsi"/>
          <w:sz w:val="22"/>
          <w:szCs w:val="22"/>
        </w:rPr>
        <w:t xml:space="preserve"> and</w:t>
      </w:r>
      <w:r w:rsidRPr="0064400F">
        <w:rPr>
          <w:rFonts w:asciiTheme="minorHAnsi" w:hAnsiTheme="minorHAnsi" w:cstheme="minorHAnsi"/>
          <w:sz w:val="22"/>
          <w:szCs w:val="22"/>
        </w:rPr>
        <w:t xml:space="preserve"> </w:t>
      </w:r>
      <w:r w:rsidR="009D404C">
        <w:rPr>
          <w:rFonts w:asciiTheme="minorHAnsi" w:hAnsiTheme="minorHAnsi" w:cstheme="minorHAnsi"/>
          <w:sz w:val="22"/>
          <w:szCs w:val="22"/>
        </w:rPr>
        <w:t>information</w:t>
      </w:r>
      <w:r w:rsidRPr="0064400F">
        <w:rPr>
          <w:rFonts w:asciiTheme="minorHAnsi" w:hAnsiTheme="minorHAnsi" w:cstheme="minorHAnsi"/>
          <w:sz w:val="22"/>
          <w:szCs w:val="22"/>
        </w:rPr>
        <w:t xml:space="preserve"> systems </w:t>
      </w:r>
      <w:r w:rsidR="00FA139C">
        <w:rPr>
          <w:rFonts w:asciiTheme="minorHAnsi" w:hAnsiTheme="minorHAnsi" w:cstheme="minorHAnsi"/>
          <w:sz w:val="22"/>
          <w:szCs w:val="22"/>
        </w:rPr>
        <w:t>in accordance with office procedures and policies.</w:t>
      </w:r>
    </w:p>
    <w:p w14:paraId="6C768B89" w14:textId="2AFB081A" w:rsidR="00754822" w:rsidRPr="0064400F" w:rsidRDefault="00754822" w:rsidP="00754822">
      <w:pPr>
        <w:pStyle w:val="ListParagraph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4400F">
        <w:rPr>
          <w:rFonts w:asciiTheme="minorHAnsi" w:hAnsiTheme="minorHAnsi" w:cstheme="minorHAnsi"/>
          <w:sz w:val="22"/>
          <w:szCs w:val="22"/>
        </w:rPr>
        <w:t xml:space="preserve">Ensuring the office </w:t>
      </w:r>
      <w:r w:rsidR="002B755E">
        <w:rPr>
          <w:rFonts w:asciiTheme="minorHAnsi" w:hAnsiTheme="minorHAnsi" w:cstheme="minorHAnsi"/>
          <w:sz w:val="22"/>
          <w:szCs w:val="22"/>
        </w:rPr>
        <w:t xml:space="preserve">environment </w:t>
      </w:r>
      <w:r w:rsidRPr="0064400F">
        <w:rPr>
          <w:rFonts w:asciiTheme="minorHAnsi" w:hAnsiTheme="minorHAnsi" w:cstheme="minorHAnsi"/>
          <w:sz w:val="22"/>
          <w:szCs w:val="22"/>
        </w:rPr>
        <w:t>is</w:t>
      </w:r>
      <w:r w:rsidR="002B755E">
        <w:rPr>
          <w:rFonts w:asciiTheme="minorHAnsi" w:hAnsiTheme="minorHAnsi" w:cstheme="minorHAnsi"/>
          <w:sz w:val="22"/>
          <w:szCs w:val="22"/>
        </w:rPr>
        <w:t xml:space="preserve"> maintained for </w:t>
      </w:r>
      <w:r w:rsidR="00D30C7C">
        <w:rPr>
          <w:rFonts w:asciiTheme="minorHAnsi" w:hAnsiTheme="minorHAnsi" w:cstheme="minorHAnsi"/>
          <w:sz w:val="22"/>
          <w:szCs w:val="22"/>
        </w:rPr>
        <w:t xml:space="preserve">the benefit of </w:t>
      </w:r>
      <w:r w:rsidR="002B755E">
        <w:rPr>
          <w:rFonts w:asciiTheme="minorHAnsi" w:hAnsiTheme="minorHAnsi" w:cstheme="minorHAnsi"/>
          <w:sz w:val="22"/>
          <w:szCs w:val="22"/>
        </w:rPr>
        <w:t xml:space="preserve">staff and </w:t>
      </w:r>
      <w:r w:rsidR="005C0D61">
        <w:rPr>
          <w:rFonts w:asciiTheme="minorHAnsi" w:hAnsiTheme="minorHAnsi" w:cstheme="minorHAnsi"/>
          <w:sz w:val="22"/>
          <w:szCs w:val="22"/>
        </w:rPr>
        <w:t>visitors (members and non-members)</w:t>
      </w:r>
      <w:r w:rsidR="00D30C7C">
        <w:rPr>
          <w:rFonts w:asciiTheme="minorHAnsi" w:hAnsiTheme="minorHAnsi" w:cstheme="minorHAnsi"/>
          <w:sz w:val="22"/>
          <w:szCs w:val="22"/>
        </w:rPr>
        <w:t xml:space="preserve"> and </w:t>
      </w:r>
      <w:r w:rsidRPr="0064400F">
        <w:rPr>
          <w:rFonts w:asciiTheme="minorHAnsi" w:hAnsiTheme="minorHAnsi" w:cstheme="minorHAnsi"/>
          <w:sz w:val="22"/>
          <w:szCs w:val="22"/>
        </w:rPr>
        <w:t>complies with Health and Safety requirements</w:t>
      </w:r>
      <w:r w:rsidR="008E603B">
        <w:rPr>
          <w:rFonts w:asciiTheme="minorHAnsi" w:hAnsiTheme="minorHAnsi" w:cstheme="minorHAnsi"/>
          <w:sz w:val="22"/>
          <w:szCs w:val="22"/>
        </w:rPr>
        <w:t>.</w:t>
      </w:r>
    </w:p>
    <w:p w14:paraId="0A5FDC7F" w14:textId="77777777" w:rsidR="00B20324" w:rsidRPr="0064400F" w:rsidRDefault="00B20324" w:rsidP="00B20324">
      <w:pPr>
        <w:pStyle w:val="ListParagraph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4400F">
        <w:rPr>
          <w:rFonts w:asciiTheme="minorHAnsi" w:hAnsiTheme="minorHAnsi" w:cstheme="minorHAnsi"/>
          <w:sz w:val="22"/>
          <w:szCs w:val="22"/>
        </w:rPr>
        <w:t>Preparing and managing office budgets</w:t>
      </w:r>
      <w:r>
        <w:rPr>
          <w:rFonts w:asciiTheme="minorHAnsi" w:hAnsiTheme="minorHAnsi" w:cstheme="minorHAnsi"/>
          <w:sz w:val="22"/>
          <w:szCs w:val="22"/>
        </w:rPr>
        <w:t>, with the assistance of the Finance Manager and relevant board members.</w:t>
      </w:r>
    </w:p>
    <w:p w14:paraId="1AD3F1D8" w14:textId="4D8D35B9" w:rsidR="00754822" w:rsidRPr="0064400F" w:rsidRDefault="00754822" w:rsidP="00754822">
      <w:pPr>
        <w:pStyle w:val="ListParagraph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4400F">
        <w:rPr>
          <w:rFonts w:asciiTheme="minorHAnsi" w:hAnsiTheme="minorHAnsi" w:cstheme="minorHAnsi"/>
          <w:sz w:val="22"/>
          <w:szCs w:val="22"/>
        </w:rPr>
        <w:lastRenderedPageBreak/>
        <w:t>Attending and reporting at Board meetings as required</w:t>
      </w:r>
      <w:r w:rsidR="008E603B">
        <w:rPr>
          <w:rFonts w:asciiTheme="minorHAnsi" w:hAnsiTheme="minorHAnsi" w:cstheme="minorHAnsi"/>
          <w:sz w:val="22"/>
          <w:szCs w:val="22"/>
        </w:rPr>
        <w:t>.</w:t>
      </w:r>
    </w:p>
    <w:p w14:paraId="3FFB4121" w14:textId="77777777" w:rsidR="00754822" w:rsidRPr="0064400F" w:rsidRDefault="00754822" w:rsidP="00754822">
      <w:pPr>
        <w:pStyle w:val="ListParagraph"/>
        <w:ind w:left="778"/>
        <w:rPr>
          <w:rFonts w:asciiTheme="minorHAnsi" w:hAnsiTheme="minorHAnsi" w:cstheme="minorHAnsi"/>
          <w:sz w:val="22"/>
          <w:szCs w:val="22"/>
        </w:rPr>
      </w:pPr>
    </w:p>
    <w:p w14:paraId="24FE6947" w14:textId="49EFA585" w:rsidR="00754822" w:rsidRPr="0064400F" w:rsidRDefault="008D79A3" w:rsidP="00754822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Managing p</w:t>
      </w:r>
      <w:r w:rsidR="0075020A">
        <w:rPr>
          <w:rFonts w:asciiTheme="minorHAnsi" w:hAnsiTheme="minorHAnsi" w:cstheme="minorHAnsi"/>
          <w:b/>
          <w:sz w:val="22"/>
          <w:szCs w:val="22"/>
        </w:rPr>
        <w:t>eople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6EE5E9BD" w14:textId="20D30DEC" w:rsidR="000D62F3" w:rsidRPr="0064400F" w:rsidRDefault="000D62F3" w:rsidP="000D62F3">
      <w:pPr>
        <w:pStyle w:val="ListParagraph"/>
        <w:numPr>
          <w:ilvl w:val="0"/>
          <w:numId w:val="32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64400F">
        <w:rPr>
          <w:rFonts w:asciiTheme="minorHAnsi" w:hAnsiTheme="minorHAnsi" w:cstheme="minorHAnsi"/>
          <w:sz w:val="22"/>
          <w:szCs w:val="22"/>
        </w:rPr>
        <w:t>Motivat</w:t>
      </w:r>
      <w:r>
        <w:rPr>
          <w:rFonts w:asciiTheme="minorHAnsi" w:hAnsiTheme="minorHAnsi" w:cstheme="minorHAnsi"/>
          <w:sz w:val="22"/>
          <w:szCs w:val="22"/>
        </w:rPr>
        <w:t>ing</w:t>
      </w:r>
      <w:r w:rsidRPr="0064400F">
        <w:rPr>
          <w:rFonts w:asciiTheme="minorHAnsi" w:hAnsiTheme="minorHAnsi" w:cstheme="minorHAnsi"/>
          <w:sz w:val="22"/>
          <w:szCs w:val="22"/>
        </w:rPr>
        <w:t xml:space="preserve"> team members, accept</w:t>
      </w:r>
      <w:r>
        <w:rPr>
          <w:rFonts w:asciiTheme="minorHAnsi" w:hAnsiTheme="minorHAnsi" w:cstheme="minorHAnsi"/>
          <w:sz w:val="22"/>
          <w:szCs w:val="22"/>
        </w:rPr>
        <w:t>ing</w:t>
      </w:r>
      <w:r w:rsidRPr="0064400F">
        <w:rPr>
          <w:rFonts w:asciiTheme="minorHAnsi" w:hAnsiTheme="minorHAnsi" w:cstheme="minorHAnsi"/>
          <w:sz w:val="22"/>
          <w:szCs w:val="22"/>
        </w:rPr>
        <w:t xml:space="preserve"> feedback and recognis</w:t>
      </w:r>
      <w:r>
        <w:rPr>
          <w:rFonts w:asciiTheme="minorHAnsi" w:hAnsiTheme="minorHAnsi" w:cstheme="minorHAnsi"/>
          <w:sz w:val="22"/>
          <w:szCs w:val="22"/>
        </w:rPr>
        <w:t>ing</w:t>
      </w:r>
      <w:r w:rsidRPr="0064400F">
        <w:rPr>
          <w:rFonts w:asciiTheme="minorHAnsi" w:hAnsiTheme="minorHAnsi" w:cstheme="minorHAnsi"/>
          <w:sz w:val="22"/>
          <w:szCs w:val="22"/>
        </w:rPr>
        <w:t xml:space="preserve"> high performance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4CBDAAC" w14:textId="2442F72F" w:rsidR="00754822" w:rsidRPr="0064400F" w:rsidRDefault="00754822" w:rsidP="00754822">
      <w:pPr>
        <w:pStyle w:val="ListParagraph"/>
        <w:numPr>
          <w:ilvl w:val="0"/>
          <w:numId w:val="32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64400F">
        <w:rPr>
          <w:rFonts w:asciiTheme="minorHAnsi" w:hAnsiTheme="minorHAnsi" w:cstheme="minorHAnsi"/>
          <w:sz w:val="22"/>
          <w:szCs w:val="22"/>
        </w:rPr>
        <w:t xml:space="preserve">Supervising and monitoring the </w:t>
      </w:r>
      <w:r w:rsidR="000D62F3">
        <w:rPr>
          <w:rFonts w:asciiTheme="minorHAnsi" w:hAnsiTheme="minorHAnsi" w:cstheme="minorHAnsi"/>
          <w:sz w:val="22"/>
          <w:szCs w:val="22"/>
        </w:rPr>
        <w:t>performance</w:t>
      </w:r>
      <w:r w:rsidRPr="0064400F">
        <w:rPr>
          <w:rFonts w:asciiTheme="minorHAnsi" w:hAnsiTheme="minorHAnsi" w:cstheme="minorHAnsi"/>
          <w:sz w:val="22"/>
          <w:szCs w:val="22"/>
        </w:rPr>
        <w:t xml:space="preserve"> of team members</w:t>
      </w:r>
      <w:r w:rsidR="000D62F3">
        <w:rPr>
          <w:rFonts w:asciiTheme="minorHAnsi" w:hAnsiTheme="minorHAnsi" w:cstheme="minorHAnsi"/>
          <w:sz w:val="22"/>
          <w:szCs w:val="22"/>
        </w:rPr>
        <w:t>,</w:t>
      </w:r>
      <w:r w:rsidR="000D62F3" w:rsidRPr="000D62F3">
        <w:rPr>
          <w:rFonts w:asciiTheme="minorHAnsi" w:hAnsiTheme="minorHAnsi" w:cstheme="minorHAnsi"/>
          <w:sz w:val="22"/>
          <w:szCs w:val="22"/>
        </w:rPr>
        <w:t xml:space="preserve"> </w:t>
      </w:r>
      <w:r w:rsidR="000D62F3" w:rsidRPr="0064400F">
        <w:rPr>
          <w:rFonts w:asciiTheme="minorHAnsi" w:hAnsiTheme="minorHAnsi" w:cstheme="minorHAnsi"/>
          <w:sz w:val="22"/>
          <w:szCs w:val="22"/>
        </w:rPr>
        <w:t>including referrals to the Board as required</w:t>
      </w:r>
      <w:r w:rsidR="00635007">
        <w:rPr>
          <w:rFonts w:asciiTheme="minorHAnsi" w:hAnsiTheme="minorHAnsi" w:cstheme="minorHAnsi"/>
          <w:sz w:val="22"/>
          <w:szCs w:val="22"/>
        </w:rPr>
        <w:t>.</w:t>
      </w:r>
    </w:p>
    <w:p w14:paraId="54B7074C" w14:textId="77777777" w:rsidR="0075020A" w:rsidRPr="0064400F" w:rsidRDefault="0075020A" w:rsidP="0075020A">
      <w:pPr>
        <w:pStyle w:val="ListParagraph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4400F">
        <w:rPr>
          <w:rFonts w:asciiTheme="minorHAnsi" w:hAnsiTheme="minorHAnsi" w:cstheme="minorHAnsi"/>
          <w:sz w:val="22"/>
          <w:szCs w:val="22"/>
        </w:rPr>
        <w:t>Maintain</w:t>
      </w:r>
      <w:r>
        <w:rPr>
          <w:rFonts w:asciiTheme="minorHAnsi" w:hAnsiTheme="minorHAnsi" w:cstheme="minorHAnsi"/>
          <w:sz w:val="22"/>
          <w:szCs w:val="22"/>
        </w:rPr>
        <w:t>ing</w:t>
      </w:r>
      <w:r w:rsidRPr="0064400F">
        <w:rPr>
          <w:rFonts w:asciiTheme="minorHAnsi" w:hAnsiTheme="minorHAnsi" w:cstheme="minorHAnsi"/>
          <w:sz w:val="22"/>
          <w:szCs w:val="22"/>
        </w:rPr>
        <w:t xml:space="preserve"> an adequate training programme for all using the ABCUL Academy and online seminars, as well as conducting SCU Induction programmes for new team members</w:t>
      </w:r>
    </w:p>
    <w:p w14:paraId="467805E0" w14:textId="6AD1C395" w:rsidR="00754822" w:rsidRPr="0064400F" w:rsidRDefault="00754822" w:rsidP="00754822">
      <w:pPr>
        <w:pStyle w:val="ListParagraph"/>
        <w:numPr>
          <w:ilvl w:val="0"/>
          <w:numId w:val="32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64400F">
        <w:rPr>
          <w:rFonts w:asciiTheme="minorHAnsi" w:hAnsiTheme="minorHAnsi" w:cstheme="minorHAnsi"/>
          <w:sz w:val="22"/>
          <w:szCs w:val="22"/>
        </w:rPr>
        <w:t>Assisting the Board with appraisals of team members</w:t>
      </w:r>
      <w:r w:rsidR="000D62F3">
        <w:rPr>
          <w:rFonts w:asciiTheme="minorHAnsi" w:hAnsiTheme="minorHAnsi" w:cstheme="minorHAnsi"/>
          <w:sz w:val="22"/>
          <w:szCs w:val="22"/>
        </w:rPr>
        <w:t>.</w:t>
      </w:r>
    </w:p>
    <w:p w14:paraId="074A187C" w14:textId="77777777" w:rsidR="0075020A" w:rsidRPr="0064400F" w:rsidRDefault="0075020A" w:rsidP="0075020A">
      <w:pPr>
        <w:pStyle w:val="ListParagraph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4400F">
        <w:rPr>
          <w:rFonts w:asciiTheme="minorHAnsi" w:hAnsiTheme="minorHAnsi" w:cstheme="minorHAnsi"/>
          <w:sz w:val="22"/>
          <w:szCs w:val="22"/>
        </w:rPr>
        <w:t>Assisting the Member Services Director in recruitment of volunteers</w:t>
      </w:r>
    </w:p>
    <w:p w14:paraId="0A5EF48B" w14:textId="77777777" w:rsidR="00754822" w:rsidRPr="0064400F" w:rsidRDefault="00754822" w:rsidP="00754822">
      <w:pPr>
        <w:rPr>
          <w:rFonts w:asciiTheme="minorHAnsi" w:hAnsiTheme="minorHAnsi" w:cstheme="minorHAnsi"/>
          <w:b/>
          <w:sz w:val="22"/>
          <w:szCs w:val="22"/>
        </w:rPr>
      </w:pPr>
    </w:p>
    <w:p w14:paraId="6BF72341" w14:textId="77777777" w:rsidR="00AB39D4" w:rsidRDefault="00AB39D4">
      <w:pPr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br w:type="page"/>
      </w:r>
    </w:p>
    <w:p w14:paraId="50C9BC56" w14:textId="29DCC1FC" w:rsidR="007C38DD" w:rsidRPr="00754822" w:rsidRDefault="007C38DD" w:rsidP="007C38DD">
      <w:pPr>
        <w:autoSpaceDE w:val="0"/>
        <w:autoSpaceDN w:val="0"/>
        <w:adjustRightInd w:val="0"/>
        <w:ind w:right="332"/>
        <w:jc w:val="center"/>
        <w:rPr>
          <w:rFonts w:asciiTheme="minorHAnsi" w:hAnsiTheme="minorHAnsi" w:cstheme="minorHAnsi"/>
          <w:sz w:val="28"/>
          <w:szCs w:val="22"/>
        </w:rPr>
      </w:pPr>
      <w:r w:rsidRPr="00754822">
        <w:rPr>
          <w:rFonts w:asciiTheme="minorHAnsi" w:hAnsiTheme="minorHAnsi" w:cstheme="minorHAnsi"/>
          <w:b/>
          <w:sz w:val="28"/>
          <w:szCs w:val="22"/>
        </w:rPr>
        <w:lastRenderedPageBreak/>
        <w:t>PERSON SPECIFICATION –</w:t>
      </w:r>
      <w:r w:rsidR="00AB39D4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Pr="00754822">
        <w:rPr>
          <w:rFonts w:asciiTheme="minorHAnsi" w:hAnsiTheme="minorHAnsi" w:cstheme="minorHAnsi"/>
          <w:b/>
          <w:sz w:val="28"/>
          <w:szCs w:val="22"/>
        </w:rPr>
        <w:t>OFFICE MANAGER</w:t>
      </w:r>
    </w:p>
    <w:p w14:paraId="6B5CD19F" w14:textId="77777777" w:rsidR="007C38DD" w:rsidRPr="00754822" w:rsidRDefault="007C38DD" w:rsidP="007C38DD">
      <w:pPr>
        <w:autoSpaceDE w:val="0"/>
        <w:autoSpaceDN w:val="0"/>
        <w:adjustRightInd w:val="0"/>
        <w:ind w:right="332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928"/>
        <w:gridCol w:w="3664"/>
        <w:gridCol w:w="3984"/>
      </w:tblGrid>
      <w:tr w:rsidR="007C38DD" w:rsidRPr="00754822" w14:paraId="407CFE78" w14:textId="77777777" w:rsidTr="00F5527E">
        <w:trPr>
          <w:trHeight w:val="393"/>
          <w:tblHeader/>
        </w:trPr>
        <w:tc>
          <w:tcPr>
            <w:tcW w:w="100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6B3400" w14:textId="77777777" w:rsidR="007C38DD" w:rsidRPr="00754822" w:rsidRDefault="007C38DD" w:rsidP="00B431DA">
            <w:pPr>
              <w:numPr>
                <w:ilvl w:val="12"/>
                <w:numId w:val="0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6AB7C" w14:textId="77777777" w:rsidR="007C38DD" w:rsidRPr="00754822" w:rsidRDefault="007C38DD" w:rsidP="00B431DA">
            <w:pPr>
              <w:numPr>
                <w:ilvl w:val="12"/>
                <w:numId w:val="0"/>
              </w:num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48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208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EDD7276" w14:textId="77777777" w:rsidR="007C38DD" w:rsidRPr="00754822" w:rsidRDefault="007C38DD" w:rsidP="00B431DA">
            <w:pPr>
              <w:numPr>
                <w:ilvl w:val="12"/>
                <w:numId w:val="0"/>
              </w:num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4822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7C38DD" w:rsidRPr="00754822" w14:paraId="6E4EFC31" w14:textId="77777777" w:rsidTr="00F5527E">
        <w:trPr>
          <w:trHeight w:val="2347"/>
          <w:tblHeader/>
        </w:trPr>
        <w:tc>
          <w:tcPr>
            <w:tcW w:w="100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B2720" w14:textId="77777777" w:rsidR="007C38DD" w:rsidRPr="00754822" w:rsidRDefault="007C38DD" w:rsidP="00B431DA">
            <w:pPr>
              <w:numPr>
                <w:ilvl w:val="12"/>
                <w:numId w:val="0"/>
              </w:num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4822">
              <w:rPr>
                <w:rFonts w:asciiTheme="minorHAnsi" w:hAnsiTheme="minorHAnsi" w:cstheme="minorHAnsi"/>
                <w:b/>
                <w:sz w:val="22"/>
                <w:szCs w:val="22"/>
              </w:rPr>
              <w:t>Education / Training</w:t>
            </w:r>
          </w:p>
        </w:tc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9497D" w14:textId="70BEF8CA" w:rsidR="008D5B51" w:rsidRPr="0064400F" w:rsidRDefault="00044367" w:rsidP="00B431DA">
            <w:pPr>
              <w:pStyle w:val="ListParagraph"/>
              <w:numPr>
                <w:ilvl w:val="0"/>
                <w:numId w:val="22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Minimum of </w:t>
            </w:r>
            <w:r w:rsidR="002B3445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8D5B51" w:rsidRPr="0064400F">
              <w:rPr>
                <w:rFonts w:asciiTheme="minorHAnsi" w:hAnsiTheme="minorHAnsi" w:cstheme="minorHAnsi"/>
                <w:sz w:val="22"/>
                <w:szCs w:val="22"/>
              </w:rPr>
              <w:t xml:space="preserve">ood Higher </w:t>
            </w:r>
            <w:r w:rsidR="00376AC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376AC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C4C42">
              <w:rPr>
                <w:rFonts w:asciiTheme="minorHAnsi" w:hAnsiTheme="minorHAnsi" w:cstheme="minorHAnsi"/>
                <w:sz w:val="22"/>
                <w:szCs w:val="22"/>
              </w:rPr>
              <w:t>CQF</w:t>
            </w:r>
            <w:proofErr w:type="spellEnd"/>
            <w:r w:rsidR="002C4C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E7AEA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="00DE7AEA">
              <w:rPr>
                <w:rFonts w:asciiTheme="minorHAnsi" w:hAnsiTheme="minorHAnsi" w:cstheme="minorHAnsi"/>
                <w:sz w:val="22"/>
                <w:szCs w:val="22"/>
              </w:rPr>
              <w:t>SVQ</w:t>
            </w:r>
            <w:proofErr w:type="spellEnd"/>
            <w:r w:rsidR="00DE7AEA"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  <w:r w:rsidR="00376AC2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8D5B51" w:rsidRPr="0064400F">
              <w:rPr>
                <w:rFonts w:asciiTheme="minorHAnsi" w:hAnsiTheme="minorHAnsi" w:cstheme="minorHAnsi"/>
                <w:sz w:val="22"/>
                <w:szCs w:val="22"/>
              </w:rPr>
              <w:t xml:space="preserve">qualifications </w:t>
            </w:r>
            <w:r w:rsidR="008D5B51">
              <w:rPr>
                <w:rFonts w:asciiTheme="minorHAnsi" w:hAnsiTheme="minorHAnsi" w:cstheme="minorHAnsi"/>
                <w:sz w:val="22"/>
                <w:szCs w:val="22"/>
              </w:rPr>
              <w:t>or equivalent</w:t>
            </w:r>
            <w:r w:rsidR="00376AC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E41C2F">
              <w:rPr>
                <w:rFonts w:asciiTheme="minorHAnsi" w:hAnsiTheme="minorHAnsi" w:cstheme="minorHAnsi"/>
                <w:sz w:val="22"/>
                <w:szCs w:val="22"/>
              </w:rPr>
              <w:t xml:space="preserve">e.g. English </w:t>
            </w:r>
            <w:r w:rsidR="00376AC2">
              <w:rPr>
                <w:rFonts w:asciiTheme="minorHAnsi" w:hAnsiTheme="minorHAnsi" w:cstheme="minorHAnsi"/>
                <w:sz w:val="22"/>
                <w:szCs w:val="22"/>
              </w:rPr>
              <w:t xml:space="preserve">A-S Level, </w:t>
            </w:r>
            <w:proofErr w:type="spellStart"/>
            <w:r w:rsidR="00E41C2F" w:rsidRPr="00E41C2F">
              <w:rPr>
                <w:rFonts w:asciiTheme="minorHAnsi" w:hAnsiTheme="minorHAnsi" w:cstheme="minorHAnsi"/>
                <w:sz w:val="22"/>
                <w:szCs w:val="22"/>
              </w:rPr>
              <w:t>A2</w:t>
            </w:r>
            <w:proofErr w:type="spellEnd"/>
            <w:r w:rsidR="00E41C2F" w:rsidRPr="00E41C2F">
              <w:rPr>
                <w:rFonts w:asciiTheme="minorHAnsi" w:hAnsiTheme="minorHAnsi" w:cstheme="minorHAnsi"/>
                <w:sz w:val="22"/>
                <w:szCs w:val="22"/>
              </w:rPr>
              <w:t xml:space="preserve"> and A-level in applied subjects courses</w:t>
            </w:r>
            <w:r w:rsidR="00E41C2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8D5B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5C15C79" w14:textId="1E88551B" w:rsidR="007C38DD" w:rsidRPr="00DF09E2" w:rsidRDefault="00705FF7" w:rsidP="00DF09E2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54822">
              <w:rPr>
                <w:rFonts w:asciiTheme="minorHAnsi" w:hAnsiTheme="minorHAnsi" w:cstheme="minorHAnsi"/>
                <w:sz w:val="22"/>
                <w:szCs w:val="22"/>
              </w:rPr>
              <w:t>Broad knowledge of office management and administration practices gained from significant practical and related work experience</w:t>
            </w:r>
            <w:r w:rsidR="00D90CD4" w:rsidRPr="007548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335C81" w14:textId="24CC9FA6" w:rsidR="00887ABC" w:rsidRDefault="00887ABC" w:rsidP="00B431D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Relevant qualifications in </w:t>
            </w:r>
            <w:r w:rsidR="00125258">
              <w:rPr>
                <w:rFonts w:asciiTheme="minorHAnsi" w:hAnsiTheme="minorHAnsi" w:cstheme="minorHAnsi"/>
                <w:sz w:val="22"/>
                <w:szCs w:val="22"/>
              </w:rPr>
              <w:t xml:space="preserve">banking 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finance </w:t>
            </w:r>
            <w:r w:rsidR="00AB3A50">
              <w:rPr>
                <w:rFonts w:asciiTheme="minorHAnsi" w:hAnsiTheme="minorHAnsi" w:cstheme="minorHAnsi"/>
                <w:sz w:val="22"/>
                <w:szCs w:val="22"/>
              </w:rPr>
              <w:t>or accounting OR</w:t>
            </w:r>
            <w:r w:rsidR="005D3C5C">
              <w:rPr>
                <w:rFonts w:asciiTheme="minorHAnsi" w:hAnsiTheme="minorHAnsi" w:cstheme="minorHAnsi"/>
                <w:sz w:val="22"/>
                <w:szCs w:val="22"/>
              </w:rPr>
              <w:t xml:space="preserve"> work</w:t>
            </w:r>
            <w:r w:rsidR="00AB3A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B3A50" w:rsidRPr="00AB3A50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  <w:r w:rsidR="00AB3A50">
              <w:rPr>
                <w:rFonts w:asciiTheme="minorHAnsi" w:hAnsiTheme="minorHAnsi" w:cstheme="minorHAnsi"/>
                <w:sz w:val="22"/>
                <w:szCs w:val="22"/>
              </w:rPr>
              <w:t xml:space="preserve"> in these disciplines</w:t>
            </w:r>
            <w:r w:rsidR="00AB3A50" w:rsidRPr="00AB3A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5AE5C2" w14:textId="60369989" w:rsidR="00AB3A50" w:rsidRDefault="00AB3A50" w:rsidP="00B431D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Relevant qualifications in business management.</w:t>
            </w:r>
          </w:p>
          <w:p w14:paraId="64899328" w14:textId="470EFC8E" w:rsidR="004A671A" w:rsidRDefault="007C38DD" w:rsidP="00B431D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54822">
              <w:rPr>
                <w:rFonts w:asciiTheme="minorHAnsi" w:hAnsiTheme="minorHAnsi" w:cstheme="minorHAnsi"/>
                <w:sz w:val="22"/>
                <w:szCs w:val="22"/>
              </w:rPr>
              <w:t>Relevant qualifications in HR</w:t>
            </w:r>
            <w:r w:rsidR="005D3C5C">
              <w:rPr>
                <w:rFonts w:asciiTheme="minorHAnsi" w:hAnsiTheme="minorHAnsi" w:cstheme="minorHAnsi"/>
                <w:sz w:val="22"/>
                <w:szCs w:val="22"/>
              </w:rPr>
              <w:t xml:space="preserve"> OR work </w:t>
            </w:r>
            <w:r w:rsidR="005D3C5C" w:rsidRPr="00AB3A50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  <w:r w:rsidR="005D3C5C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 w:rsidR="00125258">
              <w:rPr>
                <w:rFonts w:asciiTheme="minorHAnsi" w:hAnsiTheme="minorHAnsi" w:cstheme="minorHAnsi"/>
                <w:sz w:val="22"/>
                <w:szCs w:val="22"/>
              </w:rPr>
              <w:t>HR</w:t>
            </w:r>
          </w:p>
          <w:p w14:paraId="63F5F899" w14:textId="1C422B4F" w:rsidR="00432D59" w:rsidRPr="004A671A" w:rsidRDefault="00432D59" w:rsidP="00B431D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Knowledge of </w:t>
            </w:r>
            <w:r w:rsidR="002E6D49">
              <w:rPr>
                <w:rFonts w:asciiTheme="minorHAnsi" w:hAnsiTheme="minorHAnsi" w:cstheme="minorHAnsi"/>
                <w:sz w:val="22"/>
                <w:szCs w:val="22"/>
              </w:rPr>
              <w:t>business improvement methods (e.g. Lean, Six-Sigma)</w:t>
            </w:r>
          </w:p>
        </w:tc>
      </w:tr>
      <w:tr w:rsidR="007C38DD" w:rsidRPr="00754822" w14:paraId="52EFC016" w14:textId="77777777" w:rsidTr="00F5527E">
        <w:trPr>
          <w:trHeight w:val="2001"/>
          <w:tblHeader/>
        </w:trPr>
        <w:tc>
          <w:tcPr>
            <w:tcW w:w="100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DD23E" w14:textId="77777777" w:rsidR="007C38DD" w:rsidRPr="00754822" w:rsidRDefault="007C38DD" w:rsidP="00B431DA">
            <w:pPr>
              <w:pStyle w:val="Heading5"/>
              <w:spacing w:before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54822">
              <w:rPr>
                <w:rFonts w:asciiTheme="minorHAnsi" w:hAnsiTheme="minorHAnsi" w:cstheme="minorHAnsi"/>
                <w:i w:val="0"/>
                <w:sz w:val="22"/>
                <w:szCs w:val="22"/>
              </w:rPr>
              <w:t>Relevant</w:t>
            </w:r>
          </w:p>
          <w:p w14:paraId="63E78AD5" w14:textId="77777777" w:rsidR="007C38DD" w:rsidRPr="00754822" w:rsidRDefault="007C38DD" w:rsidP="00B431DA">
            <w:pPr>
              <w:pStyle w:val="Heading5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4822">
              <w:rPr>
                <w:rFonts w:asciiTheme="minorHAnsi" w:hAnsiTheme="minorHAnsi" w:cstheme="minorHAnsi"/>
                <w:i w:val="0"/>
                <w:sz w:val="22"/>
                <w:szCs w:val="22"/>
              </w:rPr>
              <w:t>Experience</w:t>
            </w:r>
          </w:p>
        </w:tc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60650" w14:textId="3391E3FF" w:rsidR="007C38DD" w:rsidRDefault="006914F3" w:rsidP="00B431D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54822">
              <w:rPr>
                <w:rFonts w:asciiTheme="minorHAnsi" w:hAnsiTheme="minorHAnsi" w:cstheme="minorHAnsi"/>
                <w:sz w:val="22"/>
                <w:szCs w:val="22"/>
              </w:rPr>
              <w:t>Demonstrable</w:t>
            </w:r>
            <w:r w:rsidR="007C38DD" w:rsidRPr="00754822">
              <w:rPr>
                <w:rFonts w:asciiTheme="minorHAnsi" w:hAnsiTheme="minorHAnsi" w:cstheme="minorHAnsi"/>
                <w:sz w:val="22"/>
                <w:szCs w:val="22"/>
              </w:rPr>
              <w:t xml:space="preserve"> track record of </w:t>
            </w:r>
            <w:r w:rsidR="00C05485" w:rsidRPr="00754822">
              <w:rPr>
                <w:rFonts w:asciiTheme="minorHAnsi" w:hAnsiTheme="minorHAnsi" w:cstheme="minorHAnsi"/>
                <w:sz w:val="22"/>
                <w:szCs w:val="22"/>
              </w:rPr>
              <w:t>managing</w:t>
            </w:r>
            <w:r w:rsidR="007C38DD" w:rsidRPr="007548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2679">
              <w:rPr>
                <w:rFonts w:asciiTheme="minorHAnsi" w:hAnsiTheme="minorHAnsi" w:cstheme="minorHAnsi"/>
                <w:sz w:val="22"/>
                <w:szCs w:val="22"/>
              </w:rPr>
              <w:t>people in an</w:t>
            </w:r>
            <w:r w:rsidR="007C38DD" w:rsidRPr="00754822">
              <w:rPr>
                <w:rFonts w:asciiTheme="minorHAnsi" w:hAnsiTheme="minorHAnsi" w:cstheme="minorHAnsi"/>
                <w:sz w:val="22"/>
                <w:szCs w:val="22"/>
              </w:rPr>
              <w:t xml:space="preserve"> office environment</w:t>
            </w:r>
            <w:r w:rsidR="00F04C81" w:rsidRPr="007548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FD91878" w14:textId="157A6E2D" w:rsidR="00281B8A" w:rsidRPr="00D630D9" w:rsidRDefault="00444147" w:rsidP="00B431D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Operations experience in a </w:t>
            </w:r>
            <w:r w:rsidR="00C8378F" w:rsidRPr="0064400F">
              <w:rPr>
                <w:rFonts w:asciiTheme="minorHAnsi" w:hAnsiTheme="minorHAnsi" w:cstheme="minorHAnsi"/>
                <w:sz w:val="22"/>
                <w:szCs w:val="22"/>
              </w:rPr>
              <w:t>customer services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environment (e.g. back office operations, contact centre</w:t>
            </w:r>
            <w:r w:rsidR="0064118D">
              <w:rPr>
                <w:rFonts w:asciiTheme="minorHAnsi" w:hAnsiTheme="minorHAnsi" w:cstheme="minorHAnsi"/>
                <w:sz w:val="22"/>
                <w:szCs w:val="22"/>
              </w:rPr>
              <w:t>, retail).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751D37" w14:textId="7A0661C4" w:rsidR="00C176D7" w:rsidRDefault="00C176D7" w:rsidP="00B431DA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ind w:left="317" w:hanging="284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Working in financial services.</w:t>
            </w:r>
          </w:p>
          <w:p w14:paraId="568C83D7" w14:textId="1BF881C0" w:rsidR="007C38DD" w:rsidRPr="00754822" w:rsidRDefault="00C176D7" w:rsidP="00B431DA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ind w:left="317" w:hanging="284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7C38DD" w:rsidRPr="00754822">
              <w:rPr>
                <w:rFonts w:asciiTheme="minorHAnsi" w:hAnsiTheme="minorHAnsi" w:cstheme="minorHAnsi"/>
                <w:sz w:val="22"/>
                <w:szCs w:val="22"/>
              </w:rPr>
              <w:t xml:space="preserve">orking within the </w:t>
            </w:r>
            <w:r w:rsidR="002851AE">
              <w:rPr>
                <w:rFonts w:asciiTheme="minorHAnsi" w:hAnsiTheme="minorHAnsi" w:cstheme="minorHAnsi"/>
                <w:sz w:val="22"/>
                <w:szCs w:val="22"/>
              </w:rPr>
              <w:t>voluntary</w:t>
            </w:r>
            <w:r w:rsidR="00B6338B" w:rsidRPr="007548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38DD" w:rsidRPr="00754822">
              <w:rPr>
                <w:rFonts w:asciiTheme="minorHAnsi" w:hAnsiTheme="minorHAnsi" w:cstheme="minorHAnsi"/>
                <w:sz w:val="22"/>
                <w:szCs w:val="22"/>
              </w:rPr>
              <w:t>sector.</w:t>
            </w:r>
          </w:p>
          <w:p w14:paraId="5101753F" w14:textId="20EFED72" w:rsidR="00B46E2C" w:rsidRDefault="007C38DD" w:rsidP="00B431DA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ind w:left="317" w:hanging="284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54822">
              <w:rPr>
                <w:rFonts w:asciiTheme="minorHAnsi" w:hAnsiTheme="minorHAnsi" w:cstheme="minorHAnsi"/>
                <w:sz w:val="22"/>
                <w:szCs w:val="22"/>
              </w:rPr>
              <w:t xml:space="preserve">Working within a similar </w:t>
            </w:r>
            <w:r w:rsidR="00C9002C" w:rsidRPr="00754822">
              <w:rPr>
                <w:rFonts w:asciiTheme="minorHAnsi" w:hAnsiTheme="minorHAnsi" w:cstheme="minorHAnsi"/>
                <w:sz w:val="22"/>
                <w:szCs w:val="22"/>
              </w:rPr>
              <w:t xml:space="preserve">sized </w:t>
            </w:r>
            <w:r w:rsidR="002851AE">
              <w:rPr>
                <w:rFonts w:asciiTheme="minorHAnsi" w:hAnsiTheme="minorHAnsi" w:cstheme="minorHAnsi"/>
                <w:sz w:val="22"/>
                <w:szCs w:val="22"/>
              </w:rPr>
              <w:t xml:space="preserve">busy </w:t>
            </w:r>
            <w:r w:rsidRPr="00754822">
              <w:rPr>
                <w:rFonts w:asciiTheme="minorHAnsi" w:hAnsiTheme="minorHAnsi" w:cstheme="minorHAnsi"/>
                <w:sz w:val="22"/>
                <w:szCs w:val="22"/>
              </w:rPr>
              <w:t>office</w:t>
            </w:r>
            <w:r w:rsidR="00C9002C" w:rsidRPr="007548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002C">
              <w:rPr>
                <w:rFonts w:asciiTheme="minorHAnsi" w:hAnsiTheme="minorHAnsi" w:cstheme="minorHAnsi"/>
                <w:sz w:val="22"/>
                <w:szCs w:val="22"/>
              </w:rPr>
              <w:t>(with up to 6 people)</w:t>
            </w:r>
            <w:r w:rsidR="00B46E2C" w:rsidRPr="007548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5BF9CD0" w14:textId="616BAAA4" w:rsidR="007C38DD" w:rsidRPr="00BF7E8C" w:rsidRDefault="004A671A" w:rsidP="00BF7E8C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ind w:left="317" w:hanging="284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Working </w:t>
            </w:r>
            <w:r w:rsidR="0040649A">
              <w:rPr>
                <w:rFonts w:asciiTheme="minorHAnsi" w:hAnsiTheme="minorHAnsi" w:cstheme="minorHAnsi"/>
                <w:sz w:val="22"/>
                <w:szCs w:val="22"/>
              </w:rPr>
              <w:t>as a member of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49A">
              <w:rPr>
                <w:rFonts w:asciiTheme="minorHAnsi" w:hAnsiTheme="minorHAnsi" w:cstheme="minorHAnsi"/>
                <w:sz w:val="22"/>
                <w:szCs w:val="22"/>
              </w:rPr>
              <w:t xml:space="preserve">project team to deliver business change (e.g. </w:t>
            </w:r>
            <w:r w:rsidR="00432D59">
              <w:rPr>
                <w:rFonts w:asciiTheme="minorHAnsi" w:hAnsiTheme="minorHAnsi" w:cstheme="minorHAnsi"/>
                <w:sz w:val="22"/>
                <w:szCs w:val="22"/>
              </w:rPr>
              <w:t>redesigned processes)</w:t>
            </w:r>
          </w:p>
        </w:tc>
      </w:tr>
      <w:tr w:rsidR="007C38DD" w:rsidRPr="00754822" w14:paraId="03ABC4D7" w14:textId="77777777" w:rsidTr="00914524">
        <w:trPr>
          <w:tblHeader/>
        </w:trPr>
        <w:tc>
          <w:tcPr>
            <w:tcW w:w="100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8F4D1" w14:textId="77777777" w:rsidR="007C38DD" w:rsidRPr="00754822" w:rsidRDefault="007C38DD" w:rsidP="00B431DA">
            <w:pPr>
              <w:numPr>
                <w:ilvl w:val="12"/>
                <w:numId w:val="0"/>
              </w:num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4822">
              <w:rPr>
                <w:rFonts w:asciiTheme="minorHAnsi" w:hAnsiTheme="minorHAnsi" w:cstheme="minorHAnsi"/>
                <w:b/>
                <w:sz w:val="22"/>
                <w:szCs w:val="22"/>
              </w:rPr>
              <w:t>Skills and Attributes</w:t>
            </w:r>
          </w:p>
        </w:tc>
        <w:tc>
          <w:tcPr>
            <w:tcW w:w="39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19D95D" w14:textId="62756F37" w:rsidR="00A24920" w:rsidRDefault="009741BF" w:rsidP="00B431D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  <w:r w:rsidRPr="006440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30D9" w:rsidRPr="0064400F">
              <w:rPr>
                <w:rFonts w:asciiTheme="minorHAnsi" w:hAnsiTheme="minorHAnsi" w:cstheme="minorHAnsi"/>
                <w:sz w:val="22"/>
                <w:szCs w:val="22"/>
              </w:rPr>
              <w:t xml:space="preserve">interpersonal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communication skills</w:t>
            </w:r>
            <w:r w:rsidR="00BF7E8C" w:rsidRPr="007548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7E8C">
              <w:rPr>
                <w:rFonts w:asciiTheme="minorHAnsi" w:hAnsiTheme="minorHAnsi" w:cstheme="minorHAnsi"/>
                <w:sz w:val="22"/>
                <w:szCs w:val="22"/>
              </w:rPr>
              <w:t>- c</w:t>
            </w:r>
            <w:r w:rsidR="00BF7E8C" w:rsidRPr="00754822">
              <w:rPr>
                <w:rFonts w:asciiTheme="minorHAnsi" w:hAnsiTheme="minorHAnsi" w:cstheme="minorHAnsi"/>
                <w:sz w:val="22"/>
                <w:szCs w:val="22"/>
              </w:rPr>
              <w:t>onfident and courteous manner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A345C00" w14:textId="5510E277" w:rsidR="00D630D9" w:rsidRPr="0064400F" w:rsidRDefault="00A567F4" w:rsidP="00B431D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  <w:r w:rsidR="00D630D9" w:rsidRPr="0064400F">
              <w:rPr>
                <w:rFonts w:asciiTheme="minorHAnsi" w:hAnsiTheme="minorHAnsi" w:cstheme="minorHAnsi"/>
                <w:sz w:val="22"/>
                <w:szCs w:val="22"/>
              </w:rPr>
              <w:t xml:space="preserve"> organisational skills</w:t>
            </w:r>
            <w:r w:rsidR="007239B3">
              <w:rPr>
                <w:rFonts w:asciiTheme="minorHAnsi" w:hAnsiTheme="minorHAnsi" w:cstheme="minorHAnsi"/>
                <w:sz w:val="22"/>
                <w:szCs w:val="22"/>
              </w:rPr>
              <w:t xml:space="preserve">, with the ability to juggle </w:t>
            </w:r>
            <w:r w:rsidR="00F67867">
              <w:rPr>
                <w:rFonts w:asciiTheme="minorHAnsi" w:hAnsiTheme="minorHAnsi" w:cstheme="minorHAnsi"/>
                <w:sz w:val="22"/>
                <w:szCs w:val="22"/>
              </w:rPr>
              <w:t>priorities</w:t>
            </w:r>
            <w:r w:rsidR="009741B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A9EB26F" w14:textId="38120F18" w:rsidR="00A554B6" w:rsidRPr="00A554B6" w:rsidRDefault="00A554B6" w:rsidP="006300D9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554B6">
              <w:rPr>
                <w:rFonts w:asciiTheme="minorHAnsi" w:hAnsiTheme="minorHAnsi" w:cstheme="minorHAnsi"/>
                <w:sz w:val="22"/>
                <w:szCs w:val="22"/>
              </w:rPr>
              <w:t>Proactive self-starter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54B6">
              <w:rPr>
                <w:rFonts w:asciiTheme="minorHAnsi" w:hAnsiTheme="minorHAnsi" w:cstheme="minorHAnsi"/>
                <w:sz w:val="22"/>
                <w:szCs w:val="22"/>
              </w:rPr>
              <w:t>– 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54B6">
              <w:rPr>
                <w:rFonts w:asciiTheme="minorHAnsi" w:hAnsiTheme="minorHAnsi" w:cstheme="minorHAnsi"/>
                <w:sz w:val="22"/>
                <w:szCs w:val="22"/>
              </w:rPr>
              <w:t xml:space="preserve">to manage own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time and </w:t>
            </w:r>
            <w:r w:rsidRPr="00A554B6"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load</w:t>
            </w:r>
            <w:r w:rsidRPr="00A554B6">
              <w:rPr>
                <w:rFonts w:asciiTheme="minorHAnsi" w:hAnsiTheme="minorHAnsi" w:cstheme="minorHAnsi"/>
                <w:sz w:val="22"/>
                <w:szCs w:val="22"/>
              </w:rPr>
              <w:t xml:space="preserve">; reliable </w:t>
            </w:r>
          </w:p>
          <w:p w14:paraId="7D559EE6" w14:textId="5ACF3DDF" w:rsidR="00D630D9" w:rsidRPr="0064400F" w:rsidRDefault="00BF7E8C" w:rsidP="00B431D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Demonstrable p</w:t>
            </w:r>
            <w:r w:rsidR="00D630D9" w:rsidRPr="0064400F">
              <w:rPr>
                <w:rFonts w:asciiTheme="minorHAnsi" w:hAnsiTheme="minorHAnsi" w:cstheme="minorHAnsi"/>
                <w:sz w:val="22"/>
                <w:szCs w:val="22"/>
              </w:rPr>
              <w:t>roblem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630D9" w:rsidRPr="0064400F">
              <w:rPr>
                <w:rFonts w:asciiTheme="minorHAnsi" w:hAnsiTheme="minorHAnsi" w:cstheme="minorHAnsi"/>
                <w:sz w:val="22"/>
                <w:szCs w:val="22"/>
              </w:rPr>
              <w:t>solving skills</w:t>
            </w:r>
          </w:p>
          <w:p w14:paraId="2624607F" w14:textId="77777777" w:rsidR="006914F3" w:rsidRDefault="004C0B45" w:rsidP="00A554B6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431DA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  <w:r w:rsidR="006914F3" w:rsidRPr="00B431DA">
              <w:rPr>
                <w:rFonts w:asciiTheme="minorHAnsi" w:hAnsiTheme="minorHAnsi" w:cstheme="minorHAnsi"/>
                <w:sz w:val="22"/>
                <w:szCs w:val="22"/>
              </w:rPr>
              <w:t xml:space="preserve"> IT skills</w:t>
            </w:r>
            <w:r w:rsidR="00BF7E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914F3" w:rsidRPr="00B431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31DA" w:rsidRPr="00B431DA">
              <w:rPr>
                <w:rFonts w:asciiTheme="minorHAnsi" w:hAnsiTheme="minorHAnsi" w:cstheme="minorHAnsi"/>
                <w:sz w:val="22"/>
                <w:szCs w:val="22"/>
              </w:rPr>
              <w:t>including</w:t>
            </w:r>
            <w:r w:rsidR="006914F3" w:rsidRPr="00B431DA">
              <w:rPr>
                <w:rFonts w:asciiTheme="minorHAnsi" w:hAnsiTheme="minorHAnsi" w:cstheme="minorHAnsi"/>
                <w:sz w:val="22"/>
                <w:szCs w:val="22"/>
              </w:rPr>
              <w:t xml:space="preserve"> experience </w:t>
            </w:r>
            <w:r w:rsidR="00B431DA" w:rsidRPr="00B431DA">
              <w:rPr>
                <w:rFonts w:asciiTheme="minorHAnsi" w:hAnsiTheme="minorHAnsi" w:cstheme="minorHAnsi"/>
                <w:sz w:val="22"/>
                <w:szCs w:val="22"/>
              </w:rPr>
              <w:t>using</w:t>
            </w:r>
            <w:r w:rsidR="006914F3" w:rsidRPr="00B431DA">
              <w:rPr>
                <w:rFonts w:asciiTheme="minorHAnsi" w:hAnsiTheme="minorHAnsi" w:cstheme="minorHAnsi"/>
                <w:sz w:val="22"/>
                <w:szCs w:val="22"/>
              </w:rPr>
              <w:t xml:space="preserve"> Microsoft Office, especially </w:t>
            </w:r>
            <w:r w:rsidR="00B431DA" w:rsidRPr="00B431DA">
              <w:rPr>
                <w:rFonts w:asciiTheme="minorHAnsi" w:hAnsiTheme="minorHAnsi" w:cstheme="minorHAnsi"/>
                <w:sz w:val="22"/>
                <w:szCs w:val="22"/>
              </w:rPr>
              <w:t>Outlook</w:t>
            </w:r>
            <w:r w:rsidR="006914F3" w:rsidRPr="00B431DA">
              <w:rPr>
                <w:rFonts w:asciiTheme="minorHAnsi" w:hAnsiTheme="minorHAnsi" w:cstheme="minorHAnsi"/>
                <w:sz w:val="22"/>
                <w:szCs w:val="22"/>
              </w:rPr>
              <w:t xml:space="preserve">, Word and </w:t>
            </w:r>
            <w:r w:rsidR="00B431DA" w:rsidRPr="00B431DA">
              <w:rPr>
                <w:rFonts w:asciiTheme="minorHAnsi" w:hAnsiTheme="minorHAnsi" w:cstheme="minorHAnsi"/>
                <w:sz w:val="22"/>
                <w:szCs w:val="22"/>
              </w:rPr>
              <w:t>Excel</w:t>
            </w:r>
            <w:r w:rsidR="006914F3" w:rsidRPr="00B431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6CF8EF3" w14:textId="60D0AB58" w:rsidR="00125258" w:rsidRPr="00A554B6" w:rsidRDefault="00125258" w:rsidP="00A554B6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leader who is also a team player – manager and coach</w:t>
            </w:r>
          </w:p>
        </w:tc>
      </w:tr>
      <w:tr w:rsidR="007C38DD" w:rsidRPr="00754822" w14:paraId="5AB0D983" w14:textId="77777777" w:rsidTr="00C65548">
        <w:trPr>
          <w:trHeight w:val="919"/>
          <w:tblHeader/>
        </w:trPr>
        <w:tc>
          <w:tcPr>
            <w:tcW w:w="100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FAB274C" w14:textId="77777777" w:rsidR="007C38DD" w:rsidRPr="00754822" w:rsidRDefault="007C38DD" w:rsidP="00B431DA">
            <w:pPr>
              <w:numPr>
                <w:ilvl w:val="12"/>
                <w:numId w:val="0"/>
              </w:num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4822">
              <w:rPr>
                <w:rFonts w:asciiTheme="minorHAnsi" w:hAnsiTheme="minorHAnsi" w:cstheme="minorHAnsi"/>
                <w:b/>
                <w:sz w:val="22"/>
                <w:szCs w:val="22"/>
              </w:rPr>
              <w:t>Values and Attitudes</w:t>
            </w:r>
          </w:p>
        </w:tc>
        <w:tc>
          <w:tcPr>
            <w:tcW w:w="3993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0F7B7C" w14:textId="260AA5F2" w:rsidR="007C38DD" w:rsidRPr="00754822" w:rsidRDefault="00AB25E8" w:rsidP="00B431D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54822">
              <w:rPr>
                <w:rFonts w:asciiTheme="minorHAnsi" w:hAnsiTheme="minorHAnsi" w:cstheme="minorHAnsi"/>
                <w:sz w:val="22"/>
                <w:szCs w:val="22"/>
              </w:rPr>
              <w:t>Commi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tted</w:t>
            </w:r>
            <w:r w:rsidR="007C38DD" w:rsidRPr="00754822">
              <w:rPr>
                <w:rFonts w:asciiTheme="minorHAnsi" w:hAnsiTheme="minorHAnsi" w:cstheme="minorHAnsi"/>
                <w:sz w:val="22"/>
                <w:szCs w:val="22"/>
              </w:rPr>
              <w:t xml:space="preserve"> to professional standards and </w:t>
            </w:r>
            <w:r w:rsidR="00046475">
              <w:rPr>
                <w:rFonts w:asciiTheme="minorHAnsi" w:hAnsiTheme="minorHAnsi" w:cstheme="minorHAnsi"/>
                <w:sz w:val="22"/>
                <w:szCs w:val="22"/>
              </w:rPr>
              <w:t xml:space="preserve">delivering a </w:t>
            </w:r>
            <w:r w:rsidR="007C38DD" w:rsidRPr="00754822">
              <w:rPr>
                <w:rFonts w:asciiTheme="minorHAnsi" w:hAnsiTheme="minorHAnsi" w:cstheme="minorHAnsi"/>
                <w:sz w:val="22"/>
                <w:szCs w:val="22"/>
              </w:rPr>
              <w:t>quality</w:t>
            </w:r>
            <w:r w:rsidR="00046475">
              <w:rPr>
                <w:rFonts w:asciiTheme="minorHAnsi" w:hAnsiTheme="minorHAnsi" w:cstheme="minorHAnsi"/>
                <w:sz w:val="22"/>
                <w:szCs w:val="22"/>
              </w:rPr>
              <w:t xml:space="preserve"> service</w:t>
            </w:r>
            <w:r w:rsidR="007C38DD" w:rsidRPr="007548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100F4AD" w14:textId="1BDA5464" w:rsidR="007C38DD" w:rsidRPr="00754822" w:rsidRDefault="00AB25E8" w:rsidP="00B431D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54822">
              <w:rPr>
                <w:rFonts w:asciiTheme="minorHAnsi" w:hAnsiTheme="minorHAnsi" w:cstheme="minorHAnsi"/>
                <w:sz w:val="22"/>
                <w:szCs w:val="22"/>
              </w:rPr>
              <w:t>Commi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tted</w:t>
            </w:r>
            <w:r w:rsidRPr="007548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38DD" w:rsidRPr="00754822">
              <w:rPr>
                <w:rFonts w:asciiTheme="minorHAnsi" w:hAnsiTheme="minorHAnsi" w:cstheme="minorHAnsi"/>
                <w:sz w:val="22"/>
                <w:szCs w:val="22"/>
              </w:rPr>
              <w:t>to Equal Opportunities and Health &amp; Safety in the workplace.</w:t>
            </w:r>
          </w:p>
          <w:p w14:paraId="563BE042" w14:textId="3A3131F0" w:rsidR="006914F3" w:rsidRPr="00641624" w:rsidRDefault="00AB25E8" w:rsidP="00B431DA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41624">
              <w:rPr>
                <w:rFonts w:asciiTheme="minorHAnsi" w:hAnsiTheme="minorHAnsi" w:cstheme="minorHAnsi"/>
                <w:sz w:val="22"/>
                <w:szCs w:val="22"/>
              </w:rPr>
              <w:t xml:space="preserve">Committed to </w:t>
            </w:r>
            <w:r w:rsidR="001575B7">
              <w:rPr>
                <w:rFonts w:asciiTheme="minorHAnsi" w:hAnsiTheme="minorHAnsi" w:cstheme="minorHAnsi"/>
                <w:sz w:val="22"/>
                <w:szCs w:val="22"/>
              </w:rPr>
              <w:t>the ethos and values of the credit union</w:t>
            </w:r>
          </w:p>
          <w:p w14:paraId="72DB1B3D" w14:textId="77777777" w:rsidR="007C38DD" w:rsidRPr="00754822" w:rsidRDefault="007C38DD" w:rsidP="00B431DA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ABCACD" w14:textId="77777777" w:rsidR="007C38DD" w:rsidRPr="00754822" w:rsidRDefault="007C38DD" w:rsidP="007C38DD">
      <w:pPr>
        <w:rPr>
          <w:rFonts w:asciiTheme="minorHAnsi" w:hAnsiTheme="minorHAnsi" w:cstheme="minorHAnsi"/>
          <w:sz w:val="22"/>
          <w:szCs w:val="22"/>
        </w:rPr>
      </w:pPr>
    </w:p>
    <w:p w14:paraId="478FF1FD" w14:textId="77777777" w:rsidR="00F35C5B" w:rsidRPr="00754822" w:rsidRDefault="00F35C5B">
      <w:pPr>
        <w:rPr>
          <w:rFonts w:asciiTheme="minorHAnsi" w:hAnsiTheme="minorHAnsi" w:cstheme="minorHAnsi"/>
          <w:sz w:val="22"/>
          <w:szCs w:val="22"/>
        </w:rPr>
      </w:pPr>
      <w:r w:rsidRPr="00754822">
        <w:rPr>
          <w:rFonts w:asciiTheme="minorHAnsi" w:hAnsiTheme="minorHAnsi" w:cstheme="minorHAnsi"/>
          <w:sz w:val="22"/>
          <w:szCs w:val="22"/>
        </w:rPr>
        <w:br w:type="page"/>
      </w:r>
    </w:p>
    <w:p w14:paraId="784356BE" w14:textId="77777777" w:rsidR="007C38DD" w:rsidRPr="00754822" w:rsidRDefault="007C38DD" w:rsidP="007C38DD">
      <w:pPr>
        <w:autoSpaceDE w:val="0"/>
        <w:autoSpaceDN w:val="0"/>
        <w:adjustRightInd w:val="0"/>
        <w:ind w:right="332"/>
        <w:rPr>
          <w:rFonts w:asciiTheme="minorHAnsi" w:hAnsiTheme="minorHAnsi" w:cstheme="minorHAnsi"/>
          <w:sz w:val="22"/>
          <w:szCs w:val="22"/>
        </w:rPr>
      </w:pPr>
    </w:p>
    <w:p w14:paraId="0B446ABF" w14:textId="77777777" w:rsidR="00183554" w:rsidRPr="00754822" w:rsidRDefault="00183554" w:rsidP="00183554">
      <w:pPr>
        <w:jc w:val="center"/>
        <w:rPr>
          <w:rFonts w:asciiTheme="minorHAnsi" w:hAnsiTheme="minorHAnsi" w:cstheme="minorHAnsi"/>
          <w:b/>
        </w:rPr>
      </w:pPr>
      <w:r w:rsidRPr="00754822">
        <w:rPr>
          <w:rFonts w:asciiTheme="minorHAnsi" w:hAnsiTheme="minorHAnsi" w:cstheme="minorHAnsi"/>
          <w:b/>
          <w:sz w:val="28"/>
        </w:rPr>
        <w:t>CONDITIONS OF SERVICE</w:t>
      </w:r>
    </w:p>
    <w:p w14:paraId="5ABFE605" w14:textId="77777777" w:rsidR="00183554" w:rsidRPr="00754822" w:rsidRDefault="00183554" w:rsidP="00183554">
      <w:pPr>
        <w:jc w:val="both"/>
        <w:rPr>
          <w:rFonts w:asciiTheme="minorHAnsi" w:hAnsiTheme="minorHAnsi" w:cstheme="minorHAnsi"/>
          <w:b/>
          <w:u w:val="single"/>
        </w:rPr>
      </w:pPr>
    </w:p>
    <w:p w14:paraId="0EE83658" w14:textId="77777777" w:rsidR="00183554" w:rsidRPr="00754822" w:rsidRDefault="00183554" w:rsidP="00183554">
      <w:pPr>
        <w:jc w:val="both"/>
        <w:rPr>
          <w:rFonts w:asciiTheme="minorHAnsi" w:hAnsiTheme="minorHAnsi" w:cstheme="minorHAnsi"/>
          <w:b/>
          <w:u w:val="single"/>
        </w:rPr>
      </w:pPr>
    </w:p>
    <w:p w14:paraId="53A283FC" w14:textId="350A240E" w:rsidR="00F27AB9" w:rsidRPr="00F27AB9" w:rsidRDefault="00F27AB9" w:rsidP="00F27AB9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 w:rsidRPr="00F27AB9">
        <w:rPr>
          <w:rFonts w:asciiTheme="minorHAnsi" w:hAnsiTheme="minorHAnsi" w:cstheme="minorHAnsi"/>
          <w:b/>
        </w:rPr>
        <w:t>PROBATIONARY PERIOD</w:t>
      </w:r>
    </w:p>
    <w:p w14:paraId="20D3204A" w14:textId="77777777" w:rsidR="00F27AB9" w:rsidRDefault="00F27AB9" w:rsidP="00F27AB9">
      <w:pPr>
        <w:rPr>
          <w:rFonts w:ascii="Arial" w:hAnsi="Arial" w:cs="Arial"/>
          <w:sz w:val="20"/>
          <w:szCs w:val="20"/>
        </w:rPr>
      </w:pPr>
    </w:p>
    <w:p w14:paraId="32C9F28C" w14:textId="31D2B93C" w:rsidR="00E44E0A" w:rsidRPr="00AF66BB" w:rsidRDefault="00E44E0A" w:rsidP="00AF66BB">
      <w:pPr>
        <w:pStyle w:val="BlockText"/>
        <w:tabs>
          <w:tab w:val="left" w:pos="0"/>
        </w:tabs>
        <w:ind w:right="0" w:firstLine="0"/>
        <w:rPr>
          <w:rFonts w:asciiTheme="minorHAnsi" w:hAnsiTheme="minorHAnsi" w:cstheme="minorHAnsi"/>
          <w:sz w:val="22"/>
          <w:szCs w:val="22"/>
        </w:rPr>
      </w:pPr>
      <w:r w:rsidRPr="00AF66BB">
        <w:rPr>
          <w:rFonts w:asciiTheme="minorHAnsi" w:hAnsiTheme="minorHAnsi" w:cstheme="minorHAnsi"/>
          <w:sz w:val="22"/>
          <w:szCs w:val="22"/>
        </w:rPr>
        <w:t>3 months</w:t>
      </w:r>
      <w:r w:rsidR="006303C1" w:rsidRPr="00AF66BB">
        <w:rPr>
          <w:rFonts w:asciiTheme="minorHAnsi" w:hAnsiTheme="minorHAnsi" w:cstheme="minorHAnsi"/>
          <w:sz w:val="22"/>
          <w:szCs w:val="22"/>
        </w:rPr>
        <w:t xml:space="preserve"> from start date.</w:t>
      </w:r>
    </w:p>
    <w:p w14:paraId="23ABA92C" w14:textId="77777777" w:rsidR="00E44E0A" w:rsidRDefault="00E44E0A" w:rsidP="00183554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</w:p>
    <w:p w14:paraId="7D79905A" w14:textId="532092C6" w:rsidR="00183554" w:rsidRPr="002D58AA" w:rsidRDefault="00183554" w:rsidP="00183554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 w:rsidRPr="00754822">
        <w:rPr>
          <w:rFonts w:asciiTheme="minorHAnsi" w:hAnsiTheme="minorHAnsi" w:cstheme="minorHAnsi"/>
          <w:b/>
        </w:rPr>
        <w:t>WORKING</w:t>
      </w:r>
      <w:r w:rsidR="00A47F28">
        <w:rPr>
          <w:rFonts w:asciiTheme="minorHAnsi" w:hAnsiTheme="minorHAnsi" w:cstheme="minorHAnsi"/>
          <w:b/>
        </w:rPr>
        <w:t xml:space="preserve"> WEEK</w:t>
      </w:r>
    </w:p>
    <w:p w14:paraId="3BA3CA5A" w14:textId="77777777" w:rsidR="00183554" w:rsidRPr="00754822" w:rsidRDefault="00183554" w:rsidP="00183554">
      <w:pPr>
        <w:jc w:val="both"/>
        <w:rPr>
          <w:rFonts w:asciiTheme="minorHAnsi" w:hAnsiTheme="minorHAnsi" w:cstheme="minorHAnsi"/>
          <w:u w:val="single"/>
        </w:rPr>
      </w:pPr>
    </w:p>
    <w:p w14:paraId="52D0EAC0" w14:textId="01056138" w:rsidR="002C02E1" w:rsidRDefault="00EB4192" w:rsidP="00AF66BB">
      <w:pPr>
        <w:pStyle w:val="BlockText"/>
        <w:tabs>
          <w:tab w:val="left" w:pos="0"/>
        </w:tabs>
        <w:ind w:righ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Under normal circumstances, o</w:t>
      </w:r>
      <w:r w:rsidR="00FD6704" w:rsidRPr="00AF66BB">
        <w:rPr>
          <w:rFonts w:asciiTheme="minorHAnsi" w:hAnsiTheme="minorHAnsi" w:cstheme="minorHAnsi"/>
          <w:sz w:val="22"/>
          <w:szCs w:val="22"/>
        </w:rPr>
        <w:t xml:space="preserve">ur office is open </w:t>
      </w:r>
      <w:r w:rsidR="00DF7FEC" w:rsidRPr="00AF66BB">
        <w:rPr>
          <w:rFonts w:asciiTheme="minorHAnsi" w:hAnsiTheme="minorHAnsi" w:cstheme="minorHAnsi"/>
          <w:sz w:val="22"/>
          <w:szCs w:val="22"/>
        </w:rPr>
        <w:t>to members and non-members</w:t>
      </w:r>
      <w:r w:rsidR="00D94FAB" w:rsidRPr="00AF66BB">
        <w:rPr>
          <w:rFonts w:asciiTheme="minorHAnsi" w:hAnsiTheme="minorHAnsi" w:cstheme="minorHAnsi"/>
          <w:sz w:val="22"/>
          <w:szCs w:val="22"/>
        </w:rPr>
        <w:t>,</w:t>
      </w:r>
      <w:r w:rsidR="00DF7FEC" w:rsidRPr="00AF66BB">
        <w:rPr>
          <w:rFonts w:asciiTheme="minorHAnsi" w:hAnsiTheme="minorHAnsi" w:cstheme="minorHAnsi"/>
          <w:sz w:val="22"/>
          <w:szCs w:val="22"/>
        </w:rPr>
        <w:t xml:space="preserve"> </w:t>
      </w:r>
      <w:r w:rsidR="009E4489" w:rsidRPr="00AF66BB">
        <w:rPr>
          <w:rFonts w:asciiTheme="minorHAnsi" w:hAnsiTheme="minorHAnsi" w:cstheme="minorHAnsi"/>
          <w:sz w:val="22"/>
          <w:szCs w:val="22"/>
        </w:rPr>
        <w:t xml:space="preserve">for </w:t>
      </w:r>
      <w:r w:rsidR="00D94FAB" w:rsidRPr="00AF66BB">
        <w:rPr>
          <w:rFonts w:asciiTheme="minorHAnsi" w:hAnsiTheme="minorHAnsi" w:cstheme="minorHAnsi"/>
          <w:sz w:val="22"/>
          <w:szCs w:val="22"/>
        </w:rPr>
        <w:t xml:space="preserve">visits and telephone calls, </w:t>
      </w:r>
      <w:r w:rsidR="00DF7FEC" w:rsidRPr="00AF66BB">
        <w:rPr>
          <w:rFonts w:asciiTheme="minorHAnsi" w:hAnsiTheme="minorHAnsi" w:cstheme="minorHAnsi"/>
          <w:sz w:val="22"/>
          <w:szCs w:val="22"/>
        </w:rPr>
        <w:t>Tuesday to Friday, 9:30 - 16:00</w:t>
      </w:r>
      <w:r w:rsidR="002C02E1" w:rsidRPr="00AF66B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During the current emergency, staff are work</w:t>
      </w:r>
      <w:r w:rsidR="008438D5">
        <w:rPr>
          <w:rFonts w:asciiTheme="minorHAnsi" w:hAnsiTheme="minorHAnsi" w:cstheme="minorHAnsi"/>
          <w:sz w:val="22"/>
          <w:szCs w:val="22"/>
        </w:rPr>
        <w:t>ing</w:t>
      </w:r>
      <w:r>
        <w:rPr>
          <w:rFonts w:asciiTheme="minorHAnsi" w:hAnsiTheme="minorHAnsi" w:cstheme="minorHAnsi"/>
          <w:sz w:val="22"/>
          <w:szCs w:val="22"/>
        </w:rPr>
        <w:t xml:space="preserve"> from home </w:t>
      </w:r>
      <w:r w:rsidR="008438D5">
        <w:rPr>
          <w:rFonts w:asciiTheme="minorHAnsi" w:hAnsiTheme="minorHAnsi" w:cstheme="minorHAnsi"/>
          <w:sz w:val="22"/>
          <w:szCs w:val="22"/>
        </w:rPr>
        <w:t xml:space="preserve">and our phone lines are open between noon and </w:t>
      </w:r>
      <w:proofErr w:type="spellStart"/>
      <w:r w:rsidR="008438D5">
        <w:rPr>
          <w:rFonts w:asciiTheme="minorHAnsi" w:hAnsiTheme="minorHAnsi" w:cstheme="minorHAnsi"/>
          <w:sz w:val="22"/>
          <w:szCs w:val="22"/>
        </w:rPr>
        <w:t>2pm</w:t>
      </w:r>
      <w:proofErr w:type="spellEnd"/>
      <w:r w:rsidR="008438D5">
        <w:rPr>
          <w:rFonts w:asciiTheme="minorHAnsi" w:hAnsiTheme="minorHAnsi" w:cstheme="minorHAnsi"/>
          <w:sz w:val="22"/>
          <w:szCs w:val="22"/>
        </w:rPr>
        <w:t xml:space="preserve"> each working day.</w:t>
      </w:r>
    </w:p>
    <w:p w14:paraId="66DFE42B" w14:textId="77777777" w:rsidR="008438D5" w:rsidRPr="00AF66BB" w:rsidRDefault="008438D5" w:rsidP="00AF66BB">
      <w:pPr>
        <w:pStyle w:val="BlockText"/>
        <w:tabs>
          <w:tab w:val="left" w:pos="0"/>
        </w:tabs>
        <w:ind w:right="0" w:firstLine="0"/>
        <w:rPr>
          <w:rFonts w:asciiTheme="minorHAnsi" w:hAnsiTheme="minorHAnsi" w:cstheme="minorHAnsi"/>
          <w:sz w:val="22"/>
          <w:szCs w:val="22"/>
        </w:rPr>
      </w:pPr>
    </w:p>
    <w:p w14:paraId="1596A9B4" w14:textId="11630E93" w:rsidR="00183554" w:rsidRPr="00AF66BB" w:rsidRDefault="00147F36" w:rsidP="00AF66BB">
      <w:pPr>
        <w:pStyle w:val="BlockText"/>
        <w:tabs>
          <w:tab w:val="left" w:pos="0"/>
        </w:tabs>
        <w:ind w:right="0" w:firstLine="0"/>
        <w:rPr>
          <w:rFonts w:asciiTheme="minorHAnsi" w:hAnsiTheme="minorHAnsi" w:cstheme="minorHAnsi"/>
          <w:sz w:val="22"/>
          <w:szCs w:val="22"/>
        </w:rPr>
      </w:pPr>
      <w:r w:rsidRPr="00AF66BB">
        <w:rPr>
          <w:rFonts w:asciiTheme="minorHAnsi" w:hAnsiTheme="minorHAnsi" w:cstheme="minorHAnsi"/>
          <w:sz w:val="22"/>
          <w:szCs w:val="22"/>
        </w:rPr>
        <w:t>In addition, s</w:t>
      </w:r>
      <w:r w:rsidR="00DF7FEC" w:rsidRPr="00AF66BB">
        <w:rPr>
          <w:rFonts w:asciiTheme="minorHAnsi" w:hAnsiTheme="minorHAnsi" w:cstheme="minorHAnsi"/>
          <w:sz w:val="22"/>
          <w:szCs w:val="22"/>
        </w:rPr>
        <w:t>taff</w:t>
      </w:r>
      <w:r w:rsidR="002D7F7D" w:rsidRPr="00AF66BB">
        <w:rPr>
          <w:rFonts w:asciiTheme="minorHAnsi" w:hAnsiTheme="minorHAnsi" w:cstheme="minorHAnsi"/>
          <w:sz w:val="22"/>
          <w:szCs w:val="22"/>
        </w:rPr>
        <w:t xml:space="preserve"> may be scheduled to</w:t>
      </w:r>
      <w:r w:rsidR="00DF7FEC" w:rsidRPr="00AF66BB">
        <w:rPr>
          <w:rFonts w:asciiTheme="minorHAnsi" w:hAnsiTheme="minorHAnsi" w:cstheme="minorHAnsi"/>
          <w:sz w:val="22"/>
          <w:szCs w:val="22"/>
        </w:rPr>
        <w:t xml:space="preserve"> </w:t>
      </w:r>
      <w:r w:rsidR="00D76371" w:rsidRPr="00AF66BB">
        <w:rPr>
          <w:rFonts w:asciiTheme="minorHAnsi" w:hAnsiTheme="minorHAnsi" w:cstheme="minorHAnsi"/>
          <w:sz w:val="22"/>
          <w:szCs w:val="22"/>
        </w:rPr>
        <w:t xml:space="preserve">work </w:t>
      </w:r>
      <w:r w:rsidR="00D94FAB" w:rsidRPr="00AF66BB">
        <w:rPr>
          <w:rFonts w:asciiTheme="minorHAnsi" w:hAnsiTheme="minorHAnsi" w:cstheme="minorHAnsi"/>
          <w:sz w:val="22"/>
          <w:szCs w:val="22"/>
        </w:rPr>
        <w:t>outwith</w:t>
      </w:r>
      <w:r w:rsidR="00D76371" w:rsidRPr="00AF66BB">
        <w:rPr>
          <w:rFonts w:asciiTheme="minorHAnsi" w:hAnsiTheme="minorHAnsi" w:cstheme="minorHAnsi"/>
          <w:sz w:val="22"/>
          <w:szCs w:val="22"/>
        </w:rPr>
        <w:t xml:space="preserve"> </w:t>
      </w:r>
      <w:r w:rsidR="008438D5">
        <w:rPr>
          <w:rFonts w:asciiTheme="minorHAnsi" w:hAnsiTheme="minorHAnsi" w:cstheme="minorHAnsi"/>
          <w:sz w:val="22"/>
          <w:szCs w:val="22"/>
        </w:rPr>
        <w:t>office</w:t>
      </w:r>
      <w:r w:rsidR="00D76371" w:rsidRPr="00AF66BB">
        <w:rPr>
          <w:rFonts w:asciiTheme="minorHAnsi" w:hAnsiTheme="minorHAnsi" w:cstheme="minorHAnsi"/>
          <w:sz w:val="22"/>
          <w:szCs w:val="22"/>
        </w:rPr>
        <w:t xml:space="preserve"> hours</w:t>
      </w:r>
      <w:r w:rsidR="00D94FAB" w:rsidRPr="00AF66BB">
        <w:rPr>
          <w:rFonts w:asciiTheme="minorHAnsi" w:hAnsiTheme="minorHAnsi" w:cstheme="minorHAnsi"/>
          <w:sz w:val="22"/>
          <w:szCs w:val="22"/>
        </w:rPr>
        <w:t xml:space="preserve">: </w:t>
      </w:r>
      <w:r w:rsidR="003A4863" w:rsidRPr="00AF66BB">
        <w:rPr>
          <w:rFonts w:asciiTheme="minorHAnsi" w:hAnsiTheme="minorHAnsi" w:cstheme="minorHAnsi"/>
          <w:sz w:val="22"/>
          <w:szCs w:val="22"/>
        </w:rPr>
        <w:t>for example</w:t>
      </w:r>
      <w:r w:rsidR="00B01D60" w:rsidRPr="00AF66BB">
        <w:rPr>
          <w:rFonts w:asciiTheme="minorHAnsi" w:hAnsiTheme="minorHAnsi" w:cstheme="minorHAnsi"/>
          <w:sz w:val="22"/>
          <w:szCs w:val="22"/>
        </w:rPr>
        <w:t xml:space="preserve">, </w:t>
      </w:r>
      <w:r w:rsidR="00682DB6" w:rsidRPr="00AF66BB">
        <w:rPr>
          <w:rFonts w:asciiTheme="minorHAnsi" w:hAnsiTheme="minorHAnsi" w:cstheme="minorHAnsi"/>
          <w:sz w:val="22"/>
          <w:szCs w:val="22"/>
        </w:rPr>
        <w:t xml:space="preserve">working in our back office on Monday. </w:t>
      </w:r>
      <w:r w:rsidRPr="00AF66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E922A2" w14:textId="0096B43F" w:rsidR="00183554" w:rsidRDefault="00183554" w:rsidP="00AF66BB">
      <w:pPr>
        <w:pStyle w:val="BlockText"/>
        <w:tabs>
          <w:tab w:val="left" w:pos="0"/>
        </w:tabs>
        <w:ind w:right="0" w:firstLine="0"/>
        <w:rPr>
          <w:rFonts w:asciiTheme="minorHAnsi" w:hAnsiTheme="minorHAnsi" w:cstheme="minorHAnsi"/>
          <w:sz w:val="22"/>
          <w:szCs w:val="22"/>
        </w:rPr>
      </w:pPr>
    </w:p>
    <w:p w14:paraId="47701A31" w14:textId="6BD51342" w:rsidR="00215679" w:rsidRDefault="004E15D1" w:rsidP="00AF66BB">
      <w:pPr>
        <w:pStyle w:val="BlockText"/>
        <w:tabs>
          <w:tab w:val="left" w:pos="0"/>
        </w:tabs>
        <w:ind w:righ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Core hours for the Office Manager </w:t>
      </w:r>
      <w:r w:rsidR="001A0B8D">
        <w:rPr>
          <w:rFonts w:asciiTheme="minorHAnsi" w:hAnsiTheme="minorHAnsi" w:cstheme="minorHAnsi"/>
          <w:sz w:val="22"/>
          <w:szCs w:val="22"/>
        </w:rPr>
        <w:t xml:space="preserve">are </w:t>
      </w:r>
      <w:r w:rsidR="00215679">
        <w:rPr>
          <w:rFonts w:asciiTheme="minorHAnsi" w:hAnsiTheme="minorHAnsi" w:cstheme="minorHAnsi"/>
          <w:sz w:val="22"/>
          <w:szCs w:val="22"/>
        </w:rPr>
        <w:t>subject to negotiation</w:t>
      </w:r>
      <w:r w:rsidR="003913BF">
        <w:rPr>
          <w:rFonts w:asciiTheme="minorHAnsi" w:hAnsiTheme="minorHAnsi" w:cstheme="minorHAnsi"/>
          <w:sz w:val="22"/>
          <w:szCs w:val="22"/>
        </w:rPr>
        <w:t xml:space="preserve"> (aiming to achieve a working pattern that is good for the credit union and good for the post-holder)</w:t>
      </w:r>
      <w:r w:rsidR="00215679">
        <w:rPr>
          <w:rFonts w:asciiTheme="minorHAnsi" w:hAnsiTheme="minorHAnsi" w:cstheme="minorHAnsi"/>
          <w:sz w:val="22"/>
          <w:szCs w:val="22"/>
        </w:rPr>
        <w:t>.</w:t>
      </w:r>
    </w:p>
    <w:p w14:paraId="59D7C902" w14:textId="1A8769DE" w:rsidR="00183554" w:rsidRPr="002C02E1" w:rsidRDefault="00215679" w:rsidP="002C02E1">
      <w:pPr>
        <w:pStyle w:val="BlockText"/>
        <w:ind w:left="0" w:righ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21AE76" w14:textId="51AD605D" w:rsidR="00183554" w:rsidRPr="002D58AA" w:rsidRDefault="00183554" w:rsidP="002D58AA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 w:rsidRPr="002D58AA">
        <w:rPr>
          <w:rFonts w:asciiTheme="minorHAnsi" w:hAnsiTheme="minorHAnsi" w:cstheme="minorHAnsi"/>
          <w:b/>
        </w:rPr>
        <w:t xml:space="preserve">ANNUAL HOLIDAY ENTITLEMENT </w:t>
      </w:r>
    </w:p>
    <w:p w14:paraId="0C2EBF62" w14:textId="77777777" w:rsidR="00183554" w:rsidRPr="00754822" w:rsidRDefault="00183554" w:rsidP="00183554">
      <w:pPr>
        <w:pStyle w:val="BlockText"/>
        <w:tabs>
          <w:tab w:val="clear" w:pos="567"/>
          <w:tab w:val="left" w:pos="0"/>
        </w:tabs>
        <w:ind w:left="0" w:right="0" w:firstLine="0"/>
        <w:rPr>
          <w:rFonts w:asciiTheme="minorHAnsi" w:hAnsiTheme="minorHAnsi" w:cstheme="minorHAnsi"/>
          <w:sz w:val="22"/>
          <w:szCs w:val="22"/>
          <w:u w:val="single"/>
        </w:rPr>
      </w:pPr>
    </w:p>
    <w:p w14:paraId="0911E222" w14:textId="0339333E" w:rsidR="00C260EA" w:rsidRDefault="00386FA8" w:rsidP="00AF66BB">
      <w:pPr>
        <w:pStyle w:val="BlockText"/>
        <w:tabs>
          <w:tab w:val="left" w:pos="0"/>
        </w:tabs>
        <w:ind w:right="0" w:firstLine="0"/>
        <w:rPr>
          <w:rFonts w:asciiTheme="minorHAnsi" w:hAnsiTheme="minorHAnsi" w:cstheme="minorHAnsi"/>
          <w:sz w:val="22"/>
          <w:szCs w:val="22"/>
        </w:rPr>
      </w:pPr>
      <w:r w:rsidRPr="003913BF">
        <w:rPr>
          <w:rFonts w:asciiTheme="minorHAnsi" w:hAnsiTheme="minorHAnsi" w:cstheme="minorHAnsi"/>
          <w:sz w:val="22"/>
          <w:szCs w:val="22"/>
        </w:rPr>
        <w:t>29 days plus Scottish statutory</w:t>
      </w:r>
      <w:r w:rsidR="003913BF" w:rsidRPr="003913BF">
        <w:rPr>
          <w:rFonts w:asciiTheme="minorHAnsi" w:hAnsiTheme="minorHAnsi" w:cstheme="minorHAnsi"/>
          <w:sz w:val="22"/>
          <w:szCs w:val="22"/>
        </w:rPr>
        <w:t xml:space="preserve"> pro-rata.</w:t>
      </w:r>
    </w:p>
    <w:p w14:paraId="446F7CD5" w14:textId="0414D0C6" w:rsidR="004447E3" w:rsidRDefault="004447E3" w:rsidP="00AF66BB">
      <w:pPr>
        <w:pStyle w:val="BlockText"/>
        <w:tabs>
          <w:tab w:val="left" w:pos="0"/>
        </w:tabs>
        <w:ind w:right="0" w:firstLine="0"/>
        <w:rPr>
          <w:rFonts w:asciiTheme="minorHAnsi" w:hAnsiTheme="minorHAnsi" w:cstheme="minorHAnsi"/>
          <w:sz w:val="22"/>
          <w:szCs w:val="22"/>
        </w:rPr>
      </w:pPr>
    </w:p>
    <w:p w14:paraId="1F4A25F8" w14:textId="09EA765F" w:rsidR="004A3F67" w:rsidRPr="002D58AA" w:rsidRDefault="004A3F67" w:rsidP="002D58AA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 w:rsidRPr="002D58AA">
        <w:rPr>
          <w:rFonts w:asciiTheme="minorHAnsi" w:hAnsiTheme="minorHAnsi" w:cstheme="minorHAnsi"/>
          <w:b/>
        </w:rPr>
        <w:t>SICK PAY</w:t>
      </w:r>
    </w:p>
    <w:p w14:paraId="02CBE00D" w14:textId="77777777" w:rsidR="004A3F67" w:rsidRPr="004A3F67" w:rsidRDefault="004A3F67" w:rsidP="004A3F67">
      <w:pPr>
        <w:pStyle w:val="BlockText"/>
        <w:tabs>
          <w:tab w:val="clear" w:pos="567"/>
          <w:tab w:val="left" w:pos="0"/>
        </w:tabs>
        <w:ind w:left="0" w:right="0" w:firstLine="0"/>
        <w:rPr>
          <w:rFonts w:asciiTheme="minorHAnsi" w:hAnsiTheme="minorHAnsi" w:cstheme="minorHAnsi"/>
          <w:b/>
          <w:sz w:val="22"/>
          <w:szCs w:val="22"/>
        </w:rPr>
      </w:pPr>
    </w:p>
    <w:p w14:paraId="2D99FACC" w14:textId="28105A18" w:rsidR="004447E3" w:rsidRPr="004A3F67" w:rsidRDefault="004447E3" w:rsidP="004A3F67">
      <w:pPr>
        <w:pStyle w:val="BlockText"/>
        <w:tabs>
          <w:tab w:val="left" w:pos="0"/>
        </w:tabs>
        <w:ind w:right="0" w:firstLine="0"/>
        <w:rPr>
          <w:rFonts w:asciiTheme="minorHAnsi" w:hAnsiTheme="minorHAnsi" w:cstheme="minorHAnsi"/>
          <w:sz w:val="22"/>
          <w:szCs w:val="22"/>
        </w:rPr>
      </w:pPr>
      <w:r w:rsidRPr="004A3F67">
        <w:rPr>
          <w:rFonts w:asciiTheme="minorHAnsi" w:hAnsiTheme="minorHAnsi" w:cstheme="minorHAnsi"/>
          <w:sz w:val="22"/>
          <w:szCs w:val="22"/>
        </w:rPr>
        <w:t>Statutory Sick Pay only during the Probationary Period.  Following successful completion of the Probationary Period, sick pay equivalent to 2 weeks basic pay in a rolling 12 month period will be paid, and Statutory Sick Pay thereafter</w:t>
      </w:r>
    </w:p>
    <w:p w14:paraId="46062588" w14:textId="02445B06" w:rsidR="00183554" w:rsidRPr="00754822" w:rsidRDefault="00386FA8" w:rsidP="00AF66BB">
      <w:pPr>
        <w:pStyle w:val="BlockText"/>
        <w:tabs>
          <w:tab w:val="clear" w:pos="567"/>
          <w:tab w:val="left" w:pos="0"/>
          <w:tab w:val="left" w:pos="851"/>
        </w:tabs>
        <w:ind w:left="360" w:righ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sz w:val="20"/>
        </w:rPr>
        <w:t xml:space="preserve"> </w:t>
      </w:r>
    </w:p>
    <w:p w14:paraId="74DA9C82" w14:textId="5B624B30" w:rsidR="00183554" w:rsidRPr="002D58AA" w:rsidRDefault="00183554" w:rsidP="002D58AA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 w:rsidRPr="002D58AA">
        <w:rPr>
          <w:rFonts w:asciiTheme="minorHAnsi" w:hAnsiTheme="minorHAnsi" w:cstheme="minorHAnsi"/>
          <w:b/>
        </w:rPr>
        <w:t>PENSION</w:t>
      </w:r>
    </w:p>
    <w:p w14:paraId="01B319B9" w14:textId="77777777" w:rsidR="00183554" w:rsidRPr="00754822" w:rsidRDefault="00183554" w:rsidP="00183554">
      <w:pPr>
        <w:pStyle w:val="BlockText"/>
        <w:tabs>
          <w:tab w:val="left" w:pos="0"/>
        </w:tabs>
        <w:ind w:left="0" w:right="0" w:firstLine="0"/>
        <w:rPr>
          <w:rFonts w:asciiTheme="minorHAnsi" w:hAnsiTheme="minorHAnsi" w:cstheme="minorHAnsi"/>
          <w:sz w:val="22"/>
          <w:szCs w:val="22"/>
          <w:u w:val="single"/>
        </w:rPr>
      </w:pPr>
    </w:p>
    <w:p w14:paraId="4EEE704C" w14:textId="122617B8" w:rsidR="00183554" w:rsidRPr="00754822" w:rsidRDefault="00183554" w:rsidP="00183554">
      <w:pPr>
        <w:pStyle w:val="BlockText"/>
        <w:tabs>
          <w:tab w:val="left" w:pos="0"/>
        </w:tabs>
        <w:ind w:right="0" w:firstLine="0"/>
        <w:rPr>
          <w:rFonts w:asciiTheme="minorHAnsi" w:hAnsiTheme="minorHAnsi" w:cstheme="minorHAnsi"/>
          <w:sz w:val="22"/>
          <w:szCs w:val="22"/>
        </w:rPr>
      </w:pPr>
      <w:r w:rsidRPr="00754822">
        <w:rPr>
          <w:rFonts w:asciiTheme="minorHAnsi" w:hAnsiTheme="minorHAnsi" w:cstheme="minorHAnsi"/>
          <w:sz w:val="22"/>
          <w:szCs w:val="22"/>
        </w:rPr>
        <w:t xml:space="preserve">The </w:t>
      </w:r>
      <w:r w:rsidR="00AF66BB">
        <w:rPr>
          <w:rFonts w:asciiTheme="minorHAnsi" w:hAnsiTheme="minorHAnsi" w:cstheme="minorHAnsi"/>
          <w:sz w:val="22"/>
          <w:szCs w:val="22"/>
        </w:rPr>
        <w:t>credit union</w:t>
      </w:r>
      <w:r w:rsidRPr="00754822">
        <w:rPr>
          <w:rFonts w:asciiTheme="minorHAnsi" w:hAnsiTheme="minorHAnsi" w:cstheme="minorHAnsi"/>
          <w:sz w:val="22"/>
          <w:szCs w:val="22"/>
        </w:rPr>
        <w:t xml:space="preserve"> runs a qualifying workplace scheme with</w:t>
      </w:r>
      <w:r w:rsidR="007D5EE2">
        <w:rPr>
          <w:rFonts w:asciiTheme="minorHAnsi" w:hAnsiTheme="minorHAnsi" w:cstheme="minorHAnsi"/>
          <w:sz w:val="22"/>
          <w:szCs w:val="22"/>
        </w:rPr>
        <w:t xml:space="preserve"> NEST, </w:t>
      </w:r>
      <w:r w:rsidR="00D44ED0">
        <w:rPr>
          <w:rFonts w:asciiTheme="minorHAnsi" w:hAnsiTheme="minorHAnsi" w:cstheme="minorHAnsi"/>
          <w:sz w:val="22"/>
          <w:szCs w:val="22"/>
        </w:rPr>
        <w:t xml:space="preserve">a </w:t>
      </w:r>
      <w:r w:rsidR="00D44ED0" w:rsidRPr="00D44ED0">
        <w:rPr>
          <w:rFonts w:asciiTheme="minorHAnsi" w:hAnsiTheme="minorHAnsi" w:cstheme="minorHAnsi"/>
          <w:sz w:val="22"/>
          <w:szCs w:val="22"/>
        </w:rPr>
        <w:t xml:space="preserve">workplace pension set up by </w:t>
      </w:r>
      <w:r w:rsidR="00D44ED0">
        <w:rPr>
          <w:rFonts w:asciiTheme="minorHAnsi" w:hAnsiTheme="minorHAnsi" w:cstheme="minorHAnsi"/>
          <w:sz w:val="22"/>
          <w:szCs w:val="22"/>
        </w:rPr>
        <w:t xml:space="preserve">UK’s </w:t>
      </w:r>
      <w:r w:rsidR="00D44ED0" w:rsidRPr="00D44ED0">
        <w:rPr>
          <w:rFonts w:asciiTheme="minorHAnsi" w:hAnsiTheme="minorHAnsi" w:cstheme="minorHAnsi"/>
          <w:sz w:val="22"/>
          <w:szCs w:val="22"/>
        </w:rPr>
        <w:t>governmen</w:t>
      </w:r>
      <w:r w:rsidR="00D44ED0">
        <w:rPr>
          <w:rFonts w:asciiTheme="minorHAnsi" w:hAnsiTheme="minorHAnsi" w:cstheme="minorHAnsi"/>
          <w:sz w:val="22"/>
          <w:szCs w:val="22"/>
        </w:rPr>
        <w:t>t.</w:t>
      </w:r>
    </w:p>
    <w:p w14:paraId="2C570641" w14:textId="77777777" w:rsidR="00183554" w:rsidRPr="00754822" w:rsidRDefault="00183554" w:rsidP="00183554">
      <w:pPr>
        <w:pStyle w:val="BlockText"/>
        <w:tabs>
          <w:tab w:val="left" w:pos="0"/>
        </w:tabs>
        <w:ind w:right="0" w:firstLine="0"/>
        <w:rPr>
          <w:rFonts w:asciiTheme="minorHAnsi" w:hAnsiTheme="minorHAnsi" w:cstheme="minorHAnsi"/>
          <w:sz w:val="22"/>
          <w:szCs w:val="22"/>
        </w:rPr>
      </w:pPr>
    </w:p>
    <w:p w14:paraId="2197B2A6" w14:textId="3B5C5644" w:rsidR="00183554" w:rsidRPr="00754822" w:rsidRDefault="00183554" w:rsidP="00183554">
      <w:pPr>
        <w:pStyle w:val="BlockText"/>
        <w:tabs>
          <w:tab w:val="left" w:pos="0"/>
        </w:tabs>
        <w:ind w:right="0" w:firstLine="0"/>
        <w:rPr>
          <w:rFonts w:asciiTheme="minorHAnsi" w:hAnsiTheme="minorHAnsi" w:cstheme="minorHAnsi"/>
          <w:sz w:val="22"/>
          <w:szCs w:val="22"/>
        </w:rPr>
      </w:pPr>
      <w:r w:rsidRPr="00754822">
        <w:rPr>
          <w:rFonts w:asciiTheme="minorHAnsi" w:hAnsiTheme="minorHAnsi" w:cstheme="minorHAnsi"/>
          <w:sz w:val="22"/>
          <w:szCs w:val="22"/>
        </w:rPr>
        <w:t xml:space="preserve">The </w:t>
      </w:r>
      <w:r w:rsidR="00AF66BB">
        <w:rPr>
          <w:rFonts w:asciiTheme="minorHAnsi" w:hAnsiTheme="minorHAnsi" w:cstheme="minorHAnsi"/>
          <w:sz w:val="22"/>
          <w:szCs w:val="22"/>
        </w:rPr>
        <w:t>credit union</w:t>
      </w:r>
      <w:r w:rsidRPr="00754822">
        <w:rPr>
          <w:rFonts w:asciiTheme="minorHAnsi" w:hAnsiTheme="minorHAnsi" w:cstheme="minorHAnsi"/>
          <w:sz w:val="22"/>
          <w:szCs w:val="22"/>
        </w:rPr>
        <w:t xml:space="preserve"> complies with auto-enrolment legislation and will auto-enrol eligible new employees into the pension scheme on their start date with a 3-month postponement period.  Full information, including opt-out rights, will be provided on starting with the </w:t>
      </w:r>
      <w:r w:rsidR="00AF66BB">
        <w:rPr>
          <w:rFonts w:asciiTheme="minorHAnsi" w:hAnsiTheme="minorHAnsi" w:cstheme="minorHAnsi"/>
          <w:sz w:val="22"/>
          <w:szCs w:val="22"/>
        </w:rPr>
        <w:t>credit union</w:t>
      </w:r>
      <w:r w:rsidRPr="00754822">
        <w:rPr>
          <w:rFonts w:asciiTheme="minorHAnsi" w:hAnsiTheme="minorHAnsi" w:cstheme="minorHAnsi"/>
          <w:sz w:val="22"/>
          <w:szCs w:val="22"/>
        </w:rPr>
        <w:t>.</w:t>
      </w:r>
    </w:p>
    <w:p w14:paraId="456A5F90" w14:textId="1CE0EA56" w:rsidR="0007151F" w:rsidRPr="00754822" w:rsidRDefault="0007151F" w:rsidP="00183554">
      <w:pPr>
        <w:pStyle w:val="BlockText"/>
        <w:tabs>
          <w:tab w:val="left" w:pos="0"/>
        </w:tabs>
        <w:ind w:right="0" w:firstLine="0"/>
        <w:rPr>
          <w:rFonts w:asciiTheme="minorHAnsi" w:hAnsiTheme="minorHAnsi" w:cstheme="minorHAnsi"/>
          <w:sz w:val="22"/>
          <w:szCs w:val="22"/>
        </w:rPr>
      </w:pPr>
    </w:p>
    <w:sectPr w:rsidR="0007151F" w:rsidRPr="00754822" w:rsidSect="00183554">
      <w:headerReference w:type="default" r:id="rId11"/>
      <w:headerReference w:type="first" r:id="rId12"/>
      <w:pgSz w:w="12240" w:h="15840"/>
      <w:pgMar w:top="1276" w:right="1440" w:bottom="1021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97D3A" w14:textId="77777777" w:rsidR="0051427B" w:rsidRDefault="0051427B" w:rsidP="00445952">
      <w:r>
        <w:separator/>
      </w:r>
    </w:p>
  </w:endnote>
  <w:endnote w:type="continuationSeparator" w:id="0">
    <w:p w14:paraId="00F6AE50" w14:textId="77777777" w:rsidR="0051427B" w:rsidRDefault="0051427B" w:rsidP="0044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E44B3" w14:textId="77777777" w:rsidR="0051427B" w:rsidRDefault="0051427B" w:rsidP="00445952">
      <w:r>
        <w:separator/>
      </w:r>
    </w:p>
  </w:footnote>
  <w:footnote w:type="continuationSeparator" w:id="0">
    <w:p w14:paraId="5DA540DE" w14:textId="77777777" w:rsidR="0051427B" w:rsidRDefault="0051427B" w:rsidP="00445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522B7" w14:textId="01EFC969" w:rsidR="006300D9" w:rsidRDefault="006300D9" w:rsidP="00A5002C">
    <w:pPr>
      <w:pStyle w:val="Header"/>
      <w:jc w:val="right"/>
    </w:pPr>
    <w:r w:rsidRPr="0082470E">
      <w:rPr>
        <w:noProof/>
        <w:lang w:val="en-US" w:eastAsia="en-US"/>
      </w:rPr>
      <w:drawing>
        <wp:inline distT="0" distB="0" distL="0" distR="0" wp14:anchorId="670E7CB6" wp14:editId="31D33B78">
          <wp:extent cx="678327" cy="418699"/>
          <wp:effectExtent l="0" t="0" r="7620" b="635"/>
          <wp:docPr id="6" name="Picture 0" descr="SCU Letter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U Letter 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006" cy="424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5EA19" w14:textId="09E33BC2" w:rsidR="006300D9" w:rsidRDefault="006300D9" w:rsidP="00467AFD">
    <w:pPr>
      <w:pStyle w:val="Header"/>
      <w:jc w:val="right"/>
    </w:pPr>
    <w:r w:rsidRPr="0082470E">
      <w:rPr>
        <w:noProof/>
        <w:lang w:val="en-US" w:eastAsia="en-US"/>
      </w:rPr>
      <w:drawing>
        <wp:inline distT="0" distB="0" distL="0" distR="0" wp14:anchorId="6D7838D9" wp14:editId="72987C0F">
          <wp:extent cx="678327" cy="418699"/>
          <wp:effectExtent l="0" t="0" r="7620" b="635"/>
          <wp:docPr id="1" name="Picture 0" descr="SCU Letter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U Letter 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006" cy="424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2CCCA4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D34C33"/>
    <w:multiLevelType w:val="hybridMultilevel"/>
    <w:tmpl w:val="9CCEFD72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A9A4900C">
      <w:start w:val="1"/>
      <w:numFmt w:val="lowerLetter"/>
      <w:lvlText w:val="%2)"/>
      <w:lvlJc w:val="left"/>
      <w:pPr>
        <w:ind w:left="1702" w:hanging="56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06C443B5"/>
    <w:multiLevelType w:val="multilevel"/>
    <w:tmpl w:val="7372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B7911"/>
    <w:multiLevelType w:val="hybridMultilevel"/>
    <w:tmpl w:val="A4F62548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34CC1"/>
    <w:multiLevelType w:val="hybridMultilevel"/>
    <w:tmpl w:val="7FC65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7718B"/>
    <w:multiLevelType w:val="hybridMultilevel"/>
    <w:tmpl w:val="5CBAD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30085"/>
    <w:multiLevelType w:val="hybridMultilevel"/>
    <w:tmpl w:val="230E5A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36E19"/>
    <w:multiLevelType w:val="hybridMultilevel"/>
    <w:tmpl w:val="FCF4CD94"/>
    <w:lvl w:ilvl="0" w:tplc="B2CCCA42"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17BD6317"/>
    <w:multiLevelType w:val="hybridMultilevel"/>
    <w:tmpl w:val="19D0B624"/>
    <w:lvl w:ilvl="0" w:tplc="08090017">
      <w:start w:val="1"/>
      <w:numFmt w:val="lowerLetter"/>
      <w:lvlText w:val="%1)"/>
      <w:lvlJc w:val="left"/>
      <w:pPr>
        <w:ind w:left="77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17B85"/>
    <w:multiLevelType w:val="hybridMultilevel"/>
    <w:tmpl w:val="EAB49812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15939"/>
    <w:multiLevelType w:val="multilevel"/>
    <w:tmpl w:val="5AC6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A73A0C"/>
    <w:multiLevelType w:val="hybridMultilevel"/>
    <w:tmpl w:val="3766BBAC"/>
    <w:lvl w:ilvl="0" w:tplc="0409000F">
      <w:start w:val="1"/>
      <w:numFmt w:val="decimal"/>
      <w:lvlText w:val="%1."/>
      <w:lvlJc w:val="left"/>
      <w:pPr>
        <w:ind w:left="1916" w:hanging="360"/>
      </w:pPr>
    </w:lvl>
    <w:lvl w:ilvl="1" w:tplc="08090019" w:tentative="1">
      <w:start w:val="1"/>
      <w:numFmt w:val="lowerLetter"/>
      <w:lvlText w:val="%2."/>
      <w:lvlJc w:val="left"/>
      <w:pPr>
        <w:ind w:left="2578" w:hanging="360"/>
      </w:pPr>
    </w:lvl>
    <w:lvl w:ilvl="2" w:tplc="0809001B" w:tentative="1">
      <w:start w:val="1"/>
      <w:numFmt w:val="lowerRoman"/>
      <w:lvlText w:val="%3."/>
      <w:lvlJc w:val="right"/>
      <w:pPr>
        <w:ind w:left="3298" w:hanging="180"/>
      </w:pPr>
    </w:lvl>
    <w:lvl w:ilvl="3" w:tplc="0809000F" w:tentative="1">
      <w:start w:val="1"/>
      <w:numFmt w:val="decimal"/>
      <w:lvlText w:val="%4."/>
      <w:lvlJc w:val="left"/>
      <w:pPr>
        <w:ind w:left="4018" w:hanging="360"/>
      </w:pPr>
    </w:lvl>
    <w:lvl w:ilvl="4" w:tplc="08090019" w:tentative="1">
      <w:start w:val="1"/>
      <w:numFmt w:val="lowerLetter"/>
      <w:lvlText w:val="%5."/>
      <w:lvlJc w:val="left"/>
      <w:pPr>
        <w:ind w:left="4738" w:hanging="360"/>
      </w:pPr>
    </w:lvl>
    <w:lvl w:ilvl="5" w:tplc="0809001B" w:tentative="1">
      <w:start w:val="1"/>
      <w:numFmt w:val="lowerRoman"/>
      <w:lvlText w:val="%6."/>
      <w:lvlJc w:val="right"/>
      <w:pPr>
        <w:ind w:left="5458" w:hanging="180"/>
      </w:pPr>
    </w:lvl>
    <w:lvl w:ilvl="6" w:tplc="0809000F" w:tentative="1">
      <w:start w:val="1"/>
      <w:numFmt w:val="decimal"/>
      <w:lvlText w:val="%7."/>
      <w:lvlJc w:val="left"/>
      <w:pPr>
        <w:ind w:left="6178" w:hanging="360"/>
      </w:pPr>
    </w:lvl>
    <w:lvl w:ilvl="7" w:tplc="08090019" w:tentative="1">
      <w:start w:val="1"/>
      <w:numFmt w:val="lowerLetter"/>
      <w:lvlText w:val="%8."/>
      <w:lvlJc w:val="left"/>
      <w:pPr>
        <w:ind w:left="6898" w:hanging="360"/>
      </w:pPr>
    </w:lvl>
    <w:lvl w:ilvl="8" w:tplc="08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12" w15:restartNumberingAfterBreak="0">
    <w:nsid w:val="1BCE6B93"/>
    <w:multiLevelType w:val="hybridMultilevel"/>
    <w:tmpl w:val="56CAFD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03ABE"/>
    <w:multiLevelType w:val="hybridMultilevel"/>
    <w:tmpl w:val="AA8A08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754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0BD2398"/>
    <w:multiLevelType w:val="hybridMultilevel"/>
    <w:tmpl w:val="DAC67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D77C8"/>
    <w:multiLevelType w:val="hybridMultilevel"/>
    <w:tmpl w:val="03041A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149BD"/>
    <w:multiLevelType w:val="multilevel"/>
    <w:tmpl w:val="3672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C2710B"/>
    <w:multiLevelType w:val="hybridMultilevel"/>
    <w:tmpl w:val="0706F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D5C04"/>
    <w:multiLevelType w:val="multilevel"/>
    <w:tmpl w:val="D0B8BD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E95CE8"/>
    <w:multiLevelType w:val="hybridMultilevel"/>
    <w:tmpl w:val="9BD610E6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913BD1"/>
    <w:multiLevelType w:val="hybridMultilevel"/>
    <w:tmpl w:val="EF509716"/>
    <w:lvl w:ilvl="0" w:tplc="B2CCCA42"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2F091AC7"/>
    <w:multiLevelType w:val="hybridMultilevel"/>
    <w:tmpl w:val="F61067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A5138A"/>
    <w:multiLevelType w:val="hybridMultilevel"/>
    <w:tmpl w:val="9202FE00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40AC5"/>
    <w:multiLevelType w:val="hybridMultilevel"/>
    <w:tmpl w:val="BCCEC67C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7734E"/>
    <w:multiLevelType w:val="hybridMultilevel"/>
    <w:tmpl w:val="85B4D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AF6276"/>
    <w:multiLevelType w:val="hybridMultilevel"/>
    <w:tmpl w:val="343C5D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40D84E6F"/>
    <w:multiLevelType w:val="multilevel"/>
    <w:tmpl w:val="821C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0A433A"/>
    <w:multiLevelType w:val="hybridMultilevel"/>
    <w:tmpl w:val="8F1E07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422B2B06"/>
    <w:multiLevelType w:val="hybridMultilevel"/>
    <w:tmpl w:val="7BC0D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10207"/>
    <w:multiLevelType w:val="hybridMultilevel"/>
    <w:tmpl w:val="D8282A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5D8D32FD"/>
    <w:multiLevelType w:val="hybridMultilevel"/>
    <w:tmpl w:val="A79CB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D5D0A"/>
    <w:multiLevelType w:val="hybridMultilevel"/>
    <w:tmpl w:val="022A6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D0909"/>
    <w:multiLevelType w:val="hybridMultilevel"/>
    <w:tmpl w:val="A53A2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20A8D"/>
    <w:multiLevelType w:val="multilevel"/>
    <w:tmpl w:val="CD526714"/>
    <w:numStyleLink w:val="Style1"/>
  </w:abstractNum>
  <w:abstractNum w:abstractNumId="35" w15:restartNumberingAfterBreak="0">
    <w:nsid w:val="6CCB6AA7"/>
    <w:multiLevelType w:val="hybridMultilevel"/>
    <w:tmpl w:val="A4D046C2"/>
    <w:lvl w:ilvl="0" w:tplc="A2D092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A2D092C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842867"/>
    <w:multiLevelType w:val="multilevel"/>
    <w:tmpl w:val="6F7E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C22BD8"/>
    <w:multiLevelType w:val="multilevel"/>
    <w:tmpl w:val="CD5267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B04E0"/>
    <w:multiLevelType w:val="multilevel"/>
    <w:tmpl w:val="8AC0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245DF8"/>
    <w:multiLevelType w:val="hybridMultilevel"/>
    <w:tmpl w:val="627A81DA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0"/>
  </w:num>
  <w:num w:numId="4">
    <w:abstractNumId w:val="32"/>
  </w:num>
  <w:num w:numId="5">
    <w:abstractNumId w:val="24"/>
  </w:num>
  <w:num w:numId="6">
    <w:abstractNumId w:val="9"/>
  </w:num>
  <w:num w:numId="7">
    <w:abstractNumId w:val="23"/>
  </w:num>
  <w:num w:numId="8">
    <w:abstractNumId w:val="39"/>
  </w:num>
  <w:num w:numId="9">
    <w:abstractNumId w:val="3"/>
  </w:num>
  <w:num w:numId="10">
    <w:abstractNumId w:val="26"/>
  </w:num>
  <w:num w:numId="11">
    <w:abstractNumId w:val="28"/>
  </w:num>
  <w:num w:numId="12">
    <w:abstractNumId w:val="30"/>
  </w:num>
  <w:num w:numId="13">
    <w:abstractNumId w:val="19"/>
  </w:num>
  <w:num w:numId="14">
    <w:abstractNumId w:val="2"/>
  </w:num>
  <w:num w:numId="15">
    <w:abstractNumId w:val="10"/>
  </w:num>
  <w:num w:numId="16">
    <w:abstractNumId w:val="27"/>
  </w:num>
  <w:num w:numId="17">
    <w:abstractNumId w:val="38"/>
  </w:num>
  <w:num w:numId="18">
    <w:abstractNumId w:val="36"/>
  </w:num>
  <w:num w:numId="19">
    <w:abstractNumId w:val="17"/>
  </w:num>
  <w:num w:numId="20">
    <w:abstractNumId w:val="35"/>
  </w:num>
  <w:num w:numId="21">
    <w:abstractNumId w:val="31"/>
  </w:num>
  <w:num w:numId="2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14"/>
  </w:num>
  <w:num w:numId="24">
    <w:abstractNumId w:val="7"/>
  </w:num>
  <w:num w:numId="25">
    <w:abstractNumId w:val="21"/>
  </w:num>
  <w:num w:numId="26">
    <w:abstractNumId w:val="4"/>
  </w:num>
  <w:num w:numId="27">
    <w:abstractNumId w:val="37"/>
  </w:num>
  <w:num w:numId="28">
    <w:abstractNumId w:val="34"/>
  </w:num>
  <w:num w:numId="29">
    <w:abstractNumId w:val="33"/>
  </w:num>
  <w:num w:numId="30">
    <w:abstractNumId w:val="25"/>
  </w:num>
  <w:num w:numId="31">
    <w:abstractNumId w:val="16"/>
  </w:num>
  <w:num w:numId="32">
    <w:abstractNumId w:val="29"/>
  </w:num>
  <w:num w:numId="33">
    <w:abstractNumId w:val="15"/>
  </w:num>
  <w:num w:numId="34">
    <w:abstractNumId w:val="1"/>
  </w:num>
  <w:num w:numId="35">
    <w:abstractNumId w:val="12"/>
  </w:num>
  <w:num w:numId="36">
    <w:abstractNumId w:val="5"/>
  </w:num>
  <w:num w:numId="37">
    <w:abstractNumId w:val="11"/>
  </w:num>
  <w:num w:numId="38">
    <w:abstractNumId w:val="8"/>
  </w:num>
  <w:num w:numId="39">
    <w:abstractNumId w:val="18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173"/>
    <w:rsid w:val="00003173"/>
    <w:rsid w:val="000065F6"/>
    <w:rsid w:val="00010C01"/>
    <w:rsid w:val="000129A2"/>
    <w:rsid w:val="00016DF3"/>
    <w:rsid w:val="0002304D"/>
    <w:rsid w:val="00035C8A"/>
    <w:rsid w:val="00040581"/>
    <w:rsid w:val="00044367"/>
    <w:rsid w:val="00046475"/>
    <w:rsid w:val="0007151F"/>
    <w:rsid w:val="0009095B"/>
    <w:rsid w:val="000946E9"/>
    <w:rsid w:val="000948E7"/>
    <w:rsid w:val="000968B2"/>
    <w:rsid w:val="000968EC"/>
    <w:rsid w:val="000A1DC9"/>
    <w:rsid w:val="000A2A11"/>
    <w:rsid w:val="000A3BB3"/>
    <w:rsid w:val="000B0AAA"/>
    <w:rsid w:val="000C1FE0"/>
    <w:rsid w:val="000C2389"/>
    <w:rsid w:val="000C70BA"/>
    <w:rsid w:val="000D2D89"/>
    <w:rsid w:val="000D4E31"/>
    <w:rsid w:val="000D62F3"/>
    <w:rsid w:val="000E495C"/>
    <w:rsid w:val="000F2E5E"/>
    <w:rsid w:val="001009D9"/>
    <w:rsid w:val="0010783F"/>
    <w:rsid w:val="001128C4"/>
    <w:rsid w:val="00117365"/>
    <w:rsid w:val="00125258"/>
    <w:rsid w:val="001347CB"/>
    <w:rsid w:val="0013529E"/>
    <w:rsid w:val="00147F36"/>
    <w:rsid w:val="00151E9F"/>
    <w:rsid w:val="00155528"/>
    <w:rsid w:val="001575B7"/>
    <w:rsid w:val="00160BE9"/>
    <w:rsid w:val="001671B7"/>
    <w:rsid w:val="001755DA"/>
    <w:rsid w:val="00182719"/>
    <w:rsid w:val="00183554"/>
    <w:rsid w:val="00184395"/>
    <w:rsid w:val="00186D54"/>
    <w:rsid w:val="001965CB"/>
    <w:rsid w:val="001A0B8D"/>
    <w:rsid w:val="001A16B1"/>
    <w:rsid w:val="001A6AB0"/>
    <w:rsid w:val="001B3995"/>
    <w:rsid w:val="001B65B6"/>
    <w:rsid w:val="001C2CF1"/>
    <w:rsid w:val="001D23BE"/>
    <w:rsid w:val="001D2F30"/>
    <w:rsid w:val="001F2679"/>
    <w:rsid w:val="00211943"/>
    <w:rsid w:val="00215679"/>
    <w:rsid w:val="00220DAF"/>
    <w:rsid w:val="00221E49"/>
    <w:rsid w:val="00243F67"/>
    <w:rsid w:val="0026153F"/>
    <w:rsid w:val="00274643"/>
    <w:rsid w:val="002758B5"/>
    <w:rsid w:val="00281B8A"/>
    <w:rsid w:val="00284268"/>
    <w:rsid w:val="002843F4"/>
    <w:rsid w:val="002851AE"/>
    <w:rsid w:val="00293AFF"/>
    <w:rsid w:val="002970FD"/>
    <w:rsid w:val="002A619B"/>
    <w:rsid w:val="002B3445"/>
    <w:rsid w:val="002B4692"/>
    <w:rsid w:val="002B755E"/>
    <w:rsid w:val="002C02E1"/>
    <w:rsid w:val="002C0359"/>
    <w:rsid w:val="002C0D6B"/>
    <w:rsid w:val="002C4C42"/>
    <w:rsid w:val="002D2687"/>
    <w:rsid w:val="002D4220"/>
    <w:rsid w:val="002D44FB"/>
    <w:rsid w:val="002D58AA"/>
    <w:rsid w:val="002D5E11"/>
    <w:rsid w:val="002D7F7D"/>
    <w:rsid w:val="002E6D49"/>
    <w:rsid w:val="00305245"/>
    <w:rsid w:val="00305313"/>
    <w:rsid w:val="003210D1"/>
    <w:rsid w:val="003218A5"/>
    <w:rsid w:val="00323BD9"/>
    <w:rsid w:val="00324846"/>
    <w:rsid w:val="00330EC4"/>
    <w:rsid w:val="0033793E"/>
    <w:rsid w:val="00342B8D"/>
    <w:rsid w:val="00352562"/>
    <w:rsid w:val="00361471"/>
    <w:rsid w:val="00363B2E"/>
    <w:rsid w:val="003646CD"/>
    <w:rsid w:val="00376AC2"/>
    <w:rsid w:val="003816F2"/>
    <w:rsid w:val="00386FA8"/>
    <w:rsid w:val="003913BF"/>
    <w:rsid w:val="0039461F"/>
    <w:rsid w:val="003A4863"/>
    <w:rsid w:val="003B24FE"/>
    <w:rsid w:val="003B2792"/>
    <w:rsid w:val="003B2B18"/>
    <w:rsid w:val="003B3ABD"/>
    <w:rsid w:val="003D6414"/>
    <w:rsid w:val="003D679B"/>
    <w:rsid w:val="003D6B30"/>
    <w:rsid w:val="003F4987"/>
    <w:rsid w:val="0040649A"/>
    <w:rsid w:val="004121F7"/>
    <w:rsid w:val="0041763E"/>
    <w:rsid w:val="00417C09"/>
    <w:rsid w:val="00422AF0"/>
    <w:rsid w:val="00424543"/>
    <w:rsid w:val="00432D59"/>
    <w:rsid w:val="00444147"/>
    <w:rsid w:val="004447E3"/>
    <w:rsid w:val="00444F48"/>
    <w:rsid w:val="00445952"/>
    <w:rsid w:val="00467AFD"/>
    <w:rsid w:val="00470BB4"/>
    <w:rsid w:val="0047211A"/>
    <w:rsid w:val="00474F72"/>
    <w:rsid w:val="00480EC7"/>
    <w:rsid w:val="004914DF"/>
    <w:rsid w:val="0049682D"/>
    <w:rsid w:val="004A0D4A"/>
    <w:rsid w:val="004A2A38"/>
    <w:rsid w:val="004A3F67"/>
    <w:rsid w:val="004A671A"/>
    <w:rsid w:val="004B10E2"/>
    <w:rsid w:val="004B5C74"/>
    <w:rsid w:val="004C0B45"/>
    <w:rsid w:val="004D2664"/>
    <w:rsid w:val="004D2AE2"/>
    <w:rsid w:val="004E0ECD"/>
    <w:rsid w:val="004E15D1"/>
    <w:rsid w:val="004F692F"/>
    <w:rsid w:val="0051427B"/>
    <w:rsid w:val="0052171C"/>
    <w:rsid w:val="005240C2"/>
    <w:rsid w:val="00542664"/>
    <w:rsid w:val="005563BC"/>
    <w:rsid w:val="005603D8"/>
    <w:rsid w:val="0056223E"/>
    <w:rsid w:val="00566CC5"/>
    <w:rsid w:val="00567E42"/>
    <w:rsid w:val="00575B03"/>
    <w:rsid w:val="005843AB"/>
    <w:rsid w:val="00585552"/>
    <w:rsid w:val="005A00A3"/>
    <w:rsid w:val="005B3392"/>
    <w:rsid w:val="005C0D61"/>
    <w:rsid w:val="005C5563"/>
    <w:rsid w:val="005C709D"/>
    <w:rsid w:val="005D3A82"/>
    <w:rsid w:val="005D3C5C"/>
    <w:rsid w:val="005D5421"/>
    <w:rsid w:val="005E60F9"/>
    <w:rsid w:val="005E6C3E"/>
    <w:rsid w:val="005E739C"/>
    <w:rsid w:val="005F0428"/>
    <w:rsid w:val="005F388C"/>
    <w:rsid w:val="005F3B40"/>
    <w:rsid w:val="005F5724"/>
    <w:rsid w:val="005F6C72"/>
    <w:rsid w:val="0060322B"/>
    <w:rsid w:val="0060728E"/>
    <w:rsid w:val="00623BC7"/>
    <w:rsid w:val="0062499F"/>
    <w:rsid w:val="006300D9"/>
    <w:rsid w:val="006303C1"/>
    <w:rsid w:val="00635007"/>
    <w:rsid w:val="006403D0"/>
    <w:rsid w:val="0064118D"/>
    <w:rsid w:val="006413B5"/>
    <w:rsid w:val="00641624"/>
    <w:rsid w:val="0064400F"/>
    <w:rsid w:val="00672474"/>
    <w:rsid w:val="00672E03"/>
    <w:rsid w:val="00673A17"/>
    <w:rsid w:val="00675464"/>
    <w:rsid w:val="00682DB6"/>
    <w:rsid w:val="00684F5C"/>
    <w:rsid w:val="006855DA"/>
    <w:rsid w:val="006914F3"/>
    <w:rsid w:val="006B0E72"/>
    <w:rsid w:val="006C16A7"/>
    <w:rsid w:val="006C60DF"/>
    <w:rsid w:val="006C7418"/>
    <w:rsid w:val="006D0441"/>
    <w:rsid w:val="006E3DD7"/>
    <w:rsid w:val="006E6126"/>
    <w:rsid w:val="006E6C19"/>
    <w:rsid w:val="006F0191"/>
    <w:rsid w:val="00705FF7"/>
    <w:rsid w:val="00721938"/>
    <w:rsid w:val="007239B3"/>
    <w:rsid w:val="007341CD"/>
    <w:rsid w:val="00741865"/>
    <w:rsid w:val="0075020A"/>
    <w:rsid w:val="007508BE"/>
    <w:rsid w:val="00752208"/>
    <w:rsid w:val="00754822"/>
    <w:rsid w:val="007571BF"/>
    <w:rsid w:val="00767897"/>
    <w:rsid w:val="00774284"/>
    <w:rsid w:val="007754E0"/>
    <w:rsid w:val="00776A71"/>
    <w:rsid w:val="007929FB"/>
    <w:rsid w:val="007953E9"/>
    <w:rsid w:val="0079605A"/>
    <w:rsid w:val="007A0293"/>
    <w:rsid w:val="007B7C61"/>
    <w:rsid w:val="007C38DD"/>
    <w:rsid w:val="007C5057"/>
    <w:rsid w:val="007D5289"/>
    <w:rsid w:val="007D5EE2"/>
    <w:rsid w:val="007E0F91"/>
    <w:rsid w:val="00800F53"/>
    <w:rsid w:val="0080183E"/>
    <w:rsid w:val="00806DB3"/>
    <w:rsid w:val="00825496"/>
    <w:rsid w:val="00827F2C"/>
    <w:rsid w:val="0083069F"/>
    <w:rsid w:val="0083459A"/>
    <w:rsid w:val="008438D5"/>
    <w:rsid w:val="00845C13"/>
    <w:rsid w:val="00846576"/>
    <w:rsid w:val="00867BC0"/>
    <w:rsid w:val="0087194A"/>
    <w:rsid w:val="00872439"/>
    <w:rsid w:val="008731DC"/>
    <w:rsid w:val="0087537B"/>
    <w:rsid w:val="008762F4"/>
    <w:rsid w:val="008848D2"/>
    <w:rsid w:val="00887ABC"/>
    <w:rsid w:val="008935E1"/>
    <w:rsid w:val="008A20BB"/>
    <w:rsid w:val="008C03C0"/>
    <w:rsid w:val="008C34A5"/>
    <w:rsid w:val="008C7C32"/>
    <w:rsid w:val="008D5B51"/>
    <w:rsid w:val="008D7461"/>
    <w:rsid w:val="008D79A3"/>
    <w:rsid w:val="008E38B6"/>
    <w:rsid w:val="008E3CE7"/>
    <w:rsid w:val="008E603B"/>
    <w:rsid w:val="008F1E8B"/>
    <w:rsid w:val="008F44CD"/>
    <w:rsid w:val="008F596F"/>
    <w:rsid w:val="00900FB2"/>
    <w:rsid w:val="00902792"/>
    <w:rsid w:val="00904616"/>
    <w:rsid w:val="00904A13"/>
    <w:rsid w:val="00910633"/>
    <w:rsid w:val="009118D7"/>
    <w:rsid w:val="00914524"/>
    <w:rsid w:val="00922B18"/>
    <w:rsid w:val="00935CE8"/>
    <w:rsid w:val="00940ED4"/>
    <w:rsid w:val="0095303B"/>
    <w:rsid w:val="009545DC"/>
    <w:rsid w:val="00955F04"/>
    <w:rsid w:val="00966096"/>
    <w:rsid w:val="009741BF"/>
    <w:rsid w:val="0098322B"/>
    <w:rsid w:val="009A2B52"/>
    <w:rsid w:val="009A67F6"/>
    <w:rsid w:val="009C08DA"/>
    <w:rsid w:val="009C25CF"/>
    <w:rsid w:val="009C55A1"/>
    <w:rsid w:val="009D404C"/>
    <w:rsid w:val="009E3C99"/>
    <w:rsid w:val="009E4489"/>
    <w:rsid w:val="009F4C36"/>
    <w:rsid w:val="009F4D01"/>
    <w:rsid w:val="00A00A46"/>
    <w:rsid w:val="00A038ED"/>
    <w:rsid w:val="00A045C6"/>
    <w:rsid w:val="00A2182E"/>
    <w:rsid w:val="00A24920"/>
    <w:rsid w:val="00A274FE"/>
    <w:rsid w:val="00A33286"/>
    <w:rsid w:val="00A365DB"/>
    <w:rsid w:val="00A41E70"/>
    <w:rsid w:val="00A46EEB"/>
    <w:rsid w:val="00A47F28"/>
    <w:rsid w:val="00A5002C"/>
    <w:rsid w:val="00A554B6"/>
    <w:rsid w:val="00A567F4"/>
    <w:rsid w:val="00A56AFD"/>
    <w:rsid w:val="00A61D70"/>
    <w:rsid w:val="00A719F7"/>
    <w:rsid w:val="00A80232"/>
    <w:rsid w:val="00A82686"/>
    <w:rsid w:val="00A949A7"/>
    <w:rsid w:val="00AB25E8"/>
    <w:rsid w:val="00AB39D4"/>
    <w:rsid w:val="00AB3A50"/>
    <w:rsid w:val="00AB5C94"/>
    <w:rsid w:val="00AB7485"/>
    <w:rsid w:val="00AC2EEC"/>
    <w:rsid w:val="00AC60A4"/>
    <w:rsid w:val="00AD38AD"/>
    <w:rsid w:val="00AE729B"/>
    <w:rsid w:val="00AF4E93"/>
    <w:rsid w:val="00AF66BB"/>
    <w:rsid w:val="00AF6C62"/>
    <w:rsid w:val="00B01D60"/>
    <w:rsid w:val="00B10E6F"/>
    <w:rsid w:val="00B160CD"/>
    <w:rsid w:val="00B20324"/>
    <w:rsid w:val="00B431DA"/>
    <w:rsid w:val="00B435A8"/>
    <w:rsid w:val="00B437DA"/>
    <w:rsid w:val="00B46E2C"/>
    <w:rsid w:val="00B53B14"/>
    <w:rsid w:val="00B55D14"/>
    <w:rsid w:val="00B56E46"/>
    <w:rsid w:val="00B6068E"/>
    <w:rsid w:val="00B6338B"/>
    <w:rsid w:val="00B66291"/>
    <w:rsid w:val="00B71E16"/>
    <w:rsid w:val="00B81887"/>
    <w:rsid w:val="00B87D23"/>
    <w:rsid w:val="00BA46A2"/>
    <w:rsid w:val="00BB60C4"/>
    <w:rsid w:val="00BC067B"/>
    <w:rsid w:val="00BC3A83"/>
    <w:rsid w:val="00BE3AF4"/>
    <w:rsid w:val="00BE58DF"/>
    <w:rsid w:val="00BE6752"/>
    <w:rsid w:val="00BE6D0E"/>
    <w:rsid w:val="00BF3342"/>
    <w:rsid w:val="00BF4967"/>
    <w:rsid w:val="00BF7DB9"/>
    <w:rsid w:val="00BF7E8C"/>
    <w:rsid w:val="00C041D7"/>
    <w:rsid w:val="00C05485"/>
    <w:rsid w:val="00C10493"/>
    <w:rsid w:val="00C13A76"/>
    <w:rsid w:val="00C176D7"/>
    <w:rsid w:val="00C233F5"/>
    <w:rsid w:val="00C260EA"/>
    <w:rsid w:val="00C3163F"/>
    <w:rsid w:val="00C37938"/>
    <w:rsid w:val="00C4019F"/>
    <w:rsid w:val="00C40623"/>
    <w:rsid w:val="00C47FA1"/>
    <w:rsid w:val="00C65548"/>
    <w:rsid w:val="00C66047"/>
    <w:rsid w:val="00C715EC"/>
    <w:rsid w:val="00C82587"/>
    <w:rsid w:val="00C8378F"/>
    <w:rsid w:val="00C9002C"/>
    <w:rsid w:val="00CA72C2"/>
    <w:rsid w:val="00CC2E96"/>
    <w:rsid w:val="00CD69A1"/>
    <w:rsid w:val="00CF3195"/>
    <w:rsid w:val="00CF3A60"/>
    <w:rsid w:val="00D03D6A"/>
    <w:rsid w:val="00D25627"/>
    <w:rsid w:val="00D30C7C"/>
    <w:rsid w:val="00D44ED0"/>
    <w:rsid w:val="00D4765A"/>
    <w:rsid w:val="00D60ACF"/>
    <w:rsid w:val="00D630D9"/>
    <w:rsid w:val="00D65A34"/>
    <w:rsid w:val="00D66BEB"/>
    <w:rsid w:val="00D7421A"/>
    <w:rsid w:val="00D76371"/>
    <w:rsid w:val="00D864BB"/>
    <w:rsid w:val="00D90CD4"/>
    <w:rsid w:val="00D94CDC"/>
    <w:rsid w:val="00D94FAB"/>
    <w:rsid w:val="00D9532D"/>
    <w:rsid w:val="00D95826"/>
    <w:rsid w:val="00DB2821"/>
    <w:rsid w:val="00DB2847"/>
    <w:rsid w:val="00DC77C9"/>
    <w:rsid w:val="00DD37CA"/>
    <w:rsid w:val="00DD4CEA"/>
    <w:rsid w:val="00DD53FD"/>
    <w:rsid w:val="00DE71F0"/>
    <w:rsid w:val="00DE7AEA"/>
    <w:rsid w:val="00DF09E2"/>
    <w:rsid w:val="00DF36B6"/>
    <w:rsid w:val="00DF57A3"/>
    <w:rsid w:val="00DF6197"/>
    <w:rsid w:val="00DF7FEC"/>
    <w:rsid w:val="00E10168"/>
    <w:rsid w:val="00E16E79"/>
    <w:rsid w:val="00E22B3E"/>
    <w:rsid w:val="00E234CB"/>
    <w:rsid w:val="00E25CE7"/>
    <w:rsid w:val="00E31FA0"/>
    <w:rsid w:val="00E41C2F"/>
    <w:rsid w:val="00E44585"/>
    <w:rsid w:val="00E44E0A"/>
    <w:rsid w:val="00E63C69"/>
    <w:rsid w:val="00E678B6"/>
    <w:rsid w:val="00E77113"/>
    <w:rsid w:val="00E91B95"/>
    <w:rsid w:val="00E94D57"/>
    <w:rsid w:val="00E9551D"/>
    <w:rsid w:val="00E96215"/>
    <w:rsid w:val="00E97413"/>
    <w:rsid w:val="00EA2925"/>
    <w:rsid w:val="00EA4EDE"/>
    <w:rsid w:val="00EB4192"/>
    <w:rsid w:val="00EB680F"/>
    <w:rsid w:val="00EB7B9A"/>
    <w:rsid w:val="00EC7B04"/>
    <w:rsid w:val="00ED0968"/>
    <w:rsid w:val="00EE411E"/>
    <w:rsid w:val="00EF4857"/>
    <w:rsid w:val="00F016E8"/>
    <w:rsid w:val="00F04C81"/>
    <w:rsid w:val="00F06B3B"/>
    <w:rsid w:val="00F108F1"/>
    <w:rsid w:val="00F15CFF"/>
    <w:rsid w:val="00F211A7"/>
    <w:rsid w:val="00F27AB9"/>
    <w:rsid w:val="00F35C5B"/>
    <w:rsid w:val="00F40898"/>
    <w:rsid w:val="00F416FC"/>
    <w:rsid w:val="00F44A42"/>
    <w:rsid w:val="00F4668D"/>
    <w:rsid w:val="00F5447A"/>
    <w:rsid w:val="00F54A68"/>
    <w:rsid w:val="00F5527E"/>
    <w:rsid w:val="00F56B67"/>
    <w:rsid w:val="00F66864"/>
    <w:rsid w:val="00F67867"/>
    <w:rsid w:val="00F7453B"/>
    <w:rsid w:val="00F772B6"/>
    <w:rsid w:val="00F802DD"/>
    <w:rsid w:val="00F822DA"/>
    <w:rsid w:val="00F852FE"/>
    <w:rsid w:val="00F866AB"/>
    <w:rsid w:val="00F9559B"/>
    <w:rsid w:val="00F97AE9"/>
    <w:rsid w:val="00FA0E3E"/>
    <w:rsid w:val="00FA139C"/>
    <w:rsid w:val="00FA64B9"/>
    <w:rsid w:val="00FB5314"/>
    <w:rsid w:val="00FB71B7"/>
    <w:rsid w:val="00FB7B53"/>
    <w:rsid w:val="00FC4C22"/>
    <w:rsid w:val="00FC5511"/>
    <w:rsid w:val="00FD1BE2"/>
    <w:rsid w:val="00FD6704"/>
    <w:rsid w:val="00FE17C1"/>
    <w:rsid w:val="00FE3C2A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11A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A83"/>
    <w:rPr>
      <w:sz w:val="24"/>
      <w:szCs w:val="24"/>
    </w:rPr>
  </w:style>
  <w:style w:type="paragraph" w:styleId="Heading1">
    <w:name w:val="heading 1"/>
    <w:basedOn w:val="Normal"/>
    <w:next w:val="Normal"/>
    <w:qFormat/>
    <w:rsid w:val="00BC3A83"/>
    <w:pPr>
      <w:keepNext/>
      <w:tabs>
        <w:tab w:val="num" w:pos="180"/>
      </w:tabs>
      <w:autoSpaceDE w:val="0"/>
      <w:autoSpaceDN w:val="0"/>
      <w:adjustRightInd w:val="0"/>
      <w:ind w:left="180" w:hanging="180"/>
      <w:outlineLvl w:val="0"/>
    </w:pPr>
    <w:rPr>
      <w:rFonts w:ascii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qFormat/>
    <w:rsid w:val="00BC3A83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746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7464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3A8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C3A83"/>
    <w:pPr>
      <w:tabs>
        <w:tab w:val="num" w:pos="180"/>
      </w:tabs>
      <w:autoSpaceDE w:val="0"/>
      <w:autoSpaceDN w:val="0"/>
      <w:adjustRightInd w:val="0"/>
      <w:ind w:left="180" w:hanging="180"/>
    </w:pPr>
    <w:rPr>
      <w:rFonts w:ascii="Arial" w:hAnsi="Arial" w:cs="Arial"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4459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952"/>
    <w:rPr>
      <w:sz w:val="24"/>
      <w:szCs w:val="24"/>
    </w:rPr>
  </w:style>
  <w:style w:type="paragraph" w:styleId="Footer">
    <w:name w:val="footer"/>
    <w:basedOn w:val="Normal"/>
    <w:link w:val="FooterChar"/>
    <w:rsid w:val="004459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45952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746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7464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274643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character" w:styleId="Strong">
    <w:name w:val="Strong"/>
    <w:basedOn w:val="DefaultParagraphFont"/>
    <w:uiPriority w:val="22"/>
    <w:qFormat/>
    <w:rsid w:val="00274643"/>
    <w:rPr>
      <w:b/>
      <w:bCs/>
    </w:rPr>
  </w:style>
  <w:style w:type="paragraph" w:styleId="ListParagraph">
    <w:name w:val="List Paragraph"/>
    <w:basedOn w:val="Normal"/>
    <w:uiPriority w:val="34"/>
    <w:qFormat/>
    <w:rsid w:val="007C38DD"/>
    <w:pPr>
      <w:ind w:left="720"/>
      <w:contextualSpacing/>
    </w:pPr>
  </w:style>
  <w:style w:type="paragraph" w:customStyle="1" w:styleId="Default">
    <w:name w:val="Default"/>
    <w:rsid w:val="008F59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8935E1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33286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33286"/>
    <w:rPr>
      <w:b/>
      <w:sz w:val="24"/>
      <w:u w:val="single"/>
    </w:rPr>
  </w:style>
  <w:style w:type="paragraph" w:styleId="BlockText">
    <w:name w:val="Block Text"/>
    <w:basedOn w:val="Normal"/>
    <w:rsid w:val="00A33286"/>
    <w:pPr>
      <w:tabs>
        <w:tab w:val="left" w:pos="567"/>
      </w:tabs>
      <w:ind w:left="567" w:right="-285" w:hanging="567"/>
      <w:jc w:val="both"/>
    </w:pPr>
    <w:rPr>
      <w:szCs w:val="20"/>
    </w:rPr>
  </w:style>
  <w:style w:type="paragraph" w:styleId="Subtitle">
    <w:name w:val="Subtitle"/>
    <w:basedOn w:val="Normal"/>
    <w:link w:val="SubtitleChar"/>
    <w:qFormat/>
    <w:rsid w:val="00A33286"/>
    <w:pPr>
      <w:jc w:val="center"/>
    </w:pPr>
    <w:rPr>
      <w:b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A33286"/>
    <w:rPr>
      <w:b/>
      <w:sz w:val="24"/>
      <w:u w:val="single"/>
    </w:rPr>
  </w:style>
  <w:style w:type="numbering" w:customStyle="1" w:styleId="Style1">
    <w:name w:val="Style1"/>
    <w:uiPriority w:val="99"/>
    <w:rsid w:val="00A33286"/>
    <w:pPr>
      <w:numPr>
        <w:numId w:val="27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8B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75482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54822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5482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oSpacing">
    <w:name w:val="No Spacing"/>
    <w:uiPriority w:val="1"/>
    <w:qFormat/>
    <w:rsid w:val="00E44E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300D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6300D9"/>
  </w:style>
  <w:style w:type="character" w:customStyle="1" w:styleId="CommentTextChar">
    <w:name w:val="Comment Text Char"/>
    <w:basedOn w:val="DefaultParagraphFont"/>
    <w:link w:val="CommentText"/>
    <w:semiHidden/>
    <w:rsid w:val="006300D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00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300D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32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8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9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rlingcreditunion.co.uk/for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stirlingcreditunion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CD165-2547-4186-B9A3-52357413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2020-03-24T13:27:00Z</dcterms:created>
  <dcterms:modified xsi:type="dcterms:W3CDTF">2020-03-25T13:46:00Z</dcterms:modified>
</cp:coreProperties>
</file>