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98" w:rsidRDefault="007F1D31" w:rsidP="007F1D3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F1D31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057400" cy="821055"/>
            <wp:effectExtent l="19050" t="0" r="0" b="0"/>
            <wp:docPr id="1" name="Picture 1" descr="C:\Users\morag\Documents\Logos\SSNE_logo_NEW_cmy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ag\Documents\Logos\SSNE_logo_NEW_cmyk 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D31" w:rsidRDefault="007F1D31" w:rsidP="007F1D3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F1D31" w:rsidRPr="007F1D31" w:rsidRDefault="007F1D31" w:rsidP="007F1D31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F1D31">
        <w:rPr>
          <w:rFonts w:ascii="Arial" w:hAnsi="Arial" w:cs="Arial"/>
          <w:sz w:val="32"/>
          <w:szCs w:val="32"/>
        </w:rPr>
        <w:t xml:space="preserve">Business Administrator </w:t>
      </w:r>
    </w:p>
    <w:p w:rsidR="007F1D31" w:rsidRPr="007F1D31" w:rsidRDefault="007F1D31" w:rsidP="007F1D31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7F1D31" w:rsidRDefault="007F1D31" w:rsidP="007F1D31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F1D31">
        <w:rPr>
          <w:rFonts w:ascii="Arial" w:hAnsi="Arial" w:cs="Arial"/>
          <w:sz w:val="32"/>
          <w:szCs w:val="32"/>
        </w:rPr>
        <w:t>Person</w:t>
      </w:r>
      <w:r w:rsidR="00016136">
        <w:rPr>
          <w:rFonts w:ascii="Arial" w:hAnsi="Arial" w:cs="Arial"/>
          <w:sz w:val="32"/>
          <w:szCs w:val="32"/>
        </w:rPr>
        <w:t>al Experience and Qualifications</w:t>
      </w:r>
      <w:r w:rsidRPr="007F1D31">
        <w:rPr>
          <w:rFonts w:ascii="Arial" w:hAnsi="Arial" w:cs="Arial"/>
          <w:sz w:val="32"/>
          <w:szCs w:val="32"/>
        </w:rPr>
        <w:t xml:space="preserve"> Specification</w:t>
      </w:r>
    </w:p>
    <w:p w:rsidR="007F1D31" w:rsidRDefault="007F1D31" w:rsidP="007F1D31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7F1D31" w:rsidRDefault="007F1D31" w:rsidP="007F1D3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Essential</w:t>
      </w:r>
    </w:p>
    <w:p w:rsidR="007F1D31" w:rsidRDefault="007F1D31" w:rsidP="007F1D31">
      <w:pPr>
        <w:spacing w:after="0"/>
        <w:rPr>
          <w:rFonts w:ascii="Arial" w:hAnsi="Arial" w:cs="Arial"/>
          <w:b/>
          <w:sz w:val="24"/>
          <w:szCs w:val="24"/>
        </w:rPr>
      </w:pPr>
    </w:p>
    <w:p w:rsidR="007F1D31" w:rsidRDefault="007F1D31" w:rsidP="007F1D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F1D31">
        <w:rPr>
          <w:rFonts w:ascii="Arial" w:hAnsi="Arial" w:cs="Arial"/>
          <w:sz w:val="24"/>
          <w:szCs w:val="24"/>
        </w:rPr>
        <w:t>Experience of financial administration such as bank reconciliation and basic book keeping</w:t>
      </w:r>
    </w:p>
    <w:p w:rsidR="007F1D31" w:rsidRDefault="00016136" w:rsidP="007F1D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of </w:t>
      </w:r>
      <w:r w:rsidR="007F1D31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 w:rsidR="007F1D31">
        <w:rPr>
          <w:rFonts w:ascii="Arial" w:hAnsi="Arial" w:cs="Arial"/>
          <w:sz w:val="24"/>
          <w:szCs w:val="24"/>
        </w:rPr>
        <w:t xml:space="preserve">ing accounting software systems </w:t>
      </w:r>
      <w:proofErr w:type="spellStart"/>
      <w:r w:rsidR="007F1D31">
        <w:rPr>
          <w:rFonts w:ascii="Arial" w:hAnsi="Arial" w:cs="Arial"/>
          <w:sz w:val="24"/>
          <w:szCs w:val="24"/>
        </w:rPr>
        <w:t>e.g</w:t>
      </w:r>
      <w:proofErr w:type="spellEnd"/>
      <w:r w:rsidR="007F1D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D31">
        <w:rPr>
          <w:rFonts w:ascii="Arial" w:hAnsi="Arial" w:cs="Arial"/>
          <w:sz w:val="24"/>
          <w:szCs w:val="24"/>
        </w:rPr>
        <w:t>Xero</w:t>
      </w:r>
      <w:proofErr w:type="spellEnd"/>
      <w:r w:rsidR="007F1D31">
        <w:rPr>
          <w:rFonts w:ascii="Arial" w:hAnsi="Arial" w:cs="Arial"/>
          <w:sz w:val="24"/>
          <w:szCs w:val="24"/>
        </w:rPr>
        <w:t>.</w:t>
      </w:r>
    </w:p>
    <w:p w:rsidR="007F1D31" w:rsidRDefault="00016136" w:rsidP="007F1D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organisational</w:t>
      </w:r>
      <w:r w:rsidR="007F1D31">
        <w:rPr>
          <w:rFonts w:ascii="Arial" w:hAnsi="Arial" w:cs="Arial"/>
          <w:sz w:val="24"/>
          <w:szCs w:val="24"/>
        </w:rPr>
        <w:t xml:space="preserve"> and administrative skills, including effective </w:t>
      </w:r>
      <w:r>
        <w:rPr>
          <w:rFonts w:ascii="Arial" w:hAnsi="Arial" w:cs="Arial"/>
          <w:sz w:val="24"/>
          <w:szCs w:val="24"/>
        </w:rPr>
        <w:t>strategies</w:t>
      </w:r>
      <w:r w:rsidR="007F1D31">
        <w:rPr>
          <w:rFonts w:ascii="Arial" w:hAnsi="Arial" w:cs="Arial"/>
          <w:sz w:val="24"/>
          <w:szCs w:val="24"/>
        </w:rPr>
        <w:t xml:space="preserve"> for managing competing demands and a varied workload. </w:t>
      </w:r>
    </w:p>
    <w:p w:rsidR="007F1D31" w:rsidRDefault="00016136" w:rsidP="007F1D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communication</w:t>
      </w:r>
      <w:r w:rsidR="007F1D31">
        <w:rPr>
          <w:rFonts w:ascii="Arial" w:hAnsi="Arial" w:cs="Arial"/>
          <w:sz w:val="24"/>
          <w:szCs w:val="24"/>
        </w:rPr>
        <w:t xml:space="preserve"> skills (in writing/electronically, verbal and face to face)</w:t>
      </w:r>
    </w:p>
    <w:p w:rsidR="007F1D31" w:rsidRDefault="007F1D31" w:rsidP="007F1D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16136">
        <w:rPr>
          <w:rFonts w:ascii="Arial" w:hAnsi="Arial" w:cs="Arial"/>
          <w:sz w:val="24"/>
          <w:szCs w:val="24"/>
        </w:rPr>
        <w:t>an adapt and improve processes t</w:t>
      </w:r>
      <w:r>
        <w:rPr>
          <w:rFonts w:ascii="Arial" w:hAnsi="Arial" w:cs="Arial"/>
          <w:sz w:val="24"/>
          <w:szCs w:val="24"/>
        </w:rPr>
        <w:t>o increase efficiency</w:t>
      </w:r>
    </w:p>
    <w:p w:rsidR="007F1D31" w:rsidRDefault="007F1D31" w:rsidP="007F1D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level attention to detail</w:t>
      </w:r>
    </w:p>
    <w:p w:rsidR="007F1D31" w:rsidRDefault="007F1D31" w:rsidP="007F1D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 motivated and works well independently, and as part of a team</w:t>
      </w:r>
    </w:p>
    <w:p w:rsidR="007F1D31" w:rsidRDefault="007F1D31" w:rsidP="007F1D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level of competency in Micro</w:t>
      </w:r>
      <w:r w:rsidR="00016136">
        <w:rPr>
          <w:rFonts w:ascii="Arial" w:hAnsi="Arial" w:cs="Arial"/>
          <w:sz w:val="24"/>
          <w:szCs w:val="24"/>
        </w:rPr>
        <w:t>soft Office apps; Excel, Word, O</w:t>
      </w:r>
      <w:r>
        <w:rPr>
          <w:rFonts w:ascii="Arial" w:hAnsi="Arial" w:cs="Arial"/>
          <w:sz w:val="24"/>
          <w:szCs w:val="24"/>
        </w:rPr>
        <w:t xml:space="preserve">utlook. </w:t>
      </w:r>
    </w:p>
    <w:p w:rsidR="007F1D31" w:rsidRDefault="007F1D31" w:rsidP="007F1D31">
      <w:pPr>
        <w:spacing w:after="0"/>
        <w:rPr>
          <w:rFonts w:ascii="Arial" w:hAnsi="Arial" w:cs="Arial"/>
          <w:sz w:val="24"/>
          <w:szCs w:val="24"/>
        </w:rPr>
      </w:pPr>
    </w:p>
    <w:p w:rsidR="007F1D31" w:rsidRDefault="007F1D31" w:rsidP="007F1D3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Desirable</w:t>
      </w:r>
    </w:p>
    <w:p w:rsidR="007F1D31" w:rsidRPr="007F1D31" w:rsidRDefault="007F1D31" w:rsidP="007F1D31">
      <w:pPr>
        <w:spacing w:after="0"/>
        <w:rPr>
          <w:rFonts w:ascii="Arial" w:hAnsi="Arial" w:cs="Arial"/>
          <w:sz w:val="24"/>
          <w:szCs w:val="24"/>
        </w:rPr>
      </w:pPr>
    </w:p>
    <w:p w:rsidR="007F1D31" w:rsidRDefault="007F1D31" w:rsidP="007F1D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F1D31">
        <w:rPr>
          <w:rFonts w:ascii="Arial" w:hAnsi="Arial" w:cs="Arial"/>
          <w:sz w:val="24"/>
          <w:szCs w:val="24"/>
        </w:rPr>
        <w:t xml:space="preserve">Experience of administering payroll and HR processes </w:t>
      </w:r>
    </w:p>
    <w:p w:rsidR="007F1D31" w:rsidRPr="007F1D31" w:rsidRDefault="007F1D31" w:rsidP="007F1D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of the Third Sector</w:t>
      </w:r>
    </w:p>
    <w:sectPr w:rsidR="007F1D31" w:rsidRPr="007F1D31" w:rsidSect="00787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2E73"/>
    <w:multiLevelType w:val="hybridMultilevel"/>
    <w:tmpl w:val="430A6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C160F"/>
    <w:multiLevelType w:val="hybridMultilevel"/>
    <w:tmpl w:val="E1E46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F1D31"/>
    <w:rsid w:val="0000217E"/>
    <w:rsid w:val="00016136"/>
    <w:rsid w:val="00787298"/>
    <w:rsid w:val="007F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1F65-DF6A-4D52-B4A0-07D3FA97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Company>Grizli777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2020-07-13T09:48:00Z</dcterms:created>
  <dcterms:modified xsi:type="dcterms:W3CDTF">2020-07-13T13:14:00Z</dcterms:modified>
</cp:coreProperties>
</file>