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Tweeddale Youth Action</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3">
      <w:pPr>
        <w:pStyle w:val="Subtitle"/>
        <w:rPr>
          <w:rFonts w:ascii="Arial" w:cs="Arial" w:eastAsia="Arial" w:hAnsi="Arial"/>
          <w:sz w:val="24"/>
          <w:szCs w:val="24"/>
          <w:vertAlign w:val="baseline"/>
        </w:rPr>
      </w:pPr>
      <w:r w:rsidDel="00000000" w:rsidR="00000000" w:rsidRPr="00000000">
        <w:rPr>
          <w:rFonts w:ascii="Arial" w:cs="Arial" w:eastAsia="Arial" w:hAnsi="Arial"/>
          <w:b w:val="1"/>
          <w:smallCaps w:val="1"/>
          <w:sz w:val="24"/>
          <w:szCs w:val="24"/>
          <w:vertAlign w:val="baseline"/>
          <w:rtl w:val="0"/>
        </w:rPr>
        <w:t xml:space="preserve">SELF DECLARATION FORM</w:t>
      </w:r>
      <w:r w:rsidDel="00000000" w:rsidR="00000000" w:rsidRPr="00000000">
        <w:rPr>
          <w:rFonts w:ascii="Arial" w:cs="Arial" w:eastAsia="Arial" w:hAnsi="Arial"/>
          <w:b w:val="1"/>
          <w:sz w:val="24"/>
          <w:szCs w:val="24"/>
          <w:vertAlign w:val="baseline"/>
          <w:rtl w:val="0"/>
        </w:rPr>
        <w:t xml:space="preserve"> – Regulated Work Position - Private &amp; Confidential</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pStyle w:val="Subtitle"/>
        <w:jc w:val="left"/>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The post that you have applied for is exempt from the Rehabilitation of Offenders Act 1974 by the Exclusions and Exceptions Scotland Order 2003 and the Police Act 1997 (Criminal Records) (Scotland) Regulations 2006.  You are therefore required to disclose all convictions (spent and unspent), cautions, and any relevant non-conviction information.</w:t>
      </w:r>
    </w:p>
    <w:p w:rsidR="00000000" w:rsidDel="00000000" w:rsidP="00000000" w:rsidRDefault="00000000" w:rsidRPr="00000000" w14:paraId="00000006">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you be appointed for the position applied for you will also be required to join the Protecting Vulnerable Groups (PVG) Scheme or provide us with access to your PVG Scheme Record/Updates, if you are already a member of the scheme.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are a PVG Scheme Member, please tick the box to show that you have shown your current PVG Scheme Record to David Hodson, Manager. The SDF should be completed with information acquired after your current PVG Scheme Record.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33400" cy="381000"/>
                <wp:effectExtent b="0" l="0" r="0" t="0"/>
                <wp:wrapSquare wrapText="bothSides" distB="0" distT="0" distL="114300" distR="114300"/>
                <wp:docPr id="2" name=""/>
                <a:graphic>
                  <a:graphicData uri="http://schemas.microsoft.com/office/word/2010/wordprocessingShape">
                    <wps:wsp>
                      <wps:cNvSpPr/>
                      <wps:cNvPr id="3" name="Shape 3"/>
                      <wps:spPr>
                        <a:xfrm>
                          <a:off x="5084063" y="3594263"/>
                          <a:ext cx="523875" cy="371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33400" cy="3810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33400" cy="381000"/>
                        </a:xfrm>
                        <a:prstGeom prst="rect"/>
                        <a:ln/>
                      </pic:spPr>
                    </pic:pic>
                  </a:graphicData>
                </a:graphic>
              </wp:anchor>
            </w:drawing>
          </mc:Fallback>
        </mc:AlternateContent>
      </w:r>
    </w:p>
    <w:p w:rsidR="00000000" w:rsidDel="00000000" w:rsidP="00000000" w:rsidRDefault="00000000" w:rsidRPr="00000000" w14:paraId="0000000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1 – Convictions and cautions</w:t>
        <w:tab/>
      </w:r>
      <w:r w:rsidDel="00000000" w:rsidR="00000000" w:rsidRPr="00000000">
        <w:rPr>
          <w:rtl w:val="0"/>
        </w:rPr>
      </w:r>
    </w:p>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the date and details of the conviction(s) that you were charged with, the sentence that you received and the court where your conviction(s) was heard.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the reasons and circumstances that lead to your offence(s)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any other organisation(s) supported you to work through any of the above issues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have you learned from the experience?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give details of any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non-conviction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you think is relevant: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certify that all information contained in this form is true and correct to the best of my knowledge and realise that false information or omissions may lead to dismissal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_________________________</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Date:  ____________________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Name:_____________________________ GROUP NAME: ______________________</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 The information given in this form will be treated in the strictest confidence.  Please seal this form in the addressed envelope provided and return to David Hodson</w:t>
      </w:r>
    </w:p>
    <w:p w:rsidR="00000000" w:rsidDel="00000000" w:rsidP="00000000" w:rsidRDefault="00000000" w:rsidRPr="00000000" w14:paraId="00000030">
      <w:pPr>
        <w:rPr>
          <w:vertAlign w:val="baseline"/>
        </w:rPr>
      </w:pPr>
      <w:r w:rsidDel="00000000" w:rsidR="00000000" w:rsidRPr="00000000">
        <w:rPr>
          <w:vertAlign w:val="baseline"/>
          <w:rtl w:val="0"/>
        </w:rPr>
        <w:t xml:space="preserve">__________________________________________________</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TYA SELF DECLARATION FORM</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3797935</wp:posOffset>
                </wp:positionH>
                <wp:positionV relativeFrom="paragraph">
                  <wp:posOffset>63500</wp:posOffset>
                </wp:positionV>
                <wp:extent cx="2870835" cy="753110"/>
                <wp:effectExtent b="0" l="0" r="0" t="0"/>
                <wp:wrapNone/>
                <wp:docPr id="1" name=""/>
                <a:graphic>
                  <a:graphicData uri="http://schemas.microsoft.com/office/word/2010/wordprocessingShape">
                    <wps:wsp>
                      <wps:cNvSpPr/>
                      <wps:cNvPr id="2" name="Shape 2"/>
                      <wps:spPr>
                        <a:xfrm>
                          <a:off x="3915345" y="3408208"/>
                          <a:ext cx="2861310" cy="743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Blank Applic. sent to group:_________________________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8"/>
                                <w:vertAlign w:val="baseline"/>
                              </w:rPr>
                            </w:r>
                            <w:r w:rsidDel="00000000" w:rsidR="00000000" w:rsidRPr="00000000">
                              <w:rPr>
                                <w:rFonts w:ascii="Arial" w:cs="Arial" w:eastAsia="Arial" w:hAnsi="Arial"/>
                                <w:b w:val="0"/>
                                <w:i w:val="0"/>
                                <w:smallCaps w:val="0"/>
                                <w:strike w:val="0"/>
                                <w:color w:val="000000"/>
                                <w:sz w:val="16"/>
                                <w:vertAlign w:val="baseline"/>
                              </w:rPr>
                              <w:t xml:space="preserve">Applic. recvd &amp; sent to PVG:_______________________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8"/>
                                <w:vertAlign w:val="baseline"/>
                              </w:rPr>
                            </w:r>
                            <w:r w:rsidDel="00000000" w:rsidR="00000000" w:rsidRPr="00000000">
                              <w:rPr>
                                <w:rFonts w:ascii="Arial" w:cs="Arial" w:eastAsia="Arial" w:hAnsi="Arial"/>
                                <w:b w:val="0"/>
                                <w:i w:val="0"/>
                                <w:smallCaps w:val="0"/>
                                <w:strike w:val="0"/>
                                <w:color w:val="000000"/>
                                <w:sz w:val="16"/>
                                <w:vertAlign w:val="baseline"/>
                              </w:rPr>
                              <w:t xml:space="preserve">Certificate recvd:_________________________________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3797935</wp:posOffset>
                </wp:positionH>
                <wp:positionV relativeFrom="paragraph">
                  <wp:posOffset>63500</wp:posOffset>
                </wp:positionV>
                <wp:extent cx="2870835" cy="75311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70835" cy="753110"/>
                        </a:xfrm>
                        <a:prstGeom prst="rect"/>
                        <a:ln/>
                      </pic:spPr>
                    </pic:pic>
                  </a:graphicData>
                </a:graphic>
              </wp:anchor>
            </w:drawing>
          </mc:Fallback>
        </mc:AlternateContent>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Adopted date</w:t>
        <w:tab/>
        <w:tab/>
        <w:tab/>
        <w:t xml:space="preserve">Review date</w:t>
      </w:r>
    </w:p>
    <w:sectPr>
      <w:headerReference r:id="rId8" w:type="default"/>
      <w:footerReference r:id="rId9" w:type="default"/>
      <w:footerReference r:id="rId10" w:type="first"/>
      <w:pgSz w:h="16837" w:w="11905"/>
      <w:pgMar w:bottom="1008" w:top="1008" w:left="1008" w:right="1008"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229898" cy="823913"/>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29898" cy="823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jc w:val="center"/>
    </w:pPr>
    <w:rPr>
      <w:rFonts w:ascii="Times New Roman" w:cs="Times New Roman" w:eastAsia="Times New Roman" w:hAnsi="Times New Roman"/>
      <w:b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