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4EF" w:rsidRDefault="00655706" w:rsidP="00C77CE5">
      <w:pPr>
        <w:pStyle w:val="Heading6"/>
        <w:spacing w:line="276" w:lineRule="auto"/>
        <w:jc w:val="both"/>
        <w:rPr>
          <w:rFonts w:cs="Arial"/>
          <w:b w:val="0"/>
          <w:bCs w:val="0"/>
        </w:rPr>
      </w:pPr>
      <w:r>
        <w:rPr>
          <w:rFonts w:cs="Arial"/>
        </w:rPr>
        <w:t xml:space="preserve"> </w:t>
      </w:r>
      <w:r w:rsidR="004530C0">
        <w:rPr>
          <w:rFonts w:cs="Arial"/>
        </w:rPr>
        <w:t xml:space="preserve">Antenatal </w:t>
      </w:r>
      <w:r>
        <w:rPr>
          <w:rFonts w:cs="Arial"/>
        </w:rPr>
        <w:t xml:space="preserve">Service </w:t>
      </w:r>
      <w:r w:rsidR="00FB3C44">
        <w:rPr>
          <w:rFonts w:cs="Arial"/>
        </w:rPr>
        <w:t xml:space="preserve">Coordinator- </w:t>
      </w:r>
      <w:r w:rsidR="00DD64EF" w:rsidRPr="00763DB2">
        <w:rPr>
          <w:rFonts w:cs="Arial"/>
        </w:rPr>
        <w:t>Home Link Family Support</w:t>
      </w:r>
      <w:r w:rsidR="00F51CC9">
        <w:rPr>
          <w:rFonts w:cs="Arial"/>
        </w:rPr>
        <w:t xml:space="preserve"> </w:t>
      </w:r>
    </w:p>
    <w:p w:rsidR="00DD64EF" w:rsidRDefault="00DD64EF" w:rsidP="00DD64EF">
      <w:pPr>
        <w:spacing w:line="276" w:lineRule="auto"/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3"/>
      </w:tblGrid>
      <w:tr w:rsidR="00DD64EF" w:rsidRPr="00DD64EF" w:rsidTr="0026751E">
        <w:trPr>
          <w:jc w:val="center"/>
        </w:trPr>
        <w:tc>
          <w:tcPr>
            <w:tcW w:w="10103" w:type="dxa"/>
          </w:tcPr>
          <w:p w:rsidR="00DD64EF" w:rsidRPr="00DD64EF" w:rsidRDefault="004F2CAC" w:rsidP="00F51CC9">
            <w:pPr>
              <w:pStyle w:val="Heading2"/>
              <w:tabs>
                <w:tab w:val="left" w:pos="2460"/>
              </w:tabs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Salary Grade AP</w:t>
            </w:r>
            <w:r w:rsidR="00727C11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4</w:t>
            </w:r>
            <w:r w:rsidR="00A57F4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- 30 hours £20265</w:t>
            </w:r>
          </w:p>
        </w:tc>
      </w:tr>
      <w:tr w:rsidR="00DD64EF" w:rsidRPr="00DD64EF" w:rsidTr="0026751E">
        <w:trPr>
          <w:jc w:val="center"/>
        </w:trPr>
        <w:tc>
          <w:tcPr>
            <w:tcW w:w="10103" w:type="dxa"/>
          </w:tcPr>
          <w:p w:rsidR="00DD64EF" w:rsidRPr="00DD64EF" w:rsidRDefault="00DD64EF" w:rsidP="00DD64EF">
            <w:pPr>
              <w:pStyle w:val="Heading2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DD64E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Main Objectives</w:t>
            </w:r>
          </w:p>
        </w:tc>
      </w:tr>
      <w:tr w:rsidR="00DD64EF" w:rsidRPr="00DD64EF" w:rsidTr="0026751E">
        <w:trPr>
          <w:trHeight w:val="562"/>
          <w:jc w:val="center"/>
        </w:trPr>
        <w:tc>
          <w:tcPr>
            <w:tcW w:w="10103" w:type="dxa"/>
          </w:tcPr>
          <w:p w:rsidR="00DD64EF" w:rsidRPr="00DD64EF" w:rsidRDefault="00DD64EF" w:rsidP="00DD64EF">
            <w:pPr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 w:rsidRPr="00DD64EF">
              <w:rPr>
                <w:rFonts w:cstheme="minorHAnsi"/>
              </w:rPr>
              <w:t>To ensure the effective delivery of the service provided by Home Link Family Support, in accordance with its Vision, Mission and Guiding Principles</w:t>
            </w:r>
          </w:p>
          <w:p w:rsidR="00DD64EF" w:rsidRDefault="00FB3C44" w:rsidP="00DD64EF">
            <w:pPr>
              <w:numPr>
                <w:ilvl w:val="0"/>
                <w:numId w:val="1"/>
              </w:numPr>
              <w:spacing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Delivery of Family Support S</w:t>
            </w:r>
            <w:r w:rsidR="00DD64EF" w:rsidRPr="00DD64EF">
              <w:rPr>
                <w:rFonts w:cstheme="minorHAnsi"/>
              </w:rPr>
              <w:t>ervice to children and their families</w:t>
            </w:r>
          </w:p>
          <w:p w:rsidR="0028164A" w:rsidRDefault="00A46B9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 to the Deputy Manager/Manager</w:t>
            </w:r>
            <w:r w:rsidR="0028164A">
              <w:rPr>
                <w:rFonts w:asciiTheme="minorHAnsi" w:hAnsiTheme="minorHAnsi" w:cstheme="minorHAnsi"/>
              </w:rPr>
              <w:t xml:space="preserve"> </w:t>
            </w:r>
          </w:p>
          <w:p w:rsidR="00727C11" w:rsidRDefault="00381596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Theme="minorHAnsi" w:hAnsiTheme="minorHAnsi" w:cstheme="minorHAnsi"/>
              </w:rPr>
              <w:t>Represent Home Link Family Support at locality network meetings and forums</w:t>
            </w:r>
          </w:p>
          <w:p w:rsidR="00852EFE" w:rsidRPr="00C77CE5" w:rsidRDefault="00BC7C2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Delivery of parent and child group work</w:t>
            </w:r>
          </w:p>
        </w:tc>
      </w:tr>
      <w:tr w:rsidR="00DD64EF" w:rsidRPr="00DD64EF" w:rsidTr="0026751E">
        <w:trPr>
          <w:trHeight w:val="437"/>
          <w:jc w:val="center"/>
        </w:trPr>
        <w:tc>
          <w:tcPr>
            <w:tcW w:w="10103" w:type="dxa"/>
          </w:tcPr>
          <w:p w:rsidR="00DD64EF" w:rsidRPr="00DD64EF" w:rsidRDefault="00DD64EF" w:rsidP="00DD64EF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DD64EF">
              <w:rPr>
                <w:rFonts w:asciiTheme="minorHAnsi" w:hAnsiTheme="minorHAnsi" w:cstheme="minorHAnsi"/>
                <w:sz w:val="22"/>
                <w:szCs w:val="22"/>
              </w:rPr>
              <w:t>Key Responsibilities</w:t>
            </w:r>
          </w:p>
        </w:tc>
      </w:tr>
      <w:tr w:rsidR="00DD64EF" w:rsidRPr="00DD64EF" w:rsidTr="0026751E">
        <w:trPr>
          <w:trHeight w:val="437"/>
          <w:jc w:val="center"/>
        </w:trPr>
        <w:tc>
          <w:tcPr>
            <w:tcW w:w="10103" w:type="dxa"/>
          </w:tcPr>
          <w:p w:rsidR="00DD64EF" w:rsidRPr="00DD64EF" w:rsidRDefault="00DD64EF" w:rsidP="00DD64EF">
            <w:pPr>
              <w:spacing w:line="240" w:lineRule="auto"/>
              <w:ind w:left="720"/>
              <w:rPr>
                <w:rFonts w:cstheme="minorHAnsi"/>
                <w:u w:val="single"/>
              </w:rPr>
            </w:pPr>
            <w:r w:rsidRPr="00DD64EF">
              <w:rPr>
                <w:rFonts w:cstheme="minorHAnsi"/>
                <w:u w:val="single"/>
              </w:rPr>
              <w:t>Service delivery</w:t>
            </w:r>
          </w:p>
          <w:p w:rsidR="00DD64EF" w:rsidRPr="00DD64EF" w:rsidRDefault="00DD64EF" w:rsidP="00DD64EF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64EF">
              <w:rPr>
                <w:rFonts w:asciiTheme="minorHAnsi" w:hAnsiTheme="minorHAnsi" w:cstheme="minorHAnsi"/>
              </w:rPr>
              <w:t>Publicising and representing Home Link Family Support in the local area</w:t>
            </w:r>
          </w:p>
          <w:p w:rsidR="00381596" w:rsidRDefault="00DD64EF" w:rsidP="0038159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64EF">
              <w:rPr>
                <w:rFonts w:asciiTheme="minorHAnsi" w:hAnsiTheme="minorHAnsi" w:cstheme="minorHAnsi"/>
              </w:rPr>
              <w:t>Liaising with local statutory/voluntary/community agencies and projects both for referrals and as sources of help for Home Link Family Support families</w:t>
            </w:r>
          </w:p>
          <w:p w:rsidR="00381596" w:rsidRPr="00381596" w:rsidRDefault="00381596" w:rsidP="0038159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Regularly attend identified local networks and forums to represent and maintain the profile of the organisation.</w:t>
            </w:r>
            <w:r w:rsidRPr="00381596">
              <w:rPr>
                <w:rFonts w:cstheme="minorHAnsi"/>
              </w:rPr>
              <w:t xml:space="preserve">    </w:t>
            </w:r>
          </w:p>
          <w:p w:rsidR="00DD64EF" w:rsidRDefault="00DD64EF" w:rsidP="00DD64EF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64EF">
              <w:rPr>
                <w:rFonts w:asciiTheme="minorHAnsi" w:hAnsiTheme="minorHAnsi" w:cstheme="minorHAnsi"/>
              </w:rPr>
              <w:t>Assessing the help that Home Link Family Support can offer to each family referred, using a systemic approach to find the most appropriate support for the family</w:t>
            </w:r>
          </w:p>
          <w:p w:rsidR="00FB3C44" w:rsidRPr="00DD64EF" w:rsidRDefault="00BC7C2C" w:rsidP="00DD64EF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</w:t>
            </w:r>
            <w:r w:rsidR="00F51CC9">
              <w:rPr>
                <w:rFonts w:asciiTheme="minorHAnsi" w:hAnsiTheme="minorHAnsi" w:cstheme="minorHAnsi"/>
              </w:rPr>
              <w:t>direct support to</w:t>
            </w:r>
            <w:r w:rsidR="003877A1">
              <w:rPr>
                <w:rFonts w:asciiTheme="minorHAnsi" w:hAnsiTheme="minorHAnsi" w:cstheme="minorHAnsi"/>
              </w:rPr>
              <w:t xml:space="preserve"> </w:t>
            </w:r>
            <w:r w:rsidR="00FB3C44">
              <w:rPr>
                <w:rFonts w:asciiTheme="minorHAnsi" w:hAnsiTheme="minorHAnsi" w:cstheme="minorHAnsi"/>
              </w:rPr>
              <w:t xml:space="preserve">families </w:t>
            </w:r>
          </w:p>
          <w:p w:rsidR="00727C11" w:rsidRPr="003478E6" w:rsidRDefault="00BC7C2C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478E6">
              <w:rPr>
                <w:rFonts w:asciiTheme="minorHAnsi" w:hAnsiTheme="minorHAnsi" w:cstheme="minorHAnsi"/>
              </w:rPr>
              <w:t>Providing</w:t>
            </w:r>
            <w:r w:rsidR="00DD64EF" w:rsidRPr="003478E6">
              <w:rPr>
                <w:rFonts w:asciiTheme="minorHAnsi" w:hAnsiTheme="minorHAnsi" w:cstheme="minorHAnsi"/>
              </w:rPr>
              <w:t xml:space="preserve"> families with regular reviews </w:t>
            </w:r>
          </w:p>
          <w:p w:rsidR="00DD64EF" w:rsidRPr="00727C11" w:rsidRDefault="00DD64EF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27C11">
              <w:rPr>
                <w:rFonts w:asciiTheme="minorHAnsi" w:hAnsiTheme="minorHAnsi" w:cstheme="minorHAnsi"/>
              </w:rPr>
              <w:t xml:space="preserve">Coordinating the exit of families from the service </w:t>
            </w:r>
            <w:bookmarkStart w:id="0" w:name="_GoBack"/>
            <w:bookmarkEnd w:id="0"/>
          </w:p>
          <w:p w:rsidR="00DD64EF" w:rsidRPr="00DD64EF" w:rsidRDefault="00BC7C2C" w:rsidP="00DD64EF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DD64EF" w:rsidRPr="00DD64EF">
              <w:rPr>
                <w:rFonts w:cstheme="minorHAnsi"/>
              </w:rPr>
              <w:t>ncouraging the families to access, other sources of help.</w:t>
            </w:r>
          </w:p>
          <w:p w:rsidR="00DD64EF" w:rsidRPr="00DD64EF" w:rsidRDefault="00DD64EF" w:rsidP="00DD64EF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D64EF">
              <w:rPr>
                <w:rFonts w:cstheme="minorHAnsi"/>
              </w:rPr>
              <w:t>Assisting with occasional Home Link Family Suppo</w:t>
            </w:r>
            <w:r w:rsidR="00FB3C44">
              <w:rPr>
                <w:rFonts w:cstheme="minorHAnsi"/>
              </w:rPr>
              <w:t xml:space="preserve">rt social events </w:t>
            </w:r>
            <w:r w:rsidR="00727C11">
              <w:rPr>
                <w:rFonts w:cstheme="minorHAnsi"/>
              </w:rPr>
              <w:t>for</w:t>
            </w:r>
            <w:r w:rsidRPr="00DD64EF">
              <w:rPr>
                <w:rFonts w:cstheme="minorHAnsi"/>
              </w:rPr>
              <w:t xml:space="preserve"> families/children.</w:t>
            </w:r>
          </w:p>
          <w:p w:rsidR="00DD64EF" w:rsidRPr="00DD64EF" w:rsidRDefault="00BC7C2C" w:rsidP="00DD64EF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Providing</w:t>
            </w:r>
            <w:r w:rsidR="00DD64EF" w:rsidRPr="00DD64EF">
              <w:rPr>
                <w:rFonts w:asciiTheme="minorHAnsi" w:hAnsiTheme="minorHAnsi" w:cstheme="minorHAnsi"/>
              </w:rPr>
              <w:t xml:space="preserve"> reports and attend</w:t>
            </w:r>
            <w:r>
              <w:rPr>
                <w:rFonts w:asciiTheme="minorHAnsi" w:hAnsiTheme="minorHAnsi" w:cstheme="minorHAnsi"/>
              </w:rPr>
              <w:t>ing</w:t>
            </w:r>
            <w:r w:rsidR="00DD64EF" w:rsidRPr="00DD64EF">
              <w:rPr>
                <w:rFonts w:asciiTheme="minorHAnsi" w:hAnsiTheme="minorHAnsi" w:cstheme="minorHAnsi"/>
              </w:rPr>
              <w:t xml:space="preserve"> Child Protection Case meetings as required</w:t>
            </w:r>
          </w:p>
          <w:p w:rsidR="00DD64EF" w:rsidRPr="00DD64EF" w:rsidRDefault="00DD64EF" w:rsidP="00DD64EF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64EF">
              <w:rPr>
                <w:rFonts w:asciiTheme="minorHAnsi" w:hAnsiTheme="minorHAnsi" w:cstheme="minorHAnsi"/>
              </w:rPr>
              <w:t>Implement</w:t>
            </w:r>
            <w:r w:rsidR="00BC7C2C">
              <w:rPr>
                <w:rFonts w:asciiTheme="minorHAnsi" w:hAnsiTheme="minorHAnsi" w:cstheme="minorHAnsi"/>
              </w:rPr>
              <w:t>ing</w:t>
            </w:r>
            <w:r w:rsidRPr="00DD64EF">
              <w:rPr>
                <w:rFonts w:asciiTheme="minorHAnsi" w:hAnsiTheme="minorHAnsi" w:cstheme="minorHAnsi"/>
              </w:rPr>
              <w:t xml:space="preserve"> and review</w:t>
            </w:r>
            <w:r w:rsidR="00BC7C2C">
              <w:rPr>
                <w:rFonts w:asciiTheme="minorHAnsi" w:hAnsiTheme="minorHAnsi" w:cstheme="minorHAnsi"/>
              </w:rPr>
              <w:t>ing</w:t>
            </w:r>
            <w:r w:rsidRPr="00DD64EF">
              <w:rPr>
                <w:rFonts w:asciiTheme="minorHAnsi" w:hAnsiTheme="minorHAnsi" w:cstheme="minorHAnsi"/>
              </w:rPr>
              <w:t xml:space="preserve"> HLFS Risk Assessment procedures for all families who receive a service</w:t>
            </w:r>
          </w:p>
          <w:p w:rsidR="00DD64EF" w:rsidRDefault="00DD64EF" w:rsidP="00DD64EF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64EF">
              <w:rPr>
                <w:rFonts w:asciiTheme="minorHAnsi" w:hAnsiTheme="minorHAnsi" w:cstheme="minorHAnsi"/>
              </w:rPr>
              <w:t>Conduct</w:t>
            </w:r>
            <w:r w:rsidR="00BC7C2C">
              <w:rPr>
                <w:rFonts w:asciiTheme="minorHAnsi" w:hAnsiTheme="minorHAnsi" w:cstheme="minorHAnsi"/>
              </w:rPr>
              <w:t>ing</w:t>
            </w:r>
            <w:r w:rsidRPr="00DD64EF">
              <w:rPr>
                <w:rFonts w:asciiTheme="minorHAnsi" w:hAnsiTheme="minorHAnsi" w:cstheme="minorHAnsi"/>
              </w:rPr>
              <w:t xml:space="preserve"> additional reviews with families</w:t>
            </w:r>
            <w:r w:rsidR="001A331E">
              <w:rPr>
                <w:rFonts w:asciiTheme="minorHAnsi" w:hAnsiTheme="minorHAnsi" w:cstheme="minorHAnsi"/>
              </w:rPr>
              <w:t xml:space="preserve"> as required</w:t>
            </w:r>
          </w:p>
          <w:p w:rsidR="0076752F" w:rsidRDefault="00FB3C44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Deliver</w:t>
            </w:r>
            <w:r w:rsidR="00BC7C2C">
              <w:rPr>
                <w:rFonts w:asciiTheme="minorHAnsi" w:hAnsiTheme="minorHAnsi" w:cstheme="minorHAnsi"/>
              </w:rPr>
              <w:t>ing</w:t>
            </w:r>
            <w:r>
              <w:rPr>
                <w:rFonts w:asciiTheme="minorHAnsi" w:hAnsiTheme="minorHAnsi" w:cstheme="minorHAnsi"/>
              </w:rPr>
              <w:t xml:space="preserve"> group</w:t>
            </w:r>
            <w:r w:rsidR="00191095">
              <w:rPr>
                <w:rFonts w:asciiTheme="minorHAnsi" w:hAnsiTheme="minorHAnsi" w:cstheme="minorHAnsi"/>
              </w:rPr>
              <w:t xml:space="preserve"> </w:t>
            </w:r>
            <w:r w:rsidR="00BC7C2C">
              <w:rPr>
                <w:rFonts w:asciiTheme="minorHAnsi" w:hAnsiTheme="minorHAnsi" w:cstheme="minorHAnsi"/>
              </w:rPr>
              <w:t xml:space="preserve">work- </w:t>
            </w:r>
            <w:r w:rsidR="00191095">
              <w:rPr>
                <w:rFonts w:asciiTheme="minorHAnsi" w:hAnsiTheme="minorHAnsi" w:cstheme="minorHAnsi"/>
              </w:rPr>
              <w:t xml:space="preserve">early years stay and play sessions </w:t>
            </w:r>
            <w:r w:rsidR="0076752F">
              <w:rPr>
                <w:rFonts w:asciiTheme="minorHAnsi" w:hAnsiTheme="minorHAnsi" w:cstheme="minorHAnsi"/>
              </w:rPr>
              <w:t>remotely</w:t>
            </w:r>
          </w:p>
          <w:p w:rsidR="00234DF3" w:rsidRPr="00C77CE5" w:rsidRDefault="0076752F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line with government guidelines around COVID 19 we are currently working with a blended model of remote support and safe face to face contact with families</w:t>
            </w:r>
            <w:r w:rsidDel="0076752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D64EF" w:rsidRPr="00DD64EF" w:rsidTr="0026751E">
        <w:trPr>
          <w:trHeight w:val="611"/>
          <w:jc w:val="center"/>
        </w:trPr>
        <w:tc>
          <w:tcPr>
            <w:tcW w:w="10103" w:type="dxa"/>
          </w:tcPr>
          <w:p w:rsidR="00DD64EF" w:rsidRPr="00DD64EF" w:rsidRDefault="00DD64EF" w:rsidP="00DD64EF">
            <w:pPr>
              <w:spacing w:line="240" w:lineRule="auto"/>
              <w:rPr>
                <w:rFonts w:cstheme="minorHAnsi"/>
                <w:u w:val="single"/>
              </w:rPr>
            </w:pPr>
            <w:r w:rsidRPr="00DD64EF">
              <w:rPr>
                <w:rFonts w:cstheme="minorHAnsi"/>
                <w:u w:val="single"/>
              </w:rPr>
              <w:t>Administration</w:t>
            </w:r>
          </w:p>
          <w:p w:rsidR="00DD64EF" w:rsidRPr="00DD64EF" w:rsidRDefault="00DD64EF" w:rsidP="00DD64EF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64EF">
              <w:rPr>
                <w:rFonts w:asciiTheme="minorHAnsi" w:hAnsiTheme="minorHAnsi" w:cstheme="minorHAnsi"/>
              </w:rPr>
              <w:t>To conform to the internal administrative and supervisory procedures of Home Link Family Support including those relating to regular supervision, annual work-plans and appraisal.</w:t>
            </w:r>
          </w:p>
          <w:p w:rsidR="00DD64EF" w:rsidRPr="00DD64EF" w:rsidRDefault="00DD64EF" w:rsidP="00DD64EF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64EF">
              <w:rPr>
                <w:rFonts w:asciiTheme="minorHAnsi" w:hAnsiTheme="minorHAnsi" w:cstheme="minorHAnsi"/>
              </w:rPr>
              <w:t>Taking part in staff team meetings, supervision sessions, staff and Board policy forums, staff training events and other appropriate meetings as directed by the Home Link Family Support Manager</w:t>
            </w:r>
            <w:r w:rsidR="00727C11">
              <w:rPr>
                <w:rFonts w:asciiTheme="minorHAnsi" w:hAnsiTheme="minorHAnsi" w:cstheme="minorHAnsi"/>
              </w:rPr>
              <w:t>/</w:t>
            </w:r>
            <w:r w:rsidR="00F51CC9">
              <w:rPr>
                <w:rFonts w:asciiTheme="minorHAnsi" w:hAnsiTheme="minorHAnsi" w:cstheme="minorHAnsi"/>
              </w:rPr>
              <w:t xml:space="preserve"> Deputy Manager</w:t>
            </w:r>
          </w:p>
          <w:p w:rsidR="00DD64EF" w:rsidRPr="00DD64EF" w:rsidRDefault="00DD64EF" w:rsidP="00DD64EF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D64EF">
              <w:rPr>
                <w:rFonts w:cstheme="minorHAnsi"/>
              </w:rPr>
              <w:t xml:space="preserve">Implementing Home Link Family Support’s monitoring and evaluation systems with </w:t>
            </w:r>
            <w:r w:rsidR="00F51CC9">
              <w:rPr>
                <w:rFonts w:cstheme="minorHAnsi"/>
              </w:rPr>
              <w:t>famil</w:t>
            </w:r>
            <w:r w:rsidR="00727C11">
              <w:rPr>
                <w:rFonts w:cstheme="minorHAnsi"/>
              </w:rPr>
              <w:t>ies</w:t>
            </w:r>
          </w:p>
          <w:p w:rsidR="00DD64EF" w:rsidRPr="00727C11" w:rsidRDefault="00DD64EF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D64EF">
              <w:rPr>
                <w:rFonts w:cstheme="minorHAnsi"/>
              </w:rPr>
              <w:t>Maintain effective record keeping in line with HLFS procedures</w:t>
            </w:r>
          </w:p>
          <w:p w:rsidR="00DD64EF" w:rsidRPr="00DD64EF" w:rsidRDefault="00DD64EF" w:rsidP="00DD64EF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D64EF">
              <w:rPr>
                <w:rFonts w:cstheme="minorHAnsi"/>
              </w:rPr>
              <w:t>Staff out of hours phone as required</w:t>
            </w:r>
          </w:p>
          <w:p w:rsidR="00DD64EF" w:rsidRPr="00DD64EF" w:rsidRDefault="00BC7C2C" w:rsidP="00DD64EF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Participating in HLFS Board Subgroups</w:t>
            </w:r>
          </w:p>
          <w:p w:rsidR="00DD64EF" w:rsidRDefault="00DD64EF" w:rsidP="00DD64EF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D64EF">
              <w:rPr>
                <w:rFonts w:cstheme="minorHAnsi"/>
              </w:rPr>
              <w:t xml:space="preserve">Support the development of the service as required and as legislation or sector good practice  </w:t>
            </w:r>
            <w:r w:rsidRPr="00DD64EF">
              <w:rPr>
                <w:rFonts w:cstheme="minorHAnsi"/>
              </w:rPr>
              <w:lastRenderedPageBreak/>
              <w:t>changes</w:t>
            </w:r>
          </w:p>
          <w:p w:rsidR="002345F6" w:rsidRPr="00C77CE5" w:rsidRDefault="001A331E" w:rsidP="00C77CE5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Report on performance as required by HLFS and funders</w:t>
            </w:r>
          </w:p>
        </w:tc>
      </w:tr>
    </w:tbl>
    <w:p w:rsidR="00DD64EF" w:rsidRPr="00DD64EF" w:rsidRDefault="00DD64EF" w:rsidP="00DD64EF">
      <w:pPr>
        <w:spacing w:line="240" w:lineRule="auto"/>
        <w:rPr>
          <w:rFonts w:cstheme="minorHAnsi"/>
          <w:b/>
          <w:bCs/>
        </w:rPr>
      </w:pPr>
      <w:r w:rsidRPr="00DD64EF">
        <w:rPr>
          <w:rFonts w:cstheme="minorHAnsi"/>
          <w:b/>
          <w:bCs/>
        </w:rPr>
        <w:lastRenderedPageBreak/>
        <w:br w:type="page"/>
      </w:r>
    </w:p>
    <w:p w:rsidR="00DD64EF" w:rsidRPr="00DD64EF" w:rsidRDefault="004530C0" w:rsidP="00DD64EF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Antenatal </w:t>
      </w:r>
      <w:proofErr w:type="gramStart"/>
      <w:r w:rsidR="00655706">
        <w:rPr>
          <w:rFonts w:cstheme="minorHAnsi"/>
          <w:b/>
          <w:bCs/>
        </w:rPr>
        <w:t xml:space="preserve">SERVICE </w:t>
      </w:r>
      <w:r w:rsidR="00191095">
        <w:rPr>
          <w:rFonts w:cstheme="minorHAnsi"/>
          <w:b/>
          <w:bCs/>
        </w:rPr>
        <w:t xml:space="preserve"> COORDINATOR</w:t>
      </w:r>
      <w:proofErr w:type="gramEnd"/>
      <w:r w:rsidR="00191095" w:rsidRPr="00DD64EF">
        <w:rPr>
          <w:rFonts w:cstheme="minorHAnsi"/>
          <w:b/>
          <w:bCs/>
        </w:rPr>
        <w:t xml:space="preserve"> </w:t>
      </w:r>
      <w:r w:rsidR="00DD64EF" w:rsidRPr="00DD64EF">
        <w:rPr>
          <w:rFonts w:cstheme="minorHAnsi"/>
          <w:b/>
          <w:bCs/>
        </w:rPr>
        <w:t>- PERSON SPECIFICATION</w:t>
      </w:r>
    </w:p>
    <w:p w:rsidR="00DD64EF" w:rsidRPr="00DD64EF" w:rsidRDefault="00DD64EF" w:rsidP="00DD64EF">
      <w:pPr>
        <w:spacing w:line="240" w:lineRule="auto"/>
        <w:jc w:val="both"/>
        <w:rPr>
          <w:rFonts w:cstheme="minorHAnsi"/>
          <w:b/>
          <w:bCs/>
        </w:rPr>
      </w:pPr>
    </w:p>
    <w:tbl>
      <w:tblPr>
        <w:tblW w:w="9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4890"/>
        <w:gridCol w:w="1260"/>
        <w:gridCol w:w="1260"/>
      </w:tblGrid>
      <w:tr w:rsidR="00DD64EF" w:rsidRPr="00DD64EF" w:rsidTr="0026751E">
        <w:trPr>
          <w:cantSplit/>
        </w:trPr>
        <w:tc>
          <w:tcPr>
            <w:tcW w:w="1698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t>Essential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t xml:space="preserve">Desirable </w:t>
            </w: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 w:val="restart"/>
          </w:tcPr>
          <w:p w:rsidR="00DD64EF" w:rsidRPr="00DD64EF" w:rsidRDefault="00DD64EF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D6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</w:rPr>
              <w:t>Experience of working with children and families</w:t>
            </w:r>
            <w:r w:rsidR="00AC5CB5">
              <w:rPr>
                <w:rFonts w:cstheme="minorHAnsi"/>
              </w:rPr>
              <w:t xml:space="preserve"> 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AC5CB5" w:rsidRPr="00DD64EF" w:rsidTr="0026751E">
        <w:trPr>
          <w:cantSplit/>
        </w:trPr>
        <w:tc>
          <w:tcPr>
            <w:tcW w:w="1698" w:type="dxa"/>
            <w:vMerge/>
          </w:tcPr>
          <w:p w:rsidR="00AC5CB5" w:rsidRPr="00DD64EF" w:rsidRDefault="00AC5CB5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90" w:type="dxa"/>
          </w:tcPr>
          <w:p w:rsidR="00AC5CB5" w:rsidRPr="00DD64EF" w:rsidRDefault="00AC5CB5" w:rsidP="00DD64EF">
            <w:pPr>
              <w:tabs>
                <w:tab w:val="left" w:pos="-720"/>
              </w:tabs>
              <w:suppressAutoHyphens/>
              <w:spacing w:before="9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Experience of delivering child and parent group work/programmes</w:t>
            </w:r>
          </w:p>
        </w:tc>
        <w:tc>
          <w:tcPr>
            <w:tcW w:w="1260" w:type="dxa"/>
          </w:tcPr>
          <w:p w:rsidR="00AC5CB5" w:rsidRPr="00DD64EF" w:rsidRDefault="00AC5CB5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AC5CB5" w:rsidRPr="00DD64EF" w:rsidRDefault="00AC5CB5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</w:rPr>
              <w:t xml:space="preserve">Experience of  monitoring and evaluation 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D64EF" w:rsidRPr="00DD64EF" w:rsidRDefault="00191095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spacing w:before="90" w:after="54" w:line="240" w:lineRule="auto"/>
              <w:rPr>
                <w:rFonts w:cstheme="minorHAnsi"/>
              </w:rPr>
            </w:pPr>
            <w:r w:rsidRPr="00DD64EF">
              <w:rPr>
                <w:rFonts w:cstheme="minorHAnsi"/>
              </w:rPr>
              <w:t>Experience of working in a community setting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 w:val="restart"/>
          </w:tcPr>
          <w:p w:rsidR="00DD64EF" w:rsidRPr="00DD64EF" w:rsidRDefault="00AC5CB5" w:rsidP="00AC5CB5">
            <w:pPr>
              <w:pStyle w:val="Heading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Skills </w:t>
            </w:r>
            <w:r w:rsidR="00DD64EF" w:rsidRPr="00DD6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and Abilities</w:t>
            </w: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</w:rPr>
              <w:t>Delivery of informal training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D64EF" w:rsidRPr="00DD64EF" w:rsidRDefault="00191095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</w:tr>
      <w:tr w:rsidR="00DD64EF" w:rsidRPr="00DD64EF" w:rsidTr="0026751E">
        <w:trPr>
          <w:cantSplit/>
          <w:trHeight w:val="385"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color w:val="000000"/>
                <w:spacing w:val="-3"/>
              </w:rPr>
            </w:pPr>
            <w:r w:rsidRPr="00DD64EF">
              <w:rPr>
                <w:rFonts w:cstheme="minorHAnsi"/>
                <w:color w:val="000000"/>
                <w:spacing w:val="-3"/>
              </w:rPr>
              <w:t>Assessment of families’ needs and help available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  <w:trHeight w:val="703"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color w:val="000000"/>
                <w:spacing w:val="-3"/>
              </w:rPr>
            </w:pPr>
            <w:r w:rsidRPr="00DD64EF">
              <w:rPr>
                <w:rFonts w:cstheme="minorHAnsi"/>
                <w:color w:val="000000"/>
                <w:spacing w:val="-3"/>
              </w:rPr>
              <w:t>Record-keeping, including for evaluation purposes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  <w:trHeight w:val="285"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color w:val="000000"/>
                <w:spacing w:val="-3"/>
              </w:rPr>
            </w:pPr>
            <w:r w:rsidRPr="00DD64EF">
              <w:rPr>
                <w:rFonts w:cstheme="minorHAnsi"/>
                <w:color w:val="000000"/>
                <w:spacing w:val="-3"/>
              </w:rPr>
              <w:t>Report Writing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 w:val="restart"/>
          </w:tcPr>
          <w:p w:rsidR="00DD64EF" w:rsidRPr="00DD64EF" w:rsidRDefault="00DD64EF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D6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</w:rPr>
              <w:t>Understanding of the Edinburgh area and special characteristics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after="54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  <w:spacing w:val="-3"/>
              </w:rPr>
              <w:t xml:space="preserve">Knowledge of the voluntary sector 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after="54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  <w:spacing w:val="-3"/>
              </w:rPr>
              <w:t>Knowledge of children’s and families work and the issues facing this sector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  <w:spacing w:val="-3"/>
              </w:rPr>
              <w:t>Knowledge of child protection and childcare legislation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  <w:spacing w:val="-3"/>
              </w:rPr>
              <w:t>IT Literate, knowledge of Word, email, Acce</w:t>
            </w:r>
            <w:r w:rsidR="00AC5CB5">
              <w:rPr>
                <w:rFonts w:cstheme="minorHAnsi"/>
                <w:spacing w:val="-3"/>
              </w:rPr>
              <w:t>ss databases, Outlook and Power P</w:t>
            </w:r>
            <w:r w:rsidRPr="00DD64EF">
              <w:rPr>
                <w:rFonts w:cstheme="minorHAnsi"/>
                <w:spacing w:val="-3"/>
              </w:rPr>
              <w:t>oint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</w:trPr>
        <w:tc>
          <w:tcPr>
            <w:tcW w:w="1698" w:type="dxa"/>
          </w:tcPr>
          <w:p w:rsidR="00DD64EF" w:rsidRPr="00DD64EF" w:rsidRDefault="00DD64EF" w:rsidP="00DD64EF">
            <w:pPr>
              <w:pStyle w:val="Heading1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D64EF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Education/</w:t>
            </w:r>
          </w:p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  <w:b/>
                <w:bCs/>
              </w:rPr>
              <w:t>Training</w:t>
            </w:r>
          </w:p>
        </w:tc>
        <w:tc>
          <w:tcPr>
            <w:tcW w:w="4890" w:type="dxa"/>
          </w:tcPr>
          <w:p w:rsidR="00DD64EF" w:rsidRPr="00DD64EF" w:rsidRDefault="00DD64EF" w:rsidP="00DD64EF">
            <w:pPr>
              <w:spacing w:before="90" w:after="54" w:line="240" w:lineRule="auto"/>
              <w:rPr>
                <w:rFonts w:cstheme="minorHAnsi"/>
              </w:rPr>
            </w:pPr>
            <w:r w:rsidRPr="00DD64EF">
              <w:rPr>
                <w:rFonts w:cstheme="minorHAnsi"/>
              </w:rPr>
              <w:t xml:space="preserve">A recognised qualification </w:t>
            </w:r>
            <w:r w:rsidR="001A331E">
              <w:rPr>
                <w:rFonts w:cstheme="minorHAnsi"/>
              </w:rPr>
              <w:t xml:space="preserve">to SVQ  level 3 </w:t>
            </w:r>
            <w:r w:rsidRPr="00DD64EF">
              <w:rPr>
                <w:rFonts w:cstheme="minorHAnsi"/>
              </w:rPr>
              <w:t xml:space="preserve">in social work, </w:t>
            </w:r>
            <w:r w:rsidR="00AC5CB5">
              <w:rPr>
                <w:rFonts w:cstheme="minorHAnsi"/>
              </w:rPr>
              <w:t xml:space="preserve">social care, </w:t>
            </w:r>
            <w:r w:rsidRPr="00DD64EF">
              <w:rPr>
                <w:rFonts w:cstheme="minorHAnsi"/>
              </w:rPr>
              <w:t xml:space="preserve">education, health </w:t>
            </w:r>
            <w:r w:rsidR="00191095">
              <w:rPr>
                <w:rFonts w:cstheme="minorHAnsi"/>
              </w:rPr>
              <w:t>or equivalent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 w:val="restart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  <w:b/>
                <w:bCs/>
              </w:rPr>
              <w:t>Other Requirements</w:t>
            </w: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  <w:spacing w:val="-3"/>
              </w:rPr>
              <w:t>Commitment to working outside of normal office hours and at weekends when the job requires this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before="90" w:after="54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  <w:spacing w:val="-3"/>
              </w:rPr>
              <w:t>Commitment to work within the principles of the equal opportunities policy</w:t>
            </w:r>
            <w:r w:rsidRPr="00DD64EF">
              <w:rPr>
                <w:rFonts w:cstheme="minorHAnsi"/>
                <w:spacing w:val="-3"/>
              </w:rPr>
              <w:tab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  <w:tr w:rsidR="00DD64EF" w:rsidRPr="00DD64EF" w:rsidTr="0026751E">
        <w:trPr>
          <w:cantSplit/>
        </w:trPr>
        <w:tc>
          <w:tcPr>
            <w:tcW w:w="1698" w:type="dxa"/>
            <w:vMerge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  <w:tc>
          <w:tcPr>
            <w:tcW w:w="4890" w:type="dxa"/>
          </w:tcPr>
          <w:p w:rsidR="00DD64EF" w:rsidRPr="00DD64EF" w:rsidRDefault="00DD64EF" w:rsidP="00DD64EF">
            <w:pPr>
              <w:tabs>
                <w:tab w:val="left" w:pos="-720"/>
              </w:tabs>
              <w:suppressAutoHyphens/>
              <w:spacing w:after="54" w:line="240" w:lineRule="auto"/>
              <w:jc w:val="both"/>
              <w:rPr>
                <w:rFonts w:cstheme="minorHAnsi"/>
                <w:spacing w:val="-3"/>
              </w:rPr>
            </w:pPr>
            <w:r w:rsidRPr="00DD64EF">
              <w:rPr>
                <w:rFonts w:cstheme="minorHAnsi"/>
                <w:spacing w:val="-3"/>
              </w:rPr>
              <w:t>To have and maintain a clean driving licence</w:t>
            </w:r>
            <w:r>
              <w:rPr>
                <w:rFonts w:cstheme="minorHAnsi"/>
                <w:spacing w:val="-3"/>
              </w:rPr>
              <w:t xml:space="preserve"> and access to a car for business use</w:t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  <w:r w:rsidRPr="00DD64EF">
              <w:rPr>
                <w:rFonts w:cstheme="minorHAnsi"/>
              </w:rPr>
              <w:sym w:font="Wingdings" w:char="F0FC"/>
            </w:r>
          </w:p>
        </w:tc>
        <w:tc>
          <w:tcPr>
            <w:tcW w:w="1260" w:type="dxa"/>
          </w:tcPr>
          <w:p w:rsidR="00DD64EF" w:rsidRPr="00DD64EF" w:rsidRDefault="00DD64EF" w:rsidP="00DD64EF">
            <w:pPr>
              <w:spacing w:line="240" w:lineRule="auto"/>
              <w:jc w:val="both"/>
              <w:rPr>
                <w:rFonts w:cstheme="minorHAnsi"/>
              </w:rPr>
            </w:pPr>
          </w:p>
        </w:tc>
      </w:tr>
    </w:tbl>
    <w:p w:rsidR="00DD64EF" w:rsidRPr="00DD64EF" w:rsidRDefault="00DD64EF" w:rsidP="00DD64EF">
      <w:pPr>
        <w:spacing w:line="240" w:lineRule="auto"/>
        <w:jc w:val="both"/>
        <w:rPr>
          <w:rFonts w:cstheme="minorHAnsi"/>
        </w:rPr>
      </w:pPr>
    </w:p>
    <w:p w:rsidR="00DD64EF" w:rsidRPr="00DD64EF" w:rsidRDefault="00DD64EF" w:rsidP="00DD64EF">
      <w:pPr>
        <w:spacing w:line="240" w:lineRule="auto"/>
        <w:rPr>
          <w:rFonts w:cstheme="minorHAnsi"/>
        </w:rPr>
      </w:pPr>
    </w:p>
    <w:p w:rsidR="00DD64EF" w:rsidRPr="00DD64EF" w:rsidRDefault="00DD64EF" w:rsidP="00DD64EF">
      <w:pPr>
        <w:spacing w:line="240" w:lineRule="auto"/>
        <w:rPr>
          <w:rFonts w:cstheme="minorHAnsi"/>
        </w:rPr>
      </w:pPr>
    </w:p>
    <w:p w:rsidR="00DD64EF" w:rsidRPr="00DD64EF" w:rsidRDefault="00DD64EF" w:rsidP="00DD64EF">
      <w:pPr>
        <w:spacing w:line="240" w:lineRule="auto"/>
        <w:rPr>
          <w:rFonts w:cstheme="minorHAnsi"/>
        </w:rPr>
      </w:pPr>
      <w:r w:rsidRPr="00DD64EF">
        <w:rPr>
          <w:rFonts w:cstheme="minorHAnsi"/>
        </w:rPr>
        <w:br w:type="page"/>
      </w:r>
    </w:p>
    <w:p w:rsidR="00EC1288" w:rsidRPr="00DD64EF" w:rsidRDefault="00EC1288" w:rsidP="00DD64EF">
      <w:pPr>
        <w:spacing w:line="240" w:lineRule="auto"/>
        <w:rPr>
          <w:rFonts w:cstheme="minorHAnsi"/>
        </w:rPr>
      </w:pPr>
    </w:p>
    <w:sectPr w:rsidR="00EC1288" w:rsidRPr="00DD6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746A"/>
    <w:multiLevelType w:val="hybridMultilevel"/>
    <w:tmpl w:val="A288B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711C8"/>
    <w:multiLevelType w:val="hybridMultilevel"/>
    <w:tmpl w:val="BA608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EC6D3A"/>
    <w:multiLevelType w:val="hybridMultilevel"/>
    <w:tmpl w:val="5094B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D42022"/>
    <w:multiLevelType w:val="hybridMultilevel"/>
    <w:tmpl w:val="CF9076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EF"/>
    <w:rsid w:val="000B0655"/>
    <w:rsid w:val="00191095"/>
    <w:rsid w:val="001A331E"/>
    <w:rsid w:val="002345F6"/>
    <w:rsid w:val="00234DF3"/>
    <w:rsid w:val="0028164A"/>
    <w:rsid w:val="003478E6"/>
    <w:rsid w:val="00381596"/>
    <w:rsid w:val="00382DE3"/>
    <w:rsid w:val="003877A1"/>
    <w:rsid w:val="004530C0"/>
    <w:rsid w:val="004F2CAC"/>
    <w:rsid w:val="00655706"/>
    <w:rsid w:val="00727C11"/>
    <w:rsid w:val="0076752F"/>
    <w:rsid w:val="00852EFE"/>
    <w:rsid w:val="00A46B9D"/>
    <w:rsid w:val="00A57F45"/>
    <w:rsid w:val="00AC4A43"/>
    <w:rsid w:val="00AC5CB5"/>
    <w:rsid w:val="00B92E23"/>
    <w:rsid w:val="00BC7C2C"/>
    <w:rsid w:val="00C77CE5"/>
    <w:rsid w:val="00CA34F9"/>
    <w:rsid w:val="00DD64EF"/>
    <w:rsid w:val="00EC1288"/>
    <w:rsid w:val="00F51CC9"/>
    <w:rsid w:val="00F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E7DCB-E901-46A2-BF17-A93E7D32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EF"/>
    <w:pPr>
      <w:spacing w:line="12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D64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64EF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64EF"/>
    <w:pPr>
      <w:spacing w:before="240" w:after="6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D64E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DD64EF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DD64EF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DD64EF"/>
    <w:pPr>
      <w:spacing w:after="0" w:line="240" w:lineRule="auto"/>
      <w:ind w:left="720"/>
    </w:pPr>
    <w:rPr>
      <w:rFonts w:ascii="Arial" w:eastAsia="Times New Roman" w:hAnsi="Arial" w:cs="Arial"/>
      <w:lang w:eastAsia="en-GB"/>
    </w:rPr>
  </w:style>
  <w:style w:type="paragraph" w:styleId="Revision">
    <w:name w:val="Revision"/>
    <w:hidden/>
    <w:uiPriority w:val="99"/>
    <w:semiHidden/>
    <w:rsid w:val="00F51C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Michele Milligan</cp:lastModifiedBy>
  <cp:revision>5</cp:revision>
  <dcterms:created xsi:type="dcterms:W3CDTF">2020-06-10T16:07:00Z</dcterms:created>
  <dcterms:modified xsi:type="dcterms:W3CDTF">2020-06-16T10:20:00Z</dcterms:modified>
</cp:coreProperties>
</file>