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94A7" w14:textId="77777777" w:rsidR="00A13FF9" w:rsidRDefault="00632F0B" w:rsidP="00A13FF9">
      <w:pPr>
        <w:ind w:firstLine="3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Managing Director</w:t>
      </w:r>
    </w:p>
    <w:p w14:paraId="62AEFBC6" w14:textId="782D00C2" w:rsidR="00100F3D" w:rsidRDefault="00100F3D" w:rsidP="00A13FF9">
      <w:pPr>
        <w:ind w:firstLine="360"/>
        <w:jc w:val="center"/>
        <w:rPr>
          <w:rFonts w:cstheme="minorHAnsi"/>
          <w:b/>
          <w:bCs/>
          <w:sz w:val="28"/>
          <w:szCs w:val="28"/>
        </w:rPr>
      </w:pPr>
      <w:r w:rsidRPr="00B81D05">
        <w:rPr>
          <w:b/>
          <w:sz w:val="28"/>
          <w:szCs w:val="28"/>
        </w:rPr>
        <w:t>PERSON SPECIFICATION</w:t>
      </w:r>
    </w:p>
    <w:p w14:paraId="2DCFCE16" w14:textId="77777777" w:rsidR="00A13FF9" w:rsidRDefault="00A13FF9" w:rsidP="00A13FF9">
      <w:pPr>
        <w:jc w:val="center"/>
        <w:rPr>
          <w:rFonts w:cstheme="minorHAnsi"/>
          <w:b/>
          <w:bCs/>
          <w:sz w:val="28"/>
          <w:szCs w:val="28"/>
        </w:rPr>
      </w:pPr>
    </w:p>
    <w:p w14:paraId="6DFDB764" w14:textId="288913F8" w:rsidR="00100F3D" w:rsidRPr="00A13FF9" w:rsidRDefault="00100F3D" w:rsidP="00A13FF9">
      <w:pPr>
        <w:rPr>
          <w:b/>
          <w:bCs/>
        </w:rPr>
      </w:pPr>
      <w:r w:rsidRPr="00A13FF9">
        <w:rPr>
          <w:b/>
          <w:bCs/>
        </w:rPr>
        <w:t>Qualifications and Experience</w:t>
      </w:r>
    </w:p>
    <w:p w14:paraId="397156B6" w14:textId="77777777" w:rsidR="00100F3D" w:rsidRPr="00B81D05" w:rsidRDefault="00100F3D" w:rsidP="00100F3D"/>
    <w:p w14:paraId="5F2C826A" w14:textId="2181FBFA" w:rsidR="00100F3D" w:rsidRPr="00B81D05" w:rsidRDefault="00100F3D" w:rsidP="00100F3D">
      <w:pPr>
        <w:rPr>
          <w:u w:val="single"/>
        </w:rPr>
      </w:pPr>
      <w:r w:rsidRPr="00B81D05">
        <w:rPr>
          <w:u w:val="single"/>
        </w:rPr>
        <w:t>Essential</w:t>
      </w:r>
    </w:p>
    <w:p w14:paraId="49940256" w14:textId="77777777" w:rsidR="00100F3D" w:rsidRPr="00B81D05" w:rsidRDefault="00100F3D" w:rsidP="00100F3D">
      <w:pPr>
        <w:pStyle w:val="ListParagraph"/>
        <w:numPr>
          <w:ilvl w:val="0"/>
          <w:numId w:val="1"/>
        </w:numPr>
      </w:pPr>
      <w:r>
        <w:t>Educated to degree level</w:t>
      </w:r>
      <w:r w:rsidRPr="00B81D05">
        <w:t xml:space="preserve"> or equivalent.</w:t>
      </w:r>
    </w:p>
    <w:p w14:paraId="4E2A7150" w14:textId="49D7A1A8" w:rsidR="00100F3D" w:rsidRPr="00B81D05" w:rsidRDefault="00632F0B" w:rsidP="00100F3D">
      <w:pPr>
        <w:pStyle w:val="ListParagraph"/>
        <w:numPr>
          <w:ilvl w:val="0"/>
          <w:numId w:val="1"/>
        </w:numPr>
      </w:pPr>
      <w:r>
        <w:t>K</w:t>
      </w:r>
      <w:r w:rsidR="00100F3D" w:rsidRPr="00B81D05">
        <w:t>nowledge and understanding of developing and m</w:t>
      </w:r>
      <w:r w:rsidR="00BE2285">
        <w:t>anaging mental health or related services</w:t>
      </w:r>
      <w:r w:rsidR="00100F3D" w:rsidRPr="00B81D05">
        <w:t xml:space="preserve"> in a statutory or voluntary sector setting.</w:t>
      </w:r>
    </w:p>
    <w:p w14:paraId="2593B3C8" w14:textId="7246694B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Direct experience of effectively managing resources and budgets, together with delivery of long-term financial sustainability and </w:t>
      </w:r>
      <w:r w:rsidR="00BE2285">
        <w:t xml:space="preserve">demonstrated </w:t>
      </w:r>
      <w:r w:rsidRPr="00B81D05">
        <w:t>value for money.</w:t>
      </w:r>
    </w:p>
    <w:p w14:paraId="2E64D766" w14:textId="77777777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>Experience of leading both strategic and operational planning processes including implementation and delivery on the long-term strategic direction of an organisation.</w:t>
      </w:r>
    </w:p>
    <w:p w14:paraId="6DA8326D" w14:textId="1C598F05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Experience of good governance, together with knowledge and understanding of the workings of a </w:t>
      </w:r>
      <w:r w:rsidR="00BE2285">
        <w:t>voluntary Board of Trustees</w:t>
      </w:r>
    </w:p>
    <w:p w14:paraId="6364ED7A" w14:textId="4625C019" w:rsidR="00100F3D" w:rsidRDefault="007617D0" w:rsidP="00100F3D">
      <w:pPr>
        <w:pStyle w:val="ListParagraph"/>
        <w:numPr>
          <w:ilvl w:val="0"/>
          <w:numId w:val="1"/>
        </w:numPr>
      </w:pPr>
      <w:r>
        <w:t>K</w:t>
      </w:r>
      <w:r w:rsidR="00100F3D" w:rsidRPr="00B81D05">
        <w:t xml:space="preserve">nowledge of the regulatory and wider political landscape in relation to </w:t>
      </w:r>
      <w:r w:rsidR="00BE2285">
        <w:t>people who need advocacy services</w:t>
      </w:r>
      <w:r w:rsidR="00100F3D" w:rsidRPr="00B81D05">
        <w:t xml:space="preserve"> in Scotland</w:t>
      </w:r>
      <w:r>
        <w:t xml:space="preserve"> and its likely impac</w:t>
      </w:r>
      <w:r w:rsidR="00A13FF9">
        <w:t>t</w:t>
      </w:r>
    </w:p>
    <w:p w14:paraId="314767E8" w14:textId="77777777" w:rsidR="00A13FF9" w:rsidRPr="00B81D05" w:rsidRDefault="00A13FF9" w:rsidP="00A13FF9">
      <w:pPr>
        <w:pStyle w:val="ListParagraph"/>
      </w:pPr>
    </w:p>
    <w:p w14:paraId="76DBAC16" w14:textId="1B6A0D8B" w:rsidR="00100F3D" w:rsidRPr="00B81D05" w:rsidRDefault="00100F3D" w:rsidP="00100F3D">
      <w:pPr>
        <w:rPr>
          <w:u w:val="single"/>
        </w:rPr>
      </w:pPr>
      <w:r w:rsidRPr="00B81D05">
        <w:rPr>
          <w:u w:val="single"/>
        </w:rPr>
        <w:t xml:space="preserve">Desirable </w:t>
      </w:r>
    </w:p>
    <w:p w14:paraId="6465C186" w14:textId="61432631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Experience of grant </w:t>
      </w:r>
      <w:r w:rsidR="00BE2285">
        <w:t>and trust</w:t>
      </w:r>
      <w:r w:rsidRPr="00B81D05">
        <w:t xml:space="preserve"> management and administration.</w:t>
      </w:r>
    </w:p>
    <w:p w14:paraId="2EBE237F" w14:textId="1ABA5E59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>Experience of</w:t>
      </w:r>
      <w:r w:rsidR="00BE2285">
        <w:t xml:space="preserve"> managing statutory reporting requirements</w:t>
      </w:r>
    </w:p>
    <w:p w14:paraId="4F64959A" w14:textId="4E34375A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>Relevant experience of delivering significant programmes of change</w:t>
      </w:r>
      <w:r w:rsidR="007617D0">
        <w:t xml:space="preserve"> or </w:t>
      </w:r>
      <w:r w:rsidR="00632F0B">
        <w:t xml:space="preserve">improvement, </w:t>
      </w:r>
      <w:r w:rsidR="00632F0B" w:rsidRPr="00B81D05">
        <w:t>resulting</w:t>
      </w:r>
      <w:r w:rsidRPr="00B81D05">
        <w:t xml:space="preserve"> in </w:t>
      </w:r>
      <w:r w:rsidR="007617D0">
        <w:t>better</w:t>
      </w:r>
      <w:r w:rsidRPr="00B81D05">
        <w:t xml:space="preserve"> outcomes</w:t>
      </w:r>
      <w:r w:rsidR="00BE2285">
        <w:t xml:space="preserve"> for organisations and the people they serve</w:t>
      </w:r>
    </w:p>
    <w:p w14:paraId="12E69E16" w14:textId="77777777" w:rsidR="00100F3D" w:rsidRPr="00B81D05" w:rsidRDefault="00100F3D" w:rsidP="00100F3D"/>
    <w:p w14:paraId="344B6F5C" w14:textId="77777777" w:rsidR="00100F3D" w:rsidRPr="007617D0" w:rsidRDefault="00100F3D" w:rsidP="00100F3D">
      <w:pPr>
        <w:rPr>
          <w:b/>
          <w:bCs/>
        </w:rPr>
      </w:pPr>
      <w:r w:rsidRPr="007617D0">
        <w:rPr>
          <w:b/>
          <w:bCs/>
        </w:rPr>
        <w:t>Abilities, Skills and Knowledge</w:t>
      </w:r>
    </w:p>
    <w:p w14:paraId="4CFBED32" w14:textId="77777777" w:rsidR="00100F3D" w:rsidRPr="00B81D05" w:rsidRDefault="00100F3D" w:rsidP="00100F3D"/>
    <w:p w14:paraId="77C769A8" w14:textId="77777777" w:rsidR="00100F3D" w:rsidRPr="00B81D05" w:rsidRDefault="00100F3D" w:rsidP="00100F3D">
      <w:pPr>
        <w:rPr>
          <w:u w:val="single"/>
        </w:rPr>
      </w:pPr>
      <w:r w:rsidRPr="00B81D05">
        <w:rPr>
          <w:u w:val="single"/>
        </w:rPr>
        <w:t>Essential</w:t>
      </w:r>
    </w:p>
    <w:p w14:paraId="382D51B6" w14:textId="22E461E3" w:rsidR="00100F3D" w:rsidRPr="00B81D05" w:rsidRDefault="00BE2285" w:rsidP="00100F3D">
      <w:pPr>
        <w:pStyle w:val="ListParagraph"/>
        <w:numPr>
          <w:ilvl w:val="0"/>
          <w:numId w:val="1"/>
        </w:numPr>
      </w:pPr>
      <w:r>
        <w:t>Approachable and empathetic, experience of engaging with</w:t>
      </w:r>
      <w:r w:rsidR="00100F3D" w:rsidRPr="00B81D05">
        <w:t xml:space="preserve"> internal and external </w:t>
      </w:r>
      <w:r>
        <w:t>stakeholders</w:t>
      </w:r>
      <w:r w:rsidR="00100F3D" w:rsidRPr="00B81D05">
        <w:t xml:space="preserve">, and </w:t>
      </w:r>
      <w:r>
        <w:t xml:space="preserve">ability </w:t>
      </w:r>
      <w:r w:rsidR="00100F3D" w:rsidRPr="00B81D05">
        <w:t>to acknowledge and champion the voices and experiences of</w:t>
      </w:r>
      <w:r>
        <w:t xml:space="preserve"> people who use advocacy services</w:t>
      </w:r>
    </w:p>
    <w:p w14:paraId="69F784BF" w14:textId="5A8C355E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An understanding of, and commitment to a </w:t>
      </w:r>
      <w:r w:rsidR="00632F0B">
        <w:t>rights-based</w:t>
      </w:r>
      <w:r w:rsidR="00BE2285">
        <w:t xml:space="preserve"> advocacy approach </w:t>
      </w:r>
    </w:p>
    <w:p w14:paraId="57AC855A" w14:textId="0023E6E2" w:rsidR="00100F3D" w:rsidRPr="00B81D05" w:rsidRDefault="00BE2285" w:rsidP="00100F3D">
      <w:pPr>
        <w:pStyle w:val="ListParagraph"/>
        <w:numPr>
          <w:ilvl w:val="0"/>
          <w:numId w:val="1"/>
        </w:numPr>
      </w:pPr>
      <w:r>
        <w:t>A</w:t>
      </w:r>
      <w:r w:rsidR="00100F3D" w:rsidRPr="00B81D05">
        <w:t xml:space="preserve"> proven track record in building and maintaining a wide range of collaborative relationships and partnerships</w:t>
      </w:r>
    </w:p>
    <w:p w14:paraId="1084B21A" w14:textId="75703778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A proactive, </w:t>
      </w:r>
      <w:r w:rsidR="007617D0">
        <w:t>creative</w:t>
      </w:r>
      <w:r w:rsidRPr="00B81D05">
        <w:t xml:space="preserve"> and ambitious leader who </w:t>
      </w:r>
      <w:r w:rsidR="007617D0">
        <w:t>inspires others, and creates an environment in which people can thrive and where performance is proactively managed</w:t>
      </w:r>
    </w:p>
    <w:p w14:paraId="4DB15235" w14:textId="2D560A8F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Experience of </w:t>
      </w:r>
      <w:r w:rsidR="007617D0">
        <w:t xml:space="preserve">implementing </w:t>
      </w:r>
      <w:r w:rsidRPr="00B81D05">
        <w:t>strategic, financial and operational planning</w:t>
      </w:r>
      <w:r w:rsidR="007617D0">
        <w:t xml:space="preserve"> systems</w:t>
      </w:r>
      <w:r w:rsidRPr="00B81D05">
        <w:t xml:space="preserve">, </w:t>
      </w:r>
      <w:r w:rsidR="007617D0">
        <w:t>setting budgets</w:t>
      </w:r>
      <w:r w:rsidRPr="00B81D05">
        <w:t xml:space="preserve"> an</w:t>
      </w:r>
      <w:r w:rsidR="007617D0">
        <w:t>d monitoring them</w:t>
      </w:r>
    </w:p>
    <w:p w14:paraId="1E9AB5DE" w14:textId="1DDDA2F9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>Knowledge and understanding of</w:t>
      </w:r>
      <w:r w:rsidR="007617D0">
        <w:t xml:space="preserve"> the requirements to support staff working with people with complex needs</w:t>
      </w:r>
    </w:p>
    <w:p w14:paraId="303FD393" w14:textId="1821F64A" w:rsidR="00100F3D" w:rsidRDefault="00100F3D" w:rsidP="00100F3D">
      <w:pPr>
        <w:pStyle w:val="ListParagraph"/>
        <w:numPr>
          <w:ilvl w:val="0"/>
          <w:numId w:val="1"/>
        </w:numPr>
      </w:pPr>
      <w:r w:rsidRPr="00B81D05">
        <w:t>A high level of interpersonal skills both oral and written, the ability to develop working relationships at all levels and demonstrable influencing skills.</w:t>
      </w:r>
    </w:p>
    <w:p w14:paraId="69F2359E" w14:textId="14B1DE68" w:rsidR="00A13FF9" w:rsidRDefault="00A13FF9" w:rsidP="00A13FF9">
      <w:bookmarkStart w:id="0" w:name="_GoBack"/>
      <w:bookmarkEnd w:id="0"/>
    </w:p>
    <w:p w14:paraId="06AE0A4F" w14:textId="5DCE39F6" w:rsidR="00A13FF9" w:rsidRDefault="00A13FF9" w:rsidP="00A13FF9"/>
    <w:p w14:paraId="4B927439" w14:textId="4C819116" w:rsidR="00A13FF9" w:rsidRDefault="00A13FF9" w:rsidP="00A13FF9"/>
    <w:p w14:paraId="1AC1FD74" w14:textId="77777777" w:rsidR="00A13FF9" w:rsidRPr="00B81D05" w:rsidRDefault="00A13FF9" w:rsidP="00A13FF9"/>
    <w:p w14:paraId="1BA484A6" w14:textId="77777777" w:rsidR="00100F3D" w:rsidRPr="00B81D05" w:rsidRDefault="00100F3D" w:rsidP="00100F3D"/>
    <w:p w14:paraId="11818A68" w14:textId="77777777" w:rsidR="00100F3D" w:rsidRPr="00B81D05" w:rsidRDefault="00100F3D" w:rsidP="00100F3D">
      <w:pPr>
        <w:rPr>
          <w:u w:val="single"/>
        </w:rPr>
      </w:pPr>
      <w:r w:rsidRPr="00B81D05">
        <w:rPr>
          <w:u w:val="single"/>
        </w:rPr>
        <w:t>Desirable</w:t>
      </w:r>
    </w:p>
    <w:p w14:paraId="31A770CE" w14:textId="77777777" w:rsidR="00100F3D" w:rsidRPr="00B81D05" w:rsidRDefault="00100F3D" w:rsidP="00100F3D">
      <w:pPr>
        <w:rPr>
          <w:u w:val="single"/>
        </w:rPr>
      </w:pPr>
    </w:p>
    <w:p w14:paraId="7F9F4B13" w14:textId="76C6B63B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Knowledge and understanding of the </w:t>
      </w:r>
      <w:r w:rsidR="007617D0">
        <w:t>legal basis for advocacy in Scotland under the Mental Health Act</w:t>
      </w:r>
    </w:p>
    <w:p w14:paraId="1D10199B" w14:textId="1A20C6E6" w:rsidR="00100F3D" w:rsidRPr="00B81D05" w:rsidRDefault="00100F3D" w:rsidP="00100F3D">
      <w:pPr>
        <w:pStyle w:val="ListParagraph"/>
        <w:numPr>
          <w:ilvl w:val="0"/>
          <w:numId w:val="1"/>
        </w:numPr>
      </w:pPr>
      <w:r w:rsidRPr="00B81D05">
        <w:t xml:space="preserve">Knowledge </w:t>
      </w:r>
      <w:r w:rsidR="007617D0">
        <w:t>of commissioning practices in local authorities, health Boards, integrated Joint Boards, and Scottish Government</w:t>
      </w:r>
    </w:p>
    <w:p w14:paraId="0DB312F9" w14:textId="77777777" w:rsidR="00100F3D" w:rsidRPr="00B81D05" w:rsidRDefault="00100F3D" w:rsidP="00100F3D"/>
    <w:sectPr w:rsidR="00100F3D" w:rsidRPr="00B81D05" w:rsidSect="00F74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812D" w14:textId="77777777" w:rsidR="00190161" w:rsidRDefault="00190161">
      <w:r>
        <w:separator/>
      </w:r>
    </w:p>
  </w:endnote>
  <w:endnote w:type="continuationSeparator" w:id="0">
    <w:p w14:paraId="3C7AEAA6" w14:textId="77777777" w:rsidR="00190161" w:rsidRDefault="0019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654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961FC7" w14:textId="77777777" w:rsidR="00807B15" w:rsidRDefault="007617D0" w:rsidP="00807B1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4DE159" w14:textId="77777777" w:rsidR="00807B15" w:rsidRDefault="00190161" w:rsidP="00CA5E1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84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34CB0" w14:textId="27AE8762" w:rsidR="00807B15" w:rsidRDefault="00A13FF9" w:rsidP="00A13FF9">
        <w:pPr>
          <w:pStyle w:val="Footer"/>
          <w:jc w:val="right"/>
        </w:pPr>
        <w:r w:rsidRPr="00E54E36">
          <w:rPr>
            <w:rFonts w:cstheme="minorHAnsi"/>
            <w:sz w:val="22"/>
            <w:szCs w:val="22"/>
            <w:shd w:val="clear" w:color="auto" w:fill="FFFFFF"/>
          </w:rPr>
          <w:t xml:space="preserve">Scottish Charity No. SC023181 - Company Limited by Guarantee No. SC396023     </w:t>
        </w:r>
        <w:r>
          <w:rPr>
            <w:rFonts w:cstheme="minorHAnsi"/>
            <w:sz w:val="22"/>
            <w:szCs w:val="22"/>
            <w:shd w:val="clear" w:color="auto" w:fill="FFFFFF"/>
          </w:rPr>
          <w:t xml:space="preserve">                   </w:t>
        </w:r>
        <w:r w:rsidRPr="00E54E36">
          <w:rPr>
            <w:rFonts w:cstheme="minorHAnsi"/>
            <w:sz w:val="22"/>
            <w:szCs w:val="22"/>
            <w:shd w:val="clear" w:color="auto" w:fill="FFFFFF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6AAB" w14:textId="77777777" w:rsidR="00190161" w:rsidRDefault="00190161">
      <w:r>
        <w:separator/>
      </w:r>
    </w:p>
  </w:footnote>
  <w:footnote w:type="continuationSeparator" w:id="0">
    <w:p w14:paraId="5C0767D0" w14:textId="77777777" w:rsidR="00190161" w:rsidRDefault="0019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D72C" w14:textId="77777777" w:rsidR="00807B15" w:rsidRDefault="007617D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C73659" wp14:editId="7B7CD6B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3530" cy="2691765"/>
              <wp:effectExtent l="0" t="923925" r="0" b="8229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3530" cy="2691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FD52" w14:textId="77777777" w:rsidR="00807B15" w:rsidRDefault="007617D0" w:rsidP="007944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736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23.9pt;height:211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E7FD52" w14:textId="77777777" w:rsidR="00807B15" w:rsidRDefault="007617D0" w:rsidP="007944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41DE" w14:textId="4C6FE799" w:rsidR="00807B15" w:rsidRDefault="00A13FF9">
    <w:pPr>
      <w:pStyle w:val="Header"/>
    </w:pPr>
    <w:r w:rsidRPr="00A13FF9">
      <w:rPr>
        <w:rFonts w:ascii="Times New Roman" w:eastAsia="Times New Roman" w:hAnsi="Times New Roman" w:cs="Courier New"/>
        <w:noProof/>
        <w:szCs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C14A634" wp14:editId="06DB5CF0">
              <wp:simplePos x="0" y="0"/>
              <wp:positionH relativeFrom="column">
                <wp:posOffset>5344795</wp:posOffset>
              </wp:positionH>
              <wp:positionV relativeFrom="paragraph">
                <wp:posOffset>-421640</wp:posOffset>
              </wp:positionV>
              <wp:extent cx="1503045" cy="958215"/>
              <wp:effectExtent l="7620" t="13335" r="1333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62E83" w14:textId="77777777" w:rsidR="00A13FF9" w:rsidRDefault="00A13FF9" w:rsidP="00A13F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E01C0" wp14:editId="496F8ED4">
                                <wp:extent cx="1072800" cy="698400"/>
                                <wp:effectExtent l="0" t="0" r="0" b="698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2800" cy="69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14A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0.85pt;margin-top:-33.2pt;width:118.35pt;height:75.45pt;z-index:25166080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" strokecolor="white">
              <v:textbox style="mso-fit-shape-to-text:t">
                <w:txbxContent>
                  <w:p w14:paraId="30662E83" w14:textId="77777777" w:rsidR="00A13FF9" w:rsidRDefault="00A13FF9" w:rsidP="00A13FF9">
                    <w:r>
                      <w:rPr>
                        <w:noProof/>
                      </w:rPr>
                      <w:drawing>
                        <wp:inline distT="0" distB="0" distL="0" distR="0" wp14:anchorId="09BE01C0" wp14:editId="496F8ED4">
                          <wp:extent cx="1072800" cy="698400"/>
                          <wp:effectExtent l="0" t="0" r="0" b="698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2800" cy="69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7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F45F0E9" wp14:editId="393810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3530" cy="2691765"/>
              <wp:effectExtent l="0" t="923925" r="0" b="8229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3530" cy="2691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798F5" w14:textId="77777777" w:rsidR="00807B15" w:rsidRDefault="007617D0" w:rsidP="007944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5F0E9" id="_x0000_s1028" type="#_x0000_t202" style="position:absolute;margin-left:0;margin-top:0;width:423.9pt;height:211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60798F5" w14:textId="77777777" w:rsidR="00807B15" w:rsidRDefault="007617D0" w:rsidP="007944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4B6F" w14:textId="77777777" w:rsidR="00807B15" w:rsidRDefault="00190161">
    <w:pPr>
      <w:pStyle w:val="Header"/>
    </w:pPr>
    <w:r>
      <w:rPr>
        <w:noProof/>
      </w:rPr>
      <w:pict w14:anchorId="4CD07A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23.9pt;height:211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E5255"/>
    <w:multiLevelType w:val="hybridMultilevel"/>
    <w:tmpl w:val="E0441DBE"/>
    <w:lvl w:ilvl="0" w:tplc="2E5A7F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D"/>
    <w:rsid w:val="00100F3D"/>
    <w:rsid w:val="00190161"/>
    <w:rsid w:val="00406E47"/>
    <w:rsid w:val="00632F0B"/>
    <w:rsid w:val="007617D0"/>
    <w:rsid w:val="00793498"/>
    <w:rsid w:val="00A13FF9"/>
    <w:rsid w:val="00BE2285"/>
    <w:rsid w:val="00D2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201CE0"/>
  <w15:chartTrackingRefBased/>
  <w15:docId w15:val="{06530690-0467-41D7-B480-4351AC07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0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3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0F3D"/>
  </w:style>
  <w:style w:type="paragraph" w:styleId="Header">
    <w:name w:val="header"/>
    <w:basedOn w:val="Normal"/>
    <w:link w:val="HeaderChar"/>
    <w:uiPriority w:val="99"/>
    <w:unhideWhenUsed/>
    <w:rsid w:val="00100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3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0F3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Francis</dc:creator>
  <cp:keywords/>
  <dc:description/>
  <cp:lastModifiedBy>Michelle Ramsay</cp:lastModifiedBy>
  <cp:revision>2</cp:revision>
  <dcterms:created xsi:type="dcterms:W3CDTF">2020-09-14T17:00:00Z</dcterms:created>
  <dcterms:modified xsi:type="dcterms:W3CDTF">2020-09-14T17:00:00Z</dcterms:modified>
</cp:coreProperties>
</file>