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15EE" w14:textId="77777777" w:rsidR="00D62E3F" w:rsidRPr="00810037" w:rsidRDefault="00D62E3F" w:rsidP="00D62E3F">
      <w:pPr>
        <w:rPr>
          <w:rFonts w:ascii="Arial" w:hAnsi="Arial"/>
          <w:b/>
          <w:szCs w:val="24"/>
        </w:rPr>
      </w:pPr>
    </w:p>
    <w:p w14:paraId="3726387C" w14:textId="77777777" w:rsidR="00D62E3F" w:rsidRPr="00810037" w:rsidRDefault="00D62E3F" w:rsidP="00D62E3F">
      <w:pPr>
        <w:jc w:val="center"/>
        <w:rPr>
          <w:rFonts w:ascii="Arial" w:hAnsi="Arial"/>
          <w:b/>
          <w:szCs w:val="24"/>
        </w:rPr>
      </w:pPr>
      <w:r w:rsidRPr="00810037">
        <w:rPr>
          <w:rFonts w:ascii="Arial" w:hAnsi="Arial"/>
          <w:b/>
          <w:szCs w:val="24"/>
        </w:rPr>
        <w:t>AdvoCard</w:t>
      </w:r>
    </w:p>
    <w:p w14:paraId="5051AB89" w14:textId="77777777" w:rsidR="00D62E3F" w:rsidRPr="00810037" w:rsidRDefault="00D62E3F" w:rsidP="00D62E3F">
      <w:pPr>
        <w:jc w:val="center"/>
        <w:rPr>
          <w:rFonts w:ascii="Arial" w:hAnsi="Arial"/>
          <w:b/>
          <w:szCs w:val="24"/>
        </w:rPr>
      </w:pPr>
    </w:p>
    <w:p w14:paraId="682E9357" w14:textId="1CEDC7F2"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Post:</w:t>
      </w:r>
      <w:r w:rsidRPr="003F3ACB">
        <w:rPr>
          <w:rFonts w:asciiTheme="minorHAnsi" w:hAnsiTheme="minorHAnsi" w:cstheme="minorHAnsi"/>
          <w:b/>
          <w:szCs w:val="24"/>
        </w:rPr>
        <w:tab/>
      </w:r>
      <w:r w:rsidRPr="003F3ACB">
        <w:rPr>
          <w:rFonts w:asciiTheme="minorHAnsi" w:hAnsiTheme="minorHAnsi" w:cstheme="minorHAnsi"/>
          <w:b/>
          <w:szCs w:val="24"/>
        </w:rPr>
        <w:tab/>
      </w:r>
      <w:r w:rsidRPr="003F3ACB">
        <w:rPr>
          <w:rFonts w:asciiTheme="minorHAnsi" w:hAnsiTheme="minorHAnsi" w:cstheme="minorHAnsi"/>
          <w:b/>
          <w:szCs w:val="24"/>
        </w:rPr>
        <w:tab/>
      </w:r>
      <w:r w:rsidRPr="003F3ACB">
        <w:rPr>
          <w:rFonts w:asciiTheme="minorHAnsi" w:hAnsiTheme="minorHAnsi" w:cstheme="minorHAnsi"/>
          <w:b/>
          <w:szCs w:val="24"/>
        </w:rPr>
        <w:tab/>
      </w:r>
      <w:r w:rsidR="003F3ACB" w:rsidRPr="003F3ACB">
        <w:rPr>
          <w:rFonts w:asciiTheme="minorHAnsi" w:hAnsiTheme="minorHAnsi" w:cstheme="minorHAnsi"/>
          <w:b/>
          <w:szCs w:val="24"/>
        </w:rPr>
        <w:t>CEO</w:t>
      </w:r>
      <w:r w:rsidR="0024766A" w:rsidRPr="003F3ACB">
        <w:rPr>
          <w:rFonts w:asciiTheme="minorHAnsi" w:hAnsiTheme="minorHAnsi" w:cstheme="minorHAnsi"/>
          <w:b/>
          <w:szCs w:val="24"/>
        </w:rPr>
        <w:t xml:space="preserve"> </w:t>
      </w:r>
    </w:p>
    <w:p w14:paraId="5DD75203"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Accountable to</w:t>
      </w:r>
      <w:r w:rsidR="0024766A" w:rsidRPr="003F3ACB">
        <w:rPr>
          <w:rFonts w:asciiTheme="minorHAnsi" w:hAnsiTheme="minorHAnsi" w:cstheme="minorHAnsi"/>
          <w:b/>
          <w:szCs w:val="24"/>
        </w:rPr>
        <w:tab/>
      </w:r>
      <w:r w:rsidR="0024766A" w:rsidRPr="003F3ACB">
        <w:rPr>
          <w:rFonts w:asciiTheme="minorHAnsi" w:hAnsiTheme="minorHAnsi" w:cstheme="minorHAnsi"/>
          <w:b/>
          <w:szCs w:val="24"/>
        </w:rPr>
        <w:tab/>
        <w:t>Board of Trustees</w:t>
      </w:r>
    </w:p>
    <w:p w14:paraId="28721C07"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Responsible to:</w:t>
      </w:r>
      <w:r w:rsidRPr="003F3ACB">
        <w:rPr>
          <w:rFonts w:asciiTheme="minorHAnsi" w:hAnsiTheme="minorHAnsi" w:cstheme="minorHAnsi"/>
          <w:b/>
          <w:szCs w:val="24"/>
        </w:rPr>
        <w:tab/>
      </w:r>
      <w:r w:rsidRPr="003F3ACB">
        <w:rPr>
          <w:rFonts w:asciiTheme="minorHAnsi" w:hAnsiTheme="minorHAnsi" w:cstheme="minorHAnsi"/>
          <w:b/>
          <w:szCs w:val="24"/>
        </w:rPr>
        <w:tab/>
      </w:r>
      <w:r w:rsidR="0024766A" w:rsidRPr="003F3ACB">
        <w:rPr>
          <w:rFonts w:asciiTheme="minorHAnsi" w:hAnsiTheme="minorHAnsi" w:cstheme="minorHAnsi"/>
          <w:b/>
          <w:szCs w:val="24"/>
        </w:rPr>
        <w:t>Chair, Board of Trustees</w:t>
      </w:r>
    </w:p>
    <w:p w14:paraId="30C0EC0A" w14:textId="77777777" w:rsidR="00D62E3F" w:rsidRPr="003F3ACB" w:rsidRDefault="00D62E3F" w:rsidP="00D62E3F">
      <w:pPr>
        <w:rPr>
          <w:rFonts w:asciiTheme="minorHAnsi" w:hAnsiTheme="minorHAnsi" w:cstheme="minorHAnsi"/>
          <w:b/>
          <w:szCs w:val="24"/>
        </w:rPr>
      </w:pPr>
    </w:p>
    <w:p w14:paraId="742BFE17" w14:textId="77777777" w:rsidR="00D62E3F" w:rsidRPr="003F3ACB" w:rsidRDefault="0024766A" w:rsidP="00D62E3F">
      <w:pPr>
        <w:rPr>
          <w:rFonts w:asciiTheme="minorHAnsi" w:hAnsiTheme="minorHAnsi" w:cstheme="minorHAnsi"/>
          <w:b/>
          <w:szCs w:val="24"/>
        </w:rPr>
      </w:pPr>
      <w:r w:rsidRPr="003F3ACB">
        <w:rPr>
          <w:rFonts w:asciiTheme="minorHAnsi" w:hAnsiTheme="minorHAnsi" w:cstheme="minorHAnsi"/>
          <w:b/>
          <w:szCs w:val="24"/>
        </w:rPr>
        <w:t>Overall Purpose</w:t>
      </w:r>
      <w:r w:rsidR="00D62E3F" w:rsidRPr="003F3ACB">
        <w:rPr>
          <w:rFonts w:asciiTheme="minorHAnsi" w:hAnsiTheme="minorHAnsi" w:cstheme="minorHAnsi"/>
          <w:b/>
          <w:szCs w:val="24"/>
        </w:rPr>
        <w:t xml:space="preserve"> of the post:</w:t>
      </w:r>
    </w:p>
    <w:p w14:paraId="56BFBCFA" w14:textId="77777777" w:rsidR="00D62E3F" w:rsidRPr="003F3ACB" w:rsidRDefault="00D62E3F" w:rsidP="00D62E3F">
      <w:pPr>
        <w:rPr>
          <w:rFonts w:asciiTheme="minorHAnsi" w:hAnsiTheme="minorHAnsi" w:cstheme="minorHAnsi"/>
          <w:b/>
          <w:szCs w:val="24"/>
        </w:rPr>
      </w:pPr>
    </w:p>
    <w:p w14:paraId="14C1B025" w14:textId="77777777" w:rsidR="00D62E3F" w:rsidRPr="003F3ACB" w:rsidRDefault="0024766A" w:rsidP="00D62E3F">
      <w:pPr>
        <w:rPr>
          <w:rFonts w:asciiTheme="minorHAnsi" w:hAnsiTheme="minorHAnsi" w:cstheme="minorHAnsi"/>
          <w:szCs w:val="24"/>
        </w:rPr>
      </w:pPr>
      <w:r w:rsidRPr="003F3ACB">
        <w:rPr>
          <w:rFonts w:asciiTheme="minorHAnsi" w:hAnsiTheme="minorHAnsi" w:cstheme="minorHAnsi"/>
          <w:szCs w:val="24"/>
        </w:rPr>
        <w:t xml:space="preserve">To provide strategic and operational leadership </w:t>
      </w:r>
      <w:r w:rsidR="00D815F4" w:rsidRPr="003F3ACB">
        <w:rPr>
          <w:rFonts w:asciiTheme="minorHAnsi" w:hAnsiTheme="minorHAnsi" w:cstheme="minorHAnsi"/>
          <w:szCs w:val="24"/>
        </w:rPr>
        <w:t xml:space="preserve">to </w:t>
      </w:r>
      <w:r w:rsidRPr="003F3ACB">
        <w:rPr>
          <w:rFonts w:asciiTheme="minorHAnsi" w:hAnsiTheme="minorHAnsi" w:cstheme="minorHAnsi"/>
          <w:szCs w:val="24"/>
        </w:rPr>
        <w:t>the organisation, ensuring the delivery of the organisation</w:t>
      </w:r>
      <w:r w:rsidR="00CD69D7" w:rsidRPr="003F3ACB">
        <w:rPr>
          <w:rFonts w:asciiTheme="minorHAnsi" w:hAnsiTheme="minorHAnsi" w:cstheme="minorHAnsi"/>
          <w:szCs w:val="24"/>
        </w:rPr>
        <w:t>’</w:t>
      </w:r>
      <w:r w:rsidRPr="003F3ACB">
        <w:rPr>
          <w:rFonts w:asciiTheme="minorHAnsi" w:hAnsiTheme="minorHAnsi" w:cstheme="minorHAnsi"/>
          <w:szCs w:val="24"/>
        </w:rPr>
        <w:t xml:space="preserve">s business strategy </w:t>
      </w:r>
      <w:r w:rsidR="00CD69D7" w:rsidRPr="003F3ACB">
        <w:rPr>
          <w:rFonts w:asciiTheme="minorHAnsi" w:hAnsiTheme="minorHAnsi" w:cstheme="minorHAnsi"/>
          <w:szCs w:val="24"/>
        </w:rPr>
        <w:t>in order to</w:t>
      </w:r>
      <w:r w:rsidRPr="003F3ACB">
        <w:rPr>
          <w:rFonts w:asciiTheme="minorHAnsi" w:hAnsiTheme="minorHAnsi" w:cstheme="minorHAnsi"/>
          <w:szCs w:val="24"/>
        </w:rPr>
        <w:t xml:space="preserve"> strengthen </w:t>
      </w:r>
      <w:r w:rsidR="004E10A9" w:rsidRPr="003F3ACB">
        <w:rPr>
          <w:rFonts w:asciiTheme="minorHAnsi" w:hAnsiTheme="minorHAnsi" w:cstheme="minorHAnsi"/>
          <w:szCs w:val="24"/>
        </w:rPr>
        <w:t xml:space="preserve">and grow </w:t>
      </w:r>
      <w:r w:rsidR="00CD69D7" w:rsidRPr="003F3ACB">
        <w:rPr>
          <w:rFonts w:asciiTheme="minorHAnsi" w:hAnsiTheme="minorHAnsi" w:cstheme="minorHAnsi"/>
          <w:szCs w:val="24"/>
        </w:rPr>
        <w:t>our</w:t>
      </w:r>
      <w:r w:rsidRPr="003F3ACB">
        <w:rPr>
          <w:rFonts w:asciiTheme="minorHAnsi" w:hAnsiTheme="minorHAnsi" w:cstheme="minorHAnsi"/>
          <w:szCs w:val="24"/>
        </w:rPr>
        <w:t xml:space="preserve"> impact for people who use and need our services. </w:t>
      </w:r>
      <w:r w:rsidR="00D815F4" w:rsidRPr="003F3ACB">
        <w:rPr>
          <w:rFonts w:asciiTheme="minorHAnsi" w:hAnsiTheme="minorHAnsi" w:cstheme="minorHAnsi"/>
          <w:szCs w:val="24"/>
        </w:rPr>
        <w:t>The postholder will oversee the day to day delivery o</w:t>
      </w:r>
      <w:r w:rsidR="00AD6D00" w:rsidRPr="003F3ACB">
        <w:rPr>
          <w:rFonts w:asciiTheme="minorHAnsi" w:hAnsiTheme="minorHAnsi" w:cstheme="minorHAnsi"/>
          <w:szCs w:val="24"/>
        </w:rPr>
        <w:t>f</w:t>
      </w:r>
      <w:r w:rsidR="00CD69D7" w:rsidRPr="003F3ACB">
        <w:rPr>
          <w:rFonts w:asciiTheme="minorHAnsi" w:hAnsiTheme="minorHAnsi" w:cstheme="minorHAnsi"/>
          <w:szCs w:val="24"/>
        </w:rPr>
        <w:t xml:space="preserve"> the</w:t>
      </w:r>
      <w:r w:rsidR="00D815F4" w:rsidRPr="003F3ACB">
        <w:rPr>
          <w:rFonts w:asciiTheme="minorHAnsi" w:hAnsiTheme="minorHAnsi" w:cstheme="minorHAnsi"/>
          <w:szCs w:val="24"/>
        </w:rPr>
        <w:t xml:space="preserve"> individual and collective advocacy service</w:t>
      </w:r>
      <w:r w:rsidR="00CD69D7" w:rsidRPr="003F3ACB">
        <w:rPr>
          <w:rFonts w:asciiTheme="minorHAnsi" w:hAnsiTheme="minorHAnsi" w:cstheme="minorHAnsi"/>
          <w:szCs w:val="24"/>
        </w:rPr>
        <w:t>s</w:t>
      </w:r>
      <w:r w:rsidR="00D815F4" w:rsidRPr="003F3ACB">
        <w:rPr>
          <w:rFonts w:asciiTheme="minorHAnsi" w:hAnsiTheme="minorHAnsi" w:cstheme="minorHAnsi"/>
          <w:szCs w:val="24"/>
        </w:rPr>
        <w:t xml:space="preserve"> to a very high </w:t>
      </w:r>
      <w:proofErr w:type="gramStart"/>
      <w:r w:rsidR="00D815F4" w:rsidRPr="003F3ACB">
        <w:rPr>
          <w:rFonts w:asciiTheme="minorHAnsi" w:hAnsiTheme="minorHAnsi" w:cstheme="minorHAnsi"/>
          <w:szCs w:val="24"/>
        </w:rPr>
        <w:t>standard, and</w:t>
      </w:r>
      <w:proofErr w:type="gramEnd"/>
      <w:r w:rsidR="00D815F4" w:rsidRPr="003F3ACB">
        <w:rPr>
          <w:rFonts w:asciiTheme="minorHAnsi" w:hAnsiTheme="minorHAnsi" w:cstheme="minorHAnsi"/>
          <w:szCs w:val="24"/>
        </w:rPr>
        <w:t xml:space="preserve"> support senior staff and advocacy partner organisations to make a distinctive contribution whilst bringing collective benefits. The </w:t>
      </w:r>
      <w:r w:rsidR="00955C96" w:rsidRPr="003F3ACB">
        <w:rPr>
          <w:rFonts w:asciiTheme="minorHAnsi" w:hAnsiTheme="minorHAnsi" w:cstheme="minorHAnsi"/>
          <w:szCs w:val="24"/>
        </w:rPr>
        <w:t>Chief Executive Officer</w:t>
      </w:r>
      <w:r w:rsidR="00D815F4" w:rsidRPr="003F3ACB">
        <w:rPr>
          <w:rFonts w:asciiTheme="minorHAnsi" w:hAnsiTheme="minorHAnsi" w:cstheme="minorHAnsi"/>
          <w:szCs w:val="24"/>
        </w:rPr>
        <w:t xml:space="preserve"> will deliver </w:t>
      </w:r>
      <w:r w:rsidR="004E10A9" w:rsidRPr="003F3ACB">
        <w:rPr>
          <w:rFonts w:asciiTheme="minorHAnsi" w:hAnsiTheme="minorHAnsi" w:cstheme="minorHAnsi"/>
          <w:szCs w:val="24"/>
        </w:rPr>
        <w:t xml:space="preserve">a </w:t>
      </w:r>
      <w:r w:rsidR="00D815F4" w:rsidRPr="003F3ACB">
        <w:rPr>
          <w:rFonts w:asciiTheme="minorHAnsi" w:hAnsiTheme="minorHAnsi" w:cstheme="minorHAnsi"/>
          <w:szCs w:val="24"/>
        </w:rPr>
        <w:t>strong governance</w:t>
      </w:r>
      <w:r w:rsidR="004E10A9" w:rsidRPr="003F3ACB">
        <w:rPr>
          <w:rFonts w:asciiTheme="minorHAnsi" w:hAnsiTheme="minorHAnsi" w:cstheme="minorHAnsi"/>
          <w:szCs w:val="24"/>
        </w:rPr>
        <w:t xml:space="preserve"> and performance management framework</w:t>
      </w:r>
      <w:r w:rsidR="00D815F4" w:rsidRPr="003F3ACB">
        <w:rPr>
          <w:rFonts w:asciiTheme="minorHAnsi" w:hAnsiTheme="minorHAnsi" w:cstheme="minorHAnsi"/>
          <w:szCs w:val="24"/>
        </w:rPr>
        <w:t xml:space="preserve"> </w:t>
      </w:r>
      <w:r w:rsidR="004E10A9" w:rsidRPr="003F3ACB">
        <w:rPr>
          <w:rFonts w:asciiTheme="minorHAnsi" w:hAnsiTheme="minorHAnsi" w:cstheme="minorHAnsi"/>
          <w:szCs w:val="24"/>
        </w:rPr>
        <w:t>through</w:t>
      </w:r>
      <w:r w:rsidR="00D815F4" w:rsidRPr="003F3ACB">
        <w:rPr>
          <w:rFonts w:asciiTheme="minorHAnsi" w:hAnsiTheme="minorHAnsi" w:cstheme="minorHAnsi"/>
          <w:szCs w:val="24"/>
        </w:rPr>
        <w:t xml:space="preserve"> the Board of Trustees</w:t>
      </w:r>
      <w:r w:rsidR="001E570E" w:rsidRPr="003F3ACB">
        <w:rPr>
          <w:rFonts w:asciiTheme="minorHAnsi" w:hAnsiTheme="minorHAnsi" w:cstheme="minorHAnsi"/>
          <w:szCs w:val="24"/>
        </w:rPr>
        <w:t xml:space="preserve">. They will also be proactive and </w:t>
      </w:r>
      <w:r w:rsidR="00281A50" w:rsidRPr="003F3ACB">
        <w:rPr>
          <w:rFonts w:asciiTheme="minorHAnsi" w:hAnsiTheme="minorHAnsi" w:cstheme="minorHAnsi"/>
          <w:szCs w:val="24"/>
        </w:rPr>
        <w:t>responsive</w:t>
      </w:r>
      <w:r w:rsidR="004E10A9" w:rsidRPr="003F3ACB">
        <w:rPr>
          <w:rFonts w:asciiTheme="minorHAnsi" w:hAnsiTheme="minorHAnsi" w:cstheme="minorHAnsi"/>
          <w:szCs w:val="24"/>
        </w:rPr>
        <w:t xml:space="preserve"> to existing and new </w:t>
      </w:r>
      <w:r w:rsidR="00D815F4" w:rsidRPr="003F3ACB">
        <w:rPr>
          <w:rFonts w:asciiTheme="minorHAnsi" w:hAnsiTheme="minorHAnsi" w:cstheme="minorHAnsi"/>
          <w:szCs w:val="24"/>
        </w:rPr>
        <w:t xml:space="preserve">commissioning partners who invest in our services. </w:t>
      </w:r>
    </w:p>
    <w:p w14:paraId="658F2F71" w14:textId="77777777" w:rsidR="0024766A" w:rsidRPr="003F3ACB" w:rsidRDefault="0024766A" w:rsidP="00D62E3F">
      <w:pPr>
        <w:rPr>
          <w:rFonts w:asciiTheme="minorHAnsi" w:hAnsiTheme="minorHAnsi" w:cstheme="minorHAnsi"/>
          <w:szCs w:val="24"/>
        </w:rPr>
      </w:pPr>
    </w:p>
    <w:p w14:paraId="411BDE23"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Duties and Responsibilities</w:t>
      </w:r>
    </w:p>
    <w:p w14:paraId="6525C79E" w14:textId="77777777" w:rsidR="00D62E3F" w:rsidRPr="003F3ACB" w:rsidRDefault="00D62E3F" w:rsidP="00D62E3F">
      <w:pPr>
        <w:rPr>
          <w:rFonts w:asciiTheme="minorHAnsi" w:hAnsiTheme="minorHAnsi" w:cstheme="minorHAnsi"/>
          <w:b/>
          <w:szCs w:val="24"/>
        </w:rPr>
      </w:pPr>
    </w:p>
    <w:p w14:paraId="7567EF9B" w14:textId="77777777" w:rsidR="00493952" w:rsidRPr="003F3ACB" w:rsidRDefault="00493952" w:rsidP="00D62E3F">
      <w:pPr>
        <w:rPr>
          <w:rFonts w:asciiTheme="minorHAnsi" w:hAnsiTheme="minorHAnsi" w:cstheme="minorHAnsi"/>
          <w:b/>
          <w:szCs w:val="24"/>
        </w:rPr>
      </w:pPr>
      <w:r w:rsidRPr="003F3ACB">
        <w:rPr>
          <w:rFonts w:asciiTheme="minorHAnsi" w:hAnsiTheme="minorHAnsi" w:cstheme="minorHAnsi"/>
          <w:b/>
          <w:szCs w:val="24"/>
        </w:rPr>
        <w:t>Strategic Management</w:t>
      </w:r>
    </w:p>
    <w:p w14:paraId="2F600D23" w14:textId="77777777" w:rsidR="00AD6D00" w:rsidRPr="003F3ACB" w:rsidRDefault="00AD6D00" w:rsidP="00D62E3F">
      <w:pPr>
        <w:rPr>
          <w:rFonts w:asciiTheme="minorHAnsi" w:hAnsiTheme="minorHAnsi" w:cstheme="minorHAnsi"/>
          <w:b/>
          <w:szCs w:val="24"/>
        </w:rPr>
      </w:pPr>
    </w:p>
    <w:p w14:paraId="12E4CD10" w14:textId="77777777" w:rsidR="00AD6D00" w:rsidRPr="003F3ACB" w:rsidRDefault="00AD6D00" w:rsidP="00AD6D00">
      <w:pPr>
        <w:numPr>
          <w:ilvl w:val="0"/>
          <w:numId w:val="7"/>
        </w:numPr>
        <w:rPr>
          <w:rFonts w:asciiTheme="minorHAnsi" w:hAnsiTheme="minorHAnsi" w:cstheme="minorHAnsi"/>
          <w:b/>
          <w:szCs w:val="24"/>
        </w:rPr>
      </w:pPr>
      <w:r w:rsidRPr="003F3ACB">
        <w:rPr>
          <w:rFonts w:asciiTheme="minorHAnsi" w:hAnsiTheme="minorHAnsi" w:cstheme="minorHAnsi"/>
          <w:bCs/>
          <w:szCs w:val="24"/>
        </w:rPr>
        <w:t xml:space="preserve">To oversee the development and delivery of a </w:t>
      </w:r>
      <w:r w:rsidR="005456BC" w:rsidRPr="003F3ACB">
        <w:rPr>
          <w:rFonts w:asciiTheme="minorHAnsi" w:hAnsiTheme="minorHAnsi" w:cstheme="minorHAnsi"/>
          <w:bCs/>
          <w:szCs w:val="24"/>
        </w:rPr>
        <w:t xml:space="preserve">longer-term </w:t>
      </w:r>
      <w:r w:rsidR="003842D5" w:rsidRPr="003F3ACB">
        <w:rPr>
          <w:rFonts w:asciiTheme="minorHAnsi" w:hAnsiTheme="minorHAnsi" w:cstheme="minorHAnsi"/>
          <w:bCs/>
          <w:szCs w:val="24"/>
        </w:rPr>
        <w:t xml:space="preserve">strategy that supports the aims, values and mission of the organisation, </w:t>
      </w:r>
      <w:proofErr w:type="gramStart"/>
      <w:r w:rsidR="003842D5" w:rsidRPr="003F3ACB">
        <w:rPr>
          <w:rFonts w:asciiTheme="minorHAnsi" w:hAnsiTheme="minorHAnsi" w:cstheme="minorHAnsi"/>
          <w:bCs/>
          <w:szCs w:val="24"/>
        </w:rPr>
        <w:t>taking into account</w:t>
      </w:r>
      <w:proofErr w:type="gramEnd"/>
      <w:r w:rsidR="003842D5" w:rsidRPr="003F3ACB">
        <w:rPr>
          <w:rFonts w:asciiTheme="minorHAnsi" w:hAnsiTheme="minorHAnsi" w:cstheme="minorHAnsi"/>
          <w:bCs/>
          <w:szCs w:val="24"/>
        </w:rPr>
        <w:t xml:space="preserve"> the needs and aspirations of service users.</w:t>
      </w:r>
    </w:p>
    <w:p w14:paraId="6E9B8E04" w14:textId="77777777" w:rsidR="003842D5" w:rsidRPr="003F3ACB" w:rsidRDefault="003842D5" w:rsidP="00AD6D00">
      <w:pPr>
        <w:numPr>
          <w:ilvl w:val="0"/>
          <w:numId w:val="7"/>
        </w:numPr>
        <w:rPr>
          <w:rFonts w:asciiTheme="minorHAnsi" w:hAnsiTheme="minorHAnsi" w:cstheme="minorHAnsi"/>
          <w:b/>
          <w:szCs w:val="24"/>
        </w:rPr>
      </w:pPr>
      <w:r w:rsidRPr="003F3ACB">
        <w:rPr>
          <w:rFonts w:asciiTheme="minorHAnsi" w:hAnsiTheme="minorHAnsi" w:cstheme="minorHAnsi"/>
          <w:bCs/>
          <w:szCs w:val="24"/>
        </w:rPr>
        <w:t xml:space="preserve">To maintain a </w:t>
      </w:r>
      <w:r w:rsidR="001E570E" w:rsidRPr="003F3ACB">
        <w:rPr>
          <w:rFonts w:asciiTheme="minorHAnsi" w:hAnsiTheme="minorHAnsi" w:cstheme="minorHAnsi"/>
          <w:bCs/>
          <w:szCs w:val="24"/>
        </w:rPr>
        <w:t xml:space="preserve">high </w:t>
      </w:r>
      <w:r w:rsidRPr="003F3ACB">
        <w:rPr>
          <w:rFonts w:asciiTheme="minorHAnsi" w:hAnsiTheme="minorHAnsi" w:cstheme="minorHAnsi"/>
          <w:bCs/>
          <w:szCs w:val="24"/>
        </w:rPr>
        <w:t xml:space="preserve">level of knowledge about the emerging policy and </w:t>
      </w:r>
      <w:r w:rsidR="00F24481" w:rsidRPr="003F3ACB">
        <w:rPr>
          <w:rFonts w:asciiTheme="minorHAnsi" w:hAnsiTheme="minorHAnsi" w:cstheme="minorHAnsi"/>
          <w:bCs/>
          <w:szCs w:val="24"/>
        </w:rPr>
        <w:t>practices in</w:t>
      </w:r>
      <w:r w:rsidRPr="003F3ACB">
        <w:rPr>
          <w:rFonts w:asciiTheme="minorHAnsi" w:hAnsiTheme="minorHAnsi" w:cstheme="minorHAnsi"/>
          <w:bCs/>
          <w:szCs w:val="24"/>
        </w:rPr>
        <w:t xml:space="preserve"> the field of advocacy related services in Scotland, and bringing this to bear on the strategic direction of the organisation</w:t>
      </w:r>
    </w:p>
    <w:p w14:paraId="60A419ED" w14:textId="77777777" w:rsidR="003842D5" w:rsidRPr="003F3ACB" w:rsidRDefault="003842D5" w:rsidP="00AD6D00">
      <w:pPr>
        <w:numPr>
          <w:ilvl w:val="0"/>
          <w:numId w:val="7"/>
        </w:numPr>
        <w:rPr>
          <w:rFonts w:asciiTheme="minorHAnsi" w:hAnsiTheme="minorHAnsi" w:cstheme="minorHAnsi"/>
          <w:b/>
          <w:szCs w:val="24"/>
        </w:rPr>
      </w:pPr>
      <w:r w:rsidRPr="003F3ACB">
        <w:rPr>
          <w:rFonts w:asciiTheme="minorHAnsi" w:hAnsiTheme="minorHAnsi" w:cstheme="minorHAnsi"/>
          <w:bCs/>
          <w:szCs w:val="24"/>
        </w:rPr>
        <w:t xml:space="preserve">Ensure the availability </w:t>
      </w:r>
      <w:r w:rsidR="00F24481" w:rsidRPr="003F3ACB">
        <w:rPr>
          <w:rFonts w:asciiTheme="minorHAnsi" w:hAnsiTheme="minorHAnsi" w:cstheme="minorHAnsi"/>
          <w:bCs/>
          <w:szCs w:val="24"/>
        </w:rPr>
        <w:t xml:space="preserve">and delivery </w:t>
      </w:r>
      <w:r w:rsidRPr="003F3ACB">
        <w:rPr>
          <w:rFonts w:asciiTheme="minorHAnsi" w:hAnsiTheme="minorHAnsi" w:cstheme="minorHAnsi"/>
          <w:bCs/>
          <w:szCs w:val="24"/>
        </w:rPr>
        <w:t xml:space="preserve">of a </w:t>
      </w:r>
      <w:r w:rsidR="005456BC" w:rsidRPr="003F3ACB">
        <w:rPr>
          <w:rFonts w:asciiTheme="minorHAnsi" w:hAnsiTheme="minorHAnsi" w:cstheme="minorHAnsi"/>
          <w:bCs/>
          <w:szCs w:val="24"/>
        </w:rPr>
        <w:t>time</w:t>
      </w:r>
      <w:r w:rsidR="001E570E" w:rsidRPr="003F3ACB">
        <w:rPr>
          <w:rFonts w:asciiTheme="minorHAnsi" w:hAnsiTheme="minorHAnsi" w:cstheme="minorHAnsi"/>
          <w:bCs/>
          <w:szCs w:val="24"/>
        </w:rPr>
        <w:t>-</w:t>
      </w:r>
      <w:r w:rsidR="005456BC" w:rsidRPr="003F3ACB">
        <w:rPr>
          <w:rFonts w:asciiTheme="minorHAnsi" w:hAnsiTheme="minorHAnsi" w:cstheme="minorHAnsi"/>
          <w:bCs/>
          <w:szCs w:val="24"/>
        </w:rPr>
        <w:t xml:space="preserve">bound </w:t>
      </w:r>
      <w:r w:rsidRPr="003F3ACB">
        <w:rPr>
          <w:rFonts w:asciiTheme="minorHAnsi" w:hAnsiTheme="minorHAnsi" w:cstheme="minorHAnsi"/>
          <w:bCs/>
          <w:szCs w:val="24"/>
        </w:rPr>
        <w:t>business plan that sets out how the organisation and its partners will deliver against the strategic plan on an annual basis</w:t>
      </w:r>
      <w:r w:rsidR="00F24481" w:rsidRPr="003F3ACB">
        <w:rPr>
          <w:rFonts w:asciiTheme="minorHAnsi" w:hAnsiTheme="minorHAnsi" w:cstheme="minorHAnsi"/>
          <w:bCs/>
          <w:szCs w:val="24"/>
        </w:rPr>
        <w:t xml:space="preserve"> and how this will be monitored and evaluated.</w:t>
      </w:r>
    </w:p>
    <w:p w14:paraId="12837749" w14:textId="77777777" w:rsidR="003842D5" w:rsidRPr="003F3ACB" w:rsidRDefault="008D3370" w:rsidP="008D3370">
      <w:pPr>
        <w:numPr>
          <w:ilvl w:val="0"/>
          <w:numId w:val="7"/>
        </w:numPr>
        <w:rPr>
          <w:rFonts w:asciiTheme="minorHAnsi" w:hAnsiTheme="minorHAnsi" w:cstheme="minorHAnsi"/>
          <w:bCs/>
          <w:szCs w:val="24"/>
        </w:rPr>
      </w:pPr>
      <w:r w:rsidRPr="003F3ACB">
        <w:rPr>
          <w:rFonts w:asciiTheme="minorHAnsi" w:hAnsiTheme="minorHAnsi" w:cstheme="minorHAnsi"/>
          <w:bCs/>
          <w:szCs w:val="24"/>
        </w:rPr>
        <w:t>To undertake market and user needs analysis to inform service delivery and evaluate its direct and indirect impact.</w:t>
      </w:r>
    </w:p>
    <w:p w14:paraId="7FC0C5C3" w14:textId="77777777" w:rsidR="00493952" w:rsidRPr="003F3ACB" w:rsidRDefault="00493952" w:rsidP="00D62E3F">
      <w:pPr>
        <w:rPr>
          <w:rFonts w:asciiTheme="minorHAnsi" w:hAnsiTheme="minorHAnsi" w:cstheme="minorHAnsi"/>
          <w:b/>
          <w:szCs w:val="24"/>
        </w:rPr>
      </w:pPr>
    </w:p>
    <w:p w14:paraId="216FCAA5" w14:textId="77777777" w:rsidR="00493952" w:rsidRPr="003F3ACB" w:rsidRDefault="00493952" w:rsidP="00D62E3F">
      <w:pPr>
        <w:ind w:left="360"/>
        <w:rPr>
          <w:rFonts w:asciiTheme="minorHAnsi" w:hAnsiTheme="minorHAnsi" w:cstheme="minorHAnsi"/>
          <w:b/>
          <w:szCs w:val="24"/>
        </w:rPr>
      </w:pPr>
      <w:r w:rsidRPr="003F3ACB">
        <w:rPr>
          <w:rFonts w:asciiTheme="minorHAnsi" w:hAnsiTheme="minorHAnsi" w:cstheme="minorHAnsi"/>
          <w:b/>
          <w:szCs w:val="24"/>
        </w:rPr>
        <w:t>Operational Management</w:t>
      </w:r>
    </w:p>
    <w:p w14:paraId="58BDD8B5" w14:textId="77777777" w:rsidR="005456BC" w:rsidRPr="003F3ACB" w:rsidRDefault="005456BC" w:rsidP="00D62E3F">
      <w:pPr>
        <w:ind w:left="360"/>
        <w:rPr>
          <w:rFonts w:asciiTheme="minorHAnsi" w:hAnsiTheme="minorHAnsi" w:cstheme="minorHAnsi"/>
          <w:b/>
          <w:szCs w:val="24"/>
        </w:rPr>
      </w:pPr>
    </w:p>
    <w:p w14:paraId="062F7D83" w14:textId="77777777" w:rsidR="005456BC" w:rsidRPr="003F3ACB" w:rsidRDefault="005456BC" w:rsidP="005456BC">
      <w:pPr>
        <w:numPr>
          <w:ilvl w:val="0"/>
          <w:numId w:val="9"/>
        </w:numPr>
        <w:rPr>
          <w:rFonts w:asciiTheme="minorHAnsi" w:hAnsiTheme="minorHAnsi" w:cstheme="minorHAnsi"/>
          <w:b/>
          <w:szCs w:val="24"/>
        </w:rPr>
      </w:pPr>
      <w:r w:rsidRPr="003F3ACB">
        <w:rPr>
          <w:rFonts w:asciiTheme="minorHAnsi" w:hAnsiTheme="minorHAnsi" w:cstheme="minorHAnsi"/>
          <w:bCs/>
          <w:szCs w:val="24"/>
        </w:rPr>
        <w:t>To oversee the delivery of commissioned services to a high standard, ensuring compliance with legal and funding conditions.</w:t>
      </w:r>
    </w:p>
    <w:p w14:paraId="66EEB153" w14:textId="77777777" w:rsidR="005456BC" w:rsidRPr="003F3ACB" w:rsidRDefault="005456BC" w:rsidP="005456BC">
      <w:pPr>
        <w:numPr>
          <w:ilvl w:val="0"/>
          <w:numId w:val="9"/>
        </w:numPr>
        <w:rPr>
          <w:rFonts w:asciiTheme="minorHAnsi" w:hAnsiTheme="minorHAnsi" w:cstheme="minorHAnsi"/>
          <w:b/>
          <w:szCs w:val="24"/>
        </w:rPr>
      </w:pPr>
      <w:r w:rsidRPr="003F3ACB">
        <w:rPr>
          <w:rFonts w:asciiTheme="minorHAnsi" w:hAnsiTheme="minorHAnsi" w:cstheme="minorHAnsi"/>
          <w:bCs/>
          <w:szCs w:val="24"/>
        </w:rPr>
        <w:t xml:space="preserve">Develop and build a highly effective management team, building resilience and high quality and consistent leadership throughout the organisation. </w:t>
      </w:r>
    </w:p>
    <w:p w14:paraId="6E15B9D5" w14:textId="77777777" w:rsidR="005456BC" w:rsidRPr="003F3ACB" w:rsidRDefault="001E570E" w:rsidP="005456BC">
      <w:pPr>
        <w:numPr>
          <w:ilvl w:val="0"/>
          <w:numId w:val="9"/>
        </w:numPr>
        <w:rPr>
          <w:rFonts w:asciiTheme="minorHAnsi" w:hAnsiTheme="minorHAnsi" w:cstheme="minorHAnsi"/>
          <w:b/>
          <w:szCs w:val="24"/>
        </w:rPr>
      </w:pPr>
      <w:r w:rsidRPr="003F3ACB">
        <w:rPr>
          <w:rFonts w:asciiTheme="minorHAnsi" w:hAnsiTheme="minorHAnsi" w:cstheme="minorHAnsi"/>
          <w:bCs/>
          <w:szCs w:val="24"/>
        </w:rPr>
        <w:t>Ensuring</w:t>
      </w:r>
      <w:r w:rsidR="005456BC" w:rsidRPr="003F3ACB">
        <w:rPr>
          <w:rFonts w:asciiTheme="minorHAnsi" w:hAnsiTheme="minorHAnsi" w:cstheme="minorHAnsi"/>
          <w:bCs/>
          <w:szCs w:val="24"/>
        </w:rPr>
        <w:t xml:space="preserve"> that the organisation is being managed</w:t>
      </w:r>
      <w:r w:rsidRPr="003F3ACB">
        <w:rPr>
          <w:rFonts w:asciiTheme="minorHAnsi" w:hAnsiTheme="minorHAnsi" w:cstheme="minorHAnsi"/>
          <w:bCs/>
          <w:szCs w:val="24"/>
        </w:rPr>
        <w:t xml:space="preserve"> in a manner</w:t>
      </w:r>
      <w:r w:rsidR="005456BC" w:rsidRPr="003F3ACB">
        <w:rPr>
          <w:rFonts w:asciiTheme="minorHAnsi" w:hAnsiTheme="minorHAnsi" w:cstheme="minorHAnsi"/>
          <w:bCs/>
          <w:szCs w:val="24"/>
        </w:rPr>
        <w:t xml:space="preserve"> consistent with all policies and procedures</w:t>
      </w:r>
      <w:r w:rsidRPr="003F3ACB">
        <w:rPr>
          <w:rFonts w:asciiTheme="minorHAnsi" w:hAnsiTheme="minorHAnsi" w:cstheme="minorHAnsi"/>
          <w:bCs/>
          <w:szCs w:val="24"/>
        </w:rPr>
        <w:t xml:space="preserve">. The postholder will ensure that </w:t>
      </w:r>
      <w:r w:rsidR="005456BC" w:rsidRPr="003F3ACB">
        <w:rPr>
          <w:rFonts w:asciiTheme="minorHAnsi" w:hAnsiTheme="minorHAnsi" w:cstheme="minorHAnsi"/>
          <w:bCs/>
          <w:szCs w:val="24"/>
        </w:rPr>
        <w:t xml:space="preserve">staff are well </w:t>
      </w:r>
      <w:proofErr w:type="gramStart"/>
      <w:r w:rsidR="005456BC" w:rsidRPr="003F3ACB">
        <w:rPr>
          <w:rFonts w:asciiTheme="minorHAnsi" w:hAnsiTheme="minorHAnsi" w:cstheme="minorHAnsi"/>
          <w:bCs/>
          <w:szCs w:val="24"/>
        </w:rPr>
        <w:t>supervised</w:t>
      </w:r>
      <w:proofErr w:type="gramEnd"/>
      <w:r w:rsidR="005456BC" w:rsidRPr="003F3ACB">
        <w:rPr>
          <w:rFonts w:asciiTheme="minorHAnsi" w:hAnsiTheme="minorHAnsi" w:cstheme="minorHAnsi"/>
          <w:bCs/>
          <w:szCs w:val="24"/>
        </w:rPr>
        <w:t xml:space="preserve"> </w:t>
      </w:r>
      <w:r w:rsidR="005456BC" w:rsidRPr="003F3ACB">
        <w:rPr>
          <w:rFonts w:asciiTheme="minorHAnsi" w:hAnsiTheme="minorHAnsi" w:cstheme="minorHAnsi"/>
          <w:bCs/>
          <w:szCs w:val="24"/>
        </w:rPr>
        <w:lastRenderedPageBreak/>
        <w:t xml:space="preserve">and </w:t>
      </w:r>
      <w:r w:rsidRPr="003F3ACB">
        <w:rPr>
          <w:rFonts w:asciiTheme="minorHAnsi" w:hAnsiTheme="minorHAnsi" w:cstheme="minorHAnsi"/>
          <w:bCs/>
          <w:szCs w:val="24"/>
        </w:rPr>
        <w:t xml:space="preserve">that </w:t>
      </w:r>
      <w:r w:rsidR="005456BC" w:rsidRPr="003F3ACB">
        <w:rPr>
          <w:rFonts w:asciiTheme="minorHAnsi" w:hAnsiTheme="minorHAnsi" w:cstheme="minorHAnsi"/>
          <w:bCs/>
          <w:szCs w:val="24"/>
        </w:rPr>
        <w:t xml:space="preserve">performance is assessed </w:t>
      </w:r>
      <w:r w:rsidR="00342C31" w:rsidRPr="003F3ACB">
        <w:rPr>
          <w:rFonts w:asciiTheme="minorHAnsi" w:hAnsiTheme="minorHAnsi" w:cstheme="minorHAnsi"/>
          <w:bCs/>
          <w:szCs w:val="24"/>
        </w:rPr>
        <w:t xml:space="preserve">consistently and </w:t>
      </w:r>
      <w:r w:rsidR="005456BC" w:rsidRPr="003F3ACB">
        <w:rPr>
          <w:rFonts w:asciiTheme="minorHAnsi" w:hAnsiTheme="minorHAnsi" w:cstheme="minorHAnsi"/>
          <w:bCs/>
          <w:szCs w:val="24"/>
        </w:rPr>
        <w:t>fairly</w:t>
      </w:r>
      <w:r w:rsidR="00342C31" w:rsidRPr="003F3ACB">
        <w:rPr>
          <w:rFonts w:asciiTheme="minorHAnsi" w:hAnsiTheme="minorHAnsi" w:cstheme="minorHAnsi"/>
          <w:bCs/>
          <w:szCs w:val="24"/>
        </w:rPr>
        <w:t>, with clear</w:t>
      </w:r>
      <w:r w:rsidR="005456BC" w:rsidRPr="003F3ACB">
        <w:rPr>
          <w:rFonts w:asciiTheme="minorHAnsi" w:hAnsiTheme="minorHAnsi" w:cstheme="minorHAnsi"/>
          <w:bCs/>
          <w:szCs w:val="24"/>
        </w:rPr>
        <w:t xml:space="preserve"> development opportunities</w:t>
      </w:r>
      <w:r w:rsidR="00342C31" w:rsidRPr="003F3ACB">
        <w:rPr>
          <w:rFonts w:asciiTheme="minorHAnsi" w:hAnsiTheme="minorHAnsi" w:cstheme="minorHAnsi"/>
          <w:bCs/>
          <w:szCs w:val="24"/>
        </w:rPr>
        <w:t xml:space="preserve"> for staff and volunteers.</w:t>
      </w:r>
    </w:p>
    <w:p w14:paraId="528703CF" w14:textId="77777777" w:rsidR="005456BC" w:rsidRPr="003F3ACB" w:rsidRDefault="005456BC" w:rsidP="005456BC">
      <w:pPr>
        <w:numPr>
          <w:ilvl w:val="0"/>
          <w:numId w:val="9"/>
        </w:numPr>
        <w:rPr>
          <w:rFonts w:asciiTheme="minorHAnsi" w:hAnsiTheme="minorHAnsi" w:cstheme="minorHAnsi"/>
          <w:b/>
          <w:szCs w:val="24"/>
        </w:rPr>
      </w:pPr>
      <w:r w:rsidRPr="003F3ACB">
        <w:rPr>
          <w:rFonts w:asciiTheme="minorHAnsi" w:hAnsiTheme="minorHAnsi" w:cstheme="minorHAnsi"/>
          <w:bCs/>
          <w:szCs w:val="24"/>
        </w:rPr>
        <w:t>To be responsible for the financial management of the organisation, proposing</w:t>
      </w:r>
      <w:r w:rsidR="001E570E" w:rsidRPr="003F3ACB">
        <w:rPr>
          <w:rFonts w:asciiTheme="minorHAnsi" w:hAnsiTheme="minorHAnsi" w:cstheme="minorHAnsi"/>
          <w:bCs/>
          <w:szCs w:val="24"/>
        </w:rPr>
        <w:t xml:space="preserve"> clear and detailed</w:t>
      </w:r>
      <w:r w:rsidRPr="003F3ACB">
        <w:rPr>
          <w:rFonts w:asciiTheme="minorHAnsi" w:hAnsiTheme="minorHAnsi" w:cstheme="minorHAnsi"/>
          <w:bCs/>
          <w:szCs w:val="24"/>
        </w:rPr>
        <w:t xml:space="preserve"> annual budgets and monitoring spending against a robust framework</w:t>
      </w:r>
      <w:r w:rsidR="001E570E" w:rsidRPr="003F3ACB">
        <w:rPr>
          <w:rFonts w:asciiTheme="minorHAnsi" w:hAnsiTheme="minorHAnsi" w:cstheme="minorHAnsi"/>
          <w:bCs/>
          <w:szCs w:val="24"/>
        </w:rPr>
        <w:t>.</w:t>
      </w:r>
    </w:p>
    <w:p w14:paraId="20A9F78A" w14:textId="77777777" w:rsidR="008D3370" w:rsidRPr="003F3ACB" w:rsidRDefault="008D3370" w:rsidP="005456BC">
      <w:pPr>
        <w:numPr>
          <w:ilvl w:val="0"/>
          <w:numId w:val="9"/>
        </w:numPr>
        <w:rPr>
          <w:rFonts w:asciiTheme="minorHAnsi" w:hAnsiTheme="minorHAnsi" w:cstheme="minorHAnsi"/>
          <w:b/>
          <w:szCs w:val="24"/>
        </w:rPr>
      </w:pPr>
      <w:r w:rsidRPr="003F3ACB">
        <w:rPr>
          <w:rFonts w:asciiTheme="minorHAnsi" w:hAnsiTheme="minorHAnsi" w:cstheme="minorHAnsi"/>
          <w:bCs/>
          <w:szCs w:val="24"/>
        </w:rPr>
        <w:t>To ensure that the organisation has an effective web and social media presence, consistent with the values of the charity</w:t>
      </w:r>
      <w:r w:rsidR="001E570E" w:rsidRPr="003F3ACB">
        <w:rPr>
          <w:rFonts w:asciiTheme="minorHAnsi" w:hAnsiTheme="minorHAnsi" w:cstheme="minorHAnsi"/>
          <w:bCs/>
          <w:szCs w:val="24"/>
        </w:rPr>
        <w:t xml:space="preserve">. </w:t>
      </w:r>
    </w:p>
    <w:p w14:paraId="338A2CB8" w14:textId="77777777" w:rsidR="008D3370" w:rsidRPr="003F3ACB" w:rsidRDefault="008D3370" w:rsidP="005456BC">
      <w:pPr>
        <w:numPr>
          <w:ilvl w:val="0"/>
          <w:numId w:val="9"/>
        </w:numPr>
        <w:rPr>
          <w:rFonts w:asciiTheme="minorHAnsi" w:hAnsiTheme="minorHAnsi" w:cstheme="minorHAnsi"/>
          <w:b/>
          <w:szCs w:val="24"/>
        </w:rPr>
      </w:pPr>
      <w:r w:rsidRPr="003F3ACB">
        <w:rPr>
          <w:rFonts w:asciiTheme="minorHAnsi" w:hAnsiTheme="minorHAnsi" w:cstheme="minorHAnsi"/>
          <w:bCs/>
          <w:szCs w:val="24"/>
        </w:rPr>
        <w:t>To oversee the implementation of methods to engage the service user voice in the development</w:t>
      </w:r>
      <w:r w:rsidR="001E570E" w:rsidRPr="003F3ACB">
        <w:rPr>
          <w:rFonts w:asciiTheme="minorHAnsi" w:hAnsiTheme="minorHAnsi" w:cstheme="minorHAnsi"/>
          <w:bCs/>
          <w:szCs w:val="24"/>
        </w:rPr>
        <w:t xml:space="preserve">, </w:t>
      </w:r>
      <w:r w:rsidRPr="003F3ACB">
        <w:rPr>
          <w:rFonts w:asciiTheme="minorHAnsi" w:hAnsiTheme="minorHAnsi" w:cstheme="minorHAnsi"/>
          <w:bCs/>
          <w:szCs w:val="24"/>
        </w:rPr>
        <w:t>delivery</w:t>
      </w:r>
      <w:r w:rsidR="001E570E" w:rsidRPr="003F3ACB">
        <w:rPr>
          <w:rFonts w:asciiTheme="minorHAnsi" w:hAnsiTheme="minorHAnsi" w:cstheme="minorHAnsi"/>
          <w:bCs/>
          <w:szCs w:val="24"/>
        </w:rPr>
        <w:t xml:space="preserve"> and evaluation</w:t>
      </w:r>
      <w:r w:rsidRPr="003F3ACB">
        <w:rPr>
          <w:rFonts w:asciiTheme="minorHAnsi" w:hAnsiTheme="minorHAnsi" w:cstheme="minorHAnsi"/>
          <w:bCs/>
          <w:szCs w:val="24"/>
        </w:rPr>
        <w:t xml:space="preserve"> of services</w:t>
      </w:r>
      <w:r w:rsidR="001E570E" w:rsidRPr="003F3ACB">
        <w:rPr>
          <w:rFonts w:asciiTheme="minorHAnsi" w:hAnsiTheme="minorHAnsi" w:cstheme="minorHAnsi"/>
          <w:bCs/>
          <w:szCs w:val="24"/>
        </w:rPr>
        <w:t xml:space="preserve">. </w:t>
      </w:r>
    </w:p>
    <w:p w14:paraId="56E2628A" w14:textId="77777777" w:rsidR="008D3370" w:rsidRPr="003F3ACB" w:rsidRDefault="008D3370" w:rsidP="008D3370">
      <w:pPr>
        <w:ind w:left="360"/>
        <w:rPr>
          <w:rFonts w:asciiTheme="minorHAnsi" w:hAnsiTheme="minorHAnsi" w:cstheme="minorHAnsi"/>
          <w:b/>
          <w:szCs w:val="24"/>
        </w:rPr>
      </w:pPr>
    </w:p>
    <w:p w14:paraId="45EB1DDA" w14:textId="77777777" w:rsidR="00D62E3F" w:rsidRPr="003F3ACB" w:rsidRDefault="00493952" w:rsidP="00D62E3F">
      <w:pPr>
        <w:rPr>
          <w:rFonts w:asciiTheme="minorHAnsi" w:hAnsiTheme="minorHAnsi" w:cstheme="minorHAnsi"/>
          <w:b/>
          <w:szCs w:val="24"/>
        </w:rPr>
      </w:pPr>
      <w:r w:rsidRPr="003F3ACB">
        <w:rPr>
          <w:rFonts w:asciiTheme="minorHAnsi" w:hAnsiTheme="minorHAnsi" w:cstheme="minorHAnsi"/>
          <w:b/>
          <w:szCs w:val="24"/>
        </w:rPr>
        <w:t>Partnership Delivery and Business Development</w:t>
      </w:r>
    </w:p>
    <w:p w14:paraId="67E5063D" w14:textId="77777777" w:rsidR="00CC6021" w:rsidRPr="003F3ACB" w:rsidRDefault="00CC6021" w:rsidP="00D62E3F">
      <w:pPr>
        <w:rPr>
          <w:rFonts w:asciiTheme="minorHAnsi" w:hAnsiTheme="minorHAnsi" w:cstheme="minorHAnsi"/>
          <w:b/>
          <w:szCs w:val="24"/>
        </w:rPr>
      </w:pPr>
    </w:p>
    <w:p w14:paraId="582D4E64" w14:textId="77777777" w:rsidR="00CC6021" w:rsidRPr="003F3ACB" w:rsidRDefault="00CC6021" w:rsidP="00CC6021">
      <w:pPr>
        <w:numPr>
          <w:ilvl w:val="0"/>
          <w:numId w:val="10"/>
        </w:numPr>
        <w:rPr>
          <w:rFonts w:asciiTheme="minorHAnsi" w:hAnsiTheme="minorHAnsi" w:cstheme="minorHAnsi"/>
          <w:b/>
          <w:szCs w:val="24"/>
        </w:rPr>
      </w:pPr>
      <w:r w:rsidRPr="003F3ACB">
        <w:rPr>
          <w:rFonts w:asciiTheme="minorHAnsi" w:hAnsiTheme="minorHAnsi" w:cstheme="minorHAnsi"/>
          <w:bCs/>
          <w:szCs w:val="24"/>
        </w:rPr>
        <w:t xml:space="preserve">To develop and build effective relationships with statutory and non-statutory partners who can support the charity to meet its objectives. </w:t>
      </w:r>
    </w:p>
    <w:p w14:paraId="5D25324F" w14:textId="77777777" w:rsidR="00CC6021" w:rsidRPr="003F3ACB" w:rsidRDefault="00CC6021" w:rsidP="00CC6021">
      <w:pPr>
        <w:numPr>
          <w:ilvl w:val="0"/>
          <w:numId w:val="10"/>
        </w:numPr>
        <w:rPr>
          <w:rFonts w:asciiTheme="minorHAnsi" w:hAnsiTheme="minorHAnsi" w:cstheme="minorHAnsi"/>
          <w:b/>
          <w:szCs w:val="24"/>
        </w:rPr>
      </w:pPr>
      <w:r w:rsidRPr="003F3ACB">
        <w:rPr>
          <w:rFonts w:asciiTheme="minorHAnsi" w:hAnsiTheme="minorHAnsi" w:cstheme="minorHAnsi"/>
          <w:bCs/>
          <w:szCs w:val="24"/>
        </w:rPr>
        <w:t xml:space="preserve">To deliver on partnership commitments </w:t>
      </w:r>
      <w:proofErr w:type="gramStart"/>
      <w:r w:rsidRPr="003F3ACB">
        <w:rPr>
          <w:rFonts w:asciiTheme="minorHAnsi" w:hAnsiTheme="minorHAnsi" w:cstheme="minorHAnsi"/>
          <w:bCs/>
          <w:szCs w:val="24"/>
        </w:rPr>
        <w:t>entered into</w:t>
      </w:r>
      <w:proofErr w:type="gramEnd"/>
      <w:r w:rsidRPr="003F3ACB">
        <w:rPr>
          <w:rFonts w:asciiTheme="minorHAnsi" w:hAnsiTheme="minorHAnsi" w:cstheme="minorHAnsi"/>
          <w:bCs/>
          <w:szCs w:val="24"/>
        </w:rPr>
        <w:t xml:space="preserve"> with the Edinburgh Patients Council, and Edinburgh Carers Council, and review arrangements in accordance with </w:t>
      </w:r>
      <w:r w:rsidR="00281A50" w:rsidRPr="003F3ACB">
        <w:rPr>
          <w:rFonts w:asciiTheme="minorHAnsi" w:hAnsiTheme="minorHAnsi" w:cstheme="minorHAnsi"/>
          <w:bCs/>
          <w:szCs w:val="24"/>
        </w:rPr>
        <w:t>governance structures.</w:t>
      </w:r>
    </w:p>
    <w:p w14:paraId="7707F4AF" w14:textId="77777777" w:rsidR="00CC6021" w:rsidRPr="003F3ACB" w:rsidRDefault="00CC6021" w:rsidP="00CC6021">
      <w:pPr>
        <w:numPr>
          <w:ilvl w:val="0"/>
          <w:numId w:val="10"/>
        </w:numPr>
        <w:rPr>
          <w:rFonts w:asciiTheme="minorHAnsi" w:hAnsiTheme="minorHAnsi" w:cstheme="minorHAnsi"/>
          <w:b/>
          <w:szCs w:val="24"/>
        </w:rPr>
      </w:pPr>
      <w:r w:rsidRPr="003F3ACB">
        <w:rPr>
          <w:rFonts w:asciiTheme="minorHAnsi" w:hAnsiTheme="minorHAnsi" w:cstheme="minorHAnsi"/>
          <w:bCs/>
          <w:szCs w:val="24"/>
        </w:rPr>
        <w:t xml:space="preserve">To identify and pursue funding opportunities through the development of new service propositions, and liaison with a range of new funding organisations in line with the strategic plan. </w:t>
      </w:r>
    </w:p>
    <w:p w14:paraId="0742E4AC" w14:textId="77777777" w:rsidR="00CC6021" w:rsidRPr="003F3ACB" w:rsidRDefault="00CC6021" w:rsidP="00CC6021">
      <w:pPr>
        <w:numPr>
          <w:ilvl w:val="0"/>
          <w:numId w:val="10"/>
        </w:numPr>
        <w:rPr>
          <w:rFonts w:asciiTheme="minorHAnsi" w:hAnsiTheme="minorHAnsi" w:cstheme="minorHAnsi"/>
          <w:b/>
          <w:szCs w:val="24"/>
        </w:rPr>
      </w:pPr>
      <w:r w:rsidRPr="003F3ACB">
        <w:rPr>
          <w:rFonts w:asciiTheme="minorHAnsi" w:hAnsiTheme="minorHAnsi" w:cstheme="minorHAnsi"/>
          <w:bCs/>
          <w:szCs w:val="24"/>
        </w:rPr>
        <w:t xml:space="preserve">To develop </w:t>
      </w:r>
      <w:r w:rsidR="00FD72A7" w:rsidRPr="003F3ACB">
        <w:rPr>
          <w:rFonts w:asciiTheme="minorHAnsi" w:hAnsiTheme="minorHAnsi" w:cstheme="minorHAnsi"/>
          <w:bCs/>
          <w:szCs w:val="24"/>
        </w:rPr>
        <w:t>arrangements</w:t>
      </w:r>
      <w:r w:rsidRPr="003F3ACB">
        <w:rPr>
          <w:rFonts w:asciiTheme="minorHAnsi" w:hAnsiTheme="minorHAnsi" w:cstheme="minorHAnsi"/>
          <w:bCs/>
          <w:szCs w:val="24"/>
        </w:rPr>
        <w:t xml:space="preserve"> to develop the Advocard brand, its reach and impact, including </w:t>
      </w:r>
      <w:r w:rsidR="00FD72A7" w:rsidRPr="003F3ACB">
        <w:rPr>
          <w:rFonts w:asciiTheme="minorHAnsi" w:hAnsiTheme="minorHAnsi" w:cstheme="minorHAnsi"/>
          <w:bCs/>
          <w:szCs w:val="24"/>
        </w:rPr>
        <w:t xml:space="preserve">creating </w:t>
      </w:r>
      <w:r w:rsidRPr="003F3ACB">
        <w:rPr>
          <w:rFonts w:asciiTheme="minorHAnsi" w:hAnsiTheme="minorHAnsi" w:cstheme="minorHAnsi"/>
          <w:bCs/>
          <w:szCs w:val="24"/>
        </w:rPr>
        <w:t xml:space="preserve">community fundraising opportunities and </w:t>
      </w:r>
      <w:r w:rsidR="00FD72A7" w:rsidRPr="003F3ACB">
        <w:rPr>
          <w:rFonts w:asciiTheme="minorHAnsi" w:hAnsiTheme="minorHAnsi" w:cstheme="minorHAnsi"/>
          <w:bCs/>
          <w:szCs w:val="24"/>
        </w:rPr>
        <w:t xml:space="preserve">supporting a </w:t>
      </w:r>
      <w:r w:rsidRPr="003F3ACB">
        <w:rPr>
          <w:rFonts w:asciiTheme="minorHAnsi" w:hAnsiTheme="minorHAnsi" w:cstheme="minorHAnsi"/>
          <w:bCs/>
          <w:szCs w:val="24"/>
        </w:rPr>
        <w:t>growing volunteer base.</w:t>
      </w:r>
    </w:p>
    <w:p w14:paraId="2C4B6125" w14:textId="77777777" w:rsidR="00D62E3F" w:rsidRPr="003F3ACB" w:rsidRDefault="00D62E3F" w:rsidP="00D62E3F">
      <w:pPr>
        <w:rPr>
          <w:rFonts w:asciiTheme="minorHAnsi" w:hAnsiTheme="minorHAnsi" w:cstheme="minorHAnsi"/>
          <w:color w:val="C00000"/>
          <w:szCs w:val="24"/>
        </w:rPr>
      </w:pPr>
    </w:p>
    <w:p w14:paraId="62DA86EE" w14:textId="77777777" w:rsidR="00493952" w:rsidRPr="003F3ACB" w:rsidRDefault="00493952" w:rsidP="00D62E3F">
      <w:pPr>
        <w:rPr>
          <w:rFonts w:asciiTheme="minorHAnsi" w:hAnsiTheme="minorHAnsi" w:cstheme="minorHAnsi"/>
          <w:b/>
          <w:bCs/>
          <w:szCs w:val="24"/>
        </w:rPr>
      </w:pPr>
      <w:r w:rsidRPr="003F3ACB">
        <w:rPr>
          <w:rFonts w:asciiTheme="minorHAnsi" w:hAnsiTheme="minorHAnsi" w:cstheme="minorHAnsi"/>
          <w:b/>
          <w:bCs/>
          <w:szCs w:val="24"/>
        </w:rPr>
        <w:t>Governance and Performance Management</w:t>
      </w:r>
    </w:p>
    <w:p w14:paraId="74774507" w14:textId="77777777" w:rsidR="00493952" w:rsidRPr="003F3ACB" w:rsidRDefault="00493952" w:rsidP="00D62E3F">
      <w:pPr>
        <w:rPr>
          <w:rFonts w:asciiTheme="minorHAnsi" w:hAnsiTheme="minorHAnsi" w:cstheme="minorHAnsi"/>
          <w:b/>
          <w:bCs/>
          <w:szCs w:val="24"/>
        </w:rPr>
      </w:pPr>
    </w:p>
    <w:p w14:paraId="1EA02551" w14:textId="4DFFB91F" w:rsidR="00342C31" w:rsidRPr="003F3ACB" w:rsidRDefault="00342C31" w:rsidP="00342C31">
      <w:pPr>
        <w:numPr>
          <w:ilvl w:val="0"/>
          <w:numId w:val="11"/>
        </w:numPr>
        <w:rPr>
          <w:rFonts w:asciiTheme="minorHAnsi" w:hAnsiTheme="minorHAnsi" w:cstheme="minorHAnsi"/>
          <w:b/>
          <w:bCs/>
          <w:szCs w:val="24"/>
        </w:rPr>
      </w:pPr>
      <w:r w:rsidRPr="003F3ACB">
        <w:rPr>
          <w:rFonts w:asciiTheme="minorHAnsi" w:hAnsiTheme="minorHAnsi" w:cstheme="minorHAnsi"/>
          <w:szCs w:val="24"/>
        </w:rPr>
        <w:t xml:space="preserve">To build effective relationships with the Chair and Board of Trustees, and </w:t>
      </w:r>
      <w:r w:rsidR="001E570E" w:rsidRPr="003F3ACB">
        <w:rPr>
          <w:rFonts w:asciiTheme="minorHAnsi" w:hAnsiTheme="minorHAnsi" w:cstheme="minorHAnsi"/>
          <w:szCs w:val="24"/>
        </w:rPr>
        <w:t xml:space="preserve">to </w:t>
      </w:r>
      <w:r w:rsidRPr="003F3ACB">
        <w:rPr>
          <w:rFonts w:asciiTheme="minorHAnsi" w:hAnsiTheme="minorHAnsi" w:cstheme="minorHAnsi"/>
          <w:szCs w:val="24"/>
        </w:rPr>
        <w:t xml:space="preserve">ensure that they are supported to observe good </w:t>
      </w:r>
      <w:r w:rsidR="003F3ACB" w:rsidRPr="003F3ACB">
        <w:rPr>
          <w:rFonts w:asciiTheme="minorHAnsi" w:hAnsiTheme="minorHAnsi" w:cstheme="minorHAnsi"/>
          <w:szCs w:val="24"/>
        </w:rPr>
        <w:t>governance and</w:t>
      </w:r>
      <w:r w:rsidRPr="003F3ACB">
        <w:rPr>
          <w:rFonts w:asciiTheme="minorHAnsi" w:hAnsiTheme="minorHAnsi" w:cstheme="minorHAnsi"/>
          <w:szCs w:val="24"/>
        </w:rPr>
        <w:t xml:space="preserve"> have the necessary skills and support that they need to execute their functions</w:t>
      </w:r>
      <w:r w:rsidR="001E570E" w:rsidRPr="003F3ACB">
        <w:rPr>
          <w:rFonts w:asciiTheme="minorHAnsi" w:hAnsiTheme="minorHAnsi" w:cstheme="minorHAnsi"/>
          <w:szCs w:val="24"/>
        </w:rPr>
        <w:t xml:space="preserve">. </w:t>
      </w:r>
    </w:p>
    <w:p w14:paraId="00C44D00" w14:textId="77777777" w:rsidR="00342C31" w:rsidRPr="003F3ACB" w:rsidRDefault="003B535C" w:rsidP="00342C31">
      <w:pPr>
        <w:numPr>
          <w:ilvl w:val="0"/>
          <w:numId w:val="11"/>
        </w:numPr>
        <w:rPr>
          <w:rFonts w:asciiTheme="minorHAnsi" w:hAnsiTheme="minorHAnsi" w:cstheme="minorHAnsi"/>
          <w:b/>
          <w:bCs/>
          <w:szCs w:val="24"/>
        </w:rPr>
      </w:pPr>
      <w:r w:rsidRPr="003F3ACB">
        <w:rPr>
          <w:rFonts w:asciiTheme="minorHAnsi" w:hAnsiTheme="minorHAnsi" w:cstheme="minorHAnsi"/>
          <w:szCs w:val="24"/>
        </w:rPr>
        <w:t xml:space="preserve">Providing high quality reporting to the Board on a range of </w:t>
      </w:r>
      <w:r w:rsidR="00DC3149" w:rsidRPr="003F3ACB">
        <w:rPr>
          <w:rFonts w:asciiTheme="minorHAnsi" w:hAnsiTheme="minorHAnsi" w:cstheme="minorHAnsi"/>
          <w:szCs w:val="24"/>
        </w:rPr>
        <w:t>matters, ensuring</w:t>
      </w:r>
      <w:r w:rsidRPr="003F3ACB">
        <w:rPr>
          <w:rFonts w:asciiTheme="minorHAnsi" w:hAnsiTheme="minorHAnsi" w:cstheme="minorHAnsi"/>
          <w:szCs w:val="24"/>
        </w:rPr>
        <w:t xml:space="preserve"> effective and clear decision making. </w:t>
      </w:r>
    </w:p>
    <w:p w14:paraId="05CAB1CD" w14:textId="77777777" w:rsidR="003B535C" w:rsidRPr="003F3ACB" w:rsidRDefault="003B535C" w:rsidP="00342C31">
      <w:pPr>
        <w:numPr>
          <w:ilvl w:val="0"/>
          <w:numId w:val="11"/>
        </w:numPr>
        <w:rPr>
          <w:rFonts w:asciiTheme="minorHAnsi" w:hAnsiTheme="minorHAnsi" w:cstheme="minorHAnsi"/>
          <w:b/>
          <w:bCs/>
          <w:szCs w:val="24"/>
        </w:rPr>
      </w:pPr>
      <w:r w:rsidRPr="003F3ACB">
        <w:rPr>
          <w:rFonts w:asciiTheme="minorHAnsi" w:hAnsiTheme="minorHAnsi" w:cstheme="minorHAnsi"/>
          <w:szCs w:val="24"/>
        </w:rPr>
        <w:t xml:space="preserve">Ensure that the organisation is managed in accordance with delegated authorities and that there </w:t>
      </w:r>
      <w:r w:rsidR="001E570E" w:rsidRPr="003F3ACB">
        <w:rPr>
          <w:rFonts w:asciiTheme="minorHAnsi" w:hAnsiTheme="minorHAnsi" w:cstheme="minorHAnsi"/>
          <w:szCs w:val="24"/>
        </w:rPr>
        <w:t>are</w:t>
      </w:r>
      <w:r w:rsidRPr="003F3ACB">
        <w:rPr>
          <w:rFonts w:asciiTheme="minorHAnsi" w:hAnsiTheme="minorHAnsi" w:cstheme="minorHAnsi"/>
          <w:szCs w:val="24"/>
        </w:rPr>
        <w:t xml:space="preserve"> sound </w:t>
      </w:r>
      <w:r w:rsidR="00DC3149" w:rsidRPr="003F3ACB">
        <w:rPr>
          <w:rFonts w:asciiTheme="minorHAnsi" w:hAnsiTheme="minorHAnsi" w:cstheme="minorHAnsi"/>
          <w:szCs w:val="24"/>
        </w:rPr>
        <w:t>decision-making</w:t>
      </w:r>
      <w:r w:rsidR="001E570E" w:rsidRPr="003F3ACB">
        <w:rPr>
          <w:rFonts w:asciiTheme="minorHAnsi" w:hAnsiTheme="minorHAnsi" w:cstheme="minorHAnsi"/>
          <w:szCs w:val="24"/>
        </w:rPr>
        <w:t xml:space="preserve"> processes in all areas of the organisation</w:t>
      </w:r>
      <w:r w:rsidRPr="003F3ACB">
        <w:rPr>
          <w:rFonts w:asciiTheme="minorHAnsi" w:hAnsiTheme="minorHAnsi" w:cstheme="minorHAnsi"/>
          <w:szCs w:val="24"/>
        </w:rPr>
        <w:t>.</w:t>
      </w:r>
    </w:p>
    <w:p w14:paraId="4C13ACD0" w14:textId="77777777" w:rsidR="003B535C" w:rsidRPr="003F3ACB" w:rsidRDefault="003B535C" w:rsidP="00342C31">
      <w:pPr>
        <w:numPr>
          <w:ilvl w:val="0"/>
          <w:numId w:val="11"/>
        </w:numPr>
        <w:rPr>
          <w:rFonts w:asciiTheme="minorHAnsi" w:hAnsiTheme="minorHAnsi" w:cstheme="minorHAnsi"/>
          <w:b/>
          <w:bCs/>
          <w:szCs w:val="24"/>
        </w:rPr>
      </w:pPr>
      <w:r w:rsidRPr="003F3ACB">
        <w:rPr>
          <w:rFonts w:asciiTheme="minorHAnsi" w:hAnsiTheme="minorHAnsi" w:cstheme="minorHAnsi"/>
          <w:szCs w:val="24"/>
        </w:rPr>
        <w:t>Develop and put in place a range of reporting mechanisms across the organisations to manage</w:t>
      </w:r>
      <w:r w:rsidR="001E570E" w:rsidRPr="003F3ACB">
        <w:rPr>
          <w:rFonts w:asciiTheme="minorHAnsi" w:hAnsiTheme="minorHAnsi" w:cstheme="minorHAnsi"/>
          <w:szCs w:val="24"/>
        </w:rPr>
        <w:t xml:space="preserve"> both</w:t>
      </w:r>
      <w:r w:rsidRPr="003F3ACB">
        <w:rPr>
          <w:rFonts w:asciiTheme="minorHAnsi" w:hAnsiTheme="minorHAnsi" w:cstheme="minorHAnsi"/>
          <w:szCs w:val="24"/>
        </w:rPr>
        <w:t xml:space="preserve"> individual and organisation performance, </w:t>
      </w:r>
      <w:r w:rsidR="001E570E" w:rsidRPr="003F3ACB">
        <w:rPr>
          <w:rFonts w:asciiTheme="minorHAnsi" w:hAnsiTheme="minorHAnsi" w:cstheme="minorHAnsi"/>
          <w:szCs w:val="24"/>
        </w:rPr>
        <w:t>ensuring that</w:t>
      </w:r>
      <w:r w:rsidRPr="003F3ACB">
        <w:rPr>
          <w:rFonts w:asciiTheme="minorHAnsi" w:hAnsiTheme="minorHAnsi" w:cstheme="minorHAnsi"/>
          <w:szCs w:val="24"/>
        </w:rPr>
        <w:t xml:space="preserve"> reporting to the Board to</w:t>
      </w:r>
      <w:r w:rsidR="001E570E" w:rsidRPr="003F3ACB">
        <w:rPr>
          <w:rFonts w:asciiTheme="minorHAnsi" w:hAnsiTheme="minorHAnsi" w:cstheme="minorHAnsi"/>
          <w:szCs w:val="24"/>
        </w:rPr>
        <w:t xml:space="preserve"> is suitably appropriate and robust to allow the Board to</w:t>
      </w:r>
      <w:r w:rsidRPr="003F3ACB">
        <w:rPr>
          <w:rFonts w:asciiTheme="minorHAnsi" w:hAnsiTheme="minorHAnsi" w:cstheme="minorHAnsi"/>
          <w:szCs w:val="24"/>
        </w:rPr>
        <w:t xml:space="preserve"> execute its functions</w:t>
      </w:r>
      <w:r w:rsidR="001E570E" w:rsidRPr="003F3ACB">
        <w:rPr>
          <w:rFonts w:asciiTheme="minorHAnsi" w:hAnsiTheme="minorHAnsi" w:cstheme="minorHAnsi"/>
          <w:szCs w:val="24"/>
        </w:rPr>
        <w:t xml:space="preserve">. </w:t>
      </w:r>
    </w:p>
    <w:p w14:paraId="29D97466" w14:textId="77777777" w:rsidR="00342C31" w:rsidRPr="003F3ACB" w:rsidRDefault="003B535C" w:rsidP="00D62E3F">
      <w:pPr>
        <w:numPr>
          <w:ilvl w:val="0"/>
          <w:numId w:val="11"/>
        </w:numPr>
        <w:rPr>
          <w:rFonts w:asciiTheme="minorHAnsi" w:hAnsiTheme="minorHAnsi" w:cstheme="minorHAnsi"/>
          <w:b/>
          <w:bCs/>
          <w:szCs w:val="24"/>
        </w:rPr>
      </w:pPr>
      <w:r w:rsidRPr="003F3ACB">
        <w:rPr>
          <w:rFonts w:asciiTheme="minorHAnsi" w:hAnsiTheme="minorHAnsi" w:cstheme="minorHAnsi"/>
          <w:szCs w:val="24"/>
        </w:rPr>
        <w:t xml:space="preserve">To maintain a comprehensive range of policies and procedures to meet legal, financial, and other obligations, and ensure that these are updated in line with good practice, and that they are well embedded in the organisation culture and practice. </w:t>
      </w:r>
    </w:p>
    <w:p w14:paraId="16533690" w14:textId="77777777" w:rsidR="00342C31" w:rsidRPr="003F3ACB" w:rsidRDefault="00342C31" w:rsidP="00D62E3F">
      <w:pPr>
        <w:rPr>
          <w:rFonts w:asciiTheme="minorHAnsi" w:hAnsiTheme="minorHAnsi" w:cstheme="minorHAnsi"/>
          <w:b/>
          <w:szCs w:val="24"/>
        </w:rPr>
      </w:pPr>
    </w:p>
    <w:p w14:paraId="1160ED0F"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lastRenderedPageBreak/>
        <w:t>Training</w:t>
      </w:r>
    </w:p>
    <w:p w14:paraId="4E731B82" w14:textId="77777777" w:rsidR="00D62E3F" w:rsidRPr="003F3ACB" w:rsidRDefault="00D62E3F" w:rsidP="00D62E3F">
      <w:pPr>
        <w:rPr>
          <w:rFonts w:asciiTheme="minorHAnsi" w:hAnsiTheme="minorHAnsi" w:cstheme="minorHAnsi"/>
          <w:b/>
          <w:szCs w:val="24"/>
        </w:rPr>
      </w:pPr>
    </w:p>
    <w:p w14:paraId="30F339DF" w14:textId="77777777" w:rsidR="00D62E3F" w:rsidRPr="003F3ACB" w:rsidRDefault="00D62E3F" w:rsidP="00D62E3F">
      <w:pPr>
        <w:rPr>
          <w:rFonts w:asciiTheme="minorHAnsi" w:hAnsiTheme="minorHAnsi" w:cstheme="minorHAnsi"/>
          <w:szCs w:val="24"/>
        </w:rPr>
      </w:pPr>
      <w:r w:rsidRPr="003F3ACB">
        <w:rPr>
          <w:rFonts w:asciiTheme="minorHAnsi" w:hAnsiTheme="minorHAnsi" w:cstheme="minorHAnsi"/>
          <w:szCs w:val="24"/>
        </w:rPr>
        <w:t xml:space="preserve">You will be expected to participate in training as identified by </w:t>
      </w:r>
      <w:r w:rsidR="004F292A" w:rsidRPr="003F3ACB">
        <w:rPr>
          <w:rFonts w:asciiTheme="minorHAnsi" w:hAnsiTheme="minorHAnsi" w:cstheme="minorHAnsi"/>
          <w:szCs w:val="24"/>
        </w:rPr>
        <w:t>Board of Trustees in managing your development and your performance.</w:t>
      </w:r>
      <w:r w:rsidRPr="003F3ACB">
        <w:rPr>
          <w:rFonts w:asciiTheme="minorHAnsi" w:hAnsiTheme="minorHAnsi" w:cstheme="minorHAnsi"/>
          <w:szCs w:val="24"/>
        </w:rPr>
        <w:t xml:space="preserve"> You may also request specific training and AdvoCard will endeavour to meet such requests dependent on available resources.</w:t>
      </w:r>
    </w:p>
    <w:p w14:paraId="7DFFEC36" w14:textId="77777777" w:rsidR="00D62E3F" w:rsidRPr="003F3ACB" w:rsidRDefault="00D62E3F" w:rsidP="00D62E3F">
      <w:pPr>
        <w:rPr>
          <w:rFonts w:asciiTheme="minorHAnsi" w:hAnsiTheme="minorHAnsi" w:cstheme="minorHAnsi"/>
          <w:szCs w:val="24"/>
        </w:rPr>
      </w:pPr>
    </w:p>
    <w:p w14:paraId="5E15C967"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Contacts</w:t>
      </w:r>
    </w:p>
    <w:p w14:paraId="04DC62F1" w14:textId="77777777" w:rsidR="00D62E3F" w:rsidRPr="003F3ACB" w:rsidRDefault="00D62E3F" w:rsidP="00D62E3F">
      <w:pPr>
        <w:rPr>
          <w:rFonts w:asciiTheme="minorHAnsi" w:hAnsiTheme="minorHAnsi" w:cstheme="minorHAnsi"/>
          <w:b/>
          <w:szCs w:val="24"/>
        </w:rPr>
      </w:pPr>
    </w:p>
    <w:p w14:paraId="15CC67F5"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Mental health service users</w:t>
      </w:r>
    </w:p>
    <w:p w14:paraId="5DBCE284"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Other mental health service providers and professionals</w:t>
      </w:r>
    </w:p>
    <w:p w14:paraId="324ACADB"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Funding bodies and commissioners</w:t>
      </w:r>
    </w:p>
    <w:p w14:paraId="7A54F26C"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Senior managers across Health and Social Care</w:t>
      </w:r>
    </w:p>
    <w:p w14:paraId="27E50249"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Charity regulators and auditors</w:t>
      </w:r>
    </w:p>
    <w:p w14:paraId="17957779"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Other voluntary and advocacy organisations and their staff</w:t>
      </w:r>
    </w:p>
    <w:p w14:paraId="5C152556"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AdvoCard management committee members, staff and volunteers</w:t>
      </w:r>
    </w:p>
    <w:p w14:paraId="32463FEA" w14:textId="77777777" w:rsidR="00D62E3F" w:rsidRPr="003F3ACB" w:rsidRDefault="00D62E3F" w:rsidP="00D62E3F">
      <w:pPr>
        <w:numPr>
          <w:ilvl w:val="0"/>
          <w:numId w:val="6"/>
        </w:numPr>
        <w:rPr>
          <w:rFonts w:asciiTheme="minorHAnsi" w:hAnsiTheme="minorHAnsi" w:cstheme="minorHAnsi"/>
          <w:szCs w:val="24"/>
        </w:rPr>
      </w:pPr>
      <w:r w:rsidRPr="003F3ACB">
        <w:rPr>
          <w:rFonts w:asciiTheme="minorHAnsi" w:hAnsiTheme="minorHAnsi" w:cstheme="minorHAnsi"/>
          <w:szCs w:val="24"/>
        </w:rPr>
        <w:t>Members of the public</w:t>
      </w:r>
    </w:p>
    <w:p w14:paraId="4C0ECE85" w14:textId="77777777" w:rsidR="00D62E3F" w:rsidRPr="003F3ACB" w:rsidRDefault="00D62E3F" w:rsidP="00D62E3F">
      <w:pPr>
        <w:rPr>
          <w:rFonts w:asciiTheme="minorHAnsi" w:hAnsiTheme="minorHAnsi" w:cstheme="minorHAnsi"/>
          <w:szCs w:val="24"/>
        </w:rPr>
      </w:pPr>
    </w:p>
    <w:p w14:paraId="6F15AE56"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Employer and Management</w:t>
      </w:r>
    </w:p>
    <w:p w14:paraId="2DCE1A45" w14:textId="77777777" w:rsidR="00D62E3F" w:rsidRPr="003F3ACB" w:rsidRDefault="00D62E3F" w:rsidP="00D62E3F">
      <w:pPr>
        <w:rPr>
          <w:rFonts w:asciiTheme="minorHAnsi" w:hAnsiTheme="minorHAnsi" w:cstheme="minorHAnsi"/>
          <w:b/>
          <w:szCs w:val="24"/>
        </w:rPr>
      </w:pPr>
    </w:p>
    <w:p w14:paraId="56D29AD0" w14:textId="77777777" w:rsidR="00D62E3F" w:rsidRPr="003F3ACB" w:rsidRDefault="00D62E3F" w:rsidP="00D62E3F">
      <w:pPr>
        <w:rPr>
          <w:rFonts w:asciiTheme="minorHAnsi" w:hAnsiTheme="minorHAnsi" w:cstheme="minorHAnsi"/>
          <w:szCs w:val="24"/>
        </w:rPr>
      </w:pPr>
      <w:r w:rsidRPr="003F3ACB">
        <w:rPr>
          <w:rFonts w:asciiTheme="minorHAnsi" w:hAnsiTheme="minorHAnsi" w:cstheme="minorHAnsi"/>
          <w:szCs w:val="24"/>
        </w:rPr>
        <w:t xml:space="preserve">Your employer is the AdvoCard </w:t>
      </w:r>
      <w:r w:rsidR="00D815F4" w:rsidRPr="003F3ACB">
        <w:rPr>
          <w:rFonts w:asciiTheme="minorHAnsi" w:hAnsiTheme="minorHAnsi" w:cstheme="minorHAnsi"/>
          <w:szCs w:val="24"/>
        </w:rPr>
        <w:t>Board of Trustees</w:t>
      </w:r>
    </w:p>
    <w:p w14:paraId="6889FDEB" w14:textId="77777777" w:rsidR="00D62E3F" w:rsidRPr="003F3ACB" w:rsidRDefault="00D62E3F" w:rsidP="00D62E3F">
      <w:pPr>
        <w:rPr>
          <w:rFonts w:asciiTheme="minorHAnsi" w:hAnsiTheme="minorHAnsi" w:cstheme="minorHAnsi"/>
          <w:szCs w:val="24"/>
        </w:rPr>
      </w:pPr>
    </w:p>
    <w:p w14:paraId="10DF10D7"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Location and Premises</w:t>
      </w:r>
    </w:p>
    <w:p w14:paraId="5895D43B" w14:textId="77777777" w:rsidR="00D62E3F" w:rsidRPr="003F3ACB" w:rsidRDefault="00D62E3F" w:rsidP="00D62E3F">
      <w:pPr>
        <w:rPr>
          <w:rFonts w:asciiTheme="minorHAnsi" w:hAnsiTheme="minorHAnsi" w:cstheme="minorHAnsi"/>
          <w:b/>
          <w:szCs w:val="24"/>
        </w:rPr>
      </w:pPr>
    </w:p>
    <w:p w14:paraId="60886038" w14:textId="0F6A82C2" w:rsidR="00DC3149" w:rsidRPr="003F3ACB" w:rsidRDefault="00D62E3F" w:rsidP="00D62E3F">
      <w:pPr>
        <w:rPr>
          <w:rFonts w:asciiTheme="minorHAnsi" w:hAnsiTheme="minorHAnsi" w:cstheme="minorHAnsi"/>
          <w:szCs w:val="24"/>
        </w:rPr>
      </w:pPr>
      <w:r w:rsidRPr="003F3ACB">
        <w:rPr>
          <w:rFonts w:asciiTheme="minorHAnsi" w:hAnsiTheme="minorHAnsi" w:cstheme="minorHAnsi"/>
          <w:szCs w:val="24"/>
        </w:rPr>
        <w:t xml:space="preserve">The post is </w:t>
      </w:r>
      <w:r w:rsidR="00281A50" w:rsidRPr="003F3ACB">
        <w:rPr>
          <w:rFonts w:asciiTheme="minorHAnsi" w:hAnsiTheme="minorHAnsi" w:cstheme="minorHAnsi"/>
          <w:szCs w:val="24"/>
        </w:rPr>
        <w:t xml:space="preserve">usually </w:t>
      </w:r>
      <w:r w:rsidRPr="003F3ACB">
        <w:rPr>
          <w:rFonts w:asciiTheme="minorHAnsi" w:hAnsiTheme="minorHAnsi" w:cstheme="minorHAnsi"/>
          <w:szCs w:val="24"/>
        </w:rPr>
        <w:t xml:space="preserve">located in </w:t>
      </w:r>
      <w:r w:rsidR="00D815F4" w:rsidRPr="003F3ACB">
        <w:rPr>
          <w:rFonts w:asciiTheme="minorHAnsi" w:hAnsiTheme="minorHAnsi" w:cstheme="minorHAnsi"/>
          <w:szCs w:val="24"/>
        </w:rPr>
        <w:t xml:space="preserve">Advocard’s office in Leith Walk, Edinburgh. An office move </w:t>
      </w:r>
      <w:r w:rsidR="00281A50" w:rsidRPr="003F3ACB">
        <w:rPr>
          <w:rFonts w:asciiTheme="minorHAnsi" w:hAnsiTheme="minorHAnsi" w:cstheme="minorHAnsi"/>
          <w:szCs w:val="24"/>
        </w:rPr>
        <w:t xml:space="preserve">was anticipated in July </w:t>
      </w:r>
      <w:proofErr w:type="gramStart"/>
      <w:r w:rsidR="00281A50" w:rsidRPr="003F3ACB">
        <w:rPr>
          <w:rFonts w:asciiTheme="minorHAnsi" w:hAnsiTheme="minorHAnsi" w:cstheme="minorHAnsi"/>
          <w:szCs w:val="24"/>
        </w:rPr>
        <w:t>2020</w:t>
      </w:r>
      <w:proofErr w:type="gramEnd"/>
      <w:r w:rsidR="00281A50" w:rsidRPr="003F3ACB">
        <w:rPr>
          <w:rFonts w:asciiTheme="minorHAnsi" w:hAnsiTheme="minorHAnsi" w:cstheme="minorHAnsi"/>
          <w:szCs w:val="24"/>
        </w:rPr>
        <w:t xml:space="preserve"> but this has been delayed due to Covid – 19, as </w:t>
      </w:r>
      <w:r w:rsidR="0040368B" w:rsidRPr="003F3ACB">
        <w:rPr>
          <w:rFonts w:asciiTheme="minorHAnsi" w:hAnsiTheme="minorHAnsi" w:cstheme="minorHAnsi"/>
          <w:szCs w:val="24"/>
        </w:rPr>
        <w:t>most</w:t>
      </w:r>
      <w:r w:rsidR="00281A50" w:rsidRPr="003F3ACB">
        <w:rPr>
          <w:rFonts w:asciiTheme="minorHAnsi" w:hAnsiTheme="minorHAnsi" w:cstheme="minorHAnsi"/>
          <w:szCs w:val="24"/>
        </w:rPr>
        <w:t xml:space="preserve"> staff </w:t>
      </w:r>
      <w:r w:rsidR="0040368B" w:rsidRPr="003F3ACB">
        <w:rPr>
          <w:rFonts w:asciiTheme="minorHAnsi" w:hAnsiTheme="minorHAnsi" w:cstheme="minorHAnsi"/>
          <w:szCs w:val="24"/>
        </w:rPr>
        <w:t xml:space="preserve">are </w:t>
      </w:r>
      <w:r w:rsidR="00281A50" w:rsidRPr="003F3ACB">
        <w:rPr>
          <w:rFonts w:asciiTheme="minorHAnsi" w:hAnsiTheme="minorHAnsi" w:cstheme="minorHAnsi"/>
          <w:szCs w:val="24"/>
        </w:rPr>
        <w:t>working from home, but</w:t>
      </w:r>
      <w:r w:rsidR="00D815F4" w:rsidRPr="003F3ACB">
        <w:rPr>
          <w:rFonts w:asciiTheme="minorHAnsi" w:hAnsiTheme="minorHAnsi" w:cstheme="minorHAnsi"/>
          <w:szCs w:val="24"/>
        </w:rPr>
        <w:t xml:space="preserve"> </w:t>
      </w:r>
      <w:r w:rsidR="00281A50" w:rsidRPr="003F3ACB">
        <w:rPr>
          <w:rFonts w:asciiTheme="minorHAnsi" w:hAnsiTheme="minorHAnsi" w:cstheme="minorHAnsi"/>
          <w:szCs w:val="24"/>
        </w:rPr>
        <w:t xml:space="preserve">premises </w:t>
      </w:r>
      <w:r w:rsidR="00D815F4" w:rsidRPr="003F3ACB">
        <w:rPr>
          <w:rFonts w:asciiTheme="minorHAnsi" w:hAnsiTheme="minorHAnsi" w:cstheme="minorHAnsi"/>
          <w:szCs w:val="24"/>
        </w:rPr>
        <w:t>will be within the city of Edinburgh. Some travel between offices is required</w:t>
      </w:r>
      <w:r w:rsidR="004F292A" w:rsidRPr="003F3ACB">
        <w:rPr>
          <w:rFonts w:asciiTheme="minorHAnsi" w:hAnsiTheme="minorHAnsi" w:cstheme="minorHAnsi"/>
          <w:szCs w:val="24"/>
        </w:rPr>
        <w:t xml:space="preserve"> in order to carry out your duties. </w:t>
      </w:r>
    </w:p>
    <w:p w14:paraId="6AE02EBD" w14:textId="77777777" w:rsidR="00DC3149" w:rsidRPr="003F3ACB" w:rsidRDefault="00DC3149" w:rsidP="00D62E3F">
      <w:pPr>
        <w:rPr>
          <w:rFonts w:asciiTheme="minorHAnsi" w:hAnsiTheme="minorHAnsi" w:cstheme="minorHAnsi"/>
          <w:b/>
          <w:szCs w:val="24"/>
        </w:rPr>
      </w:pPr>
    </w:p>
    <w:p w14:paraId="71C3A733"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Funding</w:t>
      </w:r>
    </w:p>
    <w:p w14:paraId="79F23281" w14:textId="77777777" w:rsidR="00D62E3F" w:rsidRPr="003F3ACB" w:rsidRDefault="00D62E3F" w:rsidP="00D62E3F">
      <w:pPr>
        <w:rPr>
          <w:rFonts w:asciiTheme="minorHAnsi" w:hAnsiTheme="minorHAnsi" w:cstheme="minorHAnsi"/>
          <w:b/>
          <w:szCs w:val="24"/>
        </w:rPr>
      </w:pPr>
    </w:p>
    <w:p w14:paraId="5B887D1E" w14:textId="77777777" w:rsidR="00D62E3F" w:rsidRPr="003F3ACB" w:rsidRDefault="00D62E3F" w:rsidP="00D62E3F">
      <w:pPr>
        <w:rPr>
          <w:rFonts w:asciiTheme="minorHAnsi" w:hAnsiTheme="minorHAnsi" w:cstheme="minorHAnsi"/>
          <w:szCs w:val="24"/>
        </w:rPr>
      </w:pPr>
      <w:r w:rsidRPr="003F3ACB">
        <w:rPr>
          <w:rFonts w:asciiTheme="minorHAnsi" w:hAnsiTheme="minorHAnsi" w:cstheme="minorHAnsi"/>
          <w:szCs w:val="24"/>
        </w:rPr>
        <w:t xml:space="preserve">AdvoCard is funded by the City of Edinburgh Council, Department of Health and Social Care and NHS Lothian through Service Level Agreements </w:t>
      </w:r>
      <w:r w:rsidR="00D815F4" w:rsidRPr="003F3ACB">
        <w:rPr>
          <w:rFonts w:asciiTheme="minorHAnsi" w:hAnsiTheme="minorHAnsi" w:cstheme="minorHAnsi"/>
          <w:szCs w:val="24"/>
        </w:rPr>
        <w:t xml:space="preserve">and through Scottish Government grant funding. </w:t>
      </w:r>
    </w:p>
    <w:p w14:paraId="1E34C44A" w14:textId="77777777" w:rsidR="00D62E3F" w:rsidRPr="003F3ACB" w:rsidRDefault="00D62E3F" w:rsidP="00D62E3F">
      <w:pPr>
        <w:rPr>
          <w:rFonts w:asciiTheme="minorHAnsi" w:hAnsiTheme="minorHAnsi" w:cstheme="minorHAnsi"/>
          <w:szCs w:val="24"/>
        </w:rPr>
      </w:pPr>
    </w:p>
    <w:p w14:paraId="695AFCEF"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Working Hours</w:t>
      </w:r>
    </w:p>
    <w:p w14:paraId="62A6438D" w14:textId="77777777" w:rsidR="00D62E3F" w:rsidRPr="003F3ACB" w:rsidRDefault="00D62E3F" w:rsidP="00D62E3F">
      <w:pPr>
        <w:rPr>
          <w:rFonts w:asciiTheme="minorHAnsi" w:hAnsiTheme="minorHAnsi" w:cstheme="minorHAnsi"/>
          <w:b/>
          <w:szCs w:val="24"/>
        </w:rPr>
      </w:pPr>
    </w:p>
    <w:p w14:paraId="1F7A5330" w14:textId="6BB4DCD2" w:rsidR="00D62E3F" w:rsidRPr="003F3ACB" w:rsidRDefault="00D62E3F" w:rsidP="00D62E3F">
      <w:pPr>
        <w:rPr>
          <w:rFonts w:asciiTheme="minorHAnsi" w:hAnsiTheme="minorHAnsi" w:cstheme="minorHAnsi"/>
          <w:szCs w:val="24"/>
        </w:rPr>
      </w:pPr>
      <w:r w:rsidRPr="003F3ACB">
        <w:rPr>
          <w:rFonts w:asciiTheme="minorHAnsi" w:hAnsiTheme="minorHAnsi" w:cstheme="minorHAnsi"/>
          <w:szCs w:val="24"/>
        </w:rPr>
        <w:t xml:space="preserve">Your working hours are </w:t>
      </w:r>
      <w:r w:rsidR="00795480">
        <w:rPr>
          <w:rFonts w:asciiTheme="minorHAnsi" w:hAnsiTheme="minorHAnsi" w:cstheme="minorHAnsi"/>
          <w:szCs w:val="24"/>
        </w:rPr>
        <w:t>21 hours</w:t>
      </w:r>
      <w:r w:rsidRPr="003F3ACB">
        <w:rPr>
          <w:rFonts w:asciiTheme="minorHAnsi" w:hAnsiTheme="minorHAnsi" w:cstheme="minorHAnsi"/>
          <w:szCs w:val="24"/>
        </w:rPr>
        <w:t>. These will generally fall between 9:00 am and 5:00 pm, Monday to Friday but may occasionally vary when requested and/or required</w:t>
      </w:r>
      <w:r w:rsidR="00D815F4" w:rsidRPr="003F3ACB">
        <w:rPr>
          <w:rFonts w:asciiTheme="minorHAnsi" w:hAnsiTheme="minorHAnsi" w:cstheme="minorHAnsi"/>
          <w:szCs w:val="24"/>
        </w:rPr>
        <w:t xml:space="preserve"> given the level of post. </w:t>
      </w:r>
      <w:r w:rsidRPr="003F3ACB">
        <w:rPr>
          <w:rFonts w:asciiTheme="minorHAnsi" w:hAnsiTheme="minorHAnsi" w:cstheme="minorHAnsi"/>
          <w:szCs w:val="24"/>
        </w:rPr>
        <w:t xml:space="preserve"> </w:t>
      </w:r>
    </w:p>
    <w:p w14:paraId="32D61F8C" w14:textId="14886325" w:rsidR="00D62E3F" w:rsidRDefault="00D62E3F" w:rsidP="00D62E3F">
      <w:pPr>
        <w:rPr>
          <w:rFonts w:asciiTheme="minorHAnsi" w:hAnsiTheme="minorHAnsi" w:cstheme="minorHAnsi"/>
          <w:szCs w:val="24"/>
        </w:rPr>
      </w:pPr>
    </w:p>
    <w:p w14:paraId="4F5049D9" w14:textId="562DE7A4" w:rsidR="00795480" w:rsidRDefault="00795480" w:rsidP="00D62E3F">
      <w:pPr>
        <w:rPr>
          <w:rFonts w:asciiTheme="minorHAnsi" w:hAnsiTheme="minorHAnsi" w:cstheme="minorHAnsi"/>
          <w:szCs w:val="24"/>
        </w:rPr>
      </w:pPr>
    </w:p>
    <w:p w14:paraId="3A1C684D" w14:textId="77777777" w:rsidR="00795480" w:rsidRDefault="00795480" w:rsidP="00D62E3F">
      <w:pPr>
        <w:rPr>
          <w:rFonts w:asciiTheme="minorHAnsi" w:hAnsiTheme="minorHAnsi" w:cstheme="minorHAnsi"/>
          <w:szCs w:val="24"/>
        </w:rPr>
      </w:pPr>
      <w:bookmarkStart w:id="0" w:name="_GoBack"/>
      <w:bookmarkEnd w:id="0"/>
    </w:p>
    <w:p w14:paraId="6A9FDDFF" w14:textId="77777777" w:rsidR="003F3ACB" w:rsidRPr="003F3ACB" w:rsidRDefault="003F3ACB" w:rsidP="00D62E3F">
      <w:pPr>
        <w:rPr>
          <w:rFonts w:asciiTheme="minorHAnsi" w:hAnsiTheme="minorHAnsi" w:cstheme="minorHAnsi"/>
          <w:szCs w:val="24"/>
        </w:rPr>
      </w:pPr>
    </w:p>
    <w:p w14:paraId="5B84FFCB" w14:textId="77777777" w:rsidR="00D62E3F" w:rsidRPr="003F3ACB" w:rsidRDefault="00D62E3F" w:rsidP="00D62E3F">
      <w:pPr>
        <w:rPr>
          <w:rFonts w:asciiTheme="minorHAnsi" w:hAnsiTheme="minorHAnsi" w:cstheme="minorHAnsi"/>
          <w:b/>
          <w:szCs w:val="24"/>
        </w:rPr>
      </w:pPr>
      <w:r w:rsidRPr="003F3ACB">
        <w:rPr>
          <w:rFonts w:asciiTheme="minorHAnsi" w:hAnsiTheme="minorHAnsi" w:cstheme="minorHAnsi"/>
          <w:b/>
          <w:szCs w:val="24"/>
        </w:rPr>
        <w:t>Disclosure</w:t>
      </w:r>
    </w:p>
    <w:p w14:paraId="185608F5" w14:textId="77777777" w:rsidR="00D62E3F" w:rsidRPr="003F3ACB" w:rsidRDefault="00D62E3F" w:rsidP="00D62E3F">
      <w:pPr>
        <w:rPr>
          <w:rFonts w:asciiTheme="minorHAnsi" w:hAnsiTheme="minorHAnsi" w:cstheme="minorHAnsi"/>
          <w:b/>
          <w:szCs w:val="24"/>
        </w:rPr>
      </w:pPr>
    </w:p>
    <w:p w14:paraId="37A25C4C" w14:textId="77777777" w:rsidR="00D62E3F" w:rsidRPr="003F3ACB" w:rsidRDefault="00D62E3F" w:rsidP="00D62E3F">
      <w:pPr>
        <w:rPr>
          <w:rFonts w:asciiTheme="minorHAnsi" w:hAnsiTheme="minorHAnsi" w:cstheme="minorHAnsi"/>
          <w:szCs w:val="24"/>
        </w:rPr>
      </w:pPr>
      <w:r w:rsidRPr="003F3ACB">
        <w:rPr>
          <w:rFonts w:asciiTheme="minorHAnsi" w:hAnsiTheme="minorHAnsi" w:cstheme="minorHAnsi"/>
          <w:szCs w:val="24"/>
        </w:rPr>
        <w:t>This post is subject to an Enhanced Disclosure Scotland check.</w:t>
      </w:r>
    </w:p>
    <w:p w14:paraId="6ABB9969" w14:textId="77777777" w:rsidR="00D62E3F" w:rsidRPr="003F3ACB" w:rsidRDefault="00D62E3F" w:rsidP="00D62E3F">
      <w:pPr>
        <w:rPr>
          <w:rFonts w:asciiTheme="minorHAnsi" w:hAnsiTheme="minorHAnsi" w:cstheme="minorHAnsi"/>
          <w:b/>
          <w:szCs w:val="24"/>
        </w:rPr>
      </w:pPr>
    </w:p>
    <w:p w14:paraId="39F94E20" w14:textId="77777777" w:rsidR="00D62E3F" w:rsidRPr="003F3ACB" w:rsidRDefault="00493952" w:rsidP="00493952">
      <w:pPr>
        <w:ind w:left="4320"/>
        <w:rPr>
          <w:rFonts w:asciiTheme="minorHAnsi" w:hAnsiTheme="minorHAnsi" w:cstheme="minorHAnsi"/>
          <w:szCs w:val="24"/>
        </w:rPr>
      </w:pPr>
      <w:r w:rsidRPr="003F3ACB">
        <w:rPr>
          <w:rFonts w:asciiTheme="minorHAnsi" w:hAnsiTheme="minorHAnsi" w:cstheme="minorHAnsi"/>
          <w:b/>
          <w:szCs w:val="24"/>
        </w:rPr>
        <w:t xml:space="preserve">Last </w:t>
      </w:r>
      <w:r w:rsidR="00AD6D00" w:rsidRPr="003F3ACB">
        <w:rPr>
          <w:rFonts w:asciiTheme="minorHAnsi" w:hAnsiTheme="minorHAnsi" w:cstheme="minorHAnsi"/>
          <w:b/>
          <w:szCs w:val="24"/>
        </w:rPr>
        <w:t>u</w:t>
      </w:r>
      <w:r w:rsidRPr="003F3ACB">
        <w:rPr>
          <w:rFonts w:asciiTheme="minorHAnsi" w:hAnsiTheme="minorHAnsi" w:cstheme="minorHAnsi"/>
          <w:b/>
          <w:szCs w:val="24"/>
        </w:rPr>
        <w:t xml:space="preserve">pdated and approved by the Board of Trustees </w:t>
      </w:r>
      <w:r w:rsidR="0040368B" w:rsidRPr="003F3ACB">
        <w:rPr>
          <w:rFonts w:asciiTheme="minorHAnsi" w:hAnsiTheme="minorHAnsi" w:cstheme="minorHAnsi"/>
          <w:b/>
          <w:szCs w:val="24"/>
        </w:rPr>
        <w:t>September 2020</w:t>
      </w:r>
    </w:p>
    <w:sectPr w:rsidR="00D62E3F" w:rsidRPr="003F3ACB">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1906" w14:textId="77777777" w:rsidR="00370481" w:rsidRDefault="00370481">
      <w:r>
        <w:separator/>
      </w:r>
    </w:p>
  </w:endnote>
  <w:endnote w:type="continuationSeparator" w:id="0">
    <w:p w14:paraId="52CB073C" w14:textId="77777777" w:rsidR="00370481" w:rsidRDefault="0037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3792" w14:textId="05E7BD7D" w:rsidR="00D62E3F" w:rsidRPr="00E54E36" w:rsidRDefault="00E54E36" w:rsidP="00D62E3F">
    <w:pPr>
      <w:pStyle w:val="Footer"/>
      <w:jc w:val="center"/>
      <w:rPr>
        <w:rFonts w:asciiTheme="minorHAnsi" w:hAnsiTheme="minorHAnsi" w:cstheme="minorHAnsi"/>
        <w:sz w:val="22"/>
        <w:szCs w:val="22"/>
      </w:rPr>
    </w:pPr>
    <w:r>
      <w:rPr>
        <w:rFonts w:asciiTheme="minorHAnsi" w:hAnsiTheme="minorHAnsi" w:cstheme="minorHAnsi"/>
        <w:sz w:val="22"/>
        <w:szCs w:val="22"/>
        <w:shd w:val="clear" w:color="auto" w:fill="FFFFFF"/>
      </w:rPr>
      <w:t xml:space="preserve">      </w:t>
    </w:r>
    <w:r w:rsidRPr="00E54E36">
      <w:rPr>
        <w:rFonts w:asciiTheme="minorHAnsi" w:hAnsiTheme="minorHAnsi" w:cstheme="minorHAnsi"/>
        <w:sz w:val="22"/>
        <w:szCs w:val="22"/>
        <w:shd w:val="clear" w:color="auto" w:fill="FFFFFF"/>
      </w:rPr>
      <w:t xml:space="preserve">Scottish Charity No. SC023181 - Company Limited by Guarantee No. SC396023      </w:t>
    </w:r>
    <w:r>
      <w:rPr>
        <w:rFonts w:asciiTheme="minorHAnsi" w:hAnsiTheme="minorHAnsi" w:cstheme="minorHAnsi"/>
        <w:sz w:val="22"/>
        <w:szCs w:val="22"/>
        <w:shd w:val="clear" w:color="auto" w:fill="FFFFFF"/>
      </w:rPr>
      <w:tab/>
    </w:r>
    <w:r w:rsidRPr="00E54E36">
      <w:rPr>
        <w:rFonts w:asciiTheme="minorHAnsi" w:hAnsiTheme="minorHAnsi" w:cstheme="minorHAnsi"/>
        <w:sz w:val="22"/>
        <w:szCs w:val="22"/>
        <w:shd w:val="clear" w:color="auto" w:fill="FFFFFF"/>
      </w:rPr>
      <w:t xml:space="preserve">     </w:t>
    </w:r>
    <w:r w:rsidR="00D62E3F" w:rsidRPr="00E54E36">
      <w:rPr>
        <w:rStyle w:val="PageNumber"/>
        <w:rFonts w:asciiTheme="minorHAnsi" w:hAnsiTheme="minorHAnsi" w:cstheme="minorHAnsi"/>
        <w:sz w:val="22"/>
        <w:szCs w:val="22"/>
      </w:rPr>
      <w:fldChar w:fldCharType="begin"/>
    </w:r>
    <w:r w:rsidR="00D62E3F" w:rsidRPr="00E54E36">
      <w:rPr>
        <w:rStyle w:val="PageNumber"/>
        <w:rFonts w:asciiTheme="minorHAnsi" w:hAnsiTheme="minorHAnsi" w:cstheme="minorHAnsi"/>
        <w:sz w:val="22"/>
        <w:szCs w:val="22"/>
      </w:rPr>
      <w:instrText xml:space="preserve"> PAGE </w:instrText>
    </w:r>
    <w:r w:rsidR="00D62E3F" w:rsidRPr="00E54E36">
      <w:rPr>
        <w:rStyle w:val="PageNumber"/>
        <w:rFonts w:asciiTheme="minorHAnsi" w:hAnsiTheme="minorHAnsi" w:cstheme="minorHAnsi"/>
        <w:sz w:val="22"/>
        <w:szCs w:val="22"/>
      </w:rPr>
      <w:fldChar w:fldCharType="separate"/>
    </w:r>
    <w:r w:rsidR="00D62E3F" w:rsidRPr="00E54E36">
      <w:rPr>
        <w:rStyle w:val="PageNumber"/>
        <w:rFonts w:asciiTheme="minorHAnsi" w:hAnsiTheme="minorHAnsi" w:cstheme="minorHAnsi"/>
        <w:noProof/>
        <w:sz w:val="22"/>
        <w:szCs w:val="22"/>
      </w:rPr>
      <w:t>1</w:t>
    </w:r>
    <w:r w:rsidR="00D62E3F" w:rsidRPr="00E54E36">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87E40" w14:textId="77777777" w:rsidR="00370481" w:rsidRDefault="00370481">
      <w:r>
        <w:separator/>
      </w:r>
    </w:p>
  </w:footnote>
  <w:footnote w:type="continuationSeparator" w:id="0">
    <w:p w14:paraId="7F681DDC" w14:textId="77777777" w:rsidR="00370481" w:rsidRDefault="0037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DA87" w14:textId="5600762D" w:rsidR="003F3ACB" w:rsidRDefault="003F3ACB">
    <w:pPr>
      <w:pStyle w:val="Header"/>
    </w:pPr>
    <w:r>
      <w:rPr>
        <w:noProof/>
      </w:rPr>
      <mc:AlternateContent>
        <mc:Choice Requires="wps">
          <w:drawing>
            <wp:anchor distT="45720" distB="45720" distL="114300" distR="114300" simplePos="0" relativeHeight="251659264" behindDoc="0" locked="0" layoutInCell="1" allowOverlap="1" wp14:anchorId="26B13005" wp14:editId="751121A8">
              <wp:simplePos x="0" y="0"/>
              <wp:positionH relativeFrom="column">
                <wp:posOffset>5153025</wp:posOffset>
              </wp:positionH>
              <wp:positionV relativeFrom="paragraph">
                <wp:posOffset>-384810</wp:posOffset>
              </wp:positionV>
              <wp:extent cx="1503045" cy="958215"/>
              <wp:effectExtent l="7620" t="13335" r="1333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958215"/>
                      </a:xfrm>
                      <a:prstGeom prst="rect">
                        <a:avLst/>
                      </a:prstGeom>
                      <a:solidFill>
                        <a:srgbClr val="FFFFFF"/>
                      </a:solidFill>
                      <a:ln w="9525">
                        <a:solidFill>
                          <a:schemeClr val="bg1">
                            <a:lumMod val="100000"/>
                            <a:lumOff val="0"/>
                          </a:schemeClr>
                        </a:solidFill>
                        <a:miter lim="800000"/>
                        <a:headEnd/>
                        <a:tailEnd/>
                      </a:ln>
                    </wps:spPr>
                    <wps:txbx>
                      <w:txbxContent>
                        <w:p w14:paraId="383D3D82" w14:textId="15AEC3E2" w:rsidR="003F3ACB" w:rsidRDefault="003F3ACB">
                          <w:r>
                            <w:rPr>
                              <w:noProof/>
                            </w:rPr>
                            <w:drawing>
                              <wp:inline distT="0" distB="0" distL="0" distR="0" wp14:anchorId="084EBA5A" wp14:editId="1F250510">
                                <wp:extent cx="1072800" cy="6984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800" cy="698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B13005" id="_x0000_t202" coordsize="21600,21600" o:spt="202" path="m,l,21600r21600,l21600,xe">
              <v:stroke joinstyle="miter"/>
              <v:path gradientshapeok="t" o:connecttype="rect"/>
            </v:shapetype>
            <v:shape id="Text Box 2" o:spid="_x0000_s1026" type="#_x0000_t202" style="position:absolute;margin-left:405.75pt;margin-top:-30.3pt;width:118.35pt;height:75.45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" strokecolor="white [3212]">
              <v:textbox style="mso-fit-shape-to-text:t">
                <w:txbxContent>
                  <w:p w14:paraId="383D3D82" w14:textId="15AEC3E2" w:rsidR="003F3ACB" w:rsidRDefault="003F3ACB">
                    <w:r>
                      <w:rPr>
                        <w:noProof/>
                      </w:rPr>
                      <w:drawing>
                        <wp:inline distT="0" distB="0" distL="0" distR="0" wp14:anchorId="084EBA5A" wp14:editId="1F250510">
                          <wp:extent cx="1072800" cy="6984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2800" cy="69840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373"/>
    <w:multiLevelType w:val="hybridMultilevel"/>
    <w:tmpl w:val="4F0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3368"/>
    <w:multiLevelType w:val="hybridMultilevel"/>
    <w:tmpl w:val="C5CC9C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7544A"/>
    <w:multiLevelType w:val="hybridMultilevel"/>
    <w:tmpl w:val="D64811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16B7D"/>
    <w:multiLevelType w:val="hybridMultilevel"/>
    <w:tmpl w:val="C596C3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03942"/>
    <w:multiLevelType w:val="hybridMultilevel"/>
    <w:tmpl w:val="AAC8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97321"/>
    <w:multiLevelType w:val="hybridMultilevel"/>
    <w:tmpl w:val="2360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016C2"/>
    <w:multiLevelType w:val="hybridMultilevel"/>
    <w:tmpl w:val="7EB8BD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254F9"/>
    <w:multiLevelType w:val="hybridMultilevel"/>
    <w:tmpl w:val="3F3C48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FC39C3"/>
    <w:multiLevelType w:val="hybridMultilevel"/>
    <w:tmpl w:val="C286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583E"/>
    <w:multiLevelType w:val="hybridMultilevel"/>
    <w:tmpl w:val="09987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F23E9F"/>
    <w:multiLevelType w:val="hybridMultilevel"/>
    <w:tmpl w:val="2A902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10"/>
  </w:num>
  <w:num w:numId="6">
    <w:abstractNumId w:val="2"/>
  </w:num>
  <w:num w:numId="7">
    <w:abstractNumId w:val="8"/>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38"/>
    <w:rsid w:val="00071765"/>
    <w:rsid w:val="001E570E"/>
    <w:rsid w:val="0024766A"/>
    <w:rsid w:val="00253888"/>
    <w:rsid w:val="00281A50"/>
    <w:rsid w:val="002E1FF6"/>
    <w:rsid w:val="0030471D"/>
    <w:rsid w:val="00342C31"/>
    <w:rsid w:val="00370481"/>
    <w:rsid w:val="003842D5"/>
    <w:rsid w:val="003A5E38"/>
    <w:rsid w:val="003B535C"/>
    <w:rsid w:val="003F3ACB"/>
    <w:rsid w:val="0040368B"/>
    <w:rsid w:val="00493952"/>
    <w:rsid w:val="004C5086"/>
    <w:rsid w:val="004E10A9"/>
    <w:rsid w:val="004F292A"/>
    <w:rsid w:val="00515BF4"/>
    <w:rsid w:val="005456BC"/>
    <w:rsid w:val="00764081"/>
    <w:rsid w:val="00795480"/>
    <w:rsid w:val="008D3370"/>
    <w:rsid w:val="0090255A"/>
    <w:rsid w:val="00955C96"/>
    <w:rsid w:val="009A3455"/>
    <w:rsid w:val="00AD6D00"/>
    <w:rsid w:val="00BC3482"/>
    <w:rsid w:val="00CC6021"/>
    <w:rsid w:val="00CD69D7"/>
    <w:rsid w:val="00CF2F72"/>
    <w:rsid w:val="00D62E3F"/>
    <w:rsid w:val="00D815F4"/>
    <w:rsid w:val="00DC3149"/>
    <w:rsid w:val="00DD1CB3"/>
    <w:rsid w:val="00DD5A06"/>
    <w:rsid w:val="00E54E36"/>
    <w:rsid w:val="00ED00A6"/>
    <w:rsid w:val="00F24481"/>
    <w:rsid w:val="00F26B04"/>
    <w:rsid w:val="00F735A5"/>
    <w:rsid w:val="00FB74BD"/>
    <w:rsid w:val="00FC6CEB"/>
    <w:rsid w:val="00FD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99DE44"/>
  <w15:chartTrackingRefBased/>
  <w15:docId w15:val="{D3E98886-E8F6-4088-9F75-70139CA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ourier New"/>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037"/>
    <w:pPr>
      <w:tabs>
        <w:tab w:val="center" w:pos="4153"/>
        <w:tab w:val="right" w:pos="8306"/>
      </w:tabs>
    </w:pPr>
  </w:style>
  <w:style w:type="paragraph" w:styleId="Footer">
    <w:name w:val="footer"/>
    <w:basedOn w:val="Normal"/>
    <w:rsid w:val="00810037"/>
    <w:pPr>
      <w:tabs>
        <w:tab w:val="center" w:pos="4153"/>
        <w:tab w:val="right" w:pos="8306"/>
      </w:tabs>
    </w:pPr>
  </w:style>
  <w:style w:type="character" w:styleId="PageNumber">
    <w:name w:val="page number"/>
    <w:basedOn w:val="DefaultParagraphFont"/>
    <w:rsid w:val="00BF1AB2"/>
  </w:style>
  <w:style w:type="character" w:styleId="CommentReference">
    <w:name w:val="annotation reference"/>
    <w:uiPriority w:val="99"/>
    <w:semiHidden/>
    <w:unhideWhenUsed/>
    <w:rsid w:val="0024766A"/>
    <w:rPr>
      <w:sz w:val="16"/>
      <w:szCs w:val="16"/>
    </w:rPr>
  </w:style>
  <w:style w:type="paragraph" w:styleId="CommentText">
    <w:name w:val="annotation text"/>
    <w:basedOn w:val="Normal"/>
    <w:link w:val="CommentTextChar"/>
    <w:uiPriority w:val="99"/>
    <w:semiHidden/>
    <w:unhideWhenUsed/>
    <w:rsid w:val="0024766A"/>
    <w:rPr>
      <w:sz w:val="20"/>
    </w:rPr>
  </w:style>
  <w:style w:type="character" w:customStyle="1" w:styleId="CommentTextChar">
    <w:name w:val="Comment Text Char"/>
    <w:link w:val="CommentText"/>
    <w:uiPriority w:val="99"/>
    <w:semiHidden/>
    <w:rsid w:val="0024766A"/>
    <w:rPr>
      <w:lang w:eastAsia="en-US"/>
    </w:rPr>
  </w:style>
  <w:style w:type="paragraph" w:styleId="CommentSubject">
    <w:name w:val="annotation subject"/>
    <w:basedOn w:val="CommentText"/>
    <w:next w:val="CommentText"/>
    <w:link w:val="CommentSubjectChar"/>
    <w:uiPriority w:val="99"/>
    <w:semiHidden/>
    <w:unhideWhenUsed/>
    <w:rsid w:val="0024766A"/>
    <w:rPr>
      <w:b/>
      <w:bCs/>
    </w:rPr>
  </w:style>
  <w:style w:type="character" w:customStyle="1" w:styleId="CommentSubjectChar">
    <w:name w:val="Comment Subject Char"/>
    <w:link w:val="CommentSubject"/>
    <w:uiPriority w:val="99"/>
    <w:semiHidden/>
    <w:rsid w:val="0024766A"/>
    <w:rPr>
      <w:b/>
      <w:bCs/>
      <w:lang w:eastAsia="en-US"/>
    </w:rPr>
  </w:style>
  <w:style w:type="paragraph" w:styleId="BalloonText">
    <w:name w:val="Balloon Text"/>
    <w:basedOn w:val="Normal"/>
    <w:link w:val="BalloonTextChar"/>
    <w:uiPriority w:val="99"/>
    <w:semiHidden/>
    <w:unhideWhenUsed/>
    <w:rsid w:val="0024766A"/>
    <w:rPr>
      <w:rFonts w:ascii="Segoe UI" w:hAnsi="Segoe UI" w:cs="Segoe UI"/>
      <w:sz w:val="18"/>
      <w:szCs w:val="18"/>
    </w:rPr>
  </w:style>
  <w:style w:type="character" w:customStyle="1" w:styleId="BalloonTextChar">
    <w:name w:val="Balloon Text Char"/>
    <w:link w:val="BalloonText"/>
    <w:uiPriority w:val="99"/>
    <w:semiHidden/>
    <w:rsid w:val="002476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2EAA-CCFA-4442-B39A-7EAC7768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AdvoCard</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AdvoCard</dc:title>
  <dc:subject/>
  <dc:creator>Advocard iBook</dc:creator>
  <cp:keywords/>
  <cp:lastModifiedBy>Michelle Ramsay</cp:lastModifiedBy>
  <cp:revision>4</cp:revision>
  <dcterms:created xsi:type="dcterms:W3CDTF">2020-09-14T16:53:00Z</dcterms:created>
  <dcterms:modified xsi:type="dcterms:W3CDTF">2020-09-15T09:29:00Z</dcterms:modified>
</cp:coreProperties>
</file>