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E8" w:rsidRDefault="00787BE8" w:rsidP="00E67BF8">
      <w:pPr>
        <w:jc w:val="center"/>
        <w:rPr>
          <w:rFonts w:asciiTheme="minorHAnsi" w:hAnsiTheme="minorHAnsi" w:cstheme="minorHAnsi"/>
          <w:b/>
          <w:bCs/>
          <w:sz w:val="32"/>
          <w:szCs w:val="28"/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6BD9F7CE" wp14:editId="2404867C">
            <wp:extent cx="961748" cy="715924"/>
            <wp:effectExtent l="0" t="0" r="0" b="825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52" cy="72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BE8" w:rsidRDefault="00787BE8" w:rsidP="00E67BF8">
      <w:pPr>
        <w:jc w:val="center"/>
        <w:rPr>
          <w:rFonts w:asciiTheme="minorHAnsi" w:hAnsiTheme="minorHAnsi" w:cstheme="minorHAnsi"/>
          <w:b/>
          <w:bCs/>
          <w:sz w:val="32"/>
          <w:szCs w:val="28"/>
          <w:lang w:val="en-GB"/>
        </w:rPr>
      </w:pPr>
    </w:p>
    <w:p w:rsidR="00E67BF8" w:rsidRPr="00787BE8" w:rsidRDefault="007D3B46" w:rsidP="00E67BF8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787BE8">
        <w:rPr>
          <w:rFonts w:asciiTheme="minorHAnsi" w:hAnsiTheme="minorHAnsi" w:cstheme="minorHAnsi"/>
          <w:b/>
          <w:bCs/>
          <w:sz w:val="28"/>
          <w:szCs w:val="28"/>
          <w:lang w:val="en-GB"/>
        </w:rPr>
        <w:t>TS</w:t>
      </w:r>
      <w:r w:rsidR="002907D6" w:rsidRPr="00787BE8">
        <w:rPr>
          <w:rFonts w:asciiTheme="minorHAnsi" w:hAnsiTheme="minorHAnsi" w:cstheme="minorHAnsi"/>
          <w:b/>
          <w:bCs/>
          <w:sz w:val="28"/>
          <w:szCs w:val="28"/>
          <w:lang w:val="en-GB"/>
        </w:rPr>
        <w:t>MAS (</w:t>
      </w:r>
      <w:r w:rsidRPr="00787BE8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Tollcross and Shettleston </w:t>
      </w:r>
      <w:r w:rsidR="002907D6" w:rsidRPr="00787BE8">
        <w:rPr>
          <w:rFonts w:asciiTheme="minorHAnsi" w:hAnsiTheme="minorHAnsi" w:cstheme="minorHAnsi"/>
          <w:b/>
          <w:bCs/>
          <w:sz w:val="28"/>
          <w:szCs w:val="28"/>
          <w:lang w:val="en-GB"/>
        </w:rPr>
        <w:t>Money Advice Service)</w:t>
      </w:r>
    </w:p>
    <w:p w:rsidR="00E67BF8" w:rsidRPr="00787BE8" w:rsidRDefault="00E67BF8" w:rsidP="00E67BF8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:rsidR="00E67BF8" w:rsidRPr="00787BE8" w:rsidRDefault="002907D6" w:rsidP="00E67BF8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787BE8">
        <w:rPr>
          <w:rFonts w:asciiTheme="minorHAnsi" w:hAnsiTheme="minorHAnsi" w:cstheme="minorHAnsi"/>
          <w:b/>
          <w:bCs/>
          <w:sz w:val="28"/>
          <w:szCs w:val="28"/>
          <w:lang w:val="en-GB"/>
        </w:rPr>
        <w:t>Job Description</w:t>
      </w:r>
    </w:p>
    <w:p w:rsidR="00E67BF8" w:rsidRPr="005A52CA" w:rsidRDefault="00E67BF8" w:rsidP="00E67BF8">
      <w:pPr>
        <w:rPr>
          <w:rFonts w:asciiTheme="minorHAnsi" w:hAnsiTheme="minorHAnsi" w:cstheme="minorHAnsi"/>
          <w:b/>
        </w:rPr>
      </w:pPr>
    </w:p>
    <w:p w:rsidR="00E67BF8" w:rsidRPr="005A52CA" w:rsidRDefault="00E67BF8" w:rsidP="00E67BF8">
      <w:pPr>
        <w:rPr>
          <w:rFonts w:asciiTheme="minorHAnsi" w:hAnsiTheme="minorHAnsi" w:cstheme="minorHAnsi"/>
        </w:rPr>
      </w:pPr>
      <w:r w:rsidRPr="005A52CA">
        <w:rPr>
          <w:rFonts w:asciiTheme="minorHAnsi" w:hAnsiTheme="minorHAnsi" w:cstheme="minorHAnsi"/>
          <w:b/>
        </w:rPr>
        <w:t>Title:</w:t>
      </w:r>
      <w:r w:rsidRPr="005A52CA">
        <w:rPr>
          <w:rFonts w:asciiTheme="minorHAnsi" w:hAnsiTheme="minorHAnsi" w:cstheme="minorHAnsi"/>
        </w:rPr>
        <w:tab/>
      </w:r>
      <w:r w:rsidRPr="005A52CA">
        <w:rPr>
          <w:rFonts w:asciiTheme="minorHAnsi" w:hAnsiTheme="minorHAnsi" w:cstheme="minorHAnsi"/>
        </w:rPr>
        <w:tab/>
      </w:r>
      <w:r w:rsidRPr="005A52CA">
        <w:rPr>
          <w:rFonts w:asciiTheme="minorHAnsi" w:hAnsiTheme="minorHAnsi" w:cstheme="minorHAnsi"/>
        </w:rPr>
        <w:tab/>
      </w:r>
      <w:r w:rsidRPr="005A52CA">
        <w:rPr>
          <w:rFonts w:asciiTheme="minorHAnsi" w:hAnsiTheme="minorHAnsi" w:cstheme="minorHAnsi"/>
        </w:rPr>
        <w:tab/>
        <w:t>Money Advisor</w:t>
      </w:r>
    </w:p>
    <w:p w:rsidR="00E67BF8" w:rsidRPr="005A52CA" w:rsidRDefault="00E67BF8" w:rsidP="00E67BF8">
      <w:pPr>
        <w:rPr>
          <w:rFonts w:asciiTheme="minorHAnsi" w:hAnsiTheme="minorHAnsi" w:cstheme="minorHAnsi"/>
        </w:rPr>
      </w:pPr>
      <w:r w:rsidRPr="005A52CA">
        <w:rPr>
          <w:rFonts w:asciiTheme="minorHAnsi" w:hAnsiTheme="minorHAnsi" w:cstheme="minorHAnsi"/>
          <w:b/>
        </w:rPr>
        <w:t>Salary:</w:t>
      </w:r>
      <w:r w:rsidRPr="005A52CA">
        <w:rPr>
          <w:rFonts w:asciiTheme="minorHAnsi" w:hAnsiTheme="minorHAnsi" w:cstheme="minorHAnsi"/>
          <w:b/>
        </w:rPr>
        <w:tab/>
      </w:r>
      <w:r w:rsidR="007C34FF">
        <w:rPr>
          <w:rFonts w:asciiTheme="minorHAnsi" w:hAnsiTheme="minorHAnsi" w:cstheme="minorHAnsi"/>
        </w:rPr>
        <w:tab/>
      </w:r>
      <w:r w:rsidR="007C34FF">
        <w:rPr>
          <w:rFonts w:asciiTheme="minorHAnsi" w:hAnsiTheme="minorHAnsi" w:cstheme="minorHAnsi"/>
        </w:rPr>
        <w:tab/>
      </w:r>
      <w:r w:rsidR="007C34FF">
        <w:rPr>
          <w:rFonts w:asciiTheme="minorHAnsi" w:hAnsiTheme="minorHAnsi" w:cstheme="minorHAnsi"/>
        </w:rPr>
        <w:tab/>
        <w:t>£28,089</w:t>
      </w:r>
      <w:r w:rsidR="000C4047">
        <w:rPr>
          <w:rFonts w:asciiTheme="minorHAnsi" w:hAnsiTheme="minorHAnsi" w:cstheme="minorHAnsi"/>
        </w:rPr>
        <w:t xml:space="preserve"> pa</w:t>
      </w:r>
    </w:p>
    <w:p w:rsidR="00E67BF8" w:rsidRPr="005A52CA" w:rsidRDefault="00E67BF8" w:rsidP="00E67BF8">
      <w:pPr>
        <w:rPr>
          <w:rFonts w:asciiTheme="minorHAnsi" w:hAnsiTheme="minorHAnsi" w:cstheme="minorHAnsi"/>
        </w:rPr>
      </w:pPr>
      <w:r w:rsidRPr="005A52CA">
        <w:rPr>
          <w:rFonts w:asciiTheme="minorHAnsi" w:hAnsiTheme="minorHAnsi" w:cstheme="minorHAnsi"/>
          <w:b/>
        </w:rPr>
        <w:t>Hours:</w:t>
      </w:r>
      <w:r w:rsidRPr="005A52CA">
        <w:rPr>
          <w:rFonts w:asciiTheme="minorHAnsi" w:hAnsiTheme="minorHAnsi" w:cstheme="minorHAnsi"/>
          <w:b/>
        </w:rPr>
        <w:tab/>
      </w:r>
      <w:r w:rsidRPr="005A52CA">
        <w:rPr>
          <w:rFonts w:asciiTheme="minorHAnsi" w:hAnsiTheme="minorHAnsi" w:cstheme="minorHAnsi"/>
        </w:rPr>
        <w:tab/>
      </w:r>
      <w:r w:rsidRPr="005A52CA">
        <w:rPr>
          <w:rFonts w:asciiTheme="minorHAnsi" w:hAnsiTheme="minorHAnsi" w:cstheme="minorHAnsi"/>
        </w:rPr>
        <w:tab/>
      </w:r>
      <w:r w:rsidRPr="005A52CA">
        <w:rPr>
          <w:rFonts w:asciiTheme="minorHAnsi" w:hAnsiTheme="minorHAnsi" w:cstheme="minorHAnsi"/>
        </w:rPr>
        <w:tab/>
        <w:t xml:space="preserve">35 hours per week </w:t>
      </w:r>
    </w:p>
    <w:p w:rsidR="00E67BF8" w:rsidRPr="005A52CA" w:rsidRDefault="005A52CA" w:rsidP="005A52CA">
      <w:pPr>
        <w:ind w:left="2880" w:hanging="28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Duration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Temporary until March 2022 [subject to annual Scottish Government </w:t>
      </w:r>
      <w:r w:rsidR="006E1DB9">
        <w:rPr>
          <w:rFonts w:asciiTheme="minorHAnsi" w:hAnsiTheme="minorHAnsi" w:cstheme="minorHAnsi"/>
        </w:rPr>
        <w:t xml:space="preserve">funding </w:t>
      </w:r>
      <w:r>
        <w:rPr>
          <w:rFonts w:asciiTheme="minorHAnsi" w:hAnsiTheme="minorHAnsi" w:cstheme="minorHAnsi"/>
        </w:rPr>
        <w:t>confirmation]</w:t>
      </w:r>
    </w:p>
    <w:p w:rsidR="00E67BF8" w:rsidRPr="005A52CA" w:rsidRDefault="00E67BF8" w:rsidP="00E67BF8">
      <w:pPr>
        <w:rPr>
          <w:rFonts w:asciiTheme="minorHAnsi" w:hAnsiTheme="minorHAnsi" w:cstheme="minorHAnsi"/>
        </w:rPr>
      </w:pPr>
      <w:r w:rsidRPr="005A52CA">
        <w:rPr>
          <w:rFonts w:asciiTheme="minorHAnsi" w:hAnsiTheme="minorHAnsi" w:cstheme="minorHAnsi"/>
          <w:b/>
        </w:rPr>
        <w:t>Location:</w:t>
      </w:r>
      <w:r w:rsidRPr="005A52CA">
        <w:rPr>
          <w:rFonts w:asciiTheme="minorHAnsi" w:hAnsiTheme="minorHAnsi" w:cstheme="minorHAnsi"/>
        </w:rPr>
        <w:tab/>
      </w:r>
      <w:r w:rsidRPr="005A52CA">
        <w:rPr>
          <w:rFonts w:asciiTheme="minorHAnsi" w:hAnsiTheme="minorHAnsi" w:cstheme="minorHAnsi"/>
        </w:rPr>
        <w:tab/>
      </w:r>
      <w:r w:rsidRPr="005A52CA">
        <w:rPr>
          <w:rFonts w:asciiTheme="minorHAnsi" w:hAnsiTheme="minorHAnsi" w:cstheme="minorHAnsi"/>
        </w:rPr>
        <w:tab/>
        <w:t>Tollcross &amp; Shettleston areas of Glasgow</w:t>
      </w:r>
    </w:p>
    <w:p w:rsidR="002907D6" w:rsidRPr="005A52CA" w:rsidRDefault="002907D6" w:rsidP="002907D6">
      <w:pPr>
        <w:rPr>
          <w:rFonts w:asciiTheme="minorHAnsi" w:hAnsiTheme="minorHAnsi" w:cstheme="minorHAnsi"/>
          <w:szCs w:val="20"/>
          <w:lang w:val="en-GB" w:eastAsia="en-GB"/>
        </w:rPr>
      </w:pPr>
    </w:p>
    <w:p w:rsidR="00915AE5" w:rsidRPr="005A52CA" w:rsidRDefault="00915AE5" w:rsidP="002907D6">
      <w:pPr>
        <w:rPr>
          <w:rFonts w:asciiTheme="minorHAnsi" w:hAnsiTheme="minorHAnsi" w:cstheme="minorHAnsi"/>
          <w:szCs w:val="20"/>
          <w:lang w:val="en-GB" w:eastAsia="en-GB"/>
        </w:rPr>
      </w:pPr>
    </w:p>
    <w:p w:rsidR="002907D6" w:rsidRPr="005A52CA" w:rsidRDefault="002907D6" w:rsidP="00290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rFonts w:asciiTheme="minorHAnsi" w:hAnsiTheme="minorHAnsi" w:cstheme="minorHAnsi"/>
          <w:b/>
          <w:lang w:val="en-GB" w:eastAsia="en-GB"/>
        </w:rPr>
      </w:pPr>
      <w:r w:rsidRPr="005A52CA">
        <w:rPr>
          <w:rFonts w:asciiTheme="minorHAnsi" w:hAnsiTheme="minorHAnsi" w:cstheme="minorHAnsi"/>
          <w:lang w:val="en-GB" w:eastAsia="en-GB"/>
        </w:rPr>
        <w:t>1.</w:t>
      </w:r>
      <w:r w:rsidRPr="005A52CA">
        <w:rPr>
          <w:rFonts w:asciiTheme="minorHAnsi" w:hAnsiTheme="minorHAnsi" w:cstheme="minorHAnsi"/>
          <w:lang w:val="en-GB" w:eastAsia="en-GB"/>
        </w:rPr>
        <w:tab/>
      </w:r>
      <w:r w:rsidRPr="005A52CA">
        <w:rPr>
          <w:rFonts w:asciiTheme="minorHAnsi" w:hAnsiTheme="minorHAnsi" w:cstheme="minorHAnsi"/>
          <w:b/>
          <w:lang w:val="en-GB" w:eastAsia="en-GB"/>
        </w:rPr>
        <w:t>GENERAL DESCRIPTION</w:t>
      </w:r>
      <w:r w:rsidR="005A52CA" w:rsidRPr="005A52CA">
        <w:rPr>
          <w:rFonts w:asciiTheme="minorHAnsi" w:hAnsiTheme="minorHAnsi" w:cstheme="minorHAnsi"/>
          <w:b/>
          <w:lang w:val="en-GB" w:eastAsia="en-GB"/>
        </w:rPr>
        <w:t xml:space="preserve"> OF POST</w:t>
      </w:r>
    </w:p>
    <w:p w:rsidR="002907D6" w:rsidRPr="005A52CA" w:rsidRDefault="002907D6" w:rsidP="002907D6">
      <w:pPr>
        <w:jc w:val="both"/>
        <w:rPr>
          <w:rFonts w:asciiTheme="minorHAnsi" w:hAnsiTheme="minorHAnsi" w:cstheme="minorHAnsi"/>
          <w:lang w:val="en-GB"/>
        </w:rPr>
      </w:pPr>
    </w:p>
    <w:p w:rsidR="005A52CA" w:rsidRPr="005A52CA" w:rsidRDefault="00E67BF8" w:rsidP="002907D6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A52CA">
        <w:rPr>
          <w:rFonts w:asciiTheme="minorHAnsi" w:hAnsiTheme="minorHAnsi" w:cstheme="minorHAnsi"/>
          <w:sz w:val="22"/>
          <w:szCs w:val="22"/>
          <w:lang w:val="en-GB"/>
        </w:rPr>
        <w:t xml:space="preserve">TSMAS is a new project </w:t>
      </w:r>
      <w:r w:rsidR="005A52CA" w:rsidRPr="005A52CA">
        <w:rPr>
          <w:rFonts w:asciiTheme="minorHAnsi" w:hAnsiTheme="minorHAnsi" w:cstheme="minorHAnsi"/>
          <w:sz w:val="22"/>
          <w:szCs w:val="22"/>
          <w:lang w:val="en-GB"/>
        </w:rPr>
        <w:t xml:space="preserve">developed by the Tollcross Community Trust </w:t>
      </w:r>
      <w:r w:rsidRPr="005A52CA">
        <w:rPr>
          <w:rFonts w:asciiTheme="minorHAnsi" w:hAnsiTheme="minorHAnsi" w:cstheme="minorHAnsi"/>
          <w:sz w:val="22"/>
          <w:szCs w:val="22"/>
          <w:lang w:val="en-GB"/>
        </w:rPr>
        <w:t xml:space="preserve">that will deliver a </w:t>
      </w:r>
      <w:r w:rsidR="003F34C5">
        <w:rPr>
          <w:rFonts w:asciiTheme="minorHAnsi" w:hAnsiTheme="minorHAnsi" w:cstheme="minorHAnsi"/>
          <w:sz w:val="22"/>
          <w:szCs w:val="22"/>
          <w:lang w:val="en-GB"/>
        </w:rPr>
        <w:t xml:space="preserve">debt advice and wider </w:t>
      </w:r>
      <w:r w:rsidRPr="005A52CA">
        <w:rPr>
          <w:rFonts w:asciiTheme="minorHAnsi" w:hAnsiTheme="minorHAnsi" w:cstheme="minorHAnsi"/>
          <w:sz w:val="22"/>
          <w:szCs w:val="22"/>
          <w:lang w:val="en-GB"/>
        </w:rPr>
        <w:t>financial inclusion</w:t>
      </w:r>
      <w:r w:rsidR="005A52CA" w:rsidRPr="005A52CA">
        <w:rPr>
          <w:rFonts w:asciiTheme="minorHAnsi" w:hAnsiTheme="minorHAnsi" w:cstheme="minorHAnsi"/>
          <w:sz w:val="22"/>
          <w:szCs w:val="22"/>
          <w:lang w:val="en-GB"/>
        </w:rPr>
        <w:t xml:space="preserve"> service to</w:t>
      </w:r>
      <w:r w:rsidRPr="005A52CA">
        <w:rPr>
          <w:rFonts w:asciiTheme="minorHAnsi" w:hAnsiTheme="minorHAnsi" w:cstheme="minorHAnsi"/>
          <w:sz w:val="22"/>
          <w:szCs w:val="22"/>
          <w:lang w:val="en-GB"/>
        </w:rPr>
        <w:t xml:space="preserve"> residents of the Tollcross and Shettleston communities.  </w:t>
      </w:r>
    </w:p>
    <w:p w:rsidR="005A52CA" w:rsidRPr="005A52CA" w:rsidRDefault="005A52CA" w:rsidP="002907D6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2907D6" w:rsidRPr="005A52CA" w:rsidRDefault="002907D6" w:rsidP="002907D6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A52CA">
        <w:rPr>
          <w:rFonts w:asciiTheme="minorHAnsi" w:hAnsiTheme="minorHAnsi" w:cstheme="minorHAnsi"/>
          <w:sz w:val="22"/>
          <w:szCs w:val="22"/>
          <w:lang w:val="en-GB"/>
        </w:rPr>
        <w:t>The</w:t>
      </w:r>
      <w:r w:rsidR="0062238D" w:rsidRPr="005A52C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7D3B46" w:rsidRPr="005A52CA">
        <w:rPr>
          <w:rFonts w:asciiTheme="minorHAnsi" w:hAnsiTheme="minorHAnsi" w:cstheme="minorHAnsi"/>
          <w:sz w:val="22"/>
          <w:szCs w:val="22"/>
          <w:lang w:val="en-GB"/>
        </w:rPr>
        <w:t>Money Advisor</w:t>
      </w:r>
      <w:r w:rsidR="0062238D" w:rsidRPr="005A52CA">
        <w:rPr>
          <w:rFonts w:asciiTheme="minorHAnsi" w:hAnsiTheme="minorHAnsi" w:cstheme="minorHAnsi"/>
          <w:sz w:val="22"/>
          <w:szCs w:val="22"/>
          <w:lang w:val="en-GB"/>
        </w:rPr>
        <w:t xml:space="preserve"> works al</w:t>
      </w:r>
      <w:r w:rsidR="00A35F6E" w:rsidRPr="005A52CA">
        <w:rPr>
          <w:rFonts w:asciiTheme="minorHAnsi" w:hAnsiTheme="minorHAnsi" w:cstheme="minorHAnsi"/>
          <w:sz w:val="22"/>
          <w:szCs w:val="22"/>
          <w:lang w:val="en-GB"/>
        </w:rPr>
        <w:t xml:space="preserve">ongside the </w:t>
      </w:r>
      <w:r w:rsidR="007D3B46" w:rsidRPr="005A52CA">
        <w:rPr>
          <w:rFonts w:asciiTheme="minorHAnsi" w:hAnsiTheme="minorHAnsi" w:cstheme="minorHAnsi"/>
          <w:sz w:val="22"/>
          <w:szCs w:val="22"/>
          <w:lang w:val="en-GB"/>
        </w:rPr>
        <w:t>TSMAS Project</w:t>
      </w:r>
      <w:r w:rsidR="005A52CA" w:rsidRPr="005A52CA">
        <w:rPr>
          <w:rFonts w:asciiTheme="minorHAnsi" w:hAnsiTheme="minorHAnsi" w:cstheme="minorHAnsi"/>
          <w:sz w:val="22"/>
          <w:szCs w:val="22"/>
          <w:lang w:val="en-GB"/>
        </w:rPr>
        <w:t xml:space="preserve"> Coordinator</w:t>
      </w:r>
      <w:r w:rsidR="0062238D" w:rsidRPr="005A52CA">
        <w:rPr>
          <w:rFonts w:asciiTheme="minorHAnsi" w:hAnsiTheme="minorHAnsi" w:cstheme="minorHAnsi"/>
          <w:sz w:val="22"/>
          <w:szCs w:val="22"/>
          <w:lang w:val="en-GB"/>
        </w:rPr>
        <w:t xml:space="preserve"> to </w:t>
      </w:r>
      <w:r w:rsidR="0062238D" w:rsidRPr="005A52CA">
        <w:rPr>
          <w:rFonts w:asciiTheme="minorHAnsi" w:hAnsiTheme="minorHAnsi" w:cstheme="minorHAnsi"/>
          <w:sz w:val="22"/>
          <w:szCs w:val="22"/>
        </w:rPr>
        <w:t xml:space="preserve">deliver the day to day activities of </w:t>
      </w:r>
      <w:r w:rsidR="00A35F6E" w:rsidRPr="005A52CA">
        <w:rPr>
          <w:rFonts w:asciiTheme="minorHAnsi" w:hAnsiTheme="minorHAnsi" w:cstheme="minorHAnsi"/>
          <w:sz w:val="22"/>
          <w:szCs w:val="22"/>
        </w:rPr>
        <w:t>TSM</w:t>
      </w:r>
      <w:r w:rsidR="001D5BEB" w:rsidRPr="005A52CA">
        <w:rPr>
          <w:rFonts w:asciiTheme="minorHAnsi" w:hAnsiTheme="minorHAnsi" w:cstheme="minorHAnsi"/>
          <w:sz w:val="22"/>
          <w:szCs w:val="22"/>
          <w:lang w:val="en-GB"/>
        </w:rPr>
        <w:t>AS</w:t>
      </w:r>
      <w:r w:rsidR="0062238D" w:rsidRPr="005A52CA">
        <w:rPr>
          <w:rFonts w:asciiTheme="minorHAnsi" w:hAnsiTheme="minorHAnsi" w:cstheme="minorHAnsi"/>
          <w:sz w:val="22"/>
          <w:szCs w:val="22"/>
        </w:rPr>
        <w:t xml:space="preserve"> and to establish it as a valuable community resource</w:t>
      </w:r>
      <w:r w:rsidR="007D3B46" w:rsidRPr="005A52CA">
        <w:rPr>
          <w:rFonts w:asciiTheme="minorHAnsi" w:hAnsiTheme="minorHAnsi" w:cstheme="minorHAnsi"/>
          <w:sz w:val="22"/>
          <w:szCs w:val="22"/>
        </w:rPr>
        <w:t>.</w:t>
      </w:r>
      <w:r w:rsidRPr="005A52C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62238D" w:rsidRPr="005A52CA" w:rsidRDefault="0062238D" w:rsidP="002907D6">
      <w:pPr>
        <w:jc w:val="both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5A52CA" w:rsidRDefault="0062238D" w:rsidP="002907D6">
      <w:p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5A52CA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The </w:t>
      </w:r>
      <w:r w:rsidR="005A52CA">
        <w:rPr>
          <w:rFonts w:asciiTheme="minorHAnsi" w:hAnsiTheme="minorHAnsi" w:cstheme="minorHAnsi"/>
          <w:sz w:val="22"/>
          <w:szCs w:val="22"/>
          <w:lang w:val="en-GB" w:eastAsia="en-GB"/>
        </w:rPr>
        <w:t>Money A</w:t>
      </w:r>
      <w:r w:rsidR="005A52CA" w:rsidRPr="005A52CA">
        <w:rPr>
          <w:rFonts w:asciiTheme="minorHAnsi" w:hAnsiTheme="minorHAnsi" w:cstheme="minorHAnsi"/>
          <w:sz w:val="22"/>
          <w:szCs w:val="22"/>
          <w:lang w:val="en-GB" w:eastAsia="en-GB"/>
        </w:rPr>
        <w:t>dvisor</w:t>
      </w:r>
      <w:r w:rsidRPr="005A52CA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delivers debt advice and financial capability assistance to fina</w:t>
      </w:r>
      <w:r w:rsidR="005A52CA" w:rsidRPr="005A52CA">
        <w:rPr>
          <w:rFonts w:asciiTheme="minorHAnsi" w:hAnsiTheme="minorHAnsi" w:cstheme="minorHAnsi"/>
          <w:sz w:val="22"/>
          <w:szCs w:val="22"/>
          <w:lang w:val="en-GB" w:eastAsia="en-GB"/>
        </w:rPr>
        <w:t>ncially vulnerable and excluded</w:t>
      </w:r>
      <w:r w:rsidRPr="005A52CA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residents and assists with the maintaining of records and collating statistical information in relation to the project.</w:t>
      </w:r>
    </w:p>
    <w:p w:rsidR="005A52CA" w:rsidRPr="005A52CA" w:rsidRDefault="005A52CA" w:rsidP="002907D6">
      <w:pPr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915AE5" w:rsidRPr="005A52CA" w:rsidRDefault="00915AE5" w:rsidP="002907D6">
      <w:pPr>
        <w:rPr>
          <w:rFonts w:asciiTheme="minorHAnsi" w:hAnsiTheme="minorHAnsi" w:cstheme="minorHAnsi"/>
          <w:szCs w:val="20"/>
          <w:lang w:val="en-GB" w:eastAsia="en-GB"/>
        </w:rPr>
      </w:pPr>
    </w:p>
    <w:p w:rsidR="002907D6" w:rsidRPr="005A52CA" w:rsidRDefault="002907D6" w:rsidP="00290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rFonts w:asciiTheme="minorHAnsi" w:hAnsiTheme="minorHAnsi" w:cstheme="minorHAnsi"/>
          <w:b/>
          <w:lang w:val="en-GB" w:eastAsia="en-GB"/>
        </w:rPr>
      </w:pPr>
      <w:r w:rsidRPr="005A52CA">
        <w:rPr>
          <w:rFonts w:asciiTheme="minorHAnsi" w:hAnsiTheme="minorHAnsi" w:cstheme="minorHAnsi"/>
          <w:lang w:val="en-GB" w:eastAsia="en-GB"/>
        </w:rPr>
        <w:t>2.</w:t>
      </w:r>
      <w:r w:rsidRPr="005A52CA">
        <w:rPr>
          <w:rFonts w:asciiTheme="minorHAnsi" w:hAnsiTheme="minorHAnsi" w:cstheme="minorHAnsi"/>
          <w:lang w:val="en-GB" w:eastAsia="en-GB"/>
        </w:rPr>
        <w:tab/>
      </w:r>
      <w:r w:rsidRPr="005A52CA">
        <w:rPr>
          <w:rFonts w:asciiTheme="minorHAnsi" w:hAnsiTheme="minorHAnsi" w:cstheme="minorHAnsi"/>
          <w:b/>
          <w:bCs/>
          <w:lang w:val="en-GB" w:eastAsia="en-GB"/>
        </w:rPr>
        <w:t>ACCOUNTABILITY</w:t>
      </w:r>
    </w:p>
    <w:p w:rsidR="002907D6" w:rsidRPr="005A52CA" w:rsidRDefault="002907D6" w:rsidP="002907D6">
      <w:pPr>
        <w:rPr>
          <w:rFonts w:asciiTheme="minorHAnsi" w:hAnsiTheme="minorHAnsi" w:cstheme="minorHAnsi"/>
          <w:szCs w:val="20"/>
          <w:lang w:val="en-GB" w:eastAsia="en-GB"/>
        </w:rPr>
      </w:pPr>
    </w:p>
    <w:p w:rsidR="00455C84" w:rsidRPr="005A52CA" w:rsidRDefault="007D3B46" w:rsidP="002907D6">
      <w:p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5A52CA">
        <w:rPr>
          <w:rFonts w:asciiTheme="minorHAnsi" w:hAnsiTheme="minorHAnsi" w:cstheme="minorHAnsi"/>
          <w:sz w:val="22"/>
          <w:szCs w:val="22"/>
          <w:lang w:val="en-GB" w:eastAsia="en-GB"/>
        </w:rPr>
        <w:t>T</w:t>
      </w:r>
      <w:r w:rsidR="00037596" w:rsidRPr="005A52CA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SMAS staff are employed by and accountable to the Tollcross Community Trust Board of Directors.  </w:t>
      </w:r>
      <w:r w:rsidR="00455C84" w:rsidRPr="005A52CA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A TSMAS project </w:t>
      </w:r>
      <w:r w:rsidR="007C34FF">
        <w:rPr>
          <w:rFonts w:asciiTheme="minorHAnsi" w:hAnsiTheme="minorHAnsi" w:cstheme="minorHAnsi"/>
          <w:sz w:val="22"/>
          <w:szCs w:val="22"/>
          <w:lang w:val="en-GB" w:eastAsia="en-GB"/>
        </w:rPr>
        <w:t>management group comprising</w:t>
      </w:r>
      <w:r w:rsidR="00455C84" w:rsidRPr="005A52CA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Trust Direc</w:t>
      </w:r>
      <w:r w:rsidR="007C34FF">
        <w:rPr>
          <w:rFonts w:asciiTheme="minorHAnsi" w:hAnsiTheme="minorHAnsi" w:cstheme="minorHAnsi"/>
          <w:sz w:val="22"/>
          <w:szCs w:val="22"/>
          <w:lang w:val="en-GB" w:eastAsia="en-GB"/>
        </w:rPr>
        <w:t>tors and other key stakeholders</w:t>
      </w:r>
      <w:r w:rsidR="00455C84" w:rsidRPr="005A52CA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oversee</w:t>
      </w:r>
      <w:r w:rsidR="005A52CA">
        <w:rPr>
          <w:rFonts w:asciiTheme="minorHAnsi" w:hAnsiTheme="minorHAnsi" w:cstheme="minorHAnsi"/>
          <w:sz w:val="22"/>
          <w:szCs w:val="22"/>
          <w:lang w:val="en-GB" w:eastAsia="en-GB"/>
        </w:rPr>
        <w:t>s</w:t>
      </w:r>
      <w:r w:rsidR="00455C84" w:rsidRPr="005A52CA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project delivery and development. </w:t>
      </w:r>
    </w:p>
    <w:p w:rsidR="00455C84" w:rsidRPr="005A52CA" w:rsidRDefault="00455C84" w:rsidP="002907D6">
      <w:pPr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A35F6E" w:rsidRPr="005A52CA" w:rsidRDefault="00037596" w:rsidP="002907D6">
      <w:p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5A52CA">
        <w:rPr>
          <w:rFonts w:asciiTheme="minorHAnsi" w:hAnsiTheme="minorHAnsi" w:cstheme="minorHAnsi"/>
          <w:sz w:val="22"/>
          <w:szCs w:val="22"/>
          <w:lang w:val="en-GB" w:eastAsia="en-GB"/>
        </w:rPr>
        <w:t>The</w:t>
      </w:r>
      <w:r w:rsidR="005A52CA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Money Advisor</w:t>
      </w:r>
      <w:r w:rsidR="002907D6" w:rsidRPr="005A52CA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is </w:t>
      </w:r>
      <w:r w:rsidR="0062238D" w:rsidRPr="005A52CA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line managed by the </w:t>
      </w:r>
      <w:r w:rsidRPr="005A52CA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TSMAS </w:t>
      </w:r>
      <w:r w:rsidR="005A52CA">
        <w:rPr>
          <w:rFonts w:asciiTheme="minorHAnsi" w:hAnsiTheme="minorHAnsi" w:cstheme="minorHAnsi"/>
          <w:sz w:val="22"/>
          <w:szCs w:val="22"/>
          <w:lang w:val="en-GB" w:eastAsia="en-GB"/>
        </w:rPr>
        <w:t>Project Coordinator</w:t>
      </w:r>
      <w:r w:rsidR="00455C84" w:rsidRPr="005A52CA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who in return reports to the TSMAS management group</w:t>
      </w:r>
      <w:r w:rsidR="00D86F61" w:rsidRPr="005A52CA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. </w:t>
      </w:r>
    </w:p>
    <w:p w:rsidR="00455C84" w:rsidRPr="005A52CA" w:rsidRDefault="00455C84" w:rsidP="002907D6">
      <w:pPr>
        <w:rPr>
          <w:rFonts w:asciiTheme="minorHAnsi" w:hAnsiTheme="minorHAnsi" w:cstheme="minorHAnsi"/>
          <w:szCs w:val="20"/>
          <w:lang w:val="en-GB" w:eastAsia="en-GB"/>
        </w:rPr>
      </w:pPr>
    </w:p>
    <w:p w:rsidR="002907D6" w:rsidRPr="005A52CA" w:rsidRDefault="002907D6" w:rsidP="00290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rFonts w:asciiTheme="minorHAnsi" w:hAnsiTheme="minorHAnsi" w:cstheme="minorHAnsi"/>
          <w:b/>
          <w:lang w:val="en-GB" w:eastAsia="en-GB"/>
        </w:rPr>
      </w:pPr>
      <w:r w:rsidRPr="005A52CA">
        <w:rPr>
          <w:rFonts w:asciiTheme="minorHAnsi" w:hAnsiTheme="minorHAnsi" w:cstheme="minorHAnsi"/>
          <w:lang w:val="en-GB" w:eastAsia="en-GB"/>
        </w:rPr>
        <w:t>3.</w:t>
      </w:r>
      <w:r w:rsidRPr="005A52CA">
        <w:rPr>
          <w:rFonts w:asciiTheme="minorHAnsi" w:hAnsiTheme="minorHAnsi" w:cstheme="minorHAnsi"/>
          <w:lang w:val="en-GB" w:eastAsia="en-GB"/>
        </w:rPr>
        <w:tab/>
      </w:r>
      <w:r w:rsidRPr="005A52CA">
        <w:rPr>
          <w:rFonts w:asciiTheme="minorHAnsi" w:hAnsiTheme="minorHAnsi" w:cstheme="minorHAnsi"/>
          <w:b/>
          <w:bCs/>
          <w:lang w:val="en-GB" w:eastAsia="en-GB"/>
        </w:rPr>
        <w:t>PRINCIPAL DUTIES</w:t>
      </w:r>
    </w:p>
    <w:p w:rsidR="007F7CC6" w:rsidRPr="005A52CA" w:rsidRDefault="007F7CC6" w:rsidP="007F7CC6">
      <w:pPr>
        <w:rPr>
          <w:rFonts w:asciiTheme="minorHAnsi" w:hAnsiTheme="minorHAnsi" w:cstheme="minorHAnsi"/>
          <w:lang w:val="en-GB"/>
        </w:rPr>
      </w:pPr>
    </w:p>
    <w:p w:rsidR="00912696" w:rsidRPr="005A52CA" w:rsidRDefault="008117FE" w:rsidP="007F7CC6">
      <w:pPr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5A52CA">
        <w:rPr>
          <w:rFonts w:asciiTheme="minorHAnsi" w:hAnsiTheme="minorHAnsi" w:cstheme="minorHAnsi"/>
          <w:b/>
          <w:i/>
          <w:sz w:val="22"/>
          <w:szCs w:val="22"/>
          <w:lang w:val="en-GB"/>
        </w:rPr>
        <w:t>General</w:t>
      </w:r>
    </w:p>
    <w:p w:rsidR="00912696" w:rsidRPr="005A52CA" w:rsidRDefault="00912696" w:rsidP="007F7CC6">
      <w:pPr>
        <w:rPr>
          <w:rFonts w:asciiTheme="minorHAnsi" w:hAnsiTheme="minorHAnsi" w:cstheme="minorHAnsi"/>
          <w:b/>
          <w:i/>
          <w:sz w:val="22"/>
          <w:szCs w:val="22"/>
          <w:lang w:val="en-GB"/>
        </w:rPr>
      </w:pPr>
    </w:p>
    <w:p w:rsidR="00A35F6E" w:rsidRPr="005A52CA" w:rsidRDefault="003F34C5" w:rsidP="00A35F6E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To work alongside </w:t>
      </w:r>
      <w:r w:rsidR="00A35F6E" w:rsidRPr="005A52CA">
        <w:rPr>
          <w:rFonts w:asciiTheme="minorHAnsi" w:hAnsiTheme="minorHAnsi" w:cstheme="minorHAnsi"/>
          <w:sz w:val="22"/>
          <w:szCs w:val="22"/>
          <w:lang w:val="en-GB"/>
        </w:rPr>
        <w:t>Tollcross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Community Trust and Tollcross  </w:t>
      </w:r>
      <w:r w:rsidR="00A35F6E" w:rsidRPr="005A52CA">
        <w:rPr>
          <w:rFonts w:asciiTheme="minorHAnsi" w:hAnsiTheme="minorHAnsi" w:cstheme="minorHAnsi"/>
          <w:sz w:val="22"/>
          <w:szCs w:val="22"/>
          <w:lang w:val="en-GB"/>
        </w:rPr>
        <w:t xml:space="preserve">Advice Centre staff and volunteers and </w:t>
      </w:r>
      <w:r>
        <w:rPr>
          <w:rFonts w:asciiTheme="minorHAnsi" w:hAnsiTheme="minorHAnsi" w:cstheme="minorHAnsi"/>
          <w:sz w:val="22"/>
          <w:szCs w:val="22"/>
          <w:lang w:val="en-GB"/>
        </w:rPr>
        <w:t>key stakeholders</w:t>
      </w:r>
      <w:r w:rsidR="00A35F6E" w:rsidRPr="005A52CA">
        <w:rPr>
          <w:rFonts w:asciiTheme="minorHAnsi" w:hAnsiTheme="minorHAnsi" w:cstheme="minorHAnsi"/>
          <w:sz w:val="22"/>
          <w:szCs w:val="22"/>
          <w:lang w:val="en-GB"/>
        </w:rPr>
        <w:t xml:space="preserve"> to establish TSMAS as a valuable resource within the local community.</w:t>
      </w:r>
    </w:p>
    <w:p w:rsidR="00CB0132" w:rsidRPr="005A52CA" w:rsidRDefault="00CB0132" w:rsidP="00CB0132">
      <w:pPr>
        <w:ind w:left="720"/>
        <w:rPr>
          <w:rFonts w:asciiTheme="minorHAnsi" w:hAnsiTheme="minorHAnsi" w:cstheme="minorHAnsi"/>
          <w:sz w:val="22"/>
          <w:szCs w:val="22"/>
          <w:lang w:val="en-GB"/>
        </w:rPr>
      </w:pPr>
    </w:p>
    <w:p w:rsidR="007F7CC6" w:rsidRPr="005A52CA" w:rsidRDefault="007F7CC6" w:rsidP="007F7CC6">
      <w:pPr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5A52CA">
        <w:rPr>
          <w:rFonts w:asciiTheme="minorHAnsi" w:hAnsiTheme="minorHAnsi" w:cstheme="minorHAnsi"/>
          <w:b/>
          <w:i/>
          <w:sz w:val="22"/>
          <w:szCs w:val="22"/>
          <w:lang w:val="en-GB"/>
        </w:rPr>
        <w:lastRenderedPageBreak/>
        <w:t>Provision of face to face money advice service</w:t>
      </w:r>
      <w:r w:rsidR="003F34C5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 to</w:t>
      </w:r>
      <w:r w:rsidR="00912696" w:rsidRPr="005A52CA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 individuals and families</w:t>
      </w:r>
      <w:r w:rsidR="003F34C5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 in Tollcross and Shettleston</w:t>
      </w:r>
      <w:r w:rsidR="00912696" w:rsidRPr="005A52CA">
        <w:rPr>
          <w:rFonts w:asciiTheme="minorHAnsi" w:hAnsiTheme="minorHAnsi" w:cstheme="minorHAnsi"/>
          <w:b/>
          <w:i/>
          <w:sz w:val="22"/>
          <w:szCs w:val="22"/>
          <w:lang w:val="en-GB"/>
        </w:rPr>
        <w:t>.</w:t>
      </w:r>
    </w:p>
    <w:p w:rsidR="007F7CC6" w:rsidRPr="005A52CA" w:rsidRDefault="007F7CC6" w:rsidP="007F7CC6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F7CC6" w:rsidRPr="005A52CA" w:rsidRDefault="002907D6" w:rsidP="007F7CC6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5A52CA">
        <w:rPr>
          <w:rFonts w:asciiTheme="minorHAnsi" w:hAnsiTheme="minorHAnsi" w:cstheme="minorHAnsi"/>
          <w:sz w:val="22"/>
          <w:szCs w:val="22"/>
          <w:lang w:val="en-GB"/>
        </w:rPr>
        <w:t xml:space="preserve">To </w:t>
      </w:r>
      <w:r w:rsidR="007F7CC6" w:rsidRPr="005A52CA">
        <w:rPr>
          <w:rFonts w:asciiTheme="minorHAnsi" w:hAnsiTheme="minorHAnsi" w:cstheme="minorHAnsi"/>
          <w:sz w:val="22"/>
          <w:szCs w:val="22"/>
          <w:lang w:val="en-GB"/>
        </w:rPr>
        <w:t xml:space="preserve">provide money advice </w:t>
      </w:r>
      <w:r w:rsidR="003F34C5">
        <w:rPr>
          <w:rFonts w:asciiTheme="minorHAnsi" w:hAnsiTheme="minorHAnsi" w:cstheme="minorHAnsi"/>
          <w:sz w:val="22"/>
          <w:szCs w:val="22"/>
          <w:lang w:val="en-GB"/>
        </w:rPr>
        <w:t xml:space="preserve">and financial capability assistance </w:t>
      </w:r>
      <w:r w:rsidR="007F7CC6" w:rsidRPr="005A52CA">
        <w:rPr>
          <w:rFonts w:asciiTheme="minorHAnsi" w:hAnsiTheme="minorHAnsi" w:cstheme="minorHAnsi"/>
          <w:sz w:val="22"/>
          <w:szCs w:val="22"/>
          <w:lang w:val="en-GB"/>
        </w:rPr>
        <w:t>to individuals and families on a one-to-one basis.</w:t>
      </w:r>
    </w:p>
    <w:p w:rsidR="007F7CC6" w:rsidRPr="005A52CA" w:rsidRDefault="007F7CC6" w:rsidP="007F7CC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5A52CA">
        <w:rPr>
          <w:rFonts w:asciiTheme="minorHAnsi" w:hAnsiTheme="minorHAnsi" w:cstheme="minorHAnsi"/>
          <w:sz w:val="22"/>
          <w:szCs w:val="22"/>
          <w:lang w:val="en-GB"/>
        </w:rPr>
        <w:t>Act for clients where necessary, drafting letters, budgets and financial statements and carry out any calculations as appropriate.</w:t>
      </w:r>
    </w:p>
    <w:p w:rsidR="007F7CC6" w:rsidRPr="005A52CA" w:rsidRDefault="007F7CC6" w:rsidP="007F7CC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5A52CA">
        <w:rPr>
          <w:rFonts w:asciiTheme="minorHAnsi" w:hAnsiTheme="minorHAnsi" w:cstheme="minorHAnsi"/>
          <w:sz w:val="22"/>
          <w:szCs w:val="22"/>
          <w:lang w:val="en-GB"/>
        </w:rPr>
        <w:t>Negotiate with third parties as appropriate.</w:t>
      </w:r>
    </w:p>
    <w:p w:rsidR="007F7CC6" w:rsidRPr="005A52CA" w:rsidRDefault="007F7CC6" w:rsidP="007F7CC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5A52CA">
        <w:rPr>
          <w:rFonts w:asciiTheme="minorHAnsi" w:hAnsiTheme="minorHAnsi" w:cstheme="minorHAnsi"/>
          <w:sz w:val="22"/>
          <w:szCs w:val="22"/>
          <w:lang w:val="en-GB"/>
        </w:rPr>
        <w:t>Assist clients with other related problems where they are an integral part of their case</w:t>
      </w:r>
      <w:r w:rsidR="003F34C5">
        <w:rPr>
          <w:rFonts w:asciiTheme="minorHAnsi" w:hAnsiTheme="minorHAnsi" w:cstheme="minorHAnsi"/>
          <w:sz w:val="22"/>
          <w:szCs w:val="22"/>
          <w:lang w:val="en-GB"/>
        </w:rPr>
        <w:t>, referring them</w:t>
      </w:r>
      <w:r w:rsidRPr="005A52CA">
        <w:rPr>
          <w:rFonts w:asciiTheme="minorHAnsi" w:hAnsiTheme="minorHAnsi" w:cstheme="minorHAnsi"/>
          <w:sz w:val="22"/>
          <w:szCs w:val="22"/>
          <w:lang w:val="en-GB"/>
        </w:rPr>
        <w:t xml:space="preserve"> to other advisors or specialised agencies as appropriate.</w:t>
      </w:r>
    </w:p>
    <w:p w:rsidR="007F7CC6" w:rsidRPr="005A52CA" w:rsidRDefault="007F7CC6" w:rsidP="007F7CC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5A52CA">
        <w:rPr>
          <w:rFonts w:asciiTheme="minorHAnsi" w:hAnsiTheme="minorHAnsi" w:cstheme="minorHAnsi"/>
          <w:sz w:val="22"/>
          <w:szCs w:val="22"/>
          <w:lang w:val="en-GB"/>
        </w:rPr>
        <w:t>Maintain case rec</w:t>
      </w:r>
      <w:r w:rsidR="00CB0132" w:rsidRPr="005A52CA">
        <w:rPr>
          <w:rFonts w:asciiTheme="minorHAnsi" w:hAnsiTheme="minorHAnsi" w:cstheme="minorHAnsi"/>
          <w:sz w:val="22"/>
          <w:szCs w:val="22"/>
          <w:lang w:val="en-GB"/>
        </w:rPr>
        <w:t>ords for the purpose of</w:t>
      </w:r>
      <w:r w:rsidRPr="005A52CA">
        <w:rPr>
          <w:rFonts w:asciiTheme="minorHAnsi" w:hAnsiTheme="minorHAnsi" w:cstheme="minorHAnsi"/>
          <w:sz w:val="22"/>
          <w:szCs w:val="22"/>
          <w:lang w:val="en-GB"/>
        </w:rPr>
        <w:t xml:space="preserve"> information retrieval, </w:t>
      </w:r>
      <w:r w:rsidR="00CB0132" w:rsidRPr="005A52CA">
        <w:rPr>
          <w:rFonts w:asciiTheme="minorHAnsi" w:hAnsiTheme="minorHAnsi" w:cstheme="minorHAnsi"/>
          <w:sz w:val="22"/>
          <w:szCs w:val="22"/>
          <w:lang w:val="en-GB"/>
        </w:rPr>
        <w:t>monitoring against project outcomes</w:t>
      </w:r>
      <w:r w:rsidRPr="005A52CA">
        <w:rPr>
          <w:rFonts w:asciiTheme="minorHAnsi" w:hAnsiTheme="minorHAnsi" w:cstheme="minorHAnsi"/>
          <w:sz w:val="22"/>
          <w:szCs w:val="22"/>
          <w:lang w:val="en-GB"/>
        </w:rPr>
        <w:t xml:space="preserve"> and report preparation.</w:t>
      </w:r>
    </w:p>
    <w:p w:rsidR="00A35F6E" w:rsidRPr="005A52CA" w:rsidRDefault="00A35F6E" w:rsidP="00A35F6E">
      <w:pPr>
        <w:pStyle w:val="ListParagraph"/>
        <w:rPr>
          <w:rFonts w:asciiTheme="minorHAnsi" w:hAnsiTheme="minorHAnsi" w:cstheme="minorHAnsi"/>
          <w:sz w:val="22"/>
          <w:szCs w:val="22"/>
          <w:lang w:val="en-GB"/>
        </w:rPr>
      </w:pPr>
    </w:p>
    <w:p w:rsidR="00A35F6E" w:rsidRPr="005A52CA" w:rsidRDefault="003F34C5" w:rsidP="00A35F6E">
      <w:pPr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en-GB"/>
        </w:rPr>
        <w:t>Assist the TSMAS project coordinator</w:t>
      </w:r>
      <w:r w:rsidR="00A35F6E" w:rsidRPr="005A52CA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 to develop and deliver an effective volunteer advisor resource within the community, and provide support to further develop the skills of existing voluntary advisors.</w:t>
      </w:r>
    </w:p>
    <w:p w:rsidR="00A35F6E" w:rsidRPr="005A52CA" w:rsidRDefault="00A35F6E" w:rsidP="00A35F6E">
      <w:pPr>
        <w:pStyle w:val="ListParagraph"/>
        <w:rPr>
          <w:rFonts w:asciiTheme="minorHAnsi" w:hAnsiTheme="minorHAnsi" w:cstheme="minorHAnsi"/>
          <w:sz w:val="22"/>
          <w:szCs w:val="22"/>
          <w:lang w:val="en-GB"/>
        </w:rPr>
      </w:pPr>
    </w:p>
    <w:p w:rsidR="00A35F6E" w:rsidRPr="005A52CA" w:rsidRDefault="00A35F6E" w:rsidP="00A35F6E">
      <w:pPr>
        <w:ind w:left="360"/>
        <w:rPr>
          <w:rFonts w:asciiTheme="minorHAnsi" w:hAnsiTheme="minorHAnsi" w:cstheme="minorHAnsi"/>
          <w:sz w:val="22"/>
          <w:szCs w:val="22"/>
          <w:lang w:val="en-GB"/>
        </w:rPr>
      </w:pPr>
      <w:r w:rsidRPr="005A52CA">
        <w:rPr>
          <w:rFonts w:asciiTheme="minorHAnsi" w:hAnsiTheme="minorHAnsi" w:cstheme="minorHAnsi"/>
          <w:sz w:val="22"/>
          <w:szCs w:val="22"/>
          <w:lang w:val="en-GB"/>
        </w:rPr>
        <w:t>7. Be involved in a skills audit of volunteers and develop and deliver a programme of training for existing and new volunteers.</w:t>
      </w:r>
    </w:p>
    <w:p w:rsidR="00A35F6E" w:rsidRPr="005A52CA" w:rsidRDefault="00A35F6E" w:rsidP="00A35F6E">
      <w:pPr>
        <w:ind w:left="360"/>
        <w:rPr>
          <w:rFonts w:asciiTheme="minorHAnsi" w:hAnsiTheme="minorHAnsi" w:cstheme="minorHAnsi"/>
          <w:sz w:val="22"/>
          <w:szCs w:val="22"/>
          <w:lang w:val="en-GB"/>
        </w:rPr>
      </w:pPr>
      <w:r w:rsidRPr="005A52CA">
        <w:rPr>
          <w:rFonts w:asciiTheme="minorHAnsi" w:hAnsiTheme="minorHAnsi" w:cstheme="minorHAnsi"/>
          <w:sz w:val="22"/>
          <w:szCs w:val="22"/>
          <w:lang w:val="en-GB"/>
        </w:rPr>
        <w:t>8.  Be involved in a recruitment drive to identify new volunteer money advisors.</w:t>
      </w:r>
    </w:p>
    <w:p w:rsidR="00A35F6E" w:rsidRPr="005A52CA" w:rsidRDefault="00A35F6E" w:rsidP="00A35F6E">
      <w:pPr>
        <w:ind w:left="360"/>
        <w:rPr>
          <w:rFonts w:asciiTheme="minorHAnsi" w:hAnsiTheme="minorHAnsi" w:cstheme="minorHAnsi"/>
          <w:sz w:val="22"/>
          <w:szCs w:val="22"/>
          <w:lang w:val="en-GB"/>
        </w:rPr>
      </w:pPr>
      <w:r w:rsidRPr="005A52CA">
        <w:rPr>
          <w:rFonts w:asciiTheme="minorHAnsi" w:hAnsiTheme="minorHAnsi" w:cstheme="minorHAnsi"/>
          <w:sz w:val="22"/>
          <w:szCs w:val="22"/>
          <w:lang w:val="en-GB"/>
        </w:rPr>
        <w:t xml:space="preserve">9. Provide support </w:t>
      </w:r>
      <w:r w:rsidR="003F34C5">
        <w:rPr>
          <w:rFonts w:asciiTheme="minorHAnsi" w:hAnsiTheme="minorHAnsi" w:cstheme="minorHAnsi"/>
          <w:sz w:val="22"/>
          <w:szCs w:val="22"/>
          <w:lang w:val="en-GB"/>
        </w:rPr>
        <w:t xml:space="preserve">and mentoring </w:t>
      </w:r>
      <w:r w:rsidRPr="005A52CA">
        <w:rPr>
          <w:rFonts w:asciiTheme="minorHAnsi" w:hAnsiTheme="minorHAnsi" w:cstheme="minorHAnsi"/>
          <w:sz w:val="22"/>
          <w:szCs w:val="22"/>
          <w:lang w:val="en-GB"/>
        </w:rPr>
        <w:t>to volunteer advisors</w:t>
      </w:r>
      <w:r w:rsidR="003F34C5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A35F6E" w:rsidRPr="005A52CA" w:rsidRDefault="00A35F6E" w:rsidP="00A35F6E">
      <w:pPr>
        <w:pStyle w:val="ListParagraph"/>
        <w:rPr>
          <w:rFonts w:asciiTheme="minorHAnsi" w:hAnsiTheme="minorHAnsi" w:cstheme="minorHAnsi"/>
          <w:sz w:val="22"/>
          <w:szCs w:val="22"/>
          <w:lang w:val="en-GB"/>
        </w:rPr>
      </w:pPr>
    </w:p>
    <w:p w:rsidR="007F7CC6" w:rsidRPr="005A52CA" w:rsidRDefault="007F7CC6" w:rsidP="00912696">
      <w:pPr>
        <w:ind w:left="720"/>
        <w:rPr>
          <w:rFonts w:asciiTheme="minorHAnsi" w:hAnsiTheme="minorHAnsi" w:cstheme="minorHAnsi"/>
          <w:sz w:val="22"/>
          <w:szCs w:val="22"/>
          <w:lang w:val="en-GB"/>
        </w:rPr>
      </w:pPr>
    </w:p>
    <w:p w:rsidR="00CB0132" w:rsidRPr="005A52CA" w:rsidRDefault="003F34C5" w:rsidP="00912696">
      <w:pPr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Assist the TSMAS project coordinator </w:t>
      </w:r>
      <w:r w:rsidR="00A35F6E" w:rsidRPr="005A52CA">
        <w:rPr>
          <w:rFonts w:asciiTheme="minorHAnsi" w:hAnsiTheme="minorHAnsi" w:cstheme="minorHAnsi"/>
          <w:b/>
          <w:i/>
          <w:sz w:val="22"/>
          <w:szCs w:val="22"/>
          <w:lang w:val="en-GB"/>
        </w:rPr>
        <w:t>to d</w:t>
      </w:r>
      <w:r w:rsidR="00912696" w:rsidRPr="005A52CA">
        <w:rPr>
          <w:rFonts w:asciiTheme="minorHAnsi" w:hAnsiTheme="minorHAnsi" w:cstheme="minorHAnsi"/>
          <w:b/>
          <w:i/>
          <w:sz w:val="22"/>
          <w:szCs w:val="22"/>
          <w:lang w:val="en-GB"/>
        </w:rPr>
        <w:t>evel</w:t>
      </w:r>
      <w:r w:rsidR="00915AE5" w:rsidRPr="005A52CA">
        <w:rPr>
          <w:rFonts w:asciiTheme="minorHAnsi" w:hAnsiTheme="minorHAnsi" w:cstheme="minorHAnsi"/>
          <w:b/>
          <w:i/>
          <w:sz w:val="22"/>
          <w:szCs w:val="22"/>
          <w:lang w:val="en-GB"/>
        </w:rPr>
        <w:t>op and deliver a series of</w:t>
      </w:r>
      <w:r w:rsidR="00912696" w:rsidRPr="005A52CA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 </w:t>
      </w:r>
      <w:r w:rsidR="00915AE5" w:rsidRPr="005A52CA">
        <w:rPr>
          <w:rFonts w:asciiTheme="minorHAnsi" w:hAnsiTheme="minorHAnsi" w:cstheme="minorHAnsi"/>
          <w:b/>
          <w:i/>
          <w:sz w:val="22"/>
          <w:szCs w:val="22"/>
          <w:lang w:val="en-GB"/>
        </w:rPr>
        <w:t>financial capability</w:t>
      </w:r>
      <w:r w:rsidR="00312B0D" w:rsidRPr="005A52CA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 and inclusion</w:t>
      </w:r>
      <w:r w:rsidR="00912696" w:rsidRPr="005A52CA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 workshops</w:t>
      </w:r>
      <w:r w:rsidR="00915AE5" w:rsidRPr="005A52CA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 or </w:t>
      </w:r>
      <w:r w:rsidR="00312B0D" w:rsidRPr="005A52CA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tailored </w:t>
      </w:r>
      <w:r w:rsidR="00915AE5" w:rsidRPr="005A52CA">
        <w:rPr>
          <w:rFonts w:asciiTheme="minorHAnsi" w:hAnsiTheme="minorHAnsi" w:cstheme="minorHAnsi"/>
          <w:b/>
          <w:i/>
          <w:sz w:val="22"/>
          <w:szCs w:val="22"/>
          <w:lang w:val="en-GB"/>
        </w:rPr>
        <w:t>one-to-one sessions</w:t>
      </w:r>
      <w:r w:rsidR="00912696" w:rsidRPr="005A52CA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 on the following:</w:t>
      </w:r>
    </w:p>
    <w:p w:rsidR="00912696" w:rsidRPr="005A52CA" w:rsidRDefault="00912696" w:rsidP="00912696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5A52CA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 </w:t>
      </w:r>
    </w:p>
    <w:p w:rsidR="00CB0132" w:rsidRPr="005A52CA" w:rsidRDefault="00A35F6E" w:rsidP="00A35F6E">
      <w:pPr>
        <w:ind w:left="360"/>
        <w:rPr>
          <w:rFonts w:asciiTheme="minorHAnsi" w:hAnsiTheme="minorHAnsi" w:cstheme="minorHAnsi"/>
          <w:sz w:val="22"/>
          <w:szCs w:val="22"/>
        </w:rPr>
      </w:pPr>
      <w:r w:rsidRPr="005A52CA">
        <w:rPr>
          <w:rFonts w:asciiTheme="minorHAnsi" w:hAnsiTheme="minorHAnsi" w:cstheme="minorHAnsi"/>
          <w:sz w:val="22"/>
          <w:szCs w:val="22"/>
          <w:lang w:val="en-GB"/>
        </w:rPr>
        <w:t xml:space="preserve">10. </w:t>
      </w:r>
      <w:r w:rsidR="00CB0132" w:rsidRPr="005A52CA">
        <w:rPr>
          <w:rFonts w:asciiTheme="minorHAnsi" w:hAnsiTheme="minorHAnsi" w:cstheme="minorHAnsi"/>
          <w:sz w:val="22"/>
          <w:szCs w:val="22"/>
          <w:lang w:val="en-GB"/>
        </w:rPr>
        <w:t>Household budgeting – to include basic IT and internet tuition, focus on how to get best deals, prioritis</w:t>
      </w:r>
      <w:r w:rsidR="0060221C">
        <w:rPr>
          <w:rFonts w:asciiTheme="minorHAnsi" w:hAnsiTheme="minorHAnsi" w:cstheme="minorHAnsi"/>
          <w:sz w:val="22"/>
          <w:szCs w:val="22"/>
          <w:lang w:val="en-GB"/>
        </w:rPr>
        <w:t>ing</w:t>
      </w:r>
      <w:r w:rsidR="00CB0132" w:rsidRPr="005A52CA">
        <w:rPr>
          <w:rFonts w:asciiTheme="minorHAnsi" w:hAnsiTheme="minorHAnsi" w:cstheme="minorHAnsi"/>
          <w:sz w:val="22"/>
          <w:szCs w:val="22"/>
          <w:lang w:val="en-GB"/>
        </w:rPr>
        <w:t xml:space="preserve"> bills</w:t>
      </w:r>
    </w:p>
    <w:p w:rsidR="00CB0132" w:rsidRPr="005A52CA" w:rsidRDefault="00A35F6E" w:rsidP="00A35F6E">
      <w:pPr>
        <w:ind w:left="360"/>
        <w:rPr>
          <w:rFonts w:asciiTheme="minorHAnsi" w:hAnsiTheme="minorHAnsi" w:cstheme="minorHAnsi"/>
          <w:sz w:val="22"/>
          <w:szCs w:val="22"/>
        </w:rPr>
      </w:pPr>
      <w:r w:rsidRPr="005A52CA">
        <w:rPr>
          <w:rFonts w:asciiTheme="minorHAnsi" w:hAnsiTheme="minorHAnsi" w:cstheme="minorHAnsi"/>
          <w:sz w:val="22"/>
          <w:szCs w:val="22"/>
          <w:lang w:val="en-GB"/>
        </w:rPr>
        <w:t xml:space="preserve">11. </w:t>
      </w:r>
      <w:r w:rsidR="00CB0132" w:rsidRPr="005A52CA">
        <w:rPr>
          <w:rFonts w:asciiTheme="minorHAnsi" w:hAnsiTheme="minorHAnsi" w:cstheme="minorHAnsi"/>
          <w:sz w:val="22"/>
          <w:szCs w:val="22"/>
          <w:lang w:val="en-GB"/>
        </w:rPr>
        <w:t xml:space="preserve">Sensible borrowing and debt management - to include loan consolidation and the perils of doorstep lending, take up of bank accounts </w:t>
      </w:r>
    </w:p>
    <w:p w:rsidR="00CB0132" w:rsidRPr="005A52CA" w:rsidRDefault="00A35F6E" w:rsidP="00A35F6E">
      <w:pPr>
        <w:ind w:left="360"/>
        <w:rPr>
          <w:rFonts w:asciiTheme="minorHAnsi" w:hAnsiTheme="minorHAnsi" w:cstheme="minorHAnsi"/>
          <w:sz w:val="22"/>
          <w:szCs w:val="22"/>
        </w:rPr>
      </w:pPr>
      <w:r w:rsidRPr="005A52CA">
        <w:rPr>
          <w:rFonts w:asciiTheme="minorHAnsi" w:hAnsiTheme="minorHAnsi" w:cstheme="minorHAnsi"/>
          <w:sz w:val="22"/>
          <w:szCs w:val="22"/>
          <w:lang w:val="en-GB"/>
        </w:rPr>
        <w:t xml:space="preserve">12. </w:t>
      </w:r>
      <w:r w:rsidR="00CB0132" w:rsidRPr="005A52C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B0132" w:rsidRPr="005A52CA">
        <w:rPr>
          <w:rFonts w:asciiTheme="minorHAnsi" w:hAnsiTheme="minorHAnsi" w:cstheme="minorHAnsi"/>
          <w:sz w:val="22"/>
          <w:szCs w:val="22"/>
        </w:rPr>
        <w:t xml:space="preserve">Tackling fuel poverty </w:t>
      </w:r>
      <w:r w:rsidR="00312B0D" w:rsidRPr="005A52CA">
        <w:rPr>
          <w:rFonts w:asciiTheme="minorHAnsi" w:hAnsiTheme="minorHAnsi" w:cstheme="minorHAnsi"/>
          <w:sz w:val="22"/>
          <w:szCs w:val="22"/>
        </w:rPr>
        <w:t xml:space="preserve">(in partnership with </w:t>
      </w:r>
      <w:r w:rsidR="0060221C">
        <w:rPr>
          <w:rFonts w:asciiTheme="minorHAnsi" w:hAnsiTheme="minorHAnsi" w:cstheme="minorHAnsi"/>
          <w:sz w:val="22"/>
          <w:szCs w:val="22"/>
        </w:rPr>
        <w:t>energy advice services</w:t>
      </w:r>
      <w:r w:rsidR="00312B0D" w:rsidRPr="005A52CA">
        <w:rPr>
          <w:rFonts w:asciiTheme="minorHAnsi" w:hAnsiTheme="minorHAnsi" w:cstheme="minorHAnsi"/>
          <w:sz w:val="22"/>
          <w:szCs w:val="22"/>
        </w:rPr>
        <w:t>)</w:t>
      </w:r>
      <w:r w:rsidR="0060221C">
        <w:rPr>
          <w:rFonts w:asciiTheme="minorHAnsi" w:hAnsiTheme="minorHAnsi" w:cstheme="minorHAnsi"/>
          <w:sz w:val="22"/>
          <w:szCs w:val="22"/>
        </w:rPr>
        <w:t xml:space="preserve"> -</w:t>
      </w:r>
      <w:r w:rsidR="00CB0132" w:rsidRPr="005A52CA">
        <w:rPr>
          <w:rFonts w:asciiTheme="minorHAnsi" w:hAnsiTheme="minorHAnsi" w:cstheme="minorHAnsi"/>
          <w:sz w:val="22"/>
          <w:szCs w:val="22"/>
        </w:rPr>
        <w:t xml:space="preserve"> to include how to access cheaper fuel tariffs, smart meters, energy efficiency products</w:t>
      </w:r>
    </w:p>
    <w:p w:rsidR="00CB0132" w:rsidRPr="005A52CA" w:rsidRDefault="00A35F6E" w:rsidP="00A35F6E">
      <w:pPr>
        <w:ind w:left="360"/>
        <w:rPr>
          <w:rFonts w:asciiTheme="minorHAnsi" w:hAnsiTheme="minorHAnsi" w:cstheme="minorHAnsi"/>
          <w:sz w:val="22"/>
          <w:szCs w:val="22"/>
        </w:rPr>
      </w:pPr>
      <w:r w:rsidRPr="005A52CA">
        <w:rPr>
          <w:rFonts w:asciiTheme="minorHAnsi" w:hAnsiTheme="minorHAnsi" w:cstheme="minorHAnsi"/>
          <w:sz w:val="22"/>
          <w:szCs w:val="22"/>
        </w:rPr>
        <w:t xml:space="preserve">13. </w:t>
      </w:r>
      <w:r w:rsidR="00CB0132" w:rsidRPr="005A52CA">
        <w:rPr>
          <w:rFonts w:asciiTheme="minorHAnsi" w:hAnsiTheme="minorHAnsi" w:cstheme="minorHAnsi"/>
          <w:sz w:val="22"/>
          <w:szCs w:val="22"/>
        </w:rPr>
        <w:t>Benefit entitlements</w:t>
      </w:r>
      <w:r w:rsidR="0060221C">
        <w:rPr>
          <w:rFonts w:asciiTheme="minorHAnsi" w:hAnsiTheme="minorHAnsi" w:cstheme="minorHAnsi"/>
          <w:sz w:val="22"/>
          <w:szCs w:val="22"/>
        </w:rPr>
        <w:t xml:space="preserve"> - </w:t>
      </w:r>
      <w:r w:rsidRPr="005A52CA">
        <w:rPr>
          <w:rFonts w:asciiTheme="minorHAnsi" w:hAnsiTheme="minorHAnsi" w:cstheme="minorHAnsi"/>
          <w:sz w:val="22"/>
          <w:szCs w:val="22"/>
        </w:rPr>
        <w:t>to include full income maximis</w:t>
      </w:r>
      <w:r w:rsidR="00CB0132" w:rsidRPr="005A52CA">
        <w:rPr>
          <w:rFonts w:asciiTheme="minorHAnsi" w:hAnsiTheme="minorHAnsi" w:cstheme="minorHAnsi"/>
          <w:sz w:val="22"/>
          <w:szCs w:val="22"/>
        </w:rPr>
        <w:t>ation check and benefit uptake, understanding and completion of forms</w:t>
      </w:r>
    </w:p>
    <w:p w:rsidR="00CB0132" w:rsidRPr="005A52CA" w:rsidRDefault="00CB0132" w:rsidP="00CB0132">
      <w:pPr>
        <w:rPr>
          <w:rFonts w:asciiTheme="minorHAnsi" w:hAnsiTheme="minorHAnsi" w:cstheme="minorHAnsi"/>
          <w:sz w:val="22"/>
          <w:szCs w:val="22"/>
        </w:rPr>
      </w:pPr>
    </w:p>
    <w:p w:rsidR="00CB0132" w:rsidRPr="005A52CA" w:rsidRDefault="00CB0132" w:rsidP="00CB0132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5A52CA">
        <w:rPr>
          <w:rFonts w:asciiTheme="minorHAnsi" w:hAnsiTheme="minorHAnsi" w:cstheme="minorHAnsi"/>
          <w:b/>
          <w:i/>
          <w:sz w:val="22"/>
          <w:szCs w:val="22"/>
        </w:rPr>
        <w:t>Miscellaneous</w:t>
      </w:r>
    </w:p>
    <w:p w:rsidR="00CB0132" w:rsidRPr="005A52CA" w:rsidRDefault="00CB0132" w:rsidP="00CB0132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CF1BCE" w:rsidRPr="005A52CA" w:rsidRDefault="00A35F6E" w:rsidP="00A35F6E">
      <w:pPr>
        <w:ind w:left="360"/>
        <w:jc w:val="both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5A52CA">
        <w:rPr>
          <w:rFonts w:asciiTheme="minorHAnsi" w:hAnsiTheme="minorHAnsi" w:cstheme="minorHAnsi"/>
          <w:sz w:val="22"/>
          <w:szCs w:val="22"/>
          <w:lang w:val="en-GB"/>
        </w:rPr>
        <w:t xml:space="preserve">14. </w:t>
      </w:r>
      <w:r w:rsidR="001859EE" w:rsidRPr="005A52CA">
        <w:rPr>
          <w:rFonts w:asciiTheme="minorHAnsi" w:hAnsiTheme="minorHAnsi" w:cstheme="minorHAnsi"/>
          <w:sz w:val="22"/>
          <w:szCs w:val="22"/>
          <w:lang w:val="en-GB"/>
        </w:rPr>
        <w:t>To assist with</w:t>
      </w:r>
      <w:r w:rsidR="001859EE" w:rsidRPr="005A52CA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maintaining records, collating statistical information for the purpose of monitoring against project outcomes.</w:t>
      </w:r>
    </w:p>
    <w:p w:rsidR="002907D6" w:rsidRPr="005A52CA" w:rsidRDefault="00A35F6E" w:rsidP="00A35F6E">
      <w:pPr>
        <w:ind w:left="360"/>
        <w:rPr>
          <w:rFonts w:asciiTheme="minorHAnsi" w:hAnsiTheme="minorHAnsi" w:cstheme="minorHAnsi"/>
          <w:sz w:val="22"/>
          <w:szCs w:val="22"/>
          <w:lang w:val="en-GB"/>
        </w:rPr>
      </w:pPr>
      <w:r w:rsidRPr="005A52CA">
        <w:rPr>
          <w:rFonts w:asciiTheme="minorHAnsi" w:hAnsiTheme="minorHAnsi" w:cstheme="minorHAnsi"/>
          <w:sz w:val="22"/>
          <w:szCs w:val="22"/>
          <w:lang w:val="en-GB"/>
        </w:rPr>
        <w:t xml:space="preserve">15. </w:t>
      </w:r>
      <w:r w:rsidR="002907D6" w:rsidRPr="005A52CA">
        <w:rPr>
          <w:rFonts w:asciiTheme="minorHAnsi" w:hAnsiTheme="minorHAnsi" w:cstheme="minorHAnsi"/>
          <w:sz w:val="22"/>
          <w:szCs w:val="22"/>
          <w:lang w:val="en-GB"/>
        </w:rPr>
        <w:t xml:space="preserve">To </w:t>
      </w:r>
      <w:r w:rsidR="001859EE" w:rsidRPr="005A52CA">
        <w:rPr>
          <w:rFonts w:asciiTheme="minorHAnsi" w:hAnsiTheme="minorHAnsi" w:cstheme="minorHAnsi"/>
          <w:sz w:val="22"/>
          <w:szCs w:val="22"/>
          <w:lang w:val="en-GB"/>
        </w:rPr>
        <w:t>assist in liaising</w:t>
      </w:r>
      <w:r w:rsidR="002907D6" w:rsidRPr="005A52CA">
        <w:rPr>
          <w:rFonts w:asciiTheme="minorHAnsi" w:hAnsiTheme="minorHAnsi" w:cstheme="minorHAnsi"/>
          <w:sz w:val="22"/>
          <w:szCs w:val="22"/>
          <w:lang w:val="en-GB"/>
        </w:rPr>
        <w:t xml:space="preserve"> with partner organisations and delivery partners, developing clear lines of communication and setting up referral protocols to ensure </w:t>
      </w:r>
      <w:r w:rsidR="009F7FC8" w:rsidRPr="005A52CA">
        <w:rPr>
          <w:rFonts w:asciiTheme="minorHAnsi" w:hAnsiTheme="minorHAnsi" w:cstheme="minorHAnsi"/>
          <w:sz w:val="22"/>
          <w:szCs w:val="22"/>
          <w:lang w:val="en-GB"/>
        </w:rPr>
        <w:t>service users</w:t>
      </w:r>
      <w:r w:rsidR="002907D6" w:rsidRPr="005A52CA">
        <w:rPr>
          <w:rFonts w:asciiTheme="minorHAnsi" w:hAnsiTheme="minorHAnsi" w:cstheme="minorHAnsi"/>
          <w:sz w:val="22"/>
          <w:szCs w:val="22"/>
          <w:lang w:val="en-GB"/>
        </w:rPr>
        <w:t xml:space="preserve"> receive the most useful and appropriate intervention</w:t>
      </w:r>
    </w:p>
    <w:p w:rsidR="002907D6" w:rsidRPr="005A52CA" w:rsidRDefault="00A35F6E" w:rsidP="00A35F6E">
      <w:pPr>
        <w:ind w:left="360"/>
        <w:rPr>
          <w:rFonts w:asciiTheme="minorHAnsi" w:hAnsiTheme="minorHAnsi" w:cstheme="minorHAnsi"/>
          <w:sz w:val="22"/>
          <w:szCs w:val="22"/>
          <w:lang w:val="en-GB"/>
        </w:rPr>
      </w:pPr>
      <w:r w:rsidRPr="005A52CA">
        <w:rPr>
          <w:rFonts w:asciiTheme="minorHAnsi" w:hAnsiTheme="minorHAnsi" w:cstheme="minorHAnsi"/>
          <w:sz w:val="22"/>
          <w:szCs w:val="22"/>
          <w:lang w:val="en-GB"/>
        </w:rPr>
        <w:t xml:space="preserve">16. </w:t>
      </w:r>
      <w:r w:rsidR="002907D6" w:rsidRPr="005A52CA">
        <w:rPr>
          <w:rFonts w:asciiTheme="minorHAnsi" w:hAnsiTheme="minorHAnsi" w:cstheme="minorHAnsi"/>
          <w:sz w:val="22"/>
          <w:szCs w:val="22"/>
          <w:lang w:val="en-GB"/>
        </w:rPr>
        <w:t xml:space="preserve">To </w:t>
      </w:r>
      <w:r w:rsidR="008117FE" w:rsidRPr="005A52CA">
        <w:rPr>
          <w:rFonts w:asciiTheme="minorHAnsi" w:hAnsiTheme="minorHAnsi" w:cstheme="minorHAnsi"/>
          <w:sz w:val="22"/>
          <w:szCs w:val="22"/>
          <w:lang w:val="en-GB"/>
        </w:rPr>
        <w:t>assist in the preparation and delivery of</w:t>
      </w:r>
      <w:r w:rsidR="002907D6" w:rsidRPr="005A52CA">
        <w:rPr>
          <w:rFonts w:asciiTheme="minorHAnsi" w:hAnsiTheme="minorHAnsi" w:cstheme="minorHAnsi"/>
          <w:sz w:val="22"/>
          <w:szCs w:val="22"/>
          <w:lang w:val="en-GB"/>
        </w:rPr>
        <w:t xml:space="preserve"> presentations to partner organisations and community groups as required</w:t>
      </w:r>
    </w:p>
    <w:p w:rsidR="002907D6" w:rsidRPr="005A52CA" w:rsidRDefault="002907D6" w:rsidP="002907D6">
      <w:pPr>
        <w:ind w:left="720"/>
        <w:rPr>
          <w:rFonts w:asciiTheme="minorHAnsi" w:hAnsiTheme="minorHAnsi" w:cstheme="minorHAnsi"/>
          <w:b/>
          <w:sz w:val="22"/>
          <w:szCs w:val="22"/>
          <w:u w:val="single"/>
          <w:lang w:val="en-GB" w:eastAsia="en-GB"/>
        </w:rPr>
      </w:pPr>
    </w:p>
    <w:p w:rsidR="002907D6" w:rsidRPr="005A52CA" w:rsidRDefault="002907D6" w:rsidP="002907D6">
      <w:pPr>
        <w:ind w:firstLine="720"/>
        <w:rPr>
          <w:rFonts w:asciiTheme="minorHAnsi" w:hAnsiTheme="minorHAnsi" w:cstheme="minorHAnsi"/>
          <w:szCs w:val="20"/>
          <w:lang w:val="en-GB" w:eastAsia="en-GB"/>
        </w:rPr>
      </w:pPr>
    </w:p>
    <w:p w:rsidR="002907D6" w:rsidRPr="005A52CA" w:rsidRDefault="002907D6" w:rsidP="002907D6">
      <w:pPr>
        <w:ind w:firstLine="720"/>
        <w:rPr>
          <w:rFonts w:asciiTheme="minorHAnsi" w:hAnsiTheme="minorHAnsi" w:cstheme="minorHAnsi"/>
          <w:szCs w:val="20"/>
          <w:lang w:val="en-GB" w:eastAsia="en-GB"/>
        </w:rPr>
      </w:pPr>
    </w:p>
    <w:p w:rsidR="002907D6" w:rsidRPr="005A52CA" w:rsidRDefault="002907D6" w:rsidP="002907D6">
      <w:pPr>
        <w:ind w:firstLine="720"/>
        <w:rPr>
          <w:rFonts w:asciiTheme="minorHAnsi" w:hAnsiTheme="minorHAnsi" w:cstheme="minorHAnsi"/>
          <w:szCs w:val="20"/>
          <w:lang w:val="en-GB" w:eastAsia="en-GB"/>
        </w:rPr>
      </w:pPr>
    </w:p>
    <w:p w:rsidR="002907D6" w:rsidRPr="005A52CA" w:rsidRDefault="002907D6" w:rsidP="002907D6">
      <w:pPr>
        <w:rPr>
          <w:rFonts w:asciiTheme="minorHAnsi" w:hAnsiTheme="minorHAnsi" w:cstheme="minorHAnsi"/>
          <w:szCs w:val="20"/>
          <w:lang w:val="en-GB" w:eastAsia="en-GB"/>
        </w:rPr>
      </w:pPr>
    </w:p>
    <w:p w:rsidR="002907D6" w:rsidRPr="005A52CA" w:rsidRDefault="002907D6" w:rsidP="002907D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BF4938" w:rsidRPr="005A52CA" w:rsidRDefault="00BF4938">
      <w:pPr>
        <w:rPr>
          <w:rFonts w:asciiTheme="minorHAnsi" w:hAnsiTheme="minorHAnsi" w:cstheme="minorHAnsi"/>
        </w:rPr>
      </w:pPr>
    </w:p>
    <w:sectPr w:rsidR="00BF4938" w:rsidRPr="005A52C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BE8" w:rsidRDefault="00787BE8" w:rsidP="00787BE8">
      <w:r>
        <w:separator/>
      </w:r>
    </w:p>
  </w:endnote>
  <w:endnote w:type="continuationSeparator" w:id="0">
    <w:p w:rsidR="00787BE8" w:rsidRDefault="00787BE8" w:rsidP="0078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9272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BE8" w:rsidRDefault="00787B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1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7BE8" w:rsidRDefault="00787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BE8" w:rsidRDefault="00787BE8" w:rsidP="00787BE8">
      <w:r>
        <w:separator/>
      </w:r>
    </w:p>
  </w:footnote>
  <w:footnote w:type="continuationSeparator" w:id="0">
    <w:p w:rsidR="00787BE8" w:rsidRDefault="00787BE8" w:rsidP="00787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7606"/>
    <w:multiLevelType w:val="hybridMultilevel"/>
    <w:tmpl w:val="948C3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84BB3"/>
    <w:multiLevelType w:val="hybridMultilevel"/>
    <w:tmpl w:val="CCECF8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AC2E97"/>
    <w:multiLevelType w:val="hybridMultilevel"/>
    <w:tmpl w:val="30827C7E"/>
    <w:lvl w:ilvl="0" w:tplc="D91A4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31F15"/>
    <w:multiLevelType w:val="hybridMultilevel"/>
    <w:tmpl w:val="73B0B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93022"/>
    <w:multiLevelType w:val="hybridMultilevel"/>
    <w:tmpl w:val="98AA1C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4D739B"/>
    <w:multiLevelType w:val="hybridMultilevel"/>
    <w:tmpl w:val="892CCE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057CFC"/>
    <w:multiLevelType w:val="hybridMultilevel"/>
    <w:tmpl w:val="73B0B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54"/>
    <w:rsid w:val="00037596"/>
    <w:rsid w:val="000C4047"/>
    <w:rsid w:val="001859EE"/>
    <w:rsid w:val="001D5BEB"/>
    <w:rsid w:val="002907D6"/>
    <w:rsid w:val="00312B0D"/>
    <w:rsid w:val="00354DAC"/>
    <w:rsid w:val="003F34C5"/>
    <w:rsid w:val="00455C84"/>
    <w:rsid w:val="00467182"/>
    <w:rsid w:val="00533592"/>
    <w:rsid w:val="005A52CA"/>
    <w:rsid w:val="0060221C"/>
    <w:rsid w:val="0062238D"/>
    <w:rsid w:val="00645927"/>
    <w:rsid w:val="006E1DB9"/>
    <w:rsid w:val="00787BE8"/>
    <w:rsid w:val="007C34FF"/>
    <w:rsid w:val="007D3B46"/>
    <w:rsid w:val="007F7CC6"/>
    <w:rsid w:val="008117FE"/>
    <w:rsid w:val="00912696"/>
    <w:rsid w:val="00915AE5"/>
    <w:rsid w:val="00993B54"/>
    <w:rsid w:val="009F7FC8"/>
    <w:rsid w:val="00A35F6E"/>
    <w:rsid w:val="00AD64FF"/>
    <w:rsid w:val="00BF4938"/>
    <w:rsid w:val="00CB0132"/>
    <w:rsid w:val="00CF1BCE"/>
    <w:rsid w:val="00D86F61"/>
    <w:rsid w:val="00D978FE"/>
    <w:rsid w:val="00E634AF"/>
    <w:rsid w:val="00E67BF8"/>
    <w:rsid w:val="00E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57356B-011A-43CE-8A26-67E5CDCD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B54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B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6F61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87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B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7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BE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McBride</dc:creator>
  <cp:lastModifiedBy>Veronica Telfer</cp:lastModifiedBy>
  <cp:revision>2</cp:revision>
  <dcterms:created xsi:type="dcterms:W3CDTF">2020-03-02T15:04:00Z</dcterms:created>
  <dcterms:modified xsi:type="dcterms:W3CDTF">2020-03-02T15:04:00Z</dcterms:modified>
</cp:coreProperties>
</file>