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FE10" w14:textId="4CE26664" w:rsidR="00EC39D6" w:rsidRPr="00FA5BF1" w:rsidRDefault="007E07A6" w:rsidP="007E07A6">
      <w:pPr>
        <w:pStyle w:val="NoSpacing"/>
        <w:rPr>
          <w:rFonts w:ascii="Qanelas Soft" w:hAnsi="Qanelas Soft"/>
        </w:rPr>
      </w:pPr>
      <w:r w:rsidRPr="00FA5BF1">
        <w:rPr>
          <w:rFonts w:ascii="Qanelas Soft" w:hAnsi="Qanelas Soft"/>
        </w:rPr>
        <w:t>Position:</w:t>
      </w:r>
      <w:r w:rsidR="00812CD7" w:rsidRPr="00FA5BF1">
        <w:rPr>
          <w:rFonts w:ascii="Qanelas Soft" w:hAnsi="Qanelas Soft"/>
        </w:rPr>
        <w:tab/>
      </w:r>
      <w:r w:rsidR="00812CD7" w:rsidRPr="00FA5BF1">
        <w:rPr>
          <w:rFonts w:ascii="Qanelas Soft" w:hAnsi="Qanelas Soft"/>
        </w:rPr>
        <w:tab/>
        <w:t>Project Worker (Young Carers</w:t>
      </w:r>
      <w:r w:rsidR="00302621" w:rsidRPr="00FA5BF1">
        <w:rPr>
          <w:rFonts w:ascii="Qanelas Soft" w:hAnsi="Qanelas Soft"/>
        </w:rPr>
        <w:t xml:space="preserve"> 12-16yrs</w:t>
      </w:r>
      <w:r w:rsidR="00812CD7" w:rsidRPr="00FA5BF1">
        <w:rPr>
          <w:rFonts w:ascii="Qanelas Soft" w:hAnsi="Qanelas Soft"/>
        </w:rPr>
        <w:t>)</w:t>
      </w:r>
    </w:p>
    <w:p w14:paraId="3436493D" w14:textId="3722D05B" w:rsidR="007E07A6" w:rsidRPr="00FA5BF1" w:rsidRDefault="007E07A6" w:rsidP="007E07A6">
      <w:pPr>
        <w:pStyle w:val="NoSpacing"/>
        <w:rPr>
          <w:rFonts w:ascii="Qanelas Soft" w:hAnsi="Qanelas Soft"/>
        </w:rPr>
      </w:pPr>
      <w:r w:rsidRPr="00FA5BF1">
        <w:rPr>
          <w:rFonts w:ascii="Qanelas Soft" w:hAnsi="Qanelas Soft"/>
        </w:rPr>
        <w:tab/>
      </w:r>
      <w:r w:rsidRPr="00FA5BF1">
        <w:rPr>
          <w:rFonts w:ascii="Qanelas Soft" w:hAnsi="Qanelas Soft"/>
        </w:rPr>
        <w:tab/>
      </w:r>
    </w:p>
    <w:p w14:paraId="21A468C7" w14:textId="4B8DE551" w:rsidR="007E07A6" w:rsidRPr="00FA5BF1" w:rsidRDefault="007E07A6" w:rsidP="007E07A6">
      <w:pPr>
        <w:pStyle w:val="NoSpacing"/>
        <w:rPr>
          <w:rFonts w:ascii="Qanelas Soft" w:hAnsi="Qanelas Soft"/>
        </w:rPr>
      </w:pPr>
      <w:r w:rsidRPr="00FA5BF1">
        <w:rPr>
          <w:rFonts w:ascii="Qanelas Soft" w:hAnsi="Qanelas Soft"/>
        </w:rPr>
        <w:t>Responsible to:</w:t>
      </w:r>
      <w:r w:rsidRPr="00FA5BF1">
        <w:rPr>
          <w:rFonts w:ascii="Qanelas Soft" w:hAnsi="Qanelas Soft"/>
        </w:rPr>
        <w:tab/>
      </w:r>
      <w:r w:rsidR="001A7450" w:rsidRPr="00FA5BF1">
        <w:rPr>
          <w:rFonts w:ascii="Qanelas Soft" w:hAnsi="Qanelas Soft"/>
        </w:rPr>
        <w:t xml:space="preserve">Youth and Families </w:t>
      </w:r>
      <w:r w:rsidR="00AE6760" w:rsidRPr="00FA5BF1">
        <w:rPr>
          <w:rFonts w:ascii="Qanelas Soft" w:hAnsi="Qanelas Soft"/>
        </w:rPr>
        <w:t xml:space="preserve">Service </w:t>
      </w:r>
      <w:r w:rsidR="001A7450" w:rsidRPr="00FA5BF1">
        <w:rPr>
          <w:rFonts w:ascii="Qanelas Soft" w:hAnsi="Qanelas Soft"/>
        </w:rPr>
        <w:t>Manager</w:t>
      </w:r>
      <w:r w:rsidR="00AE6760" w:rsidRPr="00FA5BF1">
        <w:rPr>
          <w:rFonts w:ascii="Qanelas Soft" w:hAnsi="Qanelas Soft"/>
        </w:rPr>
        <w:t xml:space="preserve"> </w:t>
      </w:r>
      <w:r w:rsidR="001A7450" w:rsidRPr="00FA5BF1">
        <w:rPr>
          <w:rFonts w:ascii="Qanelas Soft" w:hAnsi="Qanelas Soft"/>
        </w:rPr>
        <w:t>(</w:t>
      </w:r>
      <w:r w:rsidR="00AE6760" w:rsidRPr="00FA5BF1">
        <w:rPr>
          <w:rFonts w:ascii="Qanelas Soft" w:hAnsi="Qanelas Soft"/>
        </w:rPr>
        <w:t>Space for</w:t>
      </w:r>
      <w:r w:rsidR="00812CD7" w:rsidRPr="00FA5BF1">
        <w:rPr>
          <w:rFonts w:ascii="Qanelas Soft" w:hAnsi="Qanelas Soft"/>
        </w:rPr>
        <w:t xml:space="preserve"> Young Carers</w:t>
      </w:r>
      <w:r w:rsidR="001A7450" w:rsidRPr="00FA5BF1">
        <w:rPr>
          <w:rFonts w:ascii="Qanelas Soft" w:hAnsi="Qanelas Soft"/>
        </w:rPr>
        <w:t>)</w:t>
      </w:r>
    </w:p>
    <w:p w14:paraId="610DC2D3" w14:textId="5F4D0280" w:rsidR="007E07A6" w:rsidRPr="00FA5BF1" w:rsidRDefault="007E07A6" w:rsidP="007E07A6">
      <w:pPr>
        <w:pStyle w:val="NoSpacing"/>
        <w:rPr>
          <w:rFonts w:ascii="Qanelas Soft" w:hAnsi="Qanelas Soft"/>
        </w:rPr>
      </w:pPr>
    </w:p>
    <w:p w14:paraId="2865CF14" w14:textId="77777777" w:rsidR="007E07A6" w:rsidRPr="00FA5BF1" w:rsidRDefault="007E07A6" w:rsidP="007E07A6">
      <w:pPr>
        <w:pStyle w:val="NoSpacing"/>
        <w:rPr>
          <w:rFonts w:ascii="Qanelas Soft" w:hAnsi="Qanelas Soft"/>
        </w:rPr>
      </w:pPr>
      <w:bookmarkStart w:id="0" w:name="_GoBack"/>
      <w:bookmarkEnd w:id="0"/>
    </w:p>
    <w:p w14:paraId="67F7FD0E" w14:textId="1D59AF3F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  <w:r w:rsidRPr="00FA5BF1">
        <w:rPr>
          <w:rFonts w:ascii="Qanelas Soft" w:hAnsi="Qanelas Soft"/>
          <w:u w:val="single"/>
        </w:rPr>
        <w:t>Purpose of the Job</w:t>
      </w:r>
    </w:p>
    <w:p w14:paraId="14A4B5DE" w14:textId="77777777" w:rsidR="00812CD7" w:rsidRPr="00FA5BF1" w:rsidRDefault="00812CD7" w:rsidP="007E07A6">
      <w:pPr>
        <w:pStyle w:val="NoSpacing"/>
        <w:rPr>
          <w:rFonts w:ascii="Qanelas Soft" w:hAnsi="Qanelas Soft"/>
          <w:u w:val="single"/>
        </w:rPr>
      </w:pPr>
    </w:p>
    <w:p w14:paraId="6DE15CFD" w14:textId="5C053228" w:rsidR="00812CD7" w:rsidRPr="00FA5BF1" w:rsidRDefault="00812CD7" w:rsidP="00812CD7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 xml:space="preserve">To improve the quality of life of young carers in </w:t>
      </w:r>
      <w:r w:rsidR="00AE6760" w:rsidRPr="00FA5BF1">
        <w:rPr>
          <w:rFonts w:ascii="Qanelas Soft" w:hAnsi="Qanelas Soft"/>
        </w:rPr>
        <w:t xml:space="preserve">South </w:t>
      </w:r>
      <w:r w:rsidRPr="00FA5BF1">
        <w:rPr>
          <w:rFonts w:ascii="Qanelas Soft" w:hAnsi="Qanelas Soft"/>
        </w:rPr>
        <w:t xml:space="preserve">West </w:t>
      </w:r>
      <w:r w:rsidR="00894284" w:rsidRPr="00FA5BF1">
        <w:rPr>
          <w:rFonts w:ascii="Qanelas Soft" w:hAnsi="Qanelas Soft"/>
        </w:rPr>
        <w:t>Edinburgh by</w:t>
      </w:r>
      <w:r w:rsidRPr="00FA5BF1">
        <w:rPr>
          <w:rFonts w:ascii="Qanelas Soft" w:hAnsi="Qanelas Soft"/>
        </w:rPr>
        <w:t xml:space="preserve"> providing group support, one to one support, information, </w:t>
      </w:r>
      <w:r w:rsidR="00894284" w:rsidRPr="00FA5BF1">
        <w:rPr>
          <w:rFonts w:ascii="Qanelas Soft" w:hAnsi="Qanelas Soft"/>
        </w:rPr>
        <w:t>advocacy and advice to</w:t>
      </w:r>
      <w:r w:rsidRPr="00FA5BF1">
        <w:rPr>
          <w:rFonts w:ascii="Qanelas Soft" w:hAnsi="Qanelas Soft"/>
        </w:rPr>
        <w:t xml:space="preserve"> build young carers confidence and self-esteem enabling them to better cope at home.</w:t>
      </w:r>
    </w:p>
    <w:p w14:paraId="49A89898" w14:textId="77777777" w:rsidR="007E07A6" w:rsidRPr="00FA5BF1" w:rsidRDefault="007E07A6" w:rsidP="007E07A6">
      <w:pPr>
        <w:pStyle w:val="NoSpacing"/>
        <w:rPr>
          <w:rFonts w:ascii="Qanelas Soft" w:hAnsi="Qanelas Soft"/>
        </w:rPr>
      </w:pPr>
    </w:p>
    <w:p w14:paraId="63F2D576" w14:textId="3AE2FF51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  <w:r w:rsidRPr="00FA5BF1">
        <w:rPr>
          <w:rFonts w:ascii="Qanelas Soft" w:hAnsi="Qanelas Soft"/>
          <w:u w:val="single"/>
        </w:rPr>
        <w:t>Duties</w:t>
      </w:r>
    </w:p>
    <w:p w14:paraId="3169896A" w14:textId="7B9928C2" w:rsidR="00812CD7" w:rsidRPr="00FA5BF1" w:rsidRDefault="00AD2E0E" w:rsidP="007E07A6">
      <w:pPr>
        <w:pStyle w:val="NoSpacing"/>
        <w:rPr>
          <w:rFonts w:ascii="Qanelas Soft" w:hAnsi="Qanelas Soft"/>
          <w:b/>
        </w:rPr>
      </w:pPr>
      <w:r w:rsidRPr="00FA5BF1">
        <w:rPr>
          <w:rFonts w:ascii="Qanelas Soft" w:hAnsi="Qanelas Soft"/>
          <w:b/>
        </w:rPr>
        <w:t>Key Tasks</w:t>
      </w:r>
    </w:p>
    <w:p w14:paraId="09742BB6" w14:textId="0207433C" w:rsidR="00AE6760" w:rsidRPr="00FA5BF1" w:rsidRDefault="00302621" w:rsidP="00812CD7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W</w:t>
      </w:r>
      <w:r w:rsidR="00AE6760" w:rsidRPr="00FA5BF1">
        <w:rPr>
          <w:rFonts w:ascii="Qanelas Soft" w:hAnsi="Qanelas Soft"/>
        </w:rPr>
        <w:t>ork with young carers and their families, on an individual or group basis, using a variety of interventions, to identify needs and to achieve positive outcomes</w:t>
      </w:r>
    </w:p>
    <w:p w14:paraId="3E62AFEE" w14:textId="5D231127" w:rsidR="00812CD7" w:rsidRPr="00FA5BF1" w:rsidRDefault="00302621" w:rsidP="00AE6760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C</w:t>
      </w:r>
      <w:r w:rsidR="00AE6760" w:rsidRPr="00FA5BF1">
        <w:rPr>
          <w:rFonts w:ascii="Qanelas Soft" w:hAnsi="Qanelas Soft"/>
        </w:rPr>
        <w:t xml:space="preserve">arry out home visits for </w:t>
      </w:r>
      <w:r w:rsidR="00C95EB5" w:rsidRPr="00FA5BF1">
        <w:rPr>
          <w:rFonts w:ascii="Qanelas Soft" w:hAnsi="Qanelas Soft"/>
        </w:rPr>
        <w:t>new referrals for age 12-16</w:t>
      </w:r>
      <w:r w:rsidR="00AE6760" w:rsidRPr="00FA5BF1">
        <w:rPr>
          <w:rFonts w:ascii="Qanelas Soft" w:hAnsi="Qanelas Soft"/>
        </w:rPr>
        <w:t xml:space="preserve"> year old young carers</w:t>
      </w:r>
    </w:p>
    <w:p w14:paraId="2AFF33CC" w14:textId="69A3FDD2" w:rsidR="00812CD7" w:rsidRPr="00FA5BF1" w:rsidRDefault="00AD2E0E" w:rsidP="00812CD7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Plan and facilitate</w:t>
      </w:r>
      <w:r w:rsidR="00812CD7" w:rsidRPr="00FA5BF1">
        <w:rPr>
          <w:rFonts w:ascii="Qanelas Soft" w:hAnsi="Qanelas Soft"/>
        </w:rPr>
        <w:t xml:space="preserve"> a wee</w:t>
      </w:r>
      <w:r w:rsidR="00C95EB5" w:rsidRPr="00FA5BF1">
        <w:rPr>
          <w:rFonts w:ascii="Qanelas Soft" w:hAnsi="Qanelas Soft"/>
        </w:rPr>
        <w:t>kly programme for both groups (12-14 years and 14-16</w:t>
      </w:r>
      <w:r w:rsidR="00812CD7" w:rsidRPr="00FA5BF1">
        <w:rPr>
          <w:rFonts w:ascii="Qanelas Soft" w:hAnsi="Qanelas Soft"/>
        </w:rPr>
        <w:t xml:space="preserve"> years) offering fun/educational/cultural and issue-based sessions.</w:t>
      </w:r>
    </w:p>
    <w:p w14:paraId="2DC69D21" w14:textId="5E7484CF" w:rsidR="00AE6760" w:rsidRPr="00FA5BF1" w:rsidRDefault="00AE6760" w:rsidP="00812CD7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 xml:space="preserve">Produce young carers statements and respond to the young carers </w:t>
      </w:r>
      <w:r w:rsidR="00AD2E0E" w:rsidRPr="00FA5BF1">
        <w:rPr>
          <w:rFonts w:ascii="Qanelas Soft" w:hAnsi="Qanelas Soft"/>
        </w:rPr>
        <w:t xml:space="preserve">individual needs in their statements, using services within the </w:t>
      </w:r>
      <w:r w:rsidRPr="00FA5BF1">
        <w:rPr>
          <w:rFonts w:ascii="Qanelas Soft" w:hAnsi="Qanelas Soft"/>
        </w:rPr>
        <w:t>organisati</w:t>
      </w:r>
      <w:r w:rsidR="00AD2E0E" w:rsidRPr="00FA5BF1">
        <w:rPr>
          <w:rFonts w:ascii="Qanelas Soft" w:hAnsi="Qanelas Soft"/>
        </w:rPr>
        <w:t>on and referring/signposting to additional</w:t>
      </w:r>
      <w:r w:rsidRPr="00FA5BF1">
        <w:rPr>
          <w:rFonts w:ascii="Qanelas Soft" w:hAnsi="Qanelas Soft"/>
        </w:rPr>
        <w:t xml:space="preserve"> support</w:t>
      </w:r>
      <w:r w:rsidR="00AD2E0E" w:rsidRPr="00FA5BF1">
        <w:rPr>
          <w:rFonts w:ascii="Qanelas Soft" w:hAnsi="Qanelas Soft"/>
        </w:rPr>
        <w:t>, services or resources</w:t>
      </w:r>
      <w:r w:rsidRPr="00FA5BF1">
        <w:rPr>
          <w:rFonts w:ascii="Qanelas Soft" w:hAnsi="Qanelas Soft"/>
        </w:rPr>
        <w:t xml:space="preserve"> where required</w:t>
      </w:r>
    </w:p>
    <w:p w14:paraId="63906621" w14:textId="7BED67C7" w:rsidR="00AE6760" w:rsidRPr="00FA5BF1" w:rsidRDefault="00302621" w:rsidP="00812CD7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Carry out reporting/administrative duties and maintain the Young C</w:t>
      </w:r>
      <w:r w:rsidR="00AE6760" w:rsidRPr="00FA5BF1">
        <w:rPr>
          <w:rFonts w:ascii="Qanelas Soft" w:hAnsi="Qanelas Soft"/>
        </w:rPr>
        <w:t>arers database</w:t>
      </w:r>
    </w:p>
    <w:p w14:paraId="2163E288" w14:textId="308364D3" w:rsidR="00812CD7" w:rsidRPr="00FA5BF1" w:rsidRDefault="00302621" w:rsidP="00812CD7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Arrange</w:t>
      </w:r>
      <w:r w:rsidR="00812CD7" w:rsidRPr="00FA5BF1">
        <w:rPr>
          <w:rFonts w:ascii="Qanelas Soft" w:hAnsi="Qanelas Soft"/>
        </w:rPr>
        <w:t xml:space="preserve"> and acco</w:t>
      </w:r>
      <w:r w:rsidRPr="00FA5BF1">
        <w:rPr>
          <w:rFonts w:ascii="Qanelas Soft" w:hAnsi="Qanelas Soft"/>
        </w:rPr>
        <w:t>mpany young carers on day trips and residential trips</w:t>
      </w:r>
    </w:p>
    <w:p w14:paraId="07DBA41E" w14:textId="258CABC9" w:rsidR="00812CD7" w:rsidRPr="00FA5BF1" w:rsidRDefault="00302621" w:rsidP="00302621">
      <w:pPr>
        <w:pStyle w:val="ListParagraph"/>
        <w:numPr>
          <w:ilvl w:val="0"/>
          <w:numId w:val="3"/>
        </w:numPr>
        <w:rPr>
          <w:rFonts w:ascii="Qanelas Soft" w:eastAsia="Calibri" w:hAnsi="Qanelas Soft"/>
          <w:sz w:val="22"/>
          <w:szCs w:val="22"/>
        </w:rPr>
      </w:pPr>
      <w:r w:rsidRPr="00FA5BF1">
        <w:rPr>
          <w:rFonts w:ascii="Qanelas Soft" w:eastAsia="Calibri" w:hAnsi="Qanelas Soft"/>
          <w:sz w:val="22"/>
          <w:szCs w:val="22"/>
        </w:rPr>
        <w:t>Promote and adhere</w:t>
      </w:r>
      <w:r w:rsidR="0080288B" w:rsidRPr="00FA5BF1">
        <w:rPr>
          <w:rFonts w:ascii="Qanelas Soft" w:eastAsia="Calibri" w:hAnsi="Qanelas Soft"/>
          <w:sz w:val="22"/>
          <w:szCs w:val="22"/>
        </w:rPr>
        <w:t xml:space="preserve"> to the Carers (Scotland) Act 2016</w:t>
      </w:r>
    </w:p>
    <w:p w14:paraId="0F859CF0" w14:textId="18BD0D72" w:rsidR="007E07A6" w:rsidRPr="00FA5BF1" w:rsidRDefault="007E07A6" w:rsidP="007E07A6">
      <w:pPr>
        <w:pStyle w:val="NoSpacing"/>
        <w:rPr>
          <w:rFonts w:ascii="Qanelas Soft" w:hAnsi="Qanelas Soft"/>
        </w:rPr>
      </w:pPr>
    </w:p>
    <w:p w14:paraId="6D42F3DF" w14:textId="77777777" w:rsidR="001A7450" w:rsidRPr="00FA5BF1" w:rsidRDefault="001A7450" w:rsidP="001A7450">
      <w:pPr>
        <w:pStyle w:val="NoSpacing"/>
        <w:rPr>
          <w:rFonts w:ascii="Qanelas Soft" w:hAnsi="Qanelas Soft"/>
          <w:b/>
        </w:rPr>
      </w:pPr>
      <w:r w:rsidRPr="00FA5BF1">
        <w:rPr>
          <w:rFonts w:ascii="Qanelas Soft" w:hAnsi="Qanelas Soft"/>
          <w:b/>
        </w:rPr>
        <w:t>Individual Support</w:t>
      </w:r>
    </w:p>
    <w:p w14:paraId="6047D6B2" w14:textId="6F1E894C" w:rsidR="001A7450" w:rsidRPr="00FA5BF1" w:rsidRDefault="001A7450" w:rsidP="00302621">
      <w:pPr>
        <w:pStyle w:val="NoSpacing"/>
        <w:numPr>
          <w:ilvl w:val="0"/>
          <w:numId w:val="9"/>
        </w:numPr>
        <w:rPr>
          <w:rFonts w:ascii="Qanelas Soft" w:hAnsi="Qanelas Soft"/>
          <w:b/>
        </w:rPr>
      </w:pPr>
      <w:r w:rsidRPr="00FA5BF1">
        <w:rPr>
          <w:rFonts w:ascii="Qanelas Soft" w:hAnsi="Qanelas Soft"/>
        </w:rPr>
        <w:t>Assess individual needs</w:t>
      </w:r>
      <w:r w:rsidR="00302621" w:rsidRPr="00FA5BF1">
        <w:rPr>
          <w:rFonts w:ascii="Qanelas Soft" w:hAnsi="Qanelas Soft"/>
        </w:rPr>
        <w:t xml:space="preserve"> and p</w:t>
      </w:r>
      <w:r w:rsidRPr="00FA5BF1">
        <w:rPr>
          <w:rFonts w:ascii="Qanelas Soft" w:hAnsi="Qanelas Soft"/>
        </w:rPr>
        <w:t>repare individual person-centred development plans</w:t>
      </w:r>
    </w:p>
    <w:p w14:paraId="3F044D6C" w14:textId="77777777" w:rsidR="001A7450" w:rsidRPr="00FA5BF1" w:rsidRDefault="001A7450" w:rsidP="001A7450">
      <w:pPr>
        <w:pStyle w:val="NoSpacing"/>
        <w:numPr>
          <w:ilvl w:val="0"/>
          <w:numId w:val="9"/>
        </w:numPr>
        <w:rPr>
          <w:rFonts w:ascii="Qanelas Soft" w:hAnsi="Qanelas Soft"/>
          <w:b/>
        </w:rPr>
      </w:pPr>
      <w:r w:rsidRPr="00FA5BF1">
        <w:rPr>
          <w:rFonts w:ascii="Qanelas Soft" w:hAnsi="Qanelas Soft"/>
        </w:rPr>
        <w:t xml:space="preserve">Regularly review individual’s progress </w:t>
      </w:r>
    </w:p>
    <w:p w14:paraId="231AEB26" w14:textId="77777777" w:rsidR="001A7450" w:rsidRPr="00FA5BF1" w:rsidRDefault="001A7450" w:rsidP="001A7450">
      <w:pPr>
        <w:pStyle w:val="NoSpacing"/>
        <w:numPr>
          <w:ilvl w:val="0"/>
          <w:numId w:val="9"/>
        </w:numPr>
        <w:rPr>
          <w:rFonts w:ascii="Qanelas Soft" w:hAnsi="Qanelas Soft"/>
          <w:b/>
        </w:rPr>
      </w:pPr>
      <w:r w:rsidRPr="00FA5BF1">
        <w:rPr>
          <w:rFonts w:ascii="Qanelas Soft" w:hAnsi="Qanelas Soft"/>
        </w:rPr>
        <w:t>Provide written and verbal reports as appropriate</w:t>
      </w:r>
    </w:p>
    <w:p w14:paraId="5ABBCC26" w14:textId="77777777" w:rsidR="001A7450" w:rsidRPr="00FA5BF1" w:rsidRDefault="001A7450" w:rsidP="001A7450">
      <w:pPr>
        <w:pStyle w:val="NoSpacing"/>
        <w:numPr>
          <w:ilvl w:val="0"/>
          <w:numId w:val="9"/>
        </w:numPr>
        <w:rPr>
          <w:rFonts w:ascii="Qanelas Soft" w:hAnsi="Qanelas Soft"/>
          <w:b/>
        </w:rPr>
      </w:pPr>
      <w:r w:rsidRPr="00FA5BF1">
        <w:rPr>
          <w:rFonts w:ascii="Qanelas Soft" w:hAnsi="Qanelas Soft"/>
        </w:rPr>
        <w:t xml:space="preserve">Assist young carers in articulating their needs and representing their views </w:t>
      </w:r>
    </w:p>
    <w:p w14:paraId="4ED53672" w14:textId="77777777" w:rsidR="001A7450" w:rsidRPr="00FA5BF1" w:rsidRDefault="001A7450" w:rsidP="001A7450">
      <w:pPr>
        <w:pStyle w:val="NoSpacing"/>
        <w:rPr>
          <w:rFonts w:ascii="Qanelas Soft" w:hAnsi="Qanelas Soft"/>
        </w:rPr>
      </w:pPr>
    </w:p>
    <w:p w14:paraId="64969AF7" w14:textId="77777777" w:rsidR="001A7450" w:rsidRPr="00FA5BF1" w:rsidRDefault="001A7450" w:rsidP="001A7450">
      <w:pPr>
        <w:pStyle w:val="NoSpacing"/>
        <w:rPr>
          <w:rFonts w:ascii="Qanelas Soft" w:hAnsi="Qanelas Soft"/>
          <w:b/>
        </w:rPr>
      </w:pPr>
      <w:r w:rsidRPr="00FA5BF1">
        <w:rPr>
          <w:rFonts w:ascii="Qanelas Soft" w:hAnsi="Qanelas Soft"/>
          <w:b/>
        </w:rPr>
        <w:t>Group Support</w:t>
      </w:r>
    </w:p>
    <w:p w14:paraId="00C3D09F" w14:textId="77777777" w:rsidR="001A7450" w:rsidRPr="00FA5BF1" w:rsidRDefault="001A7450" w:rsidP="001A7450">
      <w:pPr>
        <w:pStyle w:val="NoSpacing"/>
        <w:numPr>
          <w:ilvl w:val="0"/>
          <w:numId w:val="9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Develop innovative and creative ways of working with young people, making best use of available resources</w:t>
      </w:r>
    </w:p>
    <w:p w14:paraId="3F991AFA" w14:textId="77777777" w:rsidR="001A7450" w:rsidRPr="00FA5BF1" w:rsidRDefault="001A7450" w:rsidP="001A7450">
      <w:pPr>
        <w:pStyle w:val="NoSpacing"/>
        <w:numPr>
          <w:ilvl w:val="0"/>
          <w:numId w:val="9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Evaluate and review group work programmes and methods</w:t>
      </w:r>
    </w:p>
    <w:p w14:paraId="6FACC7E7" w14:textId="50C9878A" w:rsidR="001A7450" w:rsidRPr="00FA5BF1" w:rsidRDefault="001A7450" w:rsidP="001A7450">
      <w:pPr>
        <w:pStyle w:val="NoSpacing"/>
        <w:numPr>
          <w:ilvl w:val="0"/>
          <w:numId w:val="9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Produce regular written reports on group developments and the progress of individual young carers within the groups</w:t>
      </w:r>
    </w:p>
    <w:p w14:paraId="5E61ABEC" w14:textId="7A802411" w:rsidR="001A7450" w:rsidRPr="00FA5BF1" w:rsidRDefault="001A7450" w:rsidP="001A7450">
      <w:pPr>
        <w:pStyle w:val="NoSpacing"/>
        <w:numPr>
          <w:ilvl w:val="0"/>
          <w:numId w:val="9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 xml:space="preserve">Support sessional workers </w:t>
      </w:r>
      <w:r w:rsidR="00C95EB5" w:rsidRPr="00FA5BF1">
        <w:rPr>
          <w:rFonts w:ascii="Qanelas Soft" w:hAnsi="Qanelas Soft"/>
        </w:rPr>
        <w:t>and volunteers assigned to over</w:t>
      </w:r>
      <w:r w:rsidRPr="00FA5BF1">
        <w:rPr>
          <w:rFonts w:ascii="Qanelas Soft" w:hAnsi="Qanelas Soft"/>
        </w:rPr>
        <w:t xml:space="preserve"> 12’s groups</w:t>
      </w:r>
    </w:p>
    <w:p w14:paraId="40C9FF18" w14:textId="3C7C1010" w:rsidR="001A7450" w:rsidRPr="00FA5BF1" w:rsidRDefault="001A7450" w:rsidP="001A7450">
      <w:pPr>
        <w:pStyle w:val="NoSpacing"/>
        <w:rPr>
          <w:rFonts w:ascii="Qanelas Soft" w:hAnsi="Qanelas Soft"/>
        </w:rPr>
      </w:pPr>
    </w:p>
    <w:p w14:paraId="204C1D81" w14:textId="77777777" w:rsidR="001A7450" w:rsidRPr="00FA5BF1" w:rsidRDefault="001A7450" w:rsidP="001A7450">
      <w:pPr>
        <w:pStyle w:val="NoSpacing"/>
        <w:rPr>
          <w:rFonts w:ascii="Qanelas Soft" w:hAnsi="Qanelas Soft"/>
          <w:b/>
        </w:rPr>
      </w:pPr>
      <w:r w:rsidRPr="00FA5BF1">
        <w:rPr>
          <w:rFonts w:ascii="Qanelas Soft" w:hAnsi="Qanelas Soft"/>
          <w:b/>
        </w:rPr>
        <w:t xml:space="preserve">Children’s Rights </w:t>
      </w:r>
    </w:p>
    <w:p w14:paraId="231492EA" w14:textId="77777777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Enable young carers to express their needs and wishes by adopting a child/young person-centred approach</w:t>
      </w:r>
    </w:p>
    <w:p w14:paraId="6754E58F" w14:textId="2808B062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Enable and encourage young carers to participate in all aspects of shaping the Space for Young Carers service</w:t>
      </w:r>
    </w:p>
    <w:p w14:paraId="3EF794E3" w14:textId="77777777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lastRenderedPageBreak/>
        <w:t>Identify and develop new opportunities for the participation of young carers in the delivery of the project</w:t>
      </w:r>
    </w:p>
    <w:p w14:paraId="3B179E8F" w14:textId="77777777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Encourage young carers to influence services provided by other agencies, for example, through the Young Carers Forum</w:t>
      </w:r>
    </w:p>
    <w:p w14:paraId="142AA27A" w14:textId="77777777" w:rsidR="001A7450" w:rsidRPr="00FA5BF1" w:rsidRDefault="001A7450" w:rsidP="001A7450">
      <w:pPr>
        <w:pStyle w:val="NoSpacing"/>
        <w:rPr>
          <w:rFonts w:ascii="Qanelas Soft" w:hAnsi="Qanelas Soft"/>
        </w:rPr>
      </w:pPr>
    </w:p>
    <w:p w14:paraId="42A7E395" w14:textId="77777777" w:rsidR="001A7450" w:rsidRPr="00FA5BF1" w:rsidRDefault="001A7450" w:rsidP="001A7450">
      <w:pPr>
        <w:pStyle w:val="NoSpacing"/>
        <w:rPr>
          <w:rFonts w:ascii="Qanelas Soft" w:hAnsi="Qanelas Soft"/>
          <w:b/>
        </w:rPr>
      </w:pPr>
      <w:r w:rsidRPr="00FA5BF1">
        <w:rPr>
          <w:rFonts w:ascii="Qanelas Soft" w:hAnsi="Qanelas Soft"/>
          <w:b/>
        </w:rPr>
        <w:t>Service Development</w:t>
      </w:r>
    </w:p>
    <w:p w14:paraId="3DD2ACFC" w14:textId="2F4FDFC9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Develop an expertise within Space for Young Carers service in identifying and supporting young carers</w:t>
      </w:r>
      <w:r w:rsidR="00C95EB5" w:rsidRPr="00FA5BF1">
        <w:rPr>
          <w:rFonts w:ascii="Qanelas Soft" w:hAnsi="Qanelas Soft"/>
        </w:rPr>
        <w:t>, particularly in the over-12 years’ service and transition to 16+years support</w:t>
      </w:r>
    </w:p>
    <w:p w14:paraId="564321ED" w14:textId="3F36F77B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Publicise and raise awareness of the needs of young carers and the Space for Young Carers service with relevant organisations, agencies and local media</w:t>
      </w:r>
    </w:p>
    <w:p w14:paraId="68796DE4" w14:textId="77777777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Liaise with relevant organisations and agencies to identify young carers and enable young carers to access the project and other services</w:t>
      </w:r>
    </w:p>
    <w:p w14:paraId="1579BA25" w14:textId="3E777D1F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At all times, in line with Getting it Right for Every Child</w:t>
      </w:r>
      <w:r w:rsidR="00302621" w:rsidRPr="00FA5BF1">
        <w:rPr>
          <w:rFonts w:ascii="Qanelas Soft" w:hAnsi="Qanelas Soft"/>
        </w:rPr>
        <w:t xml:space="preserve"> (GIRFEC)</w:t>
      </w:r>
      <w:r w:rsidRPr="00FA5BF1">
        <w:rPr>
          <w:rFonts w:ascii="Qanelas Soft" w:hAnsi="Qanelas Soft"/>
        </w:rPr>
        <w:t xml:space="preserve">, work with statutory and other voluntary organisations to ensure the identified personal outcomes of young carers are met  </w:t>
      </w:r>
    </w:p>
    <w:p w14:paraId="25D2C597" w14:textId="77777777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Identify and highlight opportunities to develop service activities</w:t>
      </w:r>
    </w:p>
    <w:p w14:paraId="21F2F511" w14:textId="68DD87BB" w:rsidR="001A7450" w:rsidRPr="00FA5BF1" w:rsidRDefault="001937AC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Support the Service Manager</w:t>
      </w:r>
      <w:r w:rsidR="001A7450" w:rsidRPr="00FA5BF1">
        <w:rPr>
          <w:rFonts w:ascii="Qanelas Soft" w:hAnsi="Qanelas Soft"/>
        </w:rPr>
        <w:t xml:space="preserve"> t</w:t>
      </w:r>
      <w:r w:rsidRPr="00FA5BF1">
        <w:rPr>
          <w:rFonts w:ascii="Qanelas Soft" w:hAnsi="Qanelas Soft"/>
        </w:rPr>
        <w:t>o secure funds for the Space for</w:t>
      </w:r>
      <w:r w:rsidR="001A7450" w:rsidRPr="00FA5BF1">
        <w:rPr>
          <w:rFonts w:ascii="Qanelas Soft" w:hAnsi="Qanelas Soft"/>
        </w:rPr>
        <w:t xml:space="preserve"> Young Carers service as required</w:t>
      </w:r>
    </w:p>
    <w:p w14:paraId="0A083AA8" w14:textId="725FDD41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Work within the policy framework and programme of activities agreed by the Management Boa</w:t>
      </w:r>
      <w:r w:rsidR="001937AC" w:rsidRPr="00FA5BF1">
        <w:rPr>
          <w:rFonts w:ascii="Qanelas Soft" w:hAnsi="Qanelas Soft"/>
        </w:rPr>
        <w:t>rd of The Broomhouse Centre, trading as Space</w:t>
      </w:r>
    </w:p>
    <w:p w14:paraId="78BEE8D7" w14:textId="77777777" w:rsidR="001A7450" w:rsidRPr="00FA5BF1" w:rsidRDefault="001A7450" w:rsidP="001A7450">
      <w:pPr>
        <w:pStyle w:val="NoSpacing"/>
        <w:rPr>
          <w:rFonts w:ascii="Qanelas Soft" w:hAnsi="Qanelas Soft"/>
        </w:rPr>
      </w:pPr>
    </w:p>
    <w:p w14:paraId="4EF77315" w14:textId="77777777" w:rsidR="001A7450" w:rsidRPr="00FA5BF1" w:rsidRDefault="001A7450" w:rsidP="001A7450">
      <w:pPr>
        <w:pStyle w:val="NoSpacing"/>
        <w:rPr>
          <w:rFonts w:ascii="Qanelas Soft" w:hAnsi="Qanelas Soft"/>
          <w:b/>
        </w:rPr>
      </w:pPr>
      <w:r w:rsidRPr="00FA5BF1">
        <w:rPr>
          <w:rFonts w:ascii="Qanelas Soft" w:hAnsi="Qanelas Soft"/>
          <w:b/>
        </w:rPr>
        <w:t>Monitoring and Evaluation</w:t>
      </w:r>
    </w:p>
    <w:p w14:paraId="0606CF50" w14:textId="77777777" w:rsidR="001A7450" w:rsidRPr="00FA5BF1" w:rsidRDefault="001A7450" w:rsidP="001A7450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Participate in the regular monitoring and evaluation of the service and its work and highlight ideas or opportunities to develop the monitoring and evaluation framework</w:t>
      </w:r>
    </w:p>
    <w:p w14:paraId="107A56EA" w14:textId="2CFED681" w:rsidR="007E07A6" w:rsidRPr="00FA5BF1" w:rsidRDefault="001A7450" w:rsidP="007E07A6">
      <w:pPr>
        <w:pStyle w:val="NoSpacing"/>
        <w:numPr>
          <w:ilvl w:val="0"/>
          <w:numId w:val="10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 xml:space="preserve">Maintain records </w:t>
      </w:r>
      <w:r w:rsidR="00302621" w:rsidRPr="00FA5BF1">
        <w:rPr>
          <w:rFonts w:ascii="Qanelas Soft" w:hAnsi="Qanelas Soft"/>
        </w:rPr>
        <w:t>and database</w:t>
      </w:r>
      <w:r w:rsidRPr="00FA5BF1">
        <w:rPr>
          <w:rFonts w:ascii="Qanelas Soft" w:hAnsi="Qanelas Soft"/>
        </w:rPr>
        <w:t xml:space="preserve"> (e.g. service enquiries, records about individuals, management information, training and evaluation records)</w:t>
      </w:r>
    </w:p>
    <w:p w14:paraId="01619B17" w14:textId="18876A6B" w:rsidR="007E07A6" w:rsidRPr="00FA5BF1" w:rsidRDefault="007E07A6" w:rsidP="007E07A6">
      <w:pPr>
        <w:pStyle w:val="NoSpacing"/>
        <w:rPr>
          <w:rFonts w:ascii="Qanelas Soft" w:hAnsi="Qanelas Soft"/>
        </w:rPr>
      </w:pPr>
    </w:p>
    <w:p w14:paraId="1E0A5308" w14:textId="0D2015D1" w:rsidR="007E07A6" w:rsidRPr="00FA5BF1" w:rsidRDefault="007E07A6" w:rsidP="007E07A6">
      <w:pPr>
        <w:pStyle w:val="NoSpacing"/>
        <w:rPr>
          <w:rFonts w:ascii="Qanelas Soft" w:hAnsi="Qanelas Soft"/>
        </w:rPr>
      </w:pPr>
    </w:p>
    <w:p w14:paraId="22F19BBA" w14:textId="62C83B0A" w:rsidR="007E07A6" w:rsidRPr="00FA5BF1" w:rsidRDefault="00AD2E0E" w:rsidP="007E07A6">
      <w:pPr>
        <w:pStyle w:val="NoSpacing"/>
        <w:rPr>
          <w:rFonts w:ascii="Qanelas Soft" w:hAnsi="Qanelas Soft"/>
          <w:u w:val="single"/>
        </w:rPr>
      </w:pPr>
      <w:r w:rsidRPr="00FA5BF1">
        <w:rPr>
          <w:rFonts w:ascii="Qanelas Soft" w:hAnsi="Qanelas Soft"/>
          <w:u w:val="single"/>
        </w:rPr>
        <w:t>Team Work</w:t>
      </w:r>
    </w:p>
    <w:p w14:paraId="4DD0C3CD" w14:textId="7530144F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</w:p>
    <w:p w14:paraId="1179D64A" w14:textId="77777777" w:rsidR="008B0EAE" w:rsidRPr="00FA5BF1" w:rsidRDefault="008B0EAE" w:rsidP="008B0EAE">
      <w:pPr>
        <w:pStyle w:val="NoSpacing"/>
        <w:numPr>
          <w:ilvl w:val="0"/>
          <w:numId w:val="7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 xml:space="preserve">Effectively communicate, engage and inspire staff across the projects, and foster collaboration and team work throughout the organisation, </w:t>
      </w:r>
      <w:r w:rsidRPr="00FA5BF1">
        <w:rPr>
          <w:rFonts w:ascii="Qanelas Soft" w:hAnsi="Qanelas Soft" w:cs="Calibri"/>
          <w:lang w:eastAsia="en-GB"/>
        </w:rPr>
        <w:t>including involvement in team meetings &amp; staff meetings as required</w:t>
      </w:r>
    </w:p>
    <w:p w14:paraId="0A1E7D7F" w14:textId="77777777" w:rsidR="008B0EAE" w:rsidRPr="00FA5BF1" w:rsidRDefault="008B0EAE" w:rsidP="008B0EAE">
      <w:pPr>
        <w:pStyle w:val="NoSpacing"/>
        <w:numPr>
          <w:ilvl w:val="0"/>
          <w:numId w:val="7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t>Undertake activities that will allow Space to respond to opportunities that arise from additional funding, service trials or pilots and other innovative projects</w:t>
      </w:r>
    </w:p>
    <w:p w14:paraId="4EC135D8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t>To work as part of the wider team to ensure services are delivered effectively</w:t>
      </w:r>
      <w:r w:rsidRPr="00FA5BF1">
        <w:rPr>
          <w:rFonts w:ascii="Qanelas Soft" w:hAnsi="Qanelas Soft"/>
        </w:rPr>
        <w:t>, in</w:t>
      </w:r>
      <w:r w:rsidRPr="00FA5BF1">
        <w:rPr>
          <w:rFonts w:ascii="Qanelas Soft" w:hAnsi="Qanelas Soft" w:cs="Calibri"/>
          <w:lang w:eastAsia="en-GB"/>
        </w:rPr>
        <w:t>cluding stakeholders to ensure the organisation’s remit is carried out with regard to statutory commitments and best practice</w:t>
      </w:r>
    </w:p>
    <w:p w14:paraId="653B8EF6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t>To fulfil organisational requirements in relation to receiving training and practice development, and to develop individual and team skills</w:t>
      </w:r>
    </w:p>
    <w:p w14:paraId="38E857FF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t xml:space="preserve">Work to legislative, ethical, policy and procedural requirements, </w:t>
      </w:r>
      <w:r w:rsidRPr="00FA5BF1">
        <w:rPr>
          <w:rFonts w:ascii="Qanelas Soft" w:hAnsi="Qanelas Soft"/>
        </w:rPr>
        <w:t>adhering to Space’s</w:t>
      </w:r>
      <w:r w:rsidRPr="00FA5BF1">
        <w:rPr>
          <w:rFonts w:ascii="Qanelas Soft" w:hAnsi="Qanelas Soft" w:cs="Calibri"/>
          <w:lang w:eastAsia="en-GB"/>
        </w:rPr>
        <w:t xml:space="preserve"> policies &amp; procedures, including best practice on Safeguarding and Protection of Children and Vulnerable Adults, HR, Health and Safety &amp; Operational, </w:t>
      </w:r>
      <w:r w:rsidRPr="00FA5BF1">
        <w:rPr>
          <w:rFonts w:ascii="Qanelas Soft" w:hAnsi="Qanelas Soft"/>
        </w:rPr>
        <w:t xml:space="preserve">and participate in all policies being reviewed and updated </w:t>
      </w:r>
    </w:p>
    <w:p w14:paraId="4484A94E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t>Undertake relevant Continuing Professional Development and interest in the latest relevant literature</w:t>
      </w:r>
    </w:p>
    <w:p w14:paraId="305FDCBE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lastRenderedPageBreak/>
        <w:t>Use communication systems to good effect including email/pigeonholes/meetings/notice boards</w:t>
      </w:r>
    </w:p>
    <w:p w14:paraId="68A442D5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t>Team work including taking part in the induction of staff and supporting other team members including offering constructive challenge where appropriate</w:t>
      </w:r>
    </w:p>
    <w:p w14:paraId="00A4CF1B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 w:cs="Calibri"/>
          <w:lang w:eastAsia="en-GB"/>
        </w:rPr>
        <w:t>Understand fully the requirement for confidentiality in your work, balanced with data sharing with suppliers, stakeholders and others, being aware of GDPR.</w:t>
      </w:r>
    </w:p>
    <w:p w14:paraId="4DA9FD99" w14:textId="77777777" w:rsidR="008B0EAE" w:rsidRPr="00FA5BF1" w:rsidRDefault="008B0EAE" w:rsidP="008B0EAE">
      <w:pPr>
        <w:pStyle w:val="NoSpacing"/>
        <w:numPr>
          <w:ilvl w:val="0"/>
          <w:numId w:val="6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Care for the work environment to promote effective working</w:t>
      </w:r>
    </w:p>
    <w:p w14:paraId="6BEB8139" w14:textId="0C5857CF" w:rsidR="007E07A6" w:rsidRPr="00FA5BF1" w:rsidRDefault="008B0EAE" w:rsidP="007E07A6">
      <w:pPr>
        <w:pStyle w:val="NoSpacing"/>
        <w:numPr>
          <w:ilvl w:val="0"/>
          <w:numId w:val="3"/>
        </w:numPr>
        <w:rPr>
          <w:rFonts w:ascii="Qanelas Soft" w:hAnsi="Qanelas Soft"/>
        </w:rPr>
      </w:pPr>
      <w:r w:rsidRPr="00FA5BF1">
        <w:rPr>
          <w:rFonts w:ascii="Qanelas Soft" w:hAnsi="Qanelas Soft"/>
        </w:rPr>
        <w:t>Liaise with other voluntary, statutory workers and stakeholders as required.</w:t>
      </w:r>
    </w:p>
    <w:p w14:paraId="7E0BA2BB" w14:textId="1F6EEBC1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</w:p>
    <w:p w14:paraId="7D56FC7D" w14:textId="758DA4BE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  <w:r w:rsidRPr="00FA5BF1">
        <w:rPr>
          <w:rFonts w:ascii="Qanelas Soft" w:hAnsi="Qanelas Soft"/>
          <w:u w:val="single"/>
        </w:rPr>
        <w:t>Line Management, Support and Supervision</w:t>
      </w:r>
    </w:p>
    <w:p w14:paraId="55F5F685" w14:textId="57FF42ED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</w:p>
    <w:p w14:paraId="3E6C3750" w14:textId="77777777" w:rsidR="00AD2E0E" w:rsidRPr="00FA5BF1" w:rsidRDefault="00AD2E0E" w:rsidP="00AD2E0E">
      <w:pPr>
        <w:pStyle w:val="ListParagraph"/>
        <w:numPr>
          <w:ilvl w:val="0"/>
          <w:numId w:val="11"/>
        </w:numPr>
        <w:shd w:val="clear" w:color="auto" w:fill="FFFFFF"/>
        <w:contextualSpacing/>
        <w:rPr>
          <w:rFonts w:ascii="Qanelas Soft" w:hAnsi="Qanelas Soft" w:cstheme="minorHAnsi"/>
          <w:sz w:val="22"/>
          <w:szCs w:val="22"/>
          <w:lang w:eastAsia="en-GB"/>
        </w:rPr>
      </w:pPr>
      <w:r w:rsidRPr="00FA5BF1">
        <w:rPr>
          <w:rFonts w:ascii="Qanelas Soft" w:hAnsi="Qanelas Soft" w:cstheme="minorHAnsi"/>
          <w:sz w:val="22"/>
          <w:szCs w:val="22"/>
          <w:lang w:eastAsia="en-GB"/>
        </w:rPr>
        <w:t xml:space="preserve">Report to Service Manager on a regular basis and undertake Support &amp; Supervision with the Service Manager </w:t>
      </w:r>
    </w:p>
    <w:p w14:paraId="29688852" w14:textId="2A427AFF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</w:p>
    <w:p w14:paraId="53754DDF" w14:textId="19059EC9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  <w:r w:rsidRPr="00FA5BF1">
        <w:rPr>
          <w:rFonts w:ascii="Qanelas Soft" w:hAnsi="Qanelas Soft"/>
          <w:u w:val="single"/>
        </w:rPr>
        <w:t>Behaviours</w:t>
      </w:r>
    </w:p>
    <w:p w14:paraId="07A937F9" w14:textId="01D512B8" w:rsidR="007E07A6" w:rsidRPr="00FA5BF1" w:rsidRDefault="007E07A6" w:rsidP="007E07A6">
      <w:pPr>
        <w:pStyle w:val="NoSpacing"/>
        <w:rPr>
          <w:rFonts w:ascii="Qanelas Soft" w:hAnsi="Qanelas Soft"/>
          <w:u w:val="single"/>
        </w:rPr>
      </w:pPr>
    </w:p>
    <w:p w14:paraId="07C8FE4B" w14:textId="77777777" w:rsidR="008B0EAE" w:rsidRPr="00FA5BF1" w:rsidRDefault="008B0EAE" w:rsidP="008B0EAE">
      <w:pPr>
        <w:tabs>
          <w:tab w:val="left" w:pos="426"/>
        </w:tabs>
        <w:jc w:val="both"/>
        <w:rPr>
          <w:rFonts w:ascii="Qanelas Soft" w:hAnsi="Qanelas Soft" w:cstheme="minorHAnsi"/>
          <w:sz w:val="22"/>
          <w:szCs w:val="22"/>
        </w:rPr>
      </w:pPr>
      <w:r w:rsidRPr="00FA5BF1">
        <w:rPr>
          <w:rFonts w:ascii="Qanelas Soft" w:hAnsi="Qanelas Soft" w:cstheme="minorHAnsi"/>
          <w:sz w:val="22"/>
          <w:szCs w:val="22"/>
        </w:rPr>
        <w:t>All staff are expected to:</w:t>
      </w:r>
    </w:p>
    <w:p w14:paraId="44D03BD1" w14:textId="77777777" w:rsidR="008B0EAE" w:rsidRPr="00FA5BF1" w:rsidRDefault="008B0EAE" w:rsidP="008B0EAE">
      <w:pPr>
        <w:pStyle w:val="ListParagraph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Qanelas Soft" w:hAnsi="Qanelas Soft" w:cstheme="minorHAnsi"/>
          <w:sz w:val="22"/>
          <w:szCs w:val="22"/>
        </w:rPr>
      </w:pPr>
      <w:r w:rsidRPr="00FA5BF1">
        <w:rPr>
          <w:rFonts w:ascii="Qanelas Soft" w:hAnsi="Qanelas Soft" w:cstheme="minorHAnsi"/>
          <w:sz w:val="22"/>
          <w:szCs w:val="22"/>
        </w:rPr>
        <w:t>Nurture a culture of kindness through upholding and working towards our values – welcoming, fun, creative, bold and trustworthy.</w:t>
      </w:r>
    </w:p>
    <w:p w14:paraId="0393A017" w14:textId="77777777" w:rsidR="008B0EAE" w:rsidRPr="00FA5BF1" w:rsidRDefault="008B0EAE" w:rsidP="008B0EAE">
      <w:pPr>
        <w:pStyle w:val="ListParagraph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Qanelas Soft" w:hAnsi="Qanelas Soft" w:cstheme="minorHAnsi"/>
          <w:sz w:val="22"/>
          <w:szCs w:val="22"/>
        </w:rPr>
      </w:pPr>
      <w:r w:rsidRPr="00FA5BF1">
        <w:rPr>
          <w:rFonts w:ascii="Qanelas Soft" w:hAnsi="Qanelas Soft" w:cstheme="minorHAnsi"/>
          <w:sz w:val="22"/>
          <w:szCs w:val="22"/>
        </w:rPr>
        <w:t>Be a role model for staff and stakeholders, showing optimistic, determined and positive leadership that will support our organisational aims and outcomes.</w:t>
      </w:r>
    </w:p>
    <w:p w14:paraId="517139B1" w14:textId="77777777" w:rsidR="008B0EAE" w:rsidRPr="00FA5BF1" w:rsidRDefault="008B0EAE" w:rsidP="008B0EAE">
      <w:pPr>
        <w:pStyle w:val="ListParagraph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Qanelas Soft" w:hAnsi="Qanelas Soft" w:cstheme="minorHAnsi"/>
          <w:sz w:val="22"/>
          <w:szCs w:val="22"/>
        </w:rPr>
      </w:pPr>
      <w:r w:rsidRPr="00FA5BF1">
        <w:rPr>
          <w:rFonts w:ascii="Qanelas Soft" w:hAnsi="Qanelas Soft" w:cstheme="minorHAnsi"/>
          <w:sz w:val="22"/>
          <w:szCs w:val="22"/>
        </w:rPr>
        <w:t>Adopt a flexible leadership style with the ability to challenge as appropriate and able to give and receive constructive feedback.</w:t>
      </w:r>
    </w:p>
    <w:p w14:paraId="7FBF22FF" w14:textId="77777777" w:rsidR="008B0EAE" w:rsidRPr="00FA5BF1" w:rsidRDefault="008B0EAE" w:rsidP="008B0EAE">
      <w:pPr>
        <w:pStyle w:val="ListParagraph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Qanelas Soft" w:hAnsi="Qanelas Soft" w:cstheme="minorHAnsi"/>
          <w:sz w:val="22"/>
          <w:szCs w:val="22"/>
        </w:rPr>
      </w:pPr>
      <w:r w:rsidRPr="00FA5BF1">
        <w:rPr>
          <w:rFonts w:ascii="Qanelas Soft" w:hAnsi="Qanelas Soft" w:cstheme="minorHAnsi"/>
          <w:sz w:val="22"/>
          <w:szCs w:val="22"/>
        </w:rPr>
        <w:t>Embed a coaching culture within your areas of responsibility that upholds the values of the organisation.</w:t>
      </w:r>
    </w:p>
    <w:p w14:paraId="60363FFC" w14:textId="77C57D3B" w:rsidR="008B0EAE" w:rsidRPr="00FA5BF1" w:rsidRDefault="008B0EAE" w:rsidP="008B0EAE">
      <w:pPr>
        <w:pStyle w:val="ListParagraph"/>
        <w:numPr>
          <w:ilvl w:val="0"/>
          <w:numId w:val="8"/>
        </w:numPr>
        <w:tabs>
          <w:tab w:val="left" w:pos="426"/>
        </w:tabs>
        <w:contextualSpacing/>
        <w:jc w:val="both"/>
        <w:rPr>
          <w:rFonts w:ascii="Qanelas Soft" w:hAnsi="Qanelas Soft" w:cstheme="minorHAnsi"/>
          <w:sz w:val="22"/>
          <w:szCs w:val="22"/>
        </w:rPr>
      </w:pPr>
      <w:r w:rsidRPr="00FA5BF1">
        <w:rPr>
          <w:rFonts w:ascii="Qanelas Soft" w:hAnsi="Qanelas Soft" w:cstheme="minorHAnsi"/>
          <w:sz w:val="22"/>
          <w:szCs w:val="22"/>
        </w:rPr>
        <w:t>Continuously monitor your area of responsibility and identify areas for improvement and organisational learning.</w:t>
      </w:r>
    </w:p>
    <w:p w14:paraId="6E62267C" w14:textId="390A1188" w:rsidR="0080288B" w:rsidRPr="00FA5BF1" w:rsidRDefault="0080288B" w:rsidP="0080288B">
      <w:pPr>
        <w:tabs>
          <w:tab w:val="left" w:pos="426"/>
        </w:tabs>
        <w:contextualSpacing/>
        <w:jc w:val="both"/>
        <w:rPr>
          <w:rFonts w:ascii="Qanelas Soft" w:hAnsi="Qanelas Soft" w:cstheme="minorHAnsi"/>
          <w:sz w:val="22"/>
          <w:szCs w:val="22"/>
        </w:rPr>
      </w:pPr>
    </w:p>
    <w:p w14:paraId="02F06C3A" w14:textId="2DA5BE95" w:rsidR="009F4E27" w:rsidRPr="00FA5BF1" w:rsidRDefault="009F4E27" w:rsidP="007E07A6">
      <w:pPr>
        <w:pStyle w:val="NoSpacing"/>
        <w:rPr>
          <w:rFonts w:ascii="Qanelas Soft" w:hAnsi="Qanelas Soft"/>
        </w:rPr>
      </w:pPr>
    </w:p>
    <w:sectPr w:rsidR="009F4E27" w:rsidRPr="00FA5BF1" w:rsidSect="00AD2E0E">
      <w:headerReference w:type="default" r:id="rId8"/>
      <w:footerReference w:type="even" r:id="rId9"/>
      <w:footerReference w:type="default" r:id="rId10"/>
      <w:pgSz w:w="12240" w:h="15840"/>
      <w:pgMar w:top="1701" w:right="1247" w:bottom="567" w:left="1247" w:header="720" w:footer="4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CB70" w16cex:dateUtc="2020-08-19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BAA978" w16cid:durableId="22E7CB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5076" w14:textId="77777777" w:rsidR="002F7950" w:rsidRDefault="002F7950">
      <w:r>
        <w:separator/>
      </w:r>
    </w:p>
  </w:endnote>
  <w:endnote w:type="continuationSeparator" w:id="0">
    <w:p w14:paraId="00FEFFFD" w14:textId="77777777" w:rsidR="002F7950" w:rsidRDefault="002F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anelas Sof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A830" w14:textId="77777777" w:rsidR="0099445A" w:rsidRDefault="009944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50A83" w14:textId="77777777" w:rsidR="0099445A" w:rsidRDefault="009944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B56A" w14:textId="582398F6" w:rsidR="0099445A" w:rsidRDefault="0099445A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0"/>
      </w:rPr>
    </w:pPr>
    <w:r>
      <w:rPr>
        <w:rStyle w:val="PageNumber"/>
        <w:rFonts w:ascii="Comic Sans MS" w:hAnsi="Comic Sans MS"/>
        <w:sz w:val="20"/>
      </w:rPr>
      <w:fldChar w:fldCharType="begin"/>
    </w:r>
    <w:r>
      <w:rPr>
        <w:rStyle w:val="PageNumber"/>
        <w:rFonts w:ascii="Comic Sans MS" w:hAnsi="Comic Sans MS"/>
        <w:sz w:val="20"/>
      </w:rPr>
      <w:instrText xml:space="preserve">PAGE  </w:instrText>
    </w:r>
    <w:r>
      <w:rPr>
        <w:rStyle w:val="PageNumber"/>
        <w:rFonts w:ascii="Comic Sans MS" w:hAnsi="Comic Sans MS"/>
        <w:sz w:val="20"/>
      </w:rPr>
      <w:fldChar w:fldCharType="separate"/>
    </w:r>
    <w:r w:rsidR="00FA5BF1">
      <w:rPr>
        <w:rStyle w:val="PageNumber"/>
        <w:rFonts w:ascii="Comic Sans MS" w:hAnsi="Comic Sans MS"/>
        <w:noProof/>
        <w:sz w:val="20"/>
      </w:rPr>
      <w:t>1</w:t>
    </w:r>
    <w:r>
      <w:rPr>
        <w:rStyle w:val="PageNumber"/>
        <w:rFonts w:ascii="Comic Sans MS" w:hAnsi="Comic Sans MS"/>
        <w:sz w:val="20"/>
      </w:rPr>
      <w:fldChar w:fldCharType="end"/>
    </w:r>
  </w:p>
  <w:p w14:paraId="1578142F" w14:textId="77777777" w:rsidR="007A58AA" w:rsidRDefault="007A58AA" w:rsidP="007A58AA">
    <w:pPr>
      <w:pBdr>
        <w:top w:val="single" w:sz="4" w:space="1" w:color="auto"/>
      </w:pBdr>
      <w:jc w:val="center"/>
      <w:rPr>
        <w:rFonts w:asciiTheme="minorHAnsi" w:hAnsiTheme="minorHAnsi"/>
        <w:sz w:val="16"/>
        <w:szCs w:val="16"/>
      </w:rPr>
    </w:pPr>
    <w:r>
      <w:rPr>
        <w:rFonts w:ascii="Qanelas Soft" w:hAnsi="Qanelas Soft"/>
        <w:sz w:val="16"/>
        <w:szCs w:val="16"/>
      </w:rPr>
      <w:t>The Broomhouse Centre, trading as Space, and managing the Broomhouse Hub, is a Company Limited by Guarantee No SC320027 and a</w:t>
    </w:r>
    <w:r>
      <w:rPr>
        <w:sz w:val="16"/>
        <w:szCs w:val="16"/>
      </w:rPr>
      <w:t xml:space="preserve"> </w:t>
    </w:r>
    <w:r>
      <w:rPr>
        <w:rFonts w:ascii="Qanelas Soft" w:hAnsi="Qanelas Soft"/>
        <w:sz w:val="16"/>
        <w:szCs w:val="16"/>
      </w:rPr>
      <w:t xml:space="preserve">Registered Scottish Charity No SC003706 </w:t>
    </w:r>
  </w:p>
  <w:p w14:paraId="2E3A6C44" w14:textId="7B1B5732" w:rsidR="0099445A" w:rsidRPr="00C25733" w:rsidRDefault="0099445A" w:rsidP="007E07A6">
    <w:pPr>
      <w:pStyle w:val="Footer"/>
      <w:ind w:right="360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945A" w14:textId="77777777" w:rsidR="002F7950" w:rsidRDefault="002F7950">
      <w:r>
        <w:separator/>
      </w:r>
    </w:p>
  </w:footnote>
  <w:footnote w:type="continuationSeparator" w:id="0">
    <w:p w14:paraId="6EF8C644" w14:textId="77777777" w:rsidR="002F7950" w:rsidRDefault="002F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5" w:type="pct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6759"/>
      <w:gridCol w:w="2665"/>
    </w:tblGrid>
    <w:tr w:rsidR="00A27270" w:rsidRPr="004C2370" w14:paraId="1755EAE9" w14:textId="77777777" w:rsidTr="004C2370">
      <w:tc>
        <w:tcPr>
          <w:tcW w:w="3586" w:type="pct"/>
          <w:shd w:val="clear" w:color="auto" w:fill="auto"/>
        </w:tcPr>
        <w:p w14:paraId="60012AE2" w14:textId="507BFF11" w:rsidR="00A27270" w:rsidRPr="00B75E0D" w:rsidRDefault="00AA65DF" w:rsidP="00A27270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733BAE4" wp14:editId="3FF5208B">
                <wp:extent cx="1381125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2095">
            <w:t xml:space="preserve">     </w:t>
          </w:r>
        </w:p>
      </w:tc>
      <w:tc>
        <w:tcPr>
          <w:tcW w:w="1414" w:type="pct"/>
          <w:shd w:val="clear" w:color="auto" w:fill="auto"/>
        </w:tcPr>
        <w:p w14:paraId="27D70B53" w14:textId="77777777" w:rsidR="00A27270" w:rsidRPr="004C2370" w:rsidRDefault="002610F4" w:rsidP="00A27270">
          <w:pPr>
            <w:pStyle w:val="Heading1"/>
            <w:jc w:val="right"/>
            <w:rPr>
              <w:rFonts w:ascii="Calibri" w:hAnsi="Calibri" w:cs="Calibri"/>
              <w:sz w:val="18"/>
              <w:szCs w:val="18"/>
            </w:rPr>
          </w:pPr>
          <w:r w:rsidRPr="004C2370">
            <w:rPr>
              <w:rFonts w:ascii="Calibri" w:hAnsi="Calibri" w:cs="Calibri"/>
              <w:sz w:val="18"/>
              <w:szCs w:val="18"/>
            </w:rPr>
            <w:t>Space</w:t>
          </w:r>
          <w:r w:rsidR="00A27270" w:rsidRPr="004C2370">
            <w:rPr>
              <w:rFonts w:ascii="Calibri" w:hAnsi="Calibri" w:cs="Calibri"/>
              <w:sz w:val="18"/>
              <w:szCs w:val="18"/>
            </w:rPr>
            <w:t xml:space="preserve"> &amp; Broomhouse Hub</w:t>
          </w:r>
        </w:p>
        <w:p w14:paraId="7FDA4637" w14:textId="77777777" w:rsidR="00A27270" w:rsidRPr="004C2370" w:rsidRDefault="00A27270" w:rsidP="00A27270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4C2370">
            <w:rPr>
              <w:rFonts w:ascii="Calibri" w:hAnsi="Calibri" w:cs="Calibri"/>
              <w:sz w:val="18"/>
              <w:szCs w:val="18"/>
            </w:rPr>
            <w:t>79/89 Broomhouse Crescent</w:t>
          </w:r>
        </w:p>
        <w:p w14:paraId="73C4AEBA" w14:textId="77777777" w:rsidR="00A27270" w:rsidRPr="004C2370" w:rsidRDefault="00A27270" w:rsidP="00A27270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4C2370">
            <w:rPr>
              <w:rFonts w:ascii="Calibri" w:hAnsi="Calibri" w:cs="Calibri"/>
              <w:sz w:val="18"/>
              <w:szCs w:val="18"/>
            </w:rPr>
            <w:t>Edinburgh EH11 3RH</w:t>
          </w:r>
        </w:p>
        <w:p w14:paraId="5B70146C" w14:textId="77777777" w:rsidR="00A27270" w:rsidRPr="004C2370" w:rsidRDefault="00A27270" w:rsidP="00A27270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4C2370">
            <w:rPr>
              <w:rFonts w:ascii="Calibri" w:hAnsi="Calibri" w:cs="Calibri"/>
              <w:sz w:val="18"/>
              <w:szCs w:val="18"/>
            </w:rPr>
            <w:t>Tel/Fax: 0131 455 7731</w:t>
          </w:r>
        </w:p>
        <w:p w14:paraId="75CC6100" w14:textId="646B401E" w:rsidR="00A27270" w:rsidRPr="004C2370" w:rsidRDefault="00610E8A" w:rsidP="00A27270">
          <w:pPr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Email: admin</w:t>
          </w:r>
          <w:r w:rsidR="00A27270" w:rsidRPr="004C2370">
            <w:rPr>
              <w:rFonts w:ascii="Calibri" w:hAnsi="Calibri" w:cs="Calibri"/>
              <w:sz w:val="18"/>
              <w:szCs w:val="18"/>
            </w:rPr>
            <w:t>@</w:t>
          </w:r>
          <w:r w:rsidR="002610F4" w:rsidRPr="004C2370">
            <w:rPr>
              <w:rFonts w:ascii="Calibri" w:hAnsi="Calibri" w:cs="Calibri"/>
              <w:sz w:val="18"/>
              <w:szCs w:val="18"/>
            </w:rPr>
            <w:t>Space</w:t>
          </w:r>
          <w:r w:rsidR="00A27270" w:rsidRPr="004C2370">
            <w:rPr>
              <w:rFonts w:ascii="Calibri" w:hAnsi="Calibri" w:cs="Calibri"/>
              <w:sz w:val="18"/>
              <w:szCs w:val="18"/>
            </w:rPr>
            <w:t>scot.org</w:t>
          </w:r>
        </w:p>
        <w:p w14:paraId="3CB2412D" w14:textId="77777777" w:rsidR="00A27270" w:rsidRPr="004C2370" w:rsidRDefault="00A27270" w:rsidP="00A27270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4C2370">
            <w:rPr>
              <w:rFonts w:ascii="Calibri" w:hAnsi="Calibri" w:cs="Calibri"/>
              <w:sz w:val="18"/>
              <w:szCs w:val="18"/>
            </w:rPr>
            <w:t xml:space="preserve">Website: </w:t>
          </w:r>
          <w:r w:rsidRPr="004C2370">
            <w:rPr>
              <w:rFonts w:ascii="Calibri" w:hAnsi="Calibri" w:cs="Calibri"/>
              <w:sz w:val="18"/>
              <w:szCs w:val="18"/>
              <w:u w:color="FFFFFF"/>
            </w:rPr>
            <w:t>www.</w:t>
          </w:r>
          <w:r w:rsidR="002610F4" w:rsidRPr="004C2370">
            <w:rPr>
              <w:rFonts w:ascii="Calibri" w:hAnsi="Calibri" w:cs="Calibri"/>
              <w:sz w:val="18"/>
              <w:szCs w:val="18"/>
              <w:u w:color="FFFFFF"/>
            </w:rPr>
            <w:t>Space</w:t>
          </w:r>
          <w:r w:rsidRPr="004C2370">
            <w:rPr>
              <w:rFonts w:ascii="Calibri" w:hAnsi="Calibri" w:cs="Calibri"/>
              <w:sz w:val="18"/>
              <w:szCs w:val="18"/>
              <w:u w:color="FFFFFF"/>
            </w:rPr>
            <w:t>org.org</w:t>
          </w:r>
        </w:p>
        <w:p w14:paraId="1D7B1EB6" w14:textId="77777777" w:rsidR="00A27270" w:rsidRPr="004C2370" w:rsidRDefault="00A27270" w:rsidP="00A27270">
          <w:pPr>
            <w:ind w:left="720"/>
            <w:rPr>
              <w:rFonts w:ascii="Calibri" w:hAnsi="Calibri" w:cs="Calibri"/>
              <w:sz w:val="18"/>
              <w:szCs w:val="18"/>
            </w:rPr>
          </w:pPr>
          <w:r w:rsidRPr="004C2370">
            <w:rPr>
              <w:rFonts w:ascii="Calibri" w:hAnsi="Calibri" w:cs="Calibri"/>
              <w:sz w:val="18"/>
              <w:szCs w:val="18"/>
            </w:rPr>
            <w:t xml:space="preserve">           </w:t>
          </w:r>
        </w:p>
      </w:tc>
    </w:tr>
  </w:tbl>
  <w:p w14:paraId="5621A85D" w14:textId="77777777" w:rsidR="0099761C" w:rsidRDefault="00997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7AE"/>
    <w:multiLevelType w:val="hybridMultilevel"/>
    <w:tmpl w:val="8BBE7B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86A"/>
    <w:multiLevelType w:val="hybridMultilevel"/>
    <w:tmpl w:val="50AA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74C2"/>
    <w:multiLevelType w:val="hybridMultilevel"/>
    <w:tmpl w:val="ED02F3C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6E79"/>
    <w:multiLevelType w:val="hybridMultilevel"/>
    <w:tmpl w:val="BF82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72A7E"/>
    <w:multiLevelType w:val="hybridMultilevel"/>
    <w:tmpl w:val="CD5E3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412DA"/>
    <w:multiLevelType w:val="hybridMultilevel"/>
    <w:tmpl w:val="D7EC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147FD5"/>
    <w:multiLevelType w:val="hybridMultilevel"/>
    <w:tmpl w:val="BE6EF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73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1557F4"/>
    <w:multiLevelType w:val="hybridMultilevel"/>
    <w:tmpl w:val="D0B07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BD0E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9260BF"/>
    <w:multiLevelType w:val="hybridMultilevel"/>
    <w:tmpl w:val="A1C44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C6"/>
    <w:rsid w:val="00025932"/>
    <w:rsid w:val="000E7116"/>
    <w:rsid w:val="000F1F16"/>
    <w:rsid w:val="00101141"/>
    <w:rsid w:val="00107392"/>
    <w:rsid w:val="00122478"/>
    <w:rsid w:val="00122F60"/>
    <w:rsid w:val="001372A1"/>
    <w:rsid w:val="00143415"/>
    <w:rsid w:val="00171538"/>
    <w:rsid w:val="0018280C"/>
    <w:rsid w:val="001937AC"/>
    <w:rsid w:val="001A5B8D"/>
    <w:rsid w:val="001A7450"/>
    <w:rsid w:val="001D0CC3"/>
    <w:rsid w:val="001E04AF"/>
    <w:rsid w:val="001E1D6E"/>
    <w:rsid w:val="00202A94"/>
    <w:rsid w:val="00202E5B"/>
    <w:rsid w:val="0021111C"/>
    <w:rsid w:val="00227D26"/>
    <w:rsid w:val="002610F4"/>
    <w:rsid w:val="0027780C"/>
    <w:rsid w:val="00283F18"/>
    <w:rsid w:val="00292022"/>
    <w:rsid w:val="00296DAC"/>
    <w:rsid w:val="00297412"/>
    <w:rsid w:val="002B262D"/>
    <w:rsid w:val="002B541B"/>
    <w:rsid w:val="002C448D"/>
    <w:rsid w:val="002F7950"/>
    <w:rsid w:val="00302621"/>
    <w:rsid w:val="003531F1"/>
    <w:rsid w:val="003576AA"/>
    <w:rsid w:val="003B1302"/>
    <w:rsid w:val="003C1460"/>
    <w:rsid w:val="003D4EEC"/>
    <w:rsid w:val="003D7FC0"/>
    <w:rsid w:val="0040425E"/>
    <w:rsid w:val="00406592"/>
    <w:rsid w:val="0041166C"/>
    <w:rsid w:val="00427FBB"/>
    <w:rsid w:val="00446108"/>
    <w:rsid w:val="00450706"/>
    <w:rsid w:val="004A1BC1"/>
    <w:rsid w:val="004B0FBE"/>
    <w:rsid w:val="004B6A36"/>
    <w:rsid w:val="004C2370"/>
    <w:rsid w:val="004D3060"/>
    <w:rsid w:val="004E1003"/>
    <w:rsid w:val="004F71D8"/>
    <w:rsid w:val="0050676C"/>
    <w:rsid w:val="00514B31"/>
    <w:rsid w:val="00536C1A"/>
    <w:rsid w:val="005477C2"/>
    <w:rsid w:val="00556272"/>
    <w:rsid w:val="005564C1"/>
    <w:rsid w:val="005A3D20"/>
    <w:rsid w:val="005D2C69"/>
    <w:rsid w:val="006053EE"/>
    <w:rsid w:val="006079B0"/>
    <w:rsid w:val="00610E8A"/>
    <w:rsid w:val="00626FEC"/>
    <w:rsid w:val="0063613C"/>
    <w:rsid w:val="00654CDE"/>
    <w:rsid w:val="00682157"/>
    <w:rsid w:val="006C49E8"/>
    <w:rsid w:val="006E214D"/>
    <w:rsid w:val="006E5F6E"/>
    <w:rsid w:val="006F5228"/>
    <w:rsid w:val="00721E16"/>
    <w:rsid w:val="007660F4"/>
    <w:rsid w:val="007747BE"/>
    <w:rsid w:val="00774FC1"/>
    <w:rsid w:val="00782595"/>
    <w:rsid w:val="007A184D"/>
    <w:rsid w:val="007A58AA"/>
    <w:rsid w:val="007E07A6"/>
    <w:rsid w:val="0080288B"/>
    <w:rsid w:val="00812CD7"/>
    <w:rsid w:val="00821DEF"/>
    <w:rsid w:val="0084100C"/>
    <w:rsid w:val="00856B7A"/>
    <w:rsid w:val="00873259"/>
    <w:rsid w:val="00876FC6"/>
    <w:rsid w:val="00894284"/>
    <w:rsid w:val="008B0EAE"/>
    <w:rsid w:val="008E2331"/>
    <w:rsid w:val="008F4F99"/>
    <w:rsid w:val="009106E3"/>
    <w:rsid w:val="00917DA3"/>
    <w:rsid w:val="00924BFD"/>
    <w:rsid w:val="00934BB7"/>
    <w:rsid w:val="009414AA"/>
    <w:rsid w:val="00945741"/>
    <w:rsid w:val="0095302B"/>
    <w:rsid w:val="00955563"/>
    <w:rsid w:val="0099445A"/>
    <w:rsid w:val="0099761C"/>
    <w:rsid w:val="009A26E3"/>
    <w:rsid w:val="009A7E76"/>
    <w:rsid w:val="009B2CB6"/>
    <w:rsid w:val="009B344C"/>
    <w:rsid w:val="009C647B"/>
    <w:rsid w:val="009F4E27"/>
    <w:rsid w:val="00A000E1"/>
    <w:rsid w:val="00A14EB3"/>
    <w:rsid w:val="00A27270"/>
    <w:rsid w:val="00A76F47"/>
    <w:rsid w:val="00AA65DF"/>
    <w:rsid w:val="00AA6C9A"/>
    <w:rsid w:val="00AD2E0E"/>
    <w:rsid w:val="00AE4205"/>
    <w:rsid w:val="00AE6760"/>
    <w:rsid w:val="00B037E9"/>
    <w:rsid w:val="00B05084"/>
    <w:rsid w:val="00B14390"/>
    <w:rsid w:val="00B42F89"/>
    <w:rsid w:val="00B51CD9"/>
    <w:rsid w:val="00B54951"/>
    <w:rsid w:val="00B7282E"/>
    <w:rsid w:val="00B8018F"/>
    <w:rsid w:val="00BF0142"/>
    <w:rsid w:val="00C25733"/>
    <w:rsid w:val="00C42095"/>
    <w:rsid w:val="00C9360C"/>
    <w:rsid w:val="00C95EB5"/>
    <w:rsid w:val="00C96009"/>
    <w:rsid w:val="00CE09F5"/>
    <w:rsid w:val="00CE66DE"/>
    <w:rsid w:val="00D713A8"/>
    <w:rsid w:val="00D92D84"/>
    <w:rsid w:val="00DB1417"/>
    <w:rsid w:val="00E075CB"/>
    <w:rsid w:val="00E11C94"/>
    <w:rsid w:val="00E136A4"/>
    <w:rsid w:val="00E61DF3"/>
    <w:rsid w:val="00E70C5B"/>
    <w:rsid w:val="00E81160"/>
    <w:rsid w:val="00E83B42"/>
    <w:rsid w:val="00EC39D6"/>
    <w:rsid w:val="00ED441A"/>
    <w:rsid w:val="00F26881"/>
    <w:rsid w:val="00F30650"/>
    <w:rsid w:val="00F47531"/>
    <w:rsid w:val="00F625E5"/>
    <w:rsid w:val="00F77FCD"/>
    <w:rsid w:val="00F86AFF"/>
    <w:rsid w:val="00F90A58"/>
    <w:rsid w:val="00F94977"/>
    <w:rsid w:val="00FA3DAD"/>
    <w:rsid w:val="00FA5BF1"/>
    <w:rsid w:val="00FD2D07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F9C5CE"/>
  <w15:chartTrackingRefBased/>
  <w15:docId w15:val="{446B57A9-0CFA-4B63-9205-7595DC9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Comic Sans MS" w:hAnsi="Comic Sans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0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76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9B344C"/>
    <w:rPr>
      <w:rFonts w:ascii="Comic Sans MS" w:hAnsi="Comic Sans MS"/>
      <w:b/>
      <w:bCs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9976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761C"/>
    <w:pPr>
      <w:ind w:left="720"/>
    </w:pPr>
  </w:style>
  <w:style w:type="paragraph" w:styleId="NoSpacing">
    <w:name w:val="No Spacing"/>
    <w:uiPriority w:val="1"/>
    <w:qFormat/>
    <w:rsid w:val="00A27270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B14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43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43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4390"/>
    <w:rPr>
      <w:b/>
      <w:bCs/>
    </w:rPr>
  </w:style>
  <w:style w:type="character" w:customStyle="1" w:styleId="CommentSubjectChar">
    <w:name w:val="Comment Subject Char"/>
    <w:link w:val="CommentSubject"/>
    <w:rsid w:val="00B143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4624-4E8D-4E4C-B7C5-AC9FC8B3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Broomhouse Centre Representative Council</vt:lpstr>
    </vt:vector>
  </TitlesOfParts>
  <Company>Beacon Club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Broomhouse Centre Representative Council</dc:title>
  <dc:subject/>
  <dc:creator>Julie Burton</dc:creator>
  <cp:keywords/>
  <cp:lastModifiedBy>Hazel Bell</cp:lastModifiedBy>
  <cp:revision>4</cp:revision>
  <cp:lastPrinted>2020-10-01T10:06:00Z</cp:lastPrinted>
  <dcterms:created xsi:type="dcterms:W3CDTF">2020-10-01T12:56:00Z</dcterms:created>
  <dcterms:modified xsi:type="dcterms:W3CDTF">2020-10-02T10:57:00Z</dcterms:modified>
</cp:coreProperties>
</file>