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Look w:val="04A0" w:firstRow="1" w:lastRow="0" w:firstColumn="1" w:lastColumn="0" w:noHBand="0" w:noVBand="1"/>
      </w:tblPr>
      <w:tblGrid>
        <w:gridCol w:w="7632"/>
        <w:gridCol w:w="1959"/>
      </w:tblGrid>
      <w:tr w:rsidR="0066452B" w14:paraId="2CF9D8B3" w14:textId="77777777" w:rsidTr="00E36B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32" w:type="dxa"/>
            <w:shd w:val="clear" w:color="auto" w:fill="auto"/>
          </w:tcPr>
          <w:p w14:paraId="58118E04" w14:textId="77777777" w:rsidR="00E36B13" w:rsidRDefault="00E36B13" w:rsidP="00B13885">
            <w:pPr>
              <w:pStyle w:val="Heading1"/>
              <w:numPr>
                <w:ilvl w:val="0"/>
                <w:numId w:val="0"/>
              </w:numPr>
              <w:outlineLvl w:val="0"/>
              <w:rPr>
                <w:noProof/>
                <w:lang w:eastAsia="en-GB"/>
              </w:rPr>
            </w:pPr>
            <w:r>
              <w:rPr>
                <w:noProof/>
                <w:lang w:eastAsia="en-GB"/>
              </w:rPr>
              <w:t>Rocket Science UK Ltd</w:t>
            </w:r>
          </w:p>
          <w:p w14:paraId="303D577B" w14:textId="7965F915" w:rsidR="0066452B" w:rsidRDefault="0066452B" w:rsidP="00B13885">
            <w:pPr>
              <w:pStyle w:val="Heading1"/>
              <w:numPr>
                <w:ilvl w:val="0"/>
                <w:numId w:val="0"/>
              </w:numPr>
              <w:outlineLvl w:val="0"/>
              <w:rPr>
                <w:noProof/>
                <w:lang w:eastAsia="en-GB"/>
              </w:rPr>
            </w:pPr>
            <w:r w:rsidRPr="004A0E0B">
              <w:rPr>
                <w:noProof/>
                <w:sz w:val="32"/>
                <w:szCs w:val="32"/>
                <w:lang w:eastAsia="en-GB"/>
              </w:rPr>
              <w:t>Principal Consultant – Health and Social Care</w:t>
            </w:r>
          </w:p>
        </w:tc>
        <w:tc>
          <w:tcPr>
            <w:tcW w:w="1959" w:type="dxa"/>
            <w:shd w:val="clear" w:color="auto" w:fill="auto"/>
          </w:tcPr>
          <w:p w14:paraId="3C51E638" w14:textId="663C0B5B" w:rsidR="0066452B" w:rsidRDefault="0066452B" w:rsidP="00B13885">
            <w:pPr>
              <w:pStyle w:val="Heading1"/>
              <w:numPr>
                <w:ilvl w:val="0"/>
                <w:numId w:val="0"/>
              </w:numPr>
              <w:outlineLvl w:val="0"/>
              <w:cnfStyle w:val="100000000000" w:firstRow="1" w:lastRow="0" w:firstColumn="0" w:lastColumn="0" w:oddVBand="0" w:evenVBand="0" w:oddHBand="0" w:evenHBand="0" w:firstRowFirstColumn="0" w:firstRowLastColumn="0" w:lastRowFirstColumn="0" w:lastRowLastColumn="0"/>
              <w:rPr>
                <w:noProof/>
                <w:lang w:eastAsia="en-GB"/>
              </w:rPr>
            </w:pPr>
            <w:r>
              <w:rPr>
                <w:noProof/>
              </w:rPr>
              <w:drawing>
                <wp:inline distT="0" distB="0" distL="0" distR="0" wp14:anchorId="288C9347" wp14:editId="7623C5AF">
                  <wp:extent cx="857250" cy="84604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2264" t="21510" r="20000" b="21510"/>
                          <a:stretch/>
                        </pic:blipFill>
                        <pic:spPr bwMode="auto">
                          <a:xfrm>
                            <a:off x="0" y="0"/>
                            <a:ext cx="866703" cy="855373"/>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7F0F0592" w14:textId="6FFCD09B" w:rsidR="000F34E1" w:rsidRDefault="00F14F81" w:rsidP="00B13885">
      <w:r>
        <w:t>Rocket Science is a specialist research and consultancy organisation focusing on poverty and welfare, health and social care, and employability and skills. We work across the UK from our three offices in Edinburgh, Newcastle and London. We work closely with our clients including central and local government</w:t>
      </w:r>
      <w:r w:rsidR="00B32A1F">
        <w:t>,</w:t>
      </w:r>
      <w:r>
        <w:t xml:space="preserve"> charities and community organisations to review and evaluate services, conduct social research including understanding needs, exploring lived experience, setting strategies and governance structures and conducting quantitative impact analysis such as cost benefit analysis and SROI. </w:t>
      </w:r>
    </w:p>
    <w:p w14:paraId="0BBE3813" w14:textId="1B79E2F5" w:rsidR="00A15F7A" w:rsidRDefault="00A15F7A" w:rsidP="00B13885"/>
    <w:p w14:paraId="5976F869" w14:textId="77923E58" w:rsidR="00F14F81" w:rsidRDefault="00F14F81" w:rsidP="00B13885">
      <w:r>
        <w:t xml:space="preserve">We are looking for a health and social care research expert to join our growing team to support and help drive our health and social care social research across Scotland and the North East of England as well as provide support for projects across the UK. We are looking for an enthusiastic and experienced team member who is interested in progressing into senior management of the company in the medium term. </w:t>
      </w:r>
    </w:p>
    <w:p w14:paraId="406EB4BF" w14:textId="7218EA1C" w:rsidR="00700C6E" w:rsidRDefault="00700C6E" w:rsidP="00B13885"/>
    <w:p w14:paraId="35D2BD0A" w14:textId="1A9F58D6" w:rsidR="00CD6C90" w:rsidRDefault="00700C6E" w:rsidP="00CD6C90">
      <w:r>
        <w:t xml:space="preserve">We offer a highly supportive work environment centred around an </w:t>
      </w:r>
      <w:r w:rsidR="004A0E0B">
        <w:t>intent-based</w:t>
      </w:r>
      <w:r>
        <w:t xml:space="preserve"> leadership approach that empowers </w:t>
      </w:r>
      <w:r w:rsidR="00CD6C90">
        <w:t>Rocket Scientists to be leaders in everything they do. In 2019 we were accredited at Gold level as both Investors in People and Investors in Young People.  We were one of the first companies to sign up to the Scottish Business Pledge and we are an accredited Living Wage employer.</w:t>
      </w:r>
    </w:p>
    <w:p w14:paraId="40DA3580" w14:textId="70AB03D1" w:rsidR="00700C6E" w:rsidRDefault="00700C6E" w:rsidP="00B13885"/>
    <w:p w14:paraId="0EF088A9" w14:textId="0399FBF1" w:rsidR="00F14F81" w:rsidRDefault="00F14F81" w:rsidP="00B13885">
      <w:r w:rsidRPr="00F14F81">
        <w:rPr>
          <w:b/>
          <w:bCs/>
        </w:rPr>
        <w:t>Job title</w:t>
      </w:r>
      <w:r>
        <w:t>: Principal Consultant</w:t>
      </w:r>
    </w:p>
    <w:p w14:paraId="01D43113" w14:textId="0F34B6E8" w:rsidR="00F14F81" w:rsidRDefault="00F14F81" w:rsidP="00B13885">
      <w:r w:rsidRPr="00F14F81">
        <w:rPr>
          <w:b/>
          <w:bCs/>
        </w:rPr>
        <w:t>Purpose of the role</w:t>
      </w:r>
      <w:r>
        <w:t>: Support and drive our Health and Social Care social research market across Scotland and North East England</w:t>
      </w:r>
    </w:p>
    <w:p w14:paraId="7459A198" w14:textId="0CCC2EA7" w:rsidR="00F14F81" w:rsidRDefault="00F14F81" w:rsidP="00B13885">
      <w:r w:rsidRPr="00FC069A">
        <w:rPr>
          <w:b/>
          <w:bCs/>
        </w:rPr>
        <w:t>Job base</w:t>
      </w:r>
      <w:r>
        <w:t>:</w:t>
      </w:r>
      <w:r w:rsidR="00FC069A">
        <w:t xml:space="preserve"> We are all home working </w:t>
      </w:r>
      <w:r w:rsidR="00E51601">
        <w:t xml:space="preserve">at </w:t>
      </w:r>
      <w:r w:rsidR="00FC069A">
        <w:t xml:space="preserve">present so this job will be home based to begin with. Once we resume office working we will be looking for a candidate to </w:t>
      </w:r>
      <w:r w:rsidR="009B2596">
        <w:t xml:space="preserve">be based at either </w:t>
      </w:r>
      <w:r w:rsidR="00B51340">
        <w:t>our</w:t>
      </w:r>
      <w:r w:rsidR="00FC069A">
        <w:t xml:space="preserve"> </w:t>
      </w:r>
      <w:r w:rsidR="00442C3A">
        <w:t>Edinburgh</w:t>
      </w:r>
      <w:r w:rsidR="00FC069A">
        <w:t xml:space="preserve"> or </w:t>
      </w:r>
      <w:r w:rsidR="00442C3A">
        <w:t>Newcastle</w:t>
      </w:r>
      <w:r w:rsidR="00FC069A">
        <w:t xml:space="preserve"> office</w:t>
      </w:r>
      <w:r w:rsidR="009B2596">
        <w:t>, using a mix of office and home based working to be agreed.</w:t>
      </w:r>
      <w:r w:rsidR="009C4743">
        <w:t xml:space="preserve"> We will provide all the office equipment you need to work comfortably and efficiently from home.</w:t>
      </w:r>
    </w:p>
    <w:p w14:paraId="4D366EEA" w14:textId="2E350F7E" w:rsidR="00A15F7A" w:rsidRDefault="00A15F7A" w:rsidP="00B13885">
      <w:r w:rsidRPr="00442C3A">
        <w:rPr>
          <w:b/>
          <w:bCs/>
        </w:rPr>
        <w:lastRenderedPageBreak/>
        <w:t>Supervised by</w:t>
      </w:r>
      <w:r>
        <w:t>: This Principal Consultant position will be supervised by our Scottish based Director</w:t>
      </w:r>
      <w:r w:rsidR="00442C3A">
        <w:t xml:space="preserve">, Clare Hammond, </w:t>
      </w:r>
      <w:r>
        <w:t xml:space="preserve">who </w:t>
      </w:r>
      <w:r w:rsidR="00442C3A">
        <w:t>leads our</w:t>
      </w:r>
      <w:r>
        <w:t xml:space="preserve"> Health and Social Care market across the UK</w:t>
      </w:r>
    </w:p>
    <w:p w14:paraId="3B9E4E98" w14:textId="4811065B" w:rsidR="00A15F7A" w:rsidRDefault="00A15F7A" w:rsidP="00B13885">
      <w:r w:rsidRPr="00A15F7A">
        <w:rPr>
          <w:b/>
          <w:bCs/>
        </w:rPr>
        <w:t>Salary scale</w:t>
      </w:r>
      <w:r>
        <w:t>: £38,266 - £48,336 depending on experience</w:t>
      </w:r>
    </w:p>
    <w:p w14:paraId="7E559FE1" w14:textId="1A3CF569" w:rsidR="00AC567C" w:rsidRDefault="00A15F7A" w:rsidP="00B13885">
      <w:r>
        <w:rPr>
          <w:b/>
          <w:bCs/>
        </w:rPr>
        <w:t xml:space="preserve">Benefits package: </w:t>
      </w:r>
      <w:r>
        <w:t>We have a wide range of benefits such as pension contributions, training and development support, and sabbaticals</w:t>
      </w:r>
    </w:p>
    <w:p w14:paraId="678207D5" w14:textId="26AAE749" w:rsidR="00A15F7A" w:rsidRPr="00A15F7A" w:rsidRDefault="00A15F7A" w:rsidP="00B13885">
      <w:r>
        <w:rPr>
          <w:b/>
          <w:bCs/>
        </w:rPr>
        <w:t xml:space="preserve">Hours: </w:t>
      </w:r>
      <w:r>
        <w:t>Full time 37.5 hours per week – some additional hours are required from time to time</w:t>
      </w:r>
    </w:p>
    <w:p w14:paraId="00881BB0" w14:textId="52775A6A" w:rsidR="00A15F7A" w:rsidRPr="00A15F7A" w:rsidRDefault="00A15F7A" w:rsidP="00B13885">
      <w:r>
        <w:rPr>
          <w:b/>
          <w:bCs/>
        </w:rPr>
        <w:t>Contract type:</w:t>
      </w:r>
      <w:r>
        <w:t xml:space="preserve"> Permanent with a </w:t>
      </w:r>
      <w:r w:rsidR="00C94FFC">
        <w:t>six-month</w:t>
      </w:r>
      <w:r>
        <w:t xml:space="preserve"> probation period</w:t>
      </w:r>
    </w:p>
    <w:p w14:paraId="2F9F9004" w14:textId="0A0C8F99" w:rsidR="00A15F7A" w:rsidRDefault="00A15F7A" w:rsidP="00B13885">
      <w:r w:rsidRPr="00A15F7A">
        <w:rPr>
          <w:b/>
          <w:bCs/>
        </w:rPr>
        <w:t>Progression opportunities</w:t>
      </w:r>
      <w:r>
        <w:t xml:space="preserve">: We are looking for a candidate interested in </w:t>
      </w:r>
      <w:r w:rsidR="00097A6D">
        <w:t xml:space="preserve">making progress </w:t>
      </w:r>
      <w:r w:rsidR="006B57A1">
        <w:t>in Rocket Science</w:t>
      </w:r>
      <w:r>
        <w:t>. The role directly above this role is an Associate Director with a salary band of £48,336 - £65,455</w:t>
      </w:r>
      <w:r w:rsidR="006B57A1">
        <w:t>.</w:t>
      </w:r>
    </w:p>
    <w:p w14:paraId="3DA6DD79" w14:textId="1EED866C" w:rsidR="00CE336C" w:rsidRDefault="00CE336C" w:rsidP="00B13885">
      <w:r w:rsidRPr="00CE336C">
        <w:rPr>
          <w:b/>
          <w:bCs/>
        </w:rPr>
        <w:t>Start date</w:t>
      </w:r>
      <w:r>
        <w:t>: to be negotiated.</w:t>
      </w:r>
    </w:p>
    <w:p w14:paraId="088DCD83" w14:textId="4311C18D" w:rsidR="00A15F7A" w:rsidRDefault="00A15F7A" w:rsidP="00B13885"/>
    <w:p w14:paraId="1B3B2973" w14:textId="353B2A3E" w:rsidR="00A15F7A" w:rsidRDefault="00A15F7A" w:rsidP="004A0E0B">
      <w:pPr>
        <w:pStyle w:val="Heading2"/>
        <w:numPr>
          <w:ilvl w:val="0"/>
          <w:numId w:val="0"/>
        </w:numPr>
      </w:pPr>
      <w:bookmarkStart w:id="0" w:name="_Hlk60656575"/>
      <w:r>
        <w:t>Key areas of responsibility</w:t>
      </w:r>
    </w:p>
    <w:p w14:paraId="181FAC92" w14:textId="5BFFCC79" w:rsidR="00A15F7A" w:rsidRDefault="00A15F7A" w:rsidP="00B13885">
      <w:r>
        <w:t>We are looking for an individual to:</w:t>
      </w:r>
    </w:p>
    <w:bookmarkEnd w:id="0"/>
    <w:p w14:paraId="7F541D30" w14:textId="71111D86" w:rsidR="00A15F7A" w:rsidRDefault="00C94FFC" w:rsidP="00C94FFC">
      <w:pPr>
        <w:pStyle w:val="ListParagraph"/>
        <w:numPr>
          <w:ilvl w:val="0"/>
          <w:numId w:val="41"/>
        </w:numPr>
      </w:pPr>
      <w:r>
        <w:t xml:space="preserve">Support and drive </w:t>
      </w:r>
      <w:r w:rsidR="006B57A1">
        <w:t xml:space="preserve">the </w:t>
      </w:r>
      <w:r>
        <w:t xml:space="preserve">building </w:t>
      </w:r>
      <w:r w:rsidR="006B57A1">
        <w:t xml:space="preserve">of </w:t>
      </w:r>
      <w:r>
        <w:t>our health and social care social research market (business development) in Scotland and North East England</w:t>
      </w:r>
      <w:r w:rsidR="00550AB3">
        <w:t>,</w:t>
      </w:r>
      <w:r>
        <w:t xml:space="preserve"> </w:t>
      </w:r>
      <w:r w:rsidR="001C5DC5">
        <w:t>working with</w:t>
      </w:r>
      <w:r>
        <w:t xml:space="preserve"> </w:t>
      </w:r>
      <w:r w:rsidR="00550AB3">
        <w:t>our</w:t>
      </w:r>
      <w:r>
        <w:t xml:space="preserve"> Health and Social Care company lead </w:t>
      </w:r>
    </w:p>
    <w:p w14:paraId="12A60475" w14:textId="7FFD1C4C" w:rsidR="00C94FFC" w:rsidRDefault="00C94FFC" w:rsidP="00C94FFC">
      <w:pPr>
        <w:pStyle w:val="ListParagraph"/>
        <w:numPr>
          <w:ilvl w:val="0"/>
          <w:numId w:val="41"/>
        </w:numPr>
      </w:pPr>
      <w:r>
        <w:t xml:space="preserve">Lead teams </w:t>
      </w:r>
      <w:r w:rsidR="00550AB3">
        <w:t>carrying out</w:t>
      </w:r>
      <w:r>
        <w:t xml:space="preserve"> research and consultancy projects in health and social care </w:t>
      </w:r>
      <w:r w:rsidR="00692513">
        <w:t>and delivering</w:t>
      </w:r>
      <w:r>
        <w:t xml:space="preserve"> deliver high quality</w:t>
      </w:r>
      <w:r w:rsidR="00145787">
        <w:t>,</w:t>
      </w:r>
      <w:r>
        <w:t xml:space="preserve"> </w:t>
      </w:r>
      <w:r w:rsidR="00145787">
        <w:t>influential</w:t>
      </w:r>
      <w:r>
        <w:t xml:space="preserve"> work including desk based analysis, field work, written and oral presentation of findings, and facilitation </w:t>
      </w:r>
    </w:p>
    <w:p w14:paraId="77778573" w14:textId="53E70151" w:rsidR="00C94FFC" w:rsidRDefault="00145787" w:rsidP="00C94FFC">
      <w:pPr>
        <w:pStyle w:val="ListParagraph"/>
        <w:numPr>
          <w:ilvl w:val="0"/>
          <w:numId w:val="41"/>
        </w:numPr>
      </w:pPr>
      <w:r>
        <w:t>A</w:t>
      </w:r>
      <w:r w:rsidR="00C94FFC">
        <w:t>ctively explore and understand emerging and cutting-edge evidence on what works across a wide range of health and social care areas and issues</w:t>
      </w:r>
    </w:p>
    <w:p w14:paraId="6F5C98AE" w14:textId="3BD758EB" w:rsidR="00C94FFC" w:rsidRDefault="00C94FFC" w:rsidP="00C94FFC">
      <w:pPr>
        <w:pStyle w:val="ListParagraph"/>
        <w:numPr>
          <w:ilvl w:val="0"/>
          <w:numId w:val="41"/>
        </w:numPr>
      </w:pPr>
      <w:r>
        <w:t>Support and develop more junior staff</w:t>
      </w:r>
      <w:r w:rsidR="004F0E55">
        <w:t xml:space="preserve">. This </w:t>
      </w:r>
      <w:r>
        <w:t>may include being a supervisor for one or more staff member</w:t>
      </w:r>
      <w:r w:rsidR="004F0E55">
        <w:t>s.</w:t>
      </w:r>
    </w:p>
    <w:p w14:paraId="027161B6" w14:textId="03867FAC" w:rsidR="00C94FFC" w:rsidRDefault="00C94FFC" w:rsidP="00C94FFC">
      <w:pPr>
        <w:pStyle w:val="ListParagraph"/>
        <w:numPr>
          <w:ilvl w:val="0"/>
          <w:numId w:val="41"/>
        </w:numPr>
      </w:pPr>
      <w:r>
        <w:t xml:space="preserve">Contribute to and lead the development </w:t>
      </w:r>
      <w:r w:rsidR="004F0E55">
        <w:t xml:space="preserve">and presentation </w:t>
      </w:r>
      <w:r>
        <w:t xml:space="preserve">of proposals </w:t>
      </w:r>
      <w:r w:rsidR="004F0E55">
        <w:t xml:space="preserve">for </w:t>
      </w:r>
      <w:r w:rsidR="00287110">
        <w:t>assignments</w:t>
      </w:r>
      <w:r>
        <w:t xml:space="preserve"> </w:t>
      </w:r>
    </w:p>
    <w:p w14:paraId="70C96247" w14:textId="606AC2D3" w:rsidR="00C94FFC" w:rsidRPr="00A15F7A" w:rsidRDefault="00C94FFC" w:rsidP="00C94FFC">
      <w:pPr>
        <w:pStyle w:val="ListParagraph"/>
        <w:numPr>
          <w:ilvl w:val="0"/>
          <w:numId w:val="41"/>
        </w:numPr>
      </w:pPr>
      <w:r>
        <w:t xml:space="preserve">Develop strong </w:t>
      </w:r>
      <w:r w:rsidR="00287110">
        <w:t xml:space="preserve">working </w:t>
      </w:r>
      <w:r>
        <w:t xml:space="preserve">relationships with </w:t>
      </w:r>
      <w:r w:rsidR="00287110">
        <w:t xml:space="preserve">current and potential </w:t>
      </w:r>
      <w:r>
        <w:t>clients that lead to research and analysis work won by Rocket Science</w:t>
      </w:r>
    </w:p>
    <w:p w14:paraId="4111F7A6" w14:textId="69567750" w:rsidR="00A15F7A" w:rsidRDefault="00A15F7A" w:rsidP="00B13885">
      <w:pPr>
        <w:rPr>
          <w:b/>
          <w:bCs/>
        </w:rPr>
      </w:pPr>
    </w:p>
    <w:p w14:paraId="19868335" w14:textId="07B2D24C" w:rsidR="00A15F7A" w:rsidRDefault="00A15F7A" w:rsidP="004A0E0B">
      <w:pPr>
        <w:pStyle w:val="Heading2"/>
        <w:numPr>
          <w:ilvl w:val="0"/>
          <w:numId w:val="0"/>
        </w:numPr>
      </w:pPr>
      <w:r>
        <w:t>Skills and experience</w:t>
      </w:r>
    </w:p>
    <w:p w14:paraId="723A6AD3" w14:textId="256EA053" w:rsidR="00A15F7A" w:rsidRDefault="00A15F7A" w:rsidP="00B13885">
      <w:r w:rsidRPr="00A15F7A">
        <w:t>We are looking for a candidate who can demonstrate the following</w:t>
      </w:r>
      <w:r>
        <w:t>:</w:t>
      </w:r>
    </w:p>
    <w:p w14:paraId="200960ED" w14:textId="01C5C54F" w:rsidR="00A15F7A" w:rsidRDefault="00A15F7A" w:rsidP="00A15F7A">
      <w:pPr>
        <w:pStyle w:val="ListParagraph"/>
        <w:numPr>
          <w:ilvl w:val="0"/>
          <w:numId w:val="40"/>
        </w:numPr>
      </w:pPr>
      <w:r>
        <w:lastRenderedPageBreak/>
        <w:t>5</w:t>
      </w:r>
      <w:r w:rsidR="007E6B93">
        <w:t>+</w:t>
      </w:r>
      <w:r>
        <w:t xml:space="preserve"> years’ experience in health and social care in one or more of the following areas:</w:t>
      </w:r>
    </w:p>
    <w:p w14:paraId="25D91FEE" w14:textId="66E38A04" w:rsidR="00A15F7A" w:rsidRDefault="00A15F7A" w:rsidP="00A15F7A">
      <w:pPr>
        <w:pStyle w:val="ListParagraph"/>
        <w:numPr>
          <w:ilvl w:val="1"/>
          <w:numId w:val="40"/>
        </w:numPr>
      </w:pPr>
      <w:r>
        <w:t>Mental health</w:t>
      </w:r>
    </w:p>
    <w:p w14:paraId="4232B044" w14:textId="37202ADE" w:rsidR="00A15F7A" w:rsidRDefault="00A15F7A" w:rsidP="00A15F7A">
      <w:pPr>
        <w:pStyle w:val="ListParagraph"/>
        <w:numPr>
          <w:ilvl w:val="1"/>
          <w:numId w:val="40"/>
        </w:numPr>
      </w:pPr>
      <w:r>
        <w:t>Children and families’ social work</w:t>
      </w:r>
    </w:p>
    <w:p w14:paraId="68196056" w14:textId="7B355E40" w:rsidR="00A15F7A" w:rsidRDefault="00A15F7A" w:rsidP="00A15F7A">
      <w:pPr>
        <w:pStyle w:val="ListParagraph"/>
        <w:numPr>
          <w:ilvl w:val="1"/>
          <w:numId w:val="40"/>
        </w:numPr>
      </w:pPr>
      <w:r>
        <w:t>Social care for children, adults and older people</w:t>
      </w:r>
    </w:p>
    <w:p w14:paraId="6A34F212" w14:textId="2A856149" w:rsidR="00A15F7A" w:rsidRDefault="00A15F7A" w:rsidP="00A15F7A">
      <w:pPr>
        <w:pStyle w:val="ListParagraph"/>
        <w:numPr>
          <w:ilvl w:val="1"/>
          <w:numId w:val="40"/>
        </w:numPr>
      </w:pPr>
      <w:r>
        <w:t>Long term conditions such as cancer, chest, heart, stroke</w:t>
      </w:r>
      <w:r w:rsidR="00C94FFC">
        <w:t>, endometriosis</w:t>
      </w:r>
      <w:r>
        <w:t xml:space="preserve"> etc</w:t>
      </w:r>
    </w:p>
    <w:p w14:paraId="11352676" w14:textId="5221D7CC" w:rsidR="00A15F7A" w:rsidRDefault="00A15F7A" w:rsidP="00A15F7A">
      <w:pPr>
        <w:pStyle w:val="ListParagraph"/>
        <w:numPr>
          <w:ilvl w:val="1"/>
          <w:numId w:val="40"/>
        </w:numPr>
      </w:pPr>
      <w:r>
        <w:t xml:space="preserve">Youth health </w:t>
      </w:r>
    </w:p>
    <w:p w14:paraId="77608273" w14:textId="5DEBA6DE" w:rsidR="00A15F7A" w:rsidRDefault="00A15F7A" w:rsidP="00A15F7A">
      <w:pPr>
        <w:pStyle w:val="ListParagraph"/>
        <w:numPr>
          <w:ilvl w:val="1"/>
          <w:numId w:val="40"/>
        </w:numPr>
      </w:pPr>
      <w:r>
        <w:t>Trauma and multiple and complex needs</w:t>
      </w:r>
    </w:p>
    <w:p w14:paraId="346D84B1" w14:textId="2BCED70B" w:rsidR="00A15F7A" w:rsidRDefault="00A15F7A" w:rsidP="00A15F7A">
      <w:pPr>
        <w:pStyle w:val="ListParagraph"/>
        <w:numPr>
          <w:ilvl w:val="1"/>
          <w:numId w:val="40"/>
        </w:numPr>
      </w:pPr>
      <w:r>
        <w:t>Addictions</w:t>
      </w:r>
    </w:p>
    <w:p w14:paraId="391C7F6A" w14:textId="19B8FDFA" w:rsidR="00A15F7A" w:rsidRDefault="00A15F7A" w:rsidP="00A15F7A">
      <w:pPr>
        <w:pStyle w:val="ListParagraph"/>
        <w:numPr>
          <w:ilvl w:val="1"/>
          <w:numId w:val="40"/>
        </w:numPr>
      </w:pPr>
      <w:r>
        <w:t>Community and criminal justice</w:t>
      </w:r>
      <w:r w:rsidR="0045423E">
        <w:t>.</w:t>
      </w:r>
      <w:r>
        <w:t xml:space="preserve"> </w:t>
      </w:r>
    </w:p>
    <w:p w14:paraId="0B61347A" w14:textId="48BEE562" w:rsidR="00106BAE" w:rsidRDefault="00106BAE">
      <w:pPr>
        <w:spacing w:line="240" w:lineRule="auto"/>
        <w:rPr>
          <w:rFonts w:eastAsiaTheme="minorEastAsia" w:cstheme="minorBidi"/>
          <w:color w:val="000000"/>
          <w:szCs w:val="20"/>
        </w:rPr>
      </w:pPr>
    </w:p>
    <w:p w14:paraId="73AED512" w14:textId="697D6A3A" w:rsidR="00A15F7A" w:rsidRDefault="00C94FFC" w:rsidP="00A15F7A">
      <w:pPr>
        <w:pStyle w:val="ListParagraph"/>
        <w:numPr>
          <w:ilvl w:val="0"/>
          <w:numId w:val="40"/>
        </w:numPr>
      </w:pPr>
      <w:r>
        <w:t>Strong r</w:t>
      </w:r>
      <w:r w:rsidR="00A15F7A">
        <w:t>esearch and analysis skills in one or more of the following areas:</w:t>
      </w:r>
    </w:p>
    <w:p w14:paraId="3B202E9B" w14:textId="05D13744" w:rsidR="00A15F7A" w:rsidRDefault="00A15F7A" w:rsidP="00A15F7A">
      <w:pPr>
        <w:pStyle w:val="ListParagraph"/>
        <w:numPr>
          <w:ilvl w:val="1"/>
          <w:numId w:val="40"/>
        </w:numPr>
      </w:pPr>
      <w:r>
        <w:t>Evaluation</w:t>
      </w:r>
    </w:p>
    <w:p w14:paraId="4641EBEB" w14:textId="371A7C6D" w:rsidR="00A15F7A" w:rsidRDefault="00A15F7A" w:rsidP="00A15F7A">
      <w:pPr>
        <w:pStyle w:val="ListParagraph"/>
        <w:numPr>
          <w:ilvl w:val="1"/>
          <w:numId w:val="40"/>
        </w:numPr>
      </w:pPr>
      <w:r>
        <w:t>Service review</w:t>
      </w:r>
    </w:p>
    <w:p w14:paraId="1C40D73C" w14:textId="4F98F3E4" w:rsidR="00A15F7A" w:rsidRDefault="00A15F7A" w:rsidP="00A15F7A">
      <w:pPr>
        <w:pStyle w:val="ListParagraph"/>
        <w:numPr>
          <w:ilvl w:val="1"/>
          <w:numId w:val="40"/>
        </w:numPr>
      </w:pPr>
      <w:r>
        <w:t>Needs assessments</w:t>
      </w:r>
    </w:p>
    <w:p w14:paraId="39D163CB" w14:textId="253538D0" w:rsidR="00A15F7A" w:rsidRDefault="00A15F7A" w:rsidP="00A15F7A">
      <w:pPr>
        <w:pStyle w:val="ListParagraph"/>
        <w:numPr>
          <w:ilvl w:val="1"/>
          <w:numId w:val="40"/>
        </w:numPr>
      </w:pPr>
      <w:r>
        <w:t xml:space="preserve">Cost benefit analysis and social return on investment </w:t>
      </w:r>
    </w:p>
    <w:p w14:paraId="47E1D41D" w14:textId="345F5A50" w:rsidR="00A15F7A" w:rsidRDefault="00A15F7A" w:rsidP="00A15F7A">
      <w:pPr>
        <w:pStyle w:val="ListParagraph"/>
        <w:numPr>
          <w:ilvl w:val="1"/>
          <w:numId w:val="40"/>
        </w:numPr>
      </w:pPr>
      <w:r>
        <w:t>Organisational development</w:t>
      </w:r>
      <w:r w:rsidR="0041529E">
        <w:t>.</w:t>
      </w:r>
      <w:r>
        <w:t xml:space="preserve"> </w:t>
      </w:r>
    </w:p>
    <w:p w14:paraId="1CF6AA01" w14:textId="7A728E93" w:rsidR="00C94FFC" w:rsidRDefault="00C94FFC" w:rsidP="00C94FFC">
      <w:pPr>
        <w:pStyle w:val="ListParagraph"/>
        <w:numPr>
          <w:ilvl w:val="0"/>
          <w:numId w:val="40"/>
        </w:numPr>
      </w:pPr>
      <w:r>
        <w:t xml:space="preserve">The applicant may be a qualified health or social </w:t>
      </w:r>
      <w:r w:rsidR="001C5DC5">
        <w:t>work</w:t>
      </w:r>
      <w:r>
        <w:t xml:space="preserve"> practitioner, but this is not vital</w:t>
      </w:r>
    </w:p>
    <w:p w14:paraId="7084067D" w14:textId="5942632F" w:rsidR="00C94FFC" w:rsidRDefault="00C94FFC" w:rsidP="00C94FFC">
      <w:pPr>
        <w:pStyle w:val="ListParagraph"/>
        <w:numPr>
          <w:ilvl w:val="0"/>
          <w:numId w:val="40"/>
        </w:numPr>
      </w:pPr>
      <w:r>
        <w:t>Strong interpersonal skills and relationship management</w:t>
      </w:r>
    </w:p>
    <w:p w14:paraId="62E3F3F7" w14:textId="07ECD7BE" w:rsidR="00C94FFC" w:rsidRDefault="00C94FFC" w:rsidP="00C94FFC">
      <w:pPr>
        <w:pStyle w:val="ListParagraph"/>
        <w:numPr>
          <w:ilvl w:val="0"/>
          <w:numId w:val="40"/>
        </w:numPr>
      </w:pPr>
      <w:r>
        <w:t>Strong communication skills including written and oral skills</w:t>
      </w:r>
    </w:p>
    <w:p w14:paraId="241D537D" w14:textId="4998029A" w:rsidR="00C94FFC" w:rsidRDefault="00C94FFC" w:rsidP="00C94FFC">
      <w:pPr>
        <w:pStyle w:val="ListParagraph"/>
        <w:numPr>
          <w:ilvl w:val="0"/>
          <w:numId w:val="40"/>
        </w:numPr>
      </w:pPr>
      <w:r>
        <w:t>Strong project management skills to deliver small to medium sized research and consultancy projects on time and within budget</w:t>
      </w:r>
    </w:p>
    <w:p w14:paraId="67A89892" w14:textId="7A31A219" w:rsidR="00C94FFC" w:rsidRDefault="00C94FFC" w:rsidP="00C94FFC">
      <w:pPr>
        <w:pStyle w:val="ListParagraph"/>
        <w:numPr>
          <w:ilvl w:val="0"/>
          <w:numId w:val="40"/>
        </w:numPr>
      </w:pPr>
      <w:r>
        <w:t>Curious and inquisitive nature</w:t>
      </w:r>
      <w:r w:rsidR="007003FD">
        <w:t xml:space="preserve">, </w:t>
      </w:r>
      <w:r w:rsidRPr="00C94FFC">
        <w:t xml:space="preserve">actively growing </w:t>
      </w:r>
      <w:r>
        <w:t xml:space="preserve">their </w:t>
      </w:r>
      <w:r w:rsidRPr="00C94FFC">
        <w:t xml:space="preserve">understanding of the evidence and what works </w:t>
      </w:r>
    </w:p>
    <w:p w14:paraId="0F172755" w14:textId="1D8FBADB" w:rsidR="00C94FFC" w:rsidRDefault="00C94FFC" w:rsidP="00C94FFC">
      <w:pPr>
        <w:pStyle w:val="ListParagraph"/>
        <w:numPr>
          <w:ilvl w:val="0"/>
          <w:numId w:val="40"/>
        </w:numPr>
      </w:pPr>
      <w:r>
        <w:t xml:space="preserve">Strong team working skills </w:t>
      </w:r>
      <w:r w:rsidR="00B32BBC">
        <w:t>and effective collaborative behaviours</w:t>
      </w:r>
      <w:r w:rsidR="007003FD">
        <w:t>.</w:t>
      </w:r>
      <w:r w:rsidR="00CE336C">
        <w:t xml:space="preserve"> </w:t>
      </w:r>
    </w:p>
    <w:p w14:paraId="77E40B96" w14:textId="6163952F" w:rsidR="00CE336C" w:rsidRDefault="00CE336C" w:rsidP="00CE336C"/>
    <w:p w14:paraId="445F2336" w14:textId="44F65B25" w:rsidR="00CE336C" w:rsidRDefault="00CE336C" w:rsidP="004A0E0B">
      <w:pPr>
        <w:pStyle w:val="Heading2"/>
        <w:numPr>
          <w:ilvl w:val="0"/>
          <w:numId w:val="0"/>
        </w:numPr>
      </w:pPr>
      <w:r>
        <w:t>To apply for the job…</w:t>
      </w:r>
    </w:p>
    <w:p w14:paraId="370617E3" w14:textId="1D323218" w:rsidR="00CE336C" w:rsidRDefault="00CE336C" w:rsidP="00CE336C">
      <w:r>
        <w:t xml:space="preserve">To apply for this role, please submit a CV with covering letter </w:t>
      </w:r>
      <w:r w:rsidR="007B2221">
        <w:t>describing</w:t>
      </w:r>
      <w:r>
        <w:t xml:space="preserve"> how your experience makes you suitable for the role</w:t>
      </w:r>
      <w:r w:rsidR="007B2221">
        <w:t>,</w:t>
      </w:r>
      <w:r>
        <w:t xml:space="preserve"> and the contribution you could make to </w:t>
      </w:r>
      <w:r w:rsidR="00D41CD0">
        <w:t>R</w:t>
      </w:r>
      <w:r>
        <w:t xml:space="preserve">ocket Science. These should be submitted to </w:t>
      </w:r>
      <w:hyperlink r:id="rId12" w:history="1">
        <w:r w:rsidRPr="00284091">
          <w:rPr>
            <w:rStyle w:val="Hyperlink"/>
          </w:rPr>
          <w:t>clare.hammond@rocketsciencelab.co.uk</w:t>
        </w:r>
      </w:hyperlink>
    </w:p>
    <w:p w14:paraId="784BAC91" w14:textId="1BCAF76D" w:rsidR="00CE336C" w:rsidRDefault="00CE336C" w:rsidP="00CE336C"/>
    <w:p w14:paraId="5482C9B1" w14:textId="68B4B101" w:rsidR="00CE336C" w:rsidRDefault="00CE336C" w:rsidP="00CE336C">
      <w:r>
        <w:lastRenderedPageBreak/>
        <w:t>Please include the names of two referees, including, if applicable, your most recent or last employer. Please note that referees will not be approached without your prior knowledge, and only following a successful application and interview.</w:t>
      </w:r>
    </w:p>
    <w:p w14:paraId="4EFA5FD7" w14:textId="763B9A43" w:rsidR="00CE336C" w:rsidRDefault="00CE336C" w:rsidP="00CE336C"/>
    <w:p w14:paraId="6799F067" w14:textId="3B11F3FF" w:rsidR="00CE336C" w:rsidRDefault="00CE336C" w:rsidP="00CE336C">
      <w:r>
        <w:t xml:space="preserve">Closing date for applications </w:t>
      </w:r>
      <w:r w:rsidRPr="00CE336C">
        <w:rPr>
          <w:b/>
          <w:bCs/>
        </w:rPr>
        <w:t xml:space="preserve">Friday </w:t>
      </w:r>
      <w:r w:rsidR="00387454">
        <w:rPr>
          <w:b/>
          <w:bCs/>
        </w:rPr>
        <w:t>26</w:t>
      </w:r>
      <w:r w:rsidRPr="00CE336C">
        <w:rPr>
          <w:b/>
          <w:bCs/>
          <w:vertAlign w:val="superscript"/>
        </w:rPr>
        <w:t>th</w:t>
      </w:r>
      <w:r w:rsidRPr="00CE336C">
        <w:rPr>
          <w:b/>
          <w:bCs/>
        </w:rPr>
        <w:t xml:space="preserve"> February 2021</w:t>
      </w:r>
      <w:r w:rsidR="00065B03">
        <w:rPr>
          <w:b/>
          <w:bCs/>
        </w:rPr>
        <w:t>.</w:t>
      </w:r>
    </w:p>
    <w:p w14:paraId="60B4582A" w14:textId="01A729B0" w:rsidR="00CE336C" w:rsidRDefault="00CE336C" w:rsidP="00CE336C"/>
    <w:p w14:paraId="04F70408" w14:textId="7D4408C3" w:rsidR="00CE336C" w:rsidRDefault="00CE336C" w:rsidP="00CE336C">
      <w:r>
        <w:t xml:space="preserve">We plan to hold virtual interviews for shortlisted candidates </w:t>
      </w:r>
      <w:r w:rsidR="00491871">
        <w:t xml:space="preserve">during the </w:t>
      </w:r>
      <w:r>
        <w:t xml:space="preserve">week commencing </w:t>
      </w:r>
      <w:r w:rsidR="009042E3">
        <w:t>8</w:t>
      </w:r>
      <w:r w:rsidR="009042E3" w:rsidRPr="009042E3">
        <w:rPr>
          <w:vertAlign w:val="superscript"/>
        </w:rPr>
        <w:t>th</w:t>
      </w:r>
      <w:r w:rsidR="009042E3">
        <w:t xml:space="preserve"> March 2021</w:t>
      </w:r>
      <w:r>
        <w:t xml:space="preserve"> (but are flexible </w:t>
      </w:r>
      <w:r w:rsidR="002B47D0">
        <w:t>in terms of the</w:t>
      </w:r>
      <w:r>
        <w:t xml:space="preserve"> availability of shortlisted applicants</w:t>
      </w:r>
      <w:r w:rsidR="002B47D0">
        <w:t>)</w:t>
      </w:r>
      <w:r>
        <w:t xml:space="preserve">.  </w:t>
      </w:r>
    </w:p>
    <w:p w14:paraId="131969CE" w14:textId="6FDFEC6F" w:rsidR="00645DBB" w:rsidRDefault="00645DBB" w:rsidP="00CE336C"/>
    <w:p w14:paraId="1459B11C" w14:textId="77777777" w:rsidR="00645DBB" w:rsidRDefault="00645DBB" w:rsidP="00645DBB">
      <w:r>
        <w:t xml:space="preserve">If you would like an informal discussion about this role, please contact Clare Hammond at </w:t>
      </w:r>
      <w:hyperlink r:id="rId13" w:history="1">
        <w:r w:rsidRPr="00284091">
          <w:rPr>
            <w:rStyle w:val="Hyperlink"/>
          </w:rPr>
          <w:t>clare.hammond@rocketsciencelab.co.uk</w:t>
        </w:r>
      </w:hyperlink>
      <w:r>
        <w:t xml:space="preserve"> </w:t>
      </w:r>
    </w:p>
    <w:p w14:paraId="4FEC3BA3" w14:textId="77777777" w:rsidR="00645DBB" w:rsidRDefault="00645DBB" w:rsidP="00645DBB"/>
    <w:p w14:paraId="34B8CC75" w14:textId="77777777" w:rsidR="00645DBB" w:rsidRDefault="00645DBB" w:rsidP="00645DBB">
      <w:r>
        <w:rPr>
          <w:rStyle w:val="normaltextrun"/>
          <w:rFonts w:ascii="Lato Regular" w:hAnsi="Lato Regular"/>
          <w:i/>
          <w:iCs/>
          <w:color w:val="020122"/>
          <w:shd w:val="clear" w:color="auto" w:fill="FFFFFF"/>
        </w:rPr>
        <w:t>Rocket Science operates an equal opportunities policy and will appoint solely on the basis of the applicant’s ability to do the job in question. We do not discriminate with reference to age, gender, sexual orientation, race, colour, religion, marital status or disability, nor will such factors play any part in decisions on appointment or selection.</w:t>
      </w:r>
      <w:r>
        <w:rPr>
          <w:rStyle w:val="eop"/>
          <w:rFonts w:ascii="Lato Regular" w:hAnsi="Lato Regular"/>
          <w:color w:val="020122"/>
          <w:shd w:val="clear" w:color="auto" w:fill="FFFFFF"/>
        </w:rPr>
        <w:t> </w:t>
      </w:r>
    </w:p>
    <w:p w14:paraId="19B4930B" w14:textId="3F79C9EA" w:rsidR="00292C1E" w:rsidRDefault="00292C1E" w:rsidP="00CE336C"/>
    <w:p w14:paraId="4D751F1A" w14:textId="77777777" w:rsidR="00292C1E" w:rsidRDefault="00292C1E" w:rsidP="004A0E0B">
      <w:pPr>
        <w:pStyle w:val="Heading2"/>
        <w:numPr>
          <w:ilvl w:val="0"/>
          <w:numId w:val="0"/>
        </w:numPr>
      </w:pPr>
      <w:r>
        <w:t>More about Rocket Science</w:t>
      </w:r>
    </w:p>
    <w:p w14:paraId="2136FF84" w14:textId="06B3E81D" w:rsidR="00292C1E" w:rsidRDefault="00292C1E" w:rsidP="004A0E0B">
      <w:r>
        <w:t xml:space="preserve">We are a highly regarded specialist consultancy with offices in Edinburgh, Newcastle and London. We focus on working with clients to improve the performance of services for the public, and we work as independent advisers, researchers, evaluators, facilitators, trainers and mediators.  We specialise in the fields of employability, health and social care, housing and homelessness, learning and skills, third sector development, and local economic development.  We recognise the importance of considering intersectionality in all we do, and in gender-informed approaches, and we are currently growing our portfolio of work in these areas. Our services go beyond consultancy to include organisational and partnership development, as well as acting as evaluation partners and managing agents of a number of significant grant programmes. We have a particular commitment to work which helps disadvantaged individuals, families and communities enhance the quality of their lives. </w:t>
      </w:r>
    </w:p>
    <w:p w14:paraId="3EDC43FA" w14:textId="2328A471" w:rsidR="00D33BA2" w:rsidRDefault="00D33BA2" w:rsidP="00292C1E"/>
    <w:p w14:paraId="08BE4561" w14:textId="77777777" w:rsidR="00456A15" w:rsidRDefault="00456A15" w:rsidP="004A0E0B">
      <w:bookmarkStart w:id="1" w:name="_Hlk60656545"/>
      <w:r>
        <w:lastRenderedPageBreak/>
        <w:t>Our values guide the way we work and the way we develop as a company. Rocket Science consultants should behave in ways that are consistent with these values.</w:t>
      </w:r>
    </w:p>
    <w:p w14:paraId="06785177" w14:textId="77777777" w:rsidR="00456A15" w:rsidRDefault="00456A15" w:rsidP="004A0E0B">
      <w:pPr>
        <w:pStyle w:val="ListParagraph"/>
        <w:numPr>
          <w:ilvl w:val="0"/>
          <w:numId w:val="46"/>
        </w:numPr>
      </w:pPr>
      <w:r w:rsidRPr="004A0E0B">
        <w:rPr>
          <w:b/>
          <w:bCs/>
        </w:rPr>
        <w:t>Integrity</w:t>
      </w:r>
      <w:r>
        <w:t>.  One of our greatest values to clients is their confidence in our integrity in all our dealings with them and with those that they work with.</w:t>
      </w:r>
    </w:p>
    <w:p w14:paraId="50D9F0AF" w14:textId="77777777" w:rsidR="00456A15" w:rsidRDefault="00456A15" w:rsidP="004A0E0B">
      <w:pPr>
        <w:pStyle w:val="ListParagraph"/>
        <w:numPr>
          <w:ilvl w:val="0"/>
          <w:numId w:val="46"/>
        </w:numPr>
      </w:pPr>
      <w:r w:rsidRPr="004A0E0B">
        <w:rPr>
          <w:b/>
          <w:bCs/>
        </w:rPr>
        <w:t>Making a difference</w:t>
      </w:r>
      <w:r>
        <w:t>.  We have a strong commitment to making a real difference in everything we do; helping clients and other practitioners to achieve their objectives and build their own capacity for excellence.</w:t>
      </w:r>
    </w:p>
    <w:p w14:paraId="53F35B17" w14:textId="77777777" w:rsidR="00456A15" w:rsidRDefault="00456A15" w:rsidP="004A0E0B">
      <w:pPr>
        <w:pStyle w:val="ListParagraph"/>
        <w:numPr>
          <w:ilvl w:val="0"/>
          <w:numId w:val="46"/>
        </w:numPr>
      </w:pPr>
      <w:r w:rsidRPr="004A0E0B">
        <w:rPr>
          <w:b/>
          <w:bCs/>
        </w:rPr>
        <w:t>Social justice</w:t>
      </w:r>
      <w:r>
        <w:t>.  We work with clients who are committed to contributing to social justice throughout society by supporting the most disadvantaged people to have positive and satisfying life chances through guidance, information, sharing learning and creating access to sustainable and satisfying work.</w:t>
      </w:r>
    </w:p>
    <w:p w14:paraId="39FA6250" w14:textId="77777777" w:rsidR="00456A15" w:rsidRDefault="00456A15" w:rsidP="004A0E0B">
      <w:pPr>
        <w:pStyle w:val="ListParagraph"/>
        <w:numPr>
          <w:ilvl w:val="0"/>
          <w:numId w:val="46"/>
        </w:numPr>
      </w:pPr>
      <w:r w:rsidRPr="004A0E0B">
        <w:rPr>
          <w:b/>
          <w:bCs/>
        </w:rPr>
        <w:t>Learning and sharing</w:t>
      </w:r>
      <w:r>
        <w:t>.  We are an innovative and creative company with a strong commitment to learning and developing new approaches and sharing these generously with our clients.</w:t>
      </w:r>
    </w:p>
    <w:p w14:paraId="559A728D" w14:textId="77777777" w:rsidR="00456A15" w:rsidRDefault="00456A15" w:rsidP="004A0E0B">
      <w:pPr>
        <w:pStyle w:val="ListParagraph"/>
        <w:numPr>
          <w:ilvl w:val="0"/>
          <w:numId w:val="46"/>
        </w:numPr>
      </w:pPr>
      <w:r w:rsidRPr="004A0E0B">
        <w:rPr>
          <w:b/>
          <w:bCs/>
        </w:rPr>
        <w:t>Fun</w:t>
      </w:r>
      <w:r>
        <w:t>:  We really enjoy working together and working with clients we respect.   We know we work best when we enjoy what we do.</w:t>
      </w:r>
    </w:p>
    <w:p w14:paraId="21295CBF" w14:textId="77777777" w:rsidR="00456A15" w:rsidRDefault="00456A15" w:rsidP="004A0E0B">
      <w:pPr>
        <w:pStyle w:val="ListParagraph"/>
        <w:numPr>
          <w:ilvl w:val="0"/>
          <w:numId w:val="46"/>
        </w:numPr>
      </w:pPr>
      <w:r w:rsidRPr="004A0E0B">
        <w:rPr>
          <w:b/>
          <w:bCs/>
        </w:rPr>
        <w:t>Empowering</w:t>
      </w:r>
      <w:r>
        <w:t>:  We are committed to creating the right conditions for transferring skills and knowledge within Rocket Science and to clients and communities, creating lasting value for our clients and developing our own people.</w:t>
      </w:r>
    </w:p>
    <w:bookmarkEnd w:id="1"/>
    <w:p w14:paraId="05F29BA4" w14:textId="77777777" w:rsidR="00D33BA2" w:rsidRPr="00D33BA2" w:rsidRDefault="00D33BA2" w:rsidP="00292C1E">
      <w:pPr>
        <w:rPr>
          <w:i/>
          <w:iCs/>
        </w:rPr>
      </w:pPr>
    </w:p>
    <w:p w14:paraId="55F520FA" w14:textId="77777777" w:rsidR="00292C1E" w:rsidRDefault="00292C1E" w:rsidP="004A0E0B">
      <w:r>
        <w:t xml:space="preserve">For more detail visit our website at </w:t>
      </w:r>
      <w:hyperlink r:id="rId14" w:history="1">
        <w:r>
          <w:rPr>
            <w:rStyle w:val="Hyperlink"/>
            <w:b/>
            <w:bCs/>
          </w:rPr>
          <w:t>www.rocketsciencelab.co.uk</w:t>
        </w:r>
      </w:hyperlink>
      <w:r>
        <w:t xml:space="preserve"> </w:t>
      </w:r>
    </w:p>
    <w:p w14:paraId="0BA11B17" w14:textId="3E98EF36" w:rsidR="00106BAE" w:rsidRDefault="00106BAE" w:rsidP="00CE336C"/>
    <w:p w14:paraId="2C57960D" w14:textId="77777777" w:rsidR="00CE336C" w:rsidRPr="00CE336C" w:rsidRDefault="00CE336C" w:rsidP="00CE336C"/>
    <w:p w14:paraId="2D735603" w14:textId="77777777" w:rsidR="00A15F7A" w:rsidRPr="00A15F7A" w:rsidRDefault="00A15F7A" w:rsidP="00B13885"/>
    <w:p w14:paraId="48B11CD0" w14:textId="77777777" w:rsidR="00422F4D" w:rsidRDefault="00422F4D" w:rsidP="00B13885"/>
    <w:p w14:paraId="4DAB2470" w14:textId="77777777" w:rsidR="00422F4D" w:rsidRDefault="00422F4D" w:rsidP="00B13885"/>
    <w:p w14:paraId="39A1C477" w14:textId="77777777" w:rsidR="00422F4D" w:rsidRDefault="00422F4D" w:rsidP="00B13885"/>
    <w:p w14:paraId="0DFAD2AA" w14:textId="77777777" w:rsidR="00422F4D" w:rsidRDefault="00422F4D" w:rsidP="00B13885"/>
    <w:p w14:paraId="6A707788" w14:textId="77777777" w:rsidR="00422F4D" w:rsidRDefault="00422F4D" w:rsidP="00B13885"/>
    <w:p w14:paraId="77A689F3" w14:textId="77777777" w:rsidR="00422F4D" w:rsidRDefault="00422F4D" w:rsidP="00B13885"/>
    <w:p w14:paraId="4B071E8C" w14:textId="77777777" w:rsidR="00422F4D" w:rsidRDefault="00422F4D" w:rsidP="00B13885"/>
    <w:p w14:paraId="237ABDED" w14:textId="77777777" w:rsidR="00422F4D" w:rsidRDefault="00422F4D" w:rsidP="00B13885"/>
    <w:p w14:paraId="36D50464" w14:textId="77777777" w:rsidR="00422F4D" w:rsidRDefault="00422F4D" w:rsidP="00B13885"/>
    <w:p w14:paraId="469152EC" w14:textId="3B42DF1D" w:rsidR="004A0E0B" w:rsidRDefault="004A0E0B">
      <w:pPr>
        <w:spacing w:line="240" w:lineRule="auto"/>
      </w:pPr>
    </w:p>
    <w:sectPr w:rsidR="004A0E0B" w:rsidSect="00C97DEB">
      <w:headerReference w:type="even" r:id="rId15"/>
      <w:headerReference w:type="default" r:id="rId16"/>
      <w:footerReference w:type="even" r:id="rId17"/>
      <w:footerReference w:type="default" r:id="rId18"/>
      <w:headerReference w:type="first" r:id="rId19"/>
      <w:footerReference w:type="first" r:id="rId20"/>
      <w:pgSz w:w="11906" w:h="16838"/>
      <w:pgMar w:top="1276" w:right="851" w:bottom="1440" w:left="1418" w:header="709" w:footer="65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9FF3D8" w14:textId="77777777" w:rsidR="00D94301" w:rsidRDefault="00D94301" w:rsidP="00B13885">
      <w:r>
        <w:separator/>
      </w:r>
    </w:p>
  </w:endnote>
  <w:endnote w:type="continuationSeparator" w:id="0">
    <w:p w14:paraId="03CFBFFF" w14:textId="77777777" w:rsidR="00D94301" w:rsidRDefault="00D94301" w:rsidP="00B13885">
      <w:r>
        <w:continuationSeparator/>
      </w:r>
    </w:p>
  </w:endnote>
  <w:endnote w:type="continuationNotice" w:id="1">
    <w:p w14:paraId="67C001FC" w14:textId="77777777" w:rsidR="00D94301" w:rsidRDefault="00D94301" w:rsidP="00B138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ato Light">
    <w:altName w:val="Segoe UI"/>
    <w:charset w:val="00"/>
    <w:family w:val="swiss"/>
    <w:pitch w:val="variable"/>
    <w:sig w:usb0="E10002FF" w:usb1="5000ECFF" w:usb2="00000021" w:usb3="00000000" w:csb0="0000019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Bold">
    <w:altName w:val="Segoe UI"/>
    <w:charset w:val="00"/>
    <w:family w:val="auto"/>
    <w:pitch w:val="variable"/>
    <w:sig w:usb0="A00000AF" w:usb1="5000604B" w:usb2="00000000" w:usb3="00000000" w:csb0="00000093" w:csb1="00000000"/>
  </w:font>
  <w:font w:name="Calibri">
    <w:panose1 w:val="020F0502020204030204"/>
    <w:charset w:val="00"/>
    <w:family w:val="swiss"/>
    <w:pitch w:val="variable"/>
    <w:sig w:usb0="E4002EFF" w:usb1="C000247B" w:usb2="00000009" w:usb3="00000000" w:csb0="000001FF" w:csb1="00000000"/>
  </w:font>
  <w:font w:name="Lato">
    <w:altName w:val="Segoe UI"/>
    <w:charset w:val="00"/>
    <w:family w:val="swiss"/>
    <w:pitch w:val="variable"/>
    <w:sig w:usb0="E10002FF" w:usb1="5000ECFF" w:usb2="0000002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Century">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ato Regular">
    <w:altName w:val="Calibri"/>
    <w:charset w:val="00"/>
    <w:family w:val="auto"/>
    <w:pitch w:val="variable"/>
    <w:sig w:usb0="A00000AF" w:usb1="5000604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1BC145" w14:textId="77777777" w:rsidR="006818B6" w:rsidRDefault="006818B6" w:rsidP="00B138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15039297"/>
      <w:docPartObj>
        <w:docPartGallery w:val="Page Numbers (Bottom of Page)"/>
        <w:docPartUnique/>
      </w:docPartObj>
    </w:sdtPr>
    <w:sdtEndPr>
      <w:rPr>
        <w:noProof/>
      </w:rPr>
    </w:sdtEndPr>
    <w:sdtContent>
      <w:p w14:paraId="6D3B5D10" w14:textId="77777777" w:rsidR="00824958" w:rsidRDefault="00824958" w:rsidP="00B13885">
        <w:pPr>
          <w:pStyle w:val="Footer"/>
        </w:pPr>
        <w:r>
          <w:fldChar w:fldCharType="begin"/>
        </w:r>
        <w:r>
          <w:instrText xml:space="preserve"> PAGE   \* MERGEFORMAT </w:instrText>
        </w:r>
        <w:r>
          <w:fldChar w:fldCharType="separate"/>
        </w:r>
        <w:r>
          <w:rPr>
            <w:noProof/>
          </w:rPr>
          <w:t>2</w:t>
        </w:r>
        <w:r>
          <w:rPr>
            <w:noProof/>
          </w:rPr>
          <w:fldChar w:fldCharType="end"/>
        </w:r>
      </w:p>
    </w:sdtContent>
  </w:sdt>
  <w:p w14:paraId="196E2A12" w14:textId="77777777" w:rsidR="00C85A7A" w:rsidRPr="004A64BA" w:rsidRDefault="00C85A7A" w:rsidP="00B138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8816D0" w14:textId="77777777" w:rsidR="006818B6" w:rsidRDefault="006818B6" w:rsidP="00B138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DA56FC" w14:textId="77777777" w:rsidR="00D94301" w:rsidRDefault="00D94301" w:rsidP="00B13885">
      <w:r>
        <w:separator/>
      </w:r>
    </w:p>
  </w:footnote>
  <w:footnote w:type="continuationSeparator" w:id="0">
    <w:p w14:paraId="221918B1" w14:textId="77777777" w:rsidR="00D94301" w:rsidRDefault="00D94301" w:rsidP="00B13885">
      <w:r>
        <w:continuationSeparator/>
      </w:r>
    </w:p>
  </w:footnote>
  <w:footnote w:type="continuationNotice" w:id="1">
    <w:p w14:paraId="025CEDAA" w14:textId="77777777" w:rsidR="00D94301" w:rsidRDefault="00D94301" w:rsidP="00B138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4E6759" w14:textId="77777777" w:rsidR="006818B6" w:rsidRDefault="006818B6" w:rsidP="00B138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3835E7" w14:textId="45F3E98B" w:rsidR="00C85A7A" w:rsidRDefault="00C85A7A" w:rsidP="00B13885">
    <w:pPr>
      <w:pStyle w:val="Header"/>
    </w:pPr>
    <w:r>
      <w:rPr>
        <w:noProof/>
      </w:rPr>
      <w:drawing>
        <wp:anchor distT="0" distB="0" distL="114300" distR="114300" simplePos="0" relativeHeight="251657216" behindDoc="0" locked="0" layoutInCell="1" allowOverlap="1" wp14:anchorId="141343BF" wp14:editId="421AC49D">
          <wp:simplePos x="0" y="0"/>
          <wp:positionH relativeFrom="page">
            <wp:posOffset>5708917</wp:posOffset>
          </wp:positionH>
          <wp:positionV relativeFrom="page">
            <wp:posOffset>3654425</wp:posOffset>
          </wp:positionV>
          <wp:extent cx="1837800" cy="512712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 name="Back Page Fingerprint.png"/>
                  <pic:cNvPicPr/>
                </pic:nvPicPr>
                <pic:blipFill>
                  <a:blip r:embed="rId1">
                    <a:extLst>
                      <a:ext uri="{28A0092B-C50C-407E-A947-70E740481C1C}">
                        <a14:useLocalDpi xmlns:a14="http://schemas.microsoft.com/office/drawing/2010/main" val="0"/>
                      </a:ext>
                    </a:extLst>
                  </a:blip>
                  <a:stretch>
                    <a:fillRect/>
                  </a:stretch>
                </pic:blipFill>
                <pic:spPr>
                  <a:xfrm>
                    <a:off x="0" y="0"/>
                    <a:ext cx="1837800" cy="512712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E4FE1A" w14:textId="77777777" w:rsidR="006818B6" w:rsidRDefault="006818B6" w:rsidP="00B138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2505F9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AA213E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2208A3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06C725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FA2B4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BC87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C784FE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FF4D3D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49C410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CCCB92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565AB7"/>
    <w:multiLevelType w:val="hybridMultilevel"/>
    <w:tmpl w:val="F9302C3E"/>
    <w:lvl w:ilvl="0" w:tplc="7A98A088">
      <w:start w:val="2"/>
      <w:numFmt w:val="bullet"/>
      <w:lvlText w:val="•"/>
      <w:lvlJc w:val="left"/>
      <w:pPr>
        <w:ind w:left="1080" w:hanging="720"/>
      </w:pPr>
      <w:rPr>
        <w:rFonts w:ascii="Lato Light" w:eastAsia="Book Antiqua" w:hAnsi="Lato Light" w:cs="Book Antiqu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33B2849"/>
    <w:multiLevelType w:val="multilevel"/>
    <w:tmpl w:val="ADBCA5C4"/>
    <w:numStyleLink w:val="RSBulletList"/>
  </w:abstractNum>
  <w:abstractNum w:abstractNumId="12" w15:restartNumberingAfterBreak="0">
    <w:nsid w:val="036970F6"/>
    <w:multiLevelType w:val="hybridMultilevel"/>
    <w:tmpl w:val="863060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3AC7A60"/>
    <w:multiLevelType w:val="hybridMultilevel"/>
    <w:tmpl w:val="1C648D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081C3830"/>
    <w:multiLevelType w:val="hybridMultilevel"/>
    <w:tmpl w:val="881E6C8C"/>
    <w:lvl w:ilvl="0" w:tplc="D2EE6C82">
      <w:start w:val="1"/>
      <w:numFmt w:val="bullet"/>
      <w:lvlText w:val=""/>
      <w:lvlJc w:val="left"/>
      <w:pPr>
        <w:ind w:left="720" w:hanging="360"/>
      </w:pPr>
      <w:rPr>
        <w:rFonts w:ascii="Symbol" w:hAnsi="Symbol" w:hint="default"/>
      </w:rPr>
    </w:lvl>
    <w:lvl w:ilvl="1" w:tplc="4880CAC4">
      <w:start w:val="1"/>
      <w:numFmt w:val="bullet"/>
      <w:lvlText w:val="o"/>
      <w:lvlJc w:val="left"/>
      <w:pPr>
        <w:ind w:left="1440" w:hanging="360"/>
      </w:pPr>
      <w:rPr>
        <w:rFonts w:ascii="Courier New" w:hAnsi="Courier New" w:cs="Times New Roman" w:hint="default"/>
      </w:rPr>
    </w:lvl>
    <w:lvl w:ilvl="2" w:tplc="5ECC213A">
      <w:start w:val="1"/>
      <w:numFmt w:val="bullet"/>
      <w:lvlText w:val=""/>
      <w:lvlJc w:val="left"/>
      <w:pPr>
        <w:ind w:left="2160" w:hanging="360"/>
      </w:pPr>
      <w:rPr>
        <w:rFonts w:ascii="Wingdings" w:hAnsi="Wingdings" w:hint="default"/>
      </w:rPr>
    </w:lvl>
    <w:lvl w:ilvl="3" w:tplc="0718A2EA">
      <w:start w:val="1"/>
      <w:numFmt w:val="bullet"/>
      <w:lvlText w:val=""/>
      <w:lvlJc w:val="left"/>
      <w:pPr>
        <w:ind w:left="2880" w:hanging="360"/>
      </w:pPr>
      <w:rPr>
        <w:rFonts w:ascii="Symbol" w:hAnsi="Symbol" w:hint="default"/>
      </w:rPr>
    </w:lvl>
    <w:lvl w:ilvl="4" w:tplc="5C242D5C">
      <w:start w:val="1"/>
      <w:numFmt w:val="bullet"/>
      <w:lvlText w:val="o"/>
      <w:lvlJc w:val="left"/>
      <w:pPr>
        <w:ind w:left="3600" w:hanging="360"/>
      </w:pPr>
      <w:rPr>
        <w:rFonts w:ascii="Courier New" w:hAnsi="Courier New" w:cs="Times New Roman" w:hint="default"/>
      </w:rPr>
    </w:lvl>
    <w:lvl w:ilvl="5" w:tplc="9C482134">
      <w:start w:val="1"/>
      <w:numFmt w:val="bullet"/>
      <w:lvlText w:val=""/>
      <w:lvlJc w:val="left"/>
      <w:pPr>
        <w:ind w:left="4320" w:hanging="360"/>
      </w:pPr>
      <w:rPr>
        <w:rFonts w:ascii="Wingdings" w:hAnsi="Wingdings" w:hint="default"/>
      </w:rPr>
    </w:lvl>
    <w:lvl w:ilvl="6" w:tplc="44EECBA6">
      <w:start w:val="1"/>
      <w:numFmt w:val="bullet"/>
      <w:lvlText w:val=""/>
      <w:lvlJc w:val="left"/>
      <w:pPr>
        <w:ind w:left="5040" w:hanging="360"/>
      </w:pPr>
      <w:rPr>
        <w:rFonts w:ascii="Symbol" w:hAnsi="Symbol" w:hint="default"/>
      </w:rPr>
    </w:lvl>
    <w:lvl w:ilvl="7" w:tplc="4F166F36">
      <w:start w:val="1"/>
      <w:numFmt w:val="bullet"/>
      <w:lvlText w:val="o"/>
      <w:lvlJc w:val="left"/>
      <w:pPr>
        <w:ind w:left="5760" w:hanging="360"/>
      </w:pPr>
      <w:rPr>
        <w:rFonts w:ascii="Courier New" w:hAnsi="Courier New" w:cs="Times New Roman" w:hint="default"/>
      </w:rPr>
    </w:lvl>
    <w:lvl w:ilvl="8" w:tplc="E7F061AC">
      <w:start w:val="1"/>
      <w:numFmt w:val="bullet"/>
      <w:lvlText w:val=""/>
      <w:lvlJc w:val="left"/>
      <w:pPr>
        <w:ind w:left="6480" w:hanging="360"/>
      </w:pPr>
      <w:rPr>
        <w:rFonts w:ascii="Wingdings" w:hAnsi="Wingdings" w:hint="default"/>
      </w:rPr>
    </w:lvl>
  </w:abstractNum>
  <w:abstractNum w:abstractNumId="15" w15:restartNumberingAfterBreak="0">
    <w:nsid w:val="0EEF19A6"/>
    <w:multiLevelType w:val="hybridMultilevel"/>
    <w:tmpl w:val="4A6EC5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0F920E1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2CD63A2"/>
    <w:multiLevelType w:val="multilevel"/>
    <w:tmpl w:val="ADBCA5C4"/>
    <w:numStyleLink w:val="RSBulletList"/>
  </w:abstractNum>
  <w:abstractNum w:abstractNumId="18" w15:restartNumberingAfterBreak="0">
    <w:nsid w:val="12FE5DAA"/>
    <w:multiLevelType w:val="hybridMultilevel"/>
    <w:tmpl w:val="284E7C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14F24960"/>
    <w:multiLevelType w:val="hybridMultilevel"/>
    <w:tmpl w:val="CEE242F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15045C9B"/>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1B4F59D3"/>
    <w:multiLevelType w:val="hybridMultilevel"/>
    <w:tmpl w:val="934C5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2D75BB2"/>
    <w:multiLevelType w:val="hybridMultilevel"/>
    <w:tmpl w:val="0CE4FC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3000219"/>
    <w:multiLevelType w:val="multilevel"/>
    <w:tmpl w:val="ADBCA5C4"/>
    <w:styleLink w:val="RSBulletList"/>
    <w:lvl w:ilvl="0">
      <w:start w:val="1"/>
      <w:numFmt w:val="bullet"/>
      <w:lvlText w:val="•"/>
      <w:lvlJc w:val="left"/>
      <w:pPr>
        <w:tabs>
          <w:tab w:val="num" w:pos="227"/>
        </w:tabs>
        <w:ind w:left="227" w:hanging="227"/>
      </w:pPr>
      <w:rPr>
        <w:rFonts w:ascii="Lato Light" w:hAnsi="Lato Light" w:hint="default"/>
        <w:color w:val="001E60" w:themeColor="text2"/>
      </w:rPr>
    </w:lvl>
    <w:lvl w:ilvl="1">
      <w:start w:val="1"/>
      <w:numFmt w:val="bullet"/>
      <w:lvlText w:val="•"/>
      <w:lvlJc w:val="left"/>
      <w:pPr>
        <w:tabs>
          <w:tab w:val="num" w:pos="454"/>
        </w:tabs>
        <w:ind w:left="454" w:hanging="227"/>
      </w:pPr>
      <w:rPr>
        <w:rFonts w:ascii="Lato Light" w:hAnsi="Lato Light" w:hint="default"/>
        <w:color w:val="001E60" w:themeColor="text2"/>
      </w:rPr>
    </w:lvl>
    <w:lvl w:ilvl="2">
      <w:start w:val="1"/>
      <w:numFmt w:val="bullet"/>
      <w:lvlText w:val="•"/>
      <w:lvlJc w:val="left"/>
      <w:pPr>
        <w:tabs>
          <w:tab w:val="num" w:pos="681"/>
        </w:tabs>
        <w:ind w:left="681" w:hanging="227"/>
      </w:pPr>
      <w:rPr>
        <w:rFonts w:ascii="Lato Light" w:hAnsi="Lato Light" w:hint="default"/>
        <w:color w:val="001E60" w:themeColor="text2"/>
      </w:rPr>
    </w:lvl>
    <w:lvl w:ilvl="3">
      <w:start w:val="1"/>
      <w:numFmt w:val="bullet"/>
      <w:lvlText w:val="•"/>
      <w:lvlJc w:val="left"/>
      <w:pPr>
        <w:tabs>
          <w:tab w:val="num" w:pos="908"/>
        </w:tabs>
        <w:ind w:left="908" w:hanging="227"/>
      </w:pPr>
      <w:rPr>
        <w:rFonts w:ascii="Lato Light" w:hAnsi="Lato Light" w:hint="default"/>
        <w:color w:val="001E60" w:themeColor="text2"/>
      </w:rPr>
    </w:lvl>
    <w:lvl w:ilvl="4">
      <w:start w:val="1"/>
      <w:numFmt w:val="bullet"/>
      <w:lvlText w:val="•"/>
      <w:lvlJc w:val="left"/>
      <w:pPr>
        <w:tabs>
          <w:tab w:val="num" w:pos="1135"/>
        </w:tabs>
        <w:ind w:left="1135" w:hanging="227"/>
      </w:pPr>
      <w:rPr>
        <w:rFonts w:ascii="Lato Light" w:hAnsi="Lato Light" w:hint="default"/>
        <w:color w:val="001E60" w:themeColor="text2"/>
      </w:rPr>
    </w:lvl>
    <w:lvl w:ilvl="5">
      <w:start w:val="1"/>
      <w:numFmt w:val="bullet"/>
      <w:lvlText w:val="•"/>
      <w:lvlJc w:val="left"/>
      <w:pPr>
        <w:tabs>
          <w:tab w:val="num" w:pos="1362"/>
        </w:tabs>
        <w:ind w:left="1362" w:hanging="227"/>
      </w:pPr>
      <w:rPr>
        <w:rFonts w:ascii="Lato Light" w:hAnsi="Lato Light" w:hint="default"/>
        <w:color w:val="001E60" w:themeColor="text2"/>
      </w:rPr>
    </w:lvl>
    <w:lvl w:ilvl="6">
      <w:start w:val="1"/>
      <w:numFmt w:val="bullet"/>
      <w:lvlText w:val="•"/>
      <w:lvlJc w:val="left"/>
      <w:pPr>
        <w:tabs>
          <w:tab w:val="num" w:pos="1589"/>
        </w:tabs>
        <w:ind w:left="1589" w:hanging="227"/>
      </w:pPr>
      <w:rPr>
        <w:rFonts w:ascii="Lato Light" w:hAnsi="Lato Light" w:hint="default"/>
        <w:color w:val="001E60" w:themeColor="text2"/>
      </w:rPr>
    </w:lvl>
    <w:lvl w:ilvl="7">
      <w:start w:val="1"/>
      <w:numFmt w:val="bullet"/>
      <w:lvlText w:val="•"/>
      <w:lvlJc w:val="left"/>
      <w:pPr>
        <w:tabs>
          <w:tab w:val="num" w:pos="1816"/>
        </w:tabs>
        <w:ind w:left="1816" w:hanging="227"/>
      </w:pPr>
      <w:rPr>
        <w:rFonts w:ascii="Lato Light" w:hAnsi="Lato Light" w:hint="default"/>
        <w:color w:val="001E60" w:themeColor="text2"/>
      </w:rPr>
    </w:lvl>
    <w:lvl w:ilvl="8">
      <w:start w:val="1"/>
      <w:numFmt w:val="bullet"/>
      <w:lvlText w:val="•"/>
      <w:lvlJc w:val="left"/>
      <w:pPr>
        <w:tabs>
          <w:tab w:val="num" w:pos="2043"/>
        </w:tabs>
        <w:ind w:left="2043" w:hanging="227"/>
      </w:pPr>
      <w:rPr>
        <w:rFonts w:ascii="Lato Light" w:hAnsi="Lato Light" w:hint="default"/>
        <w:color w:val="001E60" w:themeColor="text2"/>
      </w:rPr>
    </w:lvl>
  </w:abstractNum>
  <w:abstractNum w:abstractNumId="24" w15:restartNumberingAfterBreak="0">
    <w:nsid w:val="24F210FB"/>
    <w:multiLevelType w:val="hybridMultilevel"/>
    <w:tmpl w:val="56740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8F50456"/>
    <w:multiLevelType w:val="multilevel"/>
    <w:tmpl w:val="ADBCA5C4"/>
    <w:numStyleLink w:val="RSBulletList"/>
  </w:abstractNum>
  <w:abstractNum w:abstractNumId="26" w15:restartNumberingAfterBreak="0">
    <w:nsid w:val="2BC562AD"/>
    <w:multiLevelType w:val="hybridMultilevel"/>
    <w:tmpl w:val="CB644AEE"/>
    <w:lvl w:ilvl="0" w:tplc="4E86FDEA">
      <w:start w:val="1"/>
      <w:numFmt w:val="bullet"/>
      <w:pStyle w:val="Bullets"/>
      <w:lvlText w:val="·"/>
      <w:lvlJc w:val="left"/>
      <w:pPr>
        <w:ind w:left="720" w:hanging="360"/>
      </w:pPr>
      <w:rPr>
        <w:rFonts w:ascii="Lato Bold" w:hAnsi="Lato Bold" w:hint="default"/>
        <w:b/>
        <w:bCs/>
        <w:i w:val="0"/>
        <w:iCs w:val="0"/>
        <w:color w:val="001E60" w:themeColor="text2"/>
        <w:sz w:val="32"/>
        <w:szCs w:val="3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CE34721"/>
    <w:multiLevelType w:val="hybridMultilevel"/>
    <w:tmpl w:val="17708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CF7461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2D960BD9"/>
    <w:multiLevelType w:val="multilevel"/>
    <w:tmpl w:val="3B14B8EA"/>
    <w:styleLink w:val="RSNumberedList"/>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30" w15:restartNumberingAfterBreak="0">
    <w:nsid w:val="413834B6"/>
    <w:multiLevelType w:val="hybridMultilevel"/>
    <w:tmpl w:val="7F7065BC"/>
    <w:lvl w:ilvl="0" w:tplc="572221A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2B7341A"/>
    <w:multiLevelType w:val="multilevel"/>
    <w:tmpl w:val="3B14B8EA"/>
    <w:numStyleLink w:val="RSNumberedList"/>
  </w:abstractNum>
  <w:abstractNum w:abstractNumId="32" w15:restartNumberingAfterBreak="0">
    <w:nsid w:val="4E8F7CF3"/>
    <w:multiLevelType w:val="hybridMultilevel"/>
    <w:tmpl w:val="898A10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52067825"/>
    <w:multiLevelType w:val="hybridMultilevel"/>
    <w:tmpl w:val="DC483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B6E4220"/>
    <w:multiLevelType w:val="hybridMultilevel"/>
    <w:tmpl w:val="2D8C98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2F51C38"/>
    <w:multiLevelType w:val="multilevel"/>
    <w:tmpl w:val="ADBCA5C4"/>
    <w:numStyleLink w:val="RSBulletList"/>
  </w:abstractNum>
  <w:abstractNum w:abstractNumId="36" w15:restartNumberingAfterBreak="0">
    <w:nsid w:val="672F5107"/>
    <w:multiLevelType w:val="multilevel"/>
    <w:tmpl w:val="ADBCA5C4"/>
    <w:numStyleLink w:val="RSBulletList"/>
  </w:abstractNum>
  <w:abstractNum w:abstractNumId="37" w15:restartNumberingAfterBreak="0">
    <w:nsid w:val="6B6C55A5"/>
    <w:multiLevelType w:val="multilevel"/>
    <w:tmpl w:val="D3BA2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D314D2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738E6B3A"/>
    <w:multiLevelType w:val="hybridMultilevel"/>
    <w:tmpl w:val="C1C8C8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0"/>
  </w:num>
  <w:num w:numId="2">
    <w:abstractNumId w:val="38"/>
  </w:num>
  <w:num w:numId="3">
    <w:abstractNumId w:val="16"/>
  </w:num>
  <w:num w:numId="4">
    <w:abstractNumId w:val="28"/>
  </w:num>
  <w:num w:numId="5">
    <w:abstractNumId w:val="29"/>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1"/>
  </w:num>
  <w:num w:numId="8">
    <w:abstractNumId w:val="20"/>
  </w:num>
  <w:num w:numId="9">
    <w:abstractNumId w:val="10"/>
  </w:num>
  <w:num w:numId="10">
    <w:abstractNumId w:val="23"/>
  </w:num>
  <w:num w:numId="11">
    <w:abstractNumId w:val="36"/>
  </w:num>
  <w:num w:numId="12">
    <w:abstractNumId w:val="17"/>
  </w:num>
  <w:num w:numId="13">
    <w:abstractNumId w:val="25"/>
  </w:num>
  <w:num w:numId="14">
    <w:abstractNumId w:val="35"/>
  </w:num>
  <w:num w:numId="15">
    <w:abstractNumId w:val="31"/>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11"/>
  </w:num>
  <w:num w:numId="27">
    <w:abstractNumId w:val="12"/>
  </w:num>
  <w:num w:numId="28">
    <w:abstractNumId w:val="33"/>
  </w:num>
  <w:num w:numId="29">
    <w:abstractNumId w:val="39"/>
  </w:num>
  <w:num w:numId="30">
    <w:abstractNumId w:val="24"/>
  </w:num>
  <w:num w:numId="31">
    <w:abstractNumId w:val="26"/>
  </w:num>
  <w:num w:numId="32">
    <w:abstractNumId w:val="34"/>
  </w:num>
  <w:num w:numId="33">
    <w:abstractNumId w:val="19"/>
  </w:num>
  <w:num w:numId="34">
    <w:abstractNumId w:val="26"/>
  </w:num>
  <w:num w:numId="35">
    <w:abstractNumId w:val="26"/>
  </w:num>
  <w:num w:numId="36">
    <w:abstractNumId w:val="26"/>
  </w:num>
  <w:num w:numId="37">
    <w:abstractNumId w:val="13"/>
  </w:num>
  <w:num w:numId="3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num>
  <w:num w:numId="40">
    <w:abstractNumId w:val="22"/>
  </w:num>
  <w:num w:numId="41">
    <w:abstractNumId w:val="27"/>
  </w:num>
  <w:num w:numId="42">
    <w:abstractNumId w:val="37"/>
  </w:num>
  <w:num w:numId="43">
    <w:abstractNumId w:val="18"/>
  </w:num>
  <w:num w:numId="44">
    <w:abstractNumId w:val="15"/>
  </w:num>
  <w:num w:numId="45">
    <w:abstractNumId w:val="32"/>
  </w:num>
  <w:num w:numId="4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F81"/>
    <w:rsid w:val="00001F10"/>
    <w:rsid w:val="000022C7"/>
    <w:rsid w:val="00004F7B"/>
    <w:rsid w:val="00011562"/>
    <w:rsid w:val="00014CE8"/>
    <w:rsid w:val="00026113"/>
    <w:rsid w:val="00051C00"/>
    <w:rsid w:val="00064F3D"/>
    <w:rsid w:val="00065B03"/>
    <w:rsid w:val="0007072E"/>
    <w:rsid w:val="000710E5"/>
    <w:rsid w:val="0007192E"/>
    <w:rsid w:val="000732FA"/>
    <w:rsid w:val="00075B23"/>
    <w:rsid w:val="00082157"/>
    <w:rsid w:val="000966C2"/>
    <w:rsid w:val="00097A6D"/>
    <w:rsid w:val="000D0877"/>
    <w:rsid w:val="000F34E1"/>
    <w:rsid w:val="000F44BE"/>
    <w:rsid w:val="000F738F"/>
    <w:rsid w:val="000F7BF9"/>
    <w:rsid w:val="001017BB"/>
    <w:rsid w:val="00106BAE"/>
    <w:rsid w:val="00135EFE"/>
    <w:rsid w:val="00145787"/>
    <w:rsid w:val="001728A5"/>
    <w:rsid w:val="0017606A"/>
    <w:rsid w:val="00182D2F"/>
    <w:rsid w:val="001874FC"/>
    <w:rsid w:val="001A12FC"/>
    <w:rsid w:val="001A3E2F"/>
    <w:rsid w:val="001B1320"/>
    <w:rsid w:val="001B745A"/>
    <w:rsid w:val="001C02C0"/>
    <w:rsid w:val="001C5DC5"/>
    <w:rsid w:val="001D0B36"/>
    <w:rsid w:val="001D12AA"/>
    <w:rsid w:val="001D3502"/>
    <w:rsid w:val="001D378D"/>
    <w:rsid w:val="001F203F"/>
    <w:rsid w:val="001F755C"/>
    <w:rsid w:val="00206D8A"/>
    <w:rsid w:val="00217B45"/>
    <w:rsid w:val="0023162C"/>
    <w:rsid w:val="002527D0"/>
    <w:rsid w:val="00260CEB"/>
    <w:rsid w:val="00261622"/>
    <w:rsid w:val="0026434E"/>
    <w:rsid w:val="0027275C"/>
    <w:rsid w:val="00280931"/>
    <w:rsid w:val="002813A0"/>
    <w:rsid w:val="002816AD"/>
    <w:rsid w:val="00283180"/>
    <w:rsid w:val="00287110"/>
    <w:rsid w:val="00292C1E"/>
    <w:rsid w:val="002A7E4A"/>
    <w:rsid w:val="002B143B"/>
    <w:rsid w:val="002B47D0"/>
    <w:rsid w:val="002C6626"/>
    <w:rsid w:val="002D2206"/>
    <w:rsid w:val="002D755F"/>
    <w:rsid w:val="002F227F"/>
    <w:rsid w:val="002F3089"/>
    <w:rsid w:val="002F72F3"/>
    <w:rsid w:val="003027F2"/>
    <w:rsid w:val="003034CA"/>
    <w:rsid w:val="00321ED3"/>
    <w:rsid w:val="0033421A"/>
    <w:rsid w:val="00347250"/>
    <w:rsid w:val="00360087"/>
    <w:rsid w:val="00366244"/>
    <w:rsid w:val="00375592"/>
    <w:rsid w:val="003857D8"/>
    <w:rsid w:val="00387454"/>
    <w:rsid w:val="00395C2C"/>
    <w:rsid w:val="00397BD3"/>
    <w:rsid w:val="003A2480"/>
    <w:rsid w:val="003B4AFC"/>
    <w:rsid w:val="003C230A"/>
    <w:rsid w:val="003D16A5"/>
    <w:rsid w:val="003D34A8"/>
    <w:rsid w:val="003E17B8"/>
    <w:rsid w:val="003E63A6"/>
    <w:rsid w:val="0041529E"/>
    <w:rsid w:val="00422F4D"/>
    <w:rsid w:val="00430D0C"/>
    <w:rsid w:val="00432E84"/>
    <w:rsid w:val="00442C3A"/>
    <w:rsid w:val="0045423E"/>
    <w:rsid w:val="00456A15"/>
    <w:rsid w:val="0046519A"/>
    <w:rsid w:val="00471C22"/>
    <w:rsid w:val="0047318B"/>
    <w:rsid w:val="004775C9"/>
    <w:rsid w:val="00491871"/>
    <w:rsid w:val="00495FC1"/>
    <w:rsid w:val="00497EB5"/>
    <w:rsid w:val="004A0E0B"/>
    <w:rsid w:val="004A64BA"/>
    <w:rsid w:val="004D7077"/>
    <w:rsid w:val="004E205B"/>
    <w:rsid w:val="004E2897"/>
    <w:rsid w:val="004E2914"/>
    <w:rsid w:val="004F0E55"/>
    <w:rsid w:val="00502F0F"/>
    <w:rsid w:val="00512A4D"/>
    <w:rsid w:val="00516E26"/>
    <w:rsid w:val="00517BC7"/>
    <w:rsid w:val="00534893"/>
    <w:rsid w:val="00535A7F"/>
    <w:rsid w:val="005416EE"/>
    <w:rsid w:val="00542024"/>
    <w:rsid w:val="00550AB3"/>
    <w:rsid w:val="00552ACC"/>
    <w:rsid w:val="00562764"/>
    <w:rsid w:val="0057246B"/>
    <w:rsid w:val="00580E31"/>
    <w:rsid w:val="005A4373"/>
    <w:rsid w:val="005A4F74"/>
    <w:rsid w:val="005A5748"/>
    <w:rsid w:val="005B02CE"/>
    <w:rsid w:val="005C3CCF"/>
    <w:rsid w:val="005C66DC"/>
    <w:rsid w:val="005D623E"/>
    <w:rsid w:val="005D67F3"/>
    <w:rsid w:val="005D6DEB"/>
    <w:rsid w:val="005E77DB"/>
    <w:rsid w:val="005E7E98"/>
    <w:rsid w:val="00611A2C"/>
    <w:rsid w:val="00615EC0"/>
    <w:rsid w:val="00622174"/>
    <w:rsid w:val="00626885"/>
    <w:rsid w:val="006353E5"/>
    <w:rsid w:val="00641189"/>
    <w:rsid w:val="00645DBB"/>
    <w:rsid w:val="00656ACF"/>
    <w:rsid w:val="00656B27"/>
    <w:rsid w:val="00663699"/>
    <w:rsid w:val="0066452B"/>
    <w:rsid w:val="00680DF6"/>
    <w:rsid w:val="006818B6"/>
    <w:rsid w:val="00684675"/>
    <w:rsid w:val="0069111E"/>
    <w:rsid w:val="00691E52"/>
    <w:rsid w:val="00692513"/>
    <w:rsid w:val="006936A6"/>
    <w:rsid w:val="006955F2"/>
    <w:rsid w:val="006A013C"/>
    <w:rsid w:val="006A107D"/>
    <w:rsid w:val="006A203E"/>
    <w:rsid w:val="006A5B72"/>
    <w:rsid w:val="006B57A1"/>
    <w:rsid w:val="006C4320"/>
    <w:rsid w:val="006C7D9A"/>
    <w:rsid w:val="006E11B6"/>
    <w:rsid w:val="006E7189"/>
    <w:rsid w:val="007003FD"/>
    <w:rsid w:val="00700C6E"/>
    <w:rsid w:val="007066C9"/>
    <w:rsid w:val="007075EF"/>
    <w:rsid w:val="0073132F"/>
    <w:rsid w:val="0073184F"/>
    <w:rsid w:val="007660D2"/>
    <w:rsid w:val="00772B94"/>
    <w:rsid w:val="00776F4F"/>
    <w:rsid w:val="0078390C"/>
    <w:rsid w:val="007925BC"/>
    <w:rsid w:val="0079306E"/>
    <w:rsid w:val="007A4922"/>
    <w:rsid w:val="007B2221"/>
    <w:rsid w:val="007C3077"/>
    <w:rsid w:val="007D1FD2"/>
    <w:rsid w:val="007D3F4F"/>
    <w:rsid w:val="007D6DB9"/>
    <w:rsid w:val="007D72AE"/>
    <w:rsid w:val="007E44FB"/>
    <w:rsid w:val="007E60BE"/>
    <w:rsid w:val="007E6B93"/>
    <w:rsid w:val="007F2768"/>
    <w:rsid w:val="007F2B15"/>
    <w:rsid w:val="007F37AE"/>
    <w:rsid w:val="007F4D05"/>
    <w:rsid w:val="008021A4"/>
    <w:rsid w:val="00804DDB"/>
    <w:rsid w:val="00812F9F"/>
    <w:rsid w:val="00824958"/>
    <w:rsid w:val="00862F16"/>
    <w:rsid w:val="00867839"/>
    <w:rsid w:val="008721E6"/>
    <w:rsid w:val="00875326"/>
    <w:rsid w:val="008A0B82"/>
    <w:rsid w:val="008B46D1"/>
    <w:rsid w:val="008B55E1"/>
    <w:rsid w:val="008B77FB"/>
    <w:rsid w:val="008C62EC"/>
    <w:rsid w:val="008D0728"/>
    <w:rsid w:val="008D21D8"/>
    <w:rsid w:val="009042E3"/>
    <w:rsid w:val="00916C80"/>
    <w:rsid w:val="0092336C"/>
    <w:rsid w:val="00932901"/>
    <w:rsid w:val="00937709"/>
    <w:rsid w:val="00941021"/>
    <w:rsid w:val="0094408B"/>
    <w:rsid w:val="00946006"/>
    <w:rsid w:val="009533EC"/>
    <w:rsid w:val="00953D0E"/>
    <w:rsid w:val="00965261"/>
    <w:rsid w:val="00971574"/>
    <w:rsid w:val="00972273"/>
    <w:rsid w:val="00982293"/>
    <w:rsid w:val="00982F96"/>
    <w:rsid w:val="00994896"/>
    <w:rsid w:val="009B2596"/>
    <w:rsid w:val="009B4068"/>
    <w:rsid w:val="009B5292"/>
    <w:rsid w:val="009C2ECF"/>
    <w:rsid w:val="009C4743"/>
    <w:rsid w:val="009C7AF9"/>
    <w:rsid w:val="009E1920"/>
    <w:rsid w:val="009E5221"/>
    <w:rsid w:val="009F1895"/>
    <w:rsid w:val="009F2C53"/>
    <w:rsid w:val="009F7A76"/>
    <w:rsid w:val="00A059BB"/>
    <w:rsid w:val="00A10BB8"/>
    <w:rsid w:val="00A15559"/>
    <w:rsid w:val="00A15F7A"/>
    <w:rsid w:val="00A17137"/>
    <w:rsid w:val="00A369C2"/>
    <w:rsid w:val="00A41DB6"/>
    <w:rsid w:val="00A41E12"/>
    <w:rsid w:val="00A55CFA"/>
    <w:rsid w:val="00A703AA"/>
    <w:rsid w:val="00A7129D"/>
    <w:rsid w:val="00A71D85"/>
    <w:rsid w:val="00A72893"/>
    <w:rsid w:val="00A919E4"/>
    <w:rsid w:val="00A974A2"/>
    <w:rsid w:val="00AC0EF0"/>
    <w:rsid w:val="00AC567C"/>
    <w:rsid w:val="00AC6169"/>
    <w:rsid w:val="00AD3860"/>
    <w:rsid w:val="00AD5798"/>
    <w:rsid w:val="00AD6FEC"/>
    <w:rsid w:val="00AE184E"/>
    <w:rsid w:val="00B1101D"/>
    <w:rsid w:val="00B13885"/>
    <w:rsid w:val="00B16B5A"/>
    <w:rsid w:val="00B16E84"/>
    <w:rsid w:val="00B27FB8"/>
    <w:rsid w:val="00B3100C"/>
    <w:rsid w:val="00B32A1F"/>
    <w:rsid w:val="00B32BBC"/>
    <w:rsid w:val="00B47791"/>
    <w:rsid w:val="00B51340"/>
    <w:rsid w:val="00B522B1"/>
    <w:rsid w:val="00B551BF"/>
    <w:rsid w:val="00B55783"/>
    <w:rsid w:val="00B57DD5"/>
    <w:rsid w:val="00B62D9D"/>
    <w:rsid w:val="00B67151"/>
    <w:rsid w:val="00B7494F"/>
    <w:rsid w:val="00B77A14"/>
    <w:rsid w:val="00B84156"/>
    <w:rsid w:val="00BB1C3E"/>
    <w:rsid w:val="00BB4F5B"/>
    <w:rsid w:val="00BB50A8"/>
    <w:rsid w:val="00BC2812"/>
    <w:rsid w:val="00BD0601"/>
    <w:rsid w:val="00BD7DEB"/>
    <w:rsid w:val="00BE25AA"/>
    <w:rsid w:val="00BE5515"/>
    <w:rsid w:val="00BF05D6"/>
    <w:rsid w:val="00BF149A"/>
    <w:rsid w:val="00BF2A3D"/>
    <w:rsid w:val="00BF7A13"/>
    <w:rsid w:val="00C01D46"/>
    <w:rsid w:val="00C13A85"/>
    <w:rsid w:val="00C14B64"/>
    <w:rsid w:val="00C2744E"/>
    <w:rsid w:val="00C4353F"/>
    <w:rsid w:val="00C508D4"/>
    <w:rsid w:val="00C70A83"/>
    <w:rsid w:val="00C815E1"/>
    <w:rsid w:val="00C85A7A"/>
    <w:rsid w:val="00C908D4"/>
    <w:rsid w:val="00C9184C"/>
    <w:rsid w:val="00C94FFC"/>
    <w:rsid w:val="00C97DEB"/>
    <w:rsid w:val="00CA6497"/>
    <w:rsid w:val="00CC2B28"/>
    <w:rsid w:val="00CD3EDB"/>
    <w:rsid w:val="00CD6C90"/>
    <w:rsid w:val="00CE1258"/>
    <w:rsid w:val="00CE336C"/>
    <w:rsid w:val="00CE5DFA"/>
    <w:rsid w:val="00CF0AD5"/>
    <w:rsid w:val="00D12B83"/>
    <w:rsid w:val="00D13FBD"/>
    <w:rsid w:val="00D33BA2"/>
    <w:rsid w:val="00D406E4"/>
    <w:rsid w:val="00D41CD0"/>
    <w:rsid w:val="00D4425C"/>
    <w:rsid w:val="00D660B0"/>
    <w:rsid w:val="00D67BD1"/>
    <w:rsid w:val="00D86154"/>
    <w:rsid w:val="00D87E2C"/>
    <w:rsid w:val="00D90D63"/>
    <w:rsid w:val="00D93E34"/>
    <w:rsid w:val="00D94301"/>
    <w:rsid w:val="00D944DD"/>
    <w:rsid w:val="00DA1F23"/>
    <w:rsid w:val="00DA2854"/>
    <w:rsid w:val="00DB2844"/>
    <w:rsid w:val="00DC307D"/>
    <w:rsid w:val="00DC787A"/>
    <w:rsid w:val="00DE5551"/>
    <w:rsid w:val="00DF0DE0"/>
    <w:rsid w:val="00DF3B65"/>
    <w:rsid w:val="00DF5C98"/>
    <w:rsid w:val="00DF750F"/>
    <w:rsid w:val="00E03582"/>
    <w:rsid w:val="00E06C84"/>
    <w:rsid w:val="00E168BF"/>
    <w:rsid w:val="00E2343C"/>
    <w:rsid w:val="00E24CF4"/>
    <w:rsid w:val="00E25F7C"/>
    <w:rsid w:val="00E36B13"/>
    <w:rsid w:val="00E432A4"/>
    <w:rsid w:val="00E465FA"/>
    <w:rsid w:val="00E4701A"/>
    <w:rsid w:val="00E51601"/>
    <w:rsid w:val="00E55839"/>
    <w:rsid w:val="00E61AC4"/>
    <w:rsid w:val="00E628FE"/>
    <w:rsid w:val="00E646D6"/>
    <w:rsid w:val="00E71CFD"/>
    <w:rsid w:val="00E72D68"/>
    <w:rsid w:val="00E860D9"/>
    <w:rsid w:val="00E93E1F"/>
    <w:rsid w:val="00E94F6B"/>
    <w:rsid w:val="00EA13E8"/>
    <w:rsid w:val="00EA38E2"/>
    <w:rsid w:val="00EA7B70"/>
    <w:rsid w:val="00EB096A"/>
    <w:rsid w:val="00EB6D21"/>
    <w:rsid w:val="00EC0BD8"/>
    <w:rsid w:val="00EC143C"/>
    <w:rsid w:val="00ED22AD"/>
    <w:rsid w:val="00EE2FEA"/>
    <w:rsid w:val="00EE6A60"/>
    <w:rsid w:val="00F02B7F"/>
    <w:rsid w:val="00F11714"/>
    <w:rsid w:val="00F119C9"/>
    <w:rsid w:val="00F14F81"/>
    <w:rsid w:val="00F227DB"/>
    <w:rsid w:val="00F2673A"/>
    <w:rsid w:val="00F27217"/>
    <w:rsid w:val="00F27637"/>
    <w:rsid w:val="00F27FD0"/>
    <w:rsid w:val="00F36D7A"/>
    <w:rsid w:val="00F479C1"/>
    <w:rsid w:val="00F5026E"/>
    <w:rsid w:val="00F50BFA"/>
    <w:rsid w:val="00F53D57"/>
    <w:rsid w:val="00F60CA6"/>
    <w:rsid w:val="00F76CEA"/>
    <w:rsid w:val="00FB4A49"/>
    <w:rsid w:val="00FC069A"/>
    <w:rsid w:val="00FC7A3F"/>
    <w:rsid w:val="00FD0E31"/>
    <w:rsid w:val="00FD6BA0"/>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140BF5C"/>
  <w15:chartTrackingRefBased/>
  <w15:docId w15:val="{03239AED-F41F-460C-902D-15C373B00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Book Antiqua" w:hAnsi="Calibri"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13"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3885"/>
    <w:pPr>
      <w:spacing w:line="360" w:lineRule="auto"/>
    </w:pPr>
    <w:rPr>
      <w:rFonts w:ascii="Lato Light" w:hAnsi="Lato Light" w:cs="Book Antiqua"/>
      <w:color w:val="000000" w:themeColor="text1"/>
      <w:sz w:val="22"/>
      <w:szCs w:val="22"/>
    </w:rPr>
  </w:style>
  <w:style w:type="paragraph" w:styleId="Heading1">
    <w:name w:val="heading 1"/>
    <w:basedOn w:val="Normal"/>
    <w:next w:val="Heading2"/>
    <w:link w:val="Heading1Char"/>
    <w:qFormat/>
    <w:rsid w:val="00AD3860"/>
    <w:pPr>
      <w:numPr>
        <w:numId w:val="7"/>
      </w:numPr>
      <w:spacing w:after="440" w:line="240" w:lineRule="auto"/>
      <w:outlineLvl w:val="0"/>
    </w:pPr>
    <w:rPr>
      <w:rFonts w:ascii="Lato" w:eastAsiaTheme="minorEastAsia" w:hAnsi="Lato" w:cs="Times New Roman"/>
      <w:b/>
      <w:bCs/>
      <w:color w:val="0085CA" w:themeColor="accent6"/>
      <w:spacing w:val="-2"/>
      <w:sz w:val="48"/>
      <w:szCs w:val="48"/>
    </w:rPr>
  </w:style>
  <w:style w:type="paragraph" w:styleId="Heading2">
    <w:name w:val="heading 2"/>
    <w:basedOn w:val="Normal"/>
    <w:next w:val="Normal"/>
    <w:link w:val="Heading2Char"/>
    <w:unhideWhenUsed/>
    <w:qFormat/>
    <w:rsid w:val="00AD3860"/>
    <w:pPr>
      <w:numPr>
        <w:ilvl w:val="1"/>
        <w:numId w:val="7"/>
      </w:numPr>
      <w:spacing w:after="280" w:line="240" w:lineRule="auto"/>
      <w:outlineLvl w:val="1"/>
    </w:pPr>
    <w:rPr>
      <w:rFonts w:ascii="Lato" w:hAnsi="Lato" w:cs="Times New Roman"/>
      <w:b/>
      <w:color w:val="001E60" w:themeColor="text2"/>
      <w:spacing w:val="-2"/>
      <w:sz w:val="36"/>
      <w:szCs w:val="32"/>
    </w:rPr>
  </w:style>
  <w:style w:type="paragraph" w:styleId="Heading3">
    <w:name w:val="heading 3"/>
    <w:basedOn w:val="Normal"/>
    <w:next w:val="Normal"/>
    <w:link w:val="Heading3Char"/>
    <w:unhideWhenUsed/>
    <w:qFormat/>
    <w:rsid w:val="00AD3860"/>
    <w:pPr>
      <w:numPr>
        <w:ilvl w:val="2"/>
        <w:numId w:val="7"/>
      </w:numPr>
      <w:spacing w:after="300"/>
      <w:outlineLvl w:val="2"/>
    </w:pPr>
    <w:rPr>
      <w:rFonts w:asciiTheme="majorHAnsi" w:eastAsiaTheme="majorEastAsia" w:hAnsiTheme="majorHAnsi" w:cstheme="majorBidi"/>
      <w:b/>
      <w:color w:val="001E60" w:themeColor="text2"/>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F149A"/>
    <w:rPr>
      <w:rFonts w:ascii="Lato" w:eastAsiaTheme="minorEastAsia" w:hAnsi="Lato"/>
      <w:b/>
      <w:bCs/>
      <w:color w:val="0085CA" w:themeColor="accent6"/>
      <w:spacing w:val="-2"/>
      <w:sz w:val="48"/>
      <w:szCs w:val="48"/>
    </w:rPr>
  </w:style>
  <w:style w:type="paragraph" w:styleId="Header">
    <w:name w:val="header"/>
    <w:basedOn w:val="Normal"/>
    <w:link w:val="HeaderChar"/>
    <w:uiPriority w:val="99"/>
    <w:unhideWhenUsed/>
    <w:rsid w:val="00516E26"/>
    <w:pPr>
      <w:tabs>
        <w:tab w:val="center" w:pos="4513"/>
        <w:tab w:val="right" w:pos="9026"/>
      </w:tabs>
    </w:pPr>
  </w:style>
  <w:style w:type="character" w:customStyle="1" w:styleId="HeaderChar">
    <w:name w:val="Header Char"/>
    <w:basedOn w:val="DefaultParagraphFont"/>
    <w:link w:val="Header"/>
    <w:uiPriority w:val="99"/>
    <w:rsid w:val="00516E26"/>
    <w:rPr>
      <w:color w:val="000000" w:themeColor="text1"/>
      <w:sz w:val="24"/>
    </w:rPr>
  </w:style>
  <w:style w:type="paragraph" w:styleId="Footer">
    <w:name w:val="footer"/>
    <w:basedOn w:val="Normal"/>
    <w:link w:val="FooterChar"/>
    <w:uiPriority w:val="99"/>
    <w:unhideWhenUsed/>
    <w:rsid w:val="00F479C1"/>
    <w:pPr>
      <w:tabs>
        <w:tab w:val="right" w:pos="9637"/>
      </w:tabs>
    </w:pPr>
    <w:rPr>
      <w:rFonts w:asciiTheme="majorHAnsi" w:hAnsiTheme="majorHAnsi"/>
      <w:color w:val="001E60" w:themeColor="text2"/>
    </w:rPr>
  </w:style>
  <w:style w:type="character" w:customStyle="1" w:styleId="FooterChar">
    <w:name w:val="Footer Char"/>
    <w:basedOn w:val="DefaultParagraphFont"/>
    <w:link w:val="Footer"/>
    <w:uiPriority w:val="99"/>
    <w:rsid w:val="00BF149A"/>
    <w:rPr>
      <w:rFonts w:asciiTheme="majorHAnsi" w:hAnsiTheme="majorHAnsi" w:cs="Book Antiqua"/>
      <w:color w:val="001E60" w:themeColor="text2"/>
      <w:sz w:val="22"/>
      <w:szCs w:val="22"/>
    </w:rPr>
  </w:style>
  <w:style w:type="paragraph" w:styleId="BodyText2">
    <w:name w:val="Body Text 2"/>
    <w:basedOn w:val="Normal"/>
    <w:link w:val="BodyText2Char"/>
    <w:uiPriority w:val="99"/>
    <w:unhideWhenUsed/>
    <w:rsid w:val="00DF3B65"/>
  </w:style>
  <w:style w:type="character" w:customStyle="1" w:styleId="BodyText2Char">
    <w:name w:val="Body Text 2 Char"/>
    <w:basedOn w:val="DefaultParagraphFont"/>
    <w:link w:val="BodyText2"/>
    <w:uiPriority w:val="99"/>
    <w:rsid w:val="00DF3B65"/>
    <w:rPr>
      <w:color w:val="000000" w:themeColor="text1"/>
      <w:sz w:val="24"/>
    </w:rPr>
  </w:style>
  <w:style w:type="paragraph" w:styleId="BodyText3">
    <w:name w:val="Body Text 3"/>
    <w:basedOn w:val="BodyText2"/>
    <w:link w:val="BodyText3Char"/>
    <w:uiPriority w:val="99"/>
    <w:unhideWhenUsed/>
    <w:rsid w:val="00DF3B65"/>
    <w:pPr>
      <w:spacing w:after="170"/>
    </w:pPr>
  </w:style>
  <w:style w:type="character" w:customStyle="1" w:styleId="BodyText3Char">
    <w:name w:val="Body Text 3 Char"/>
    <w:basedOn w:val="DefaultParagraphFont"/>
    <w:link w:val="BodyText3"/>
    <w:uiPriority w:val="99"/>
    <w:rsid w:val="00DF3B65"/>
    <w:rPr>
      <w:color w:val="000000" w:themeColor="text1"/>
      <w:sz w:val="24"/>
    </w:rPr>
  </w:style>
  <w:style w:type="paragraph" w:styleId="BodyText">
    <w:name w:val="Body Text"/>
    <w:basedOn w:val="Normal"/>
    <w:next w:val="BodyText2"/>
    <w:link w:val="BodyTextChar"/>
    <w:uiPriority w:val="99"/>
    <w:rsid w:val="00DF3B65"/>
    <w:rPr>
      <w:b/>
    </w:rPr>
  </w:style>
  <w:style w:type="character" w:customStyle="1" w:styleId="BodyTextChar">
    <w:name w:val="Body Text Char"/>
    <w:basedOn w:val="DefaultParagraphFont"/>
    <w:link w:val="BodyText"/>
    <w:uiPriority w:val="99"/>
    <w:rsid w:val="00DF3B65"/>
    <w:rPr>
      <w:b/>
      <w:color w:val="000000" w:themeColor="text1"/>
      <w:sz w:val="24"/>
    </w:rPr>
  </w:style>
  <w:style w:type="table" w:styleId="TableGrid">
    <w:name w:val="Table Grid"/>
    <w:aliases w:val="RS Blank Table"/>
    <w:basedOn w:val="TableNormal"/>
    <w:uiPriority w:val="39"/>
    <w:rsid w:val="00C01D46"/>
    <w:pPr>
      <w:spacing w:line="300" w:lineRule="exact"/>
      <w:ind w:left="57" w:right="57"/>
      <w:jc w:val="right"/>
    </w:pPr>
    <w:rPr>
      <w:rFonts w:ascii="Lato Light" w:hAnsi="Lato Light"/>
      <w:color w:val="001E60" w:themeColor="text2"/>
      <w:sz w:val="22"/>
    </w:rPr>
    <w:tblPr>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Pr>
    <w:tcPr>
      <w:shd w:val="clear" w:color="auto" w:fill="F2F4F7"/>
    </w:tcPr>
    <w:tblStylePr w:type="firstRow">
      <w:pPr>
        <w:wordWrap/>
        <w:jc w:val="left"/>
      </w:pPr>
      <w:rPr>
        <w:rFonts w:asciiTheme="majorHAnsi" w:hAnsiTheme="majorHAnsi"/>
        <w:b w:val="0"/>
        <w:color w:val="0085CA" w:themeColor="accent6"/>
      </w:rPr>
      <w:tblPr/>
      <w:tcPr>
        <w:shd w:val="clear" w:color="auto" w:fill="E5F3FA"/>
      </w:tcPr>
    </w:tblStylePr>
    <w:tblStylePr w:type="firstCol">
      <w:pPr>
        <w:wordWrap/>
        <w:ind w:leftChars="0" w:left="0" w:rightChars="0" w:right="0"/>
        <w:jc w:val="left"/>
      </w:pPr>
    </w:tblStylePr>
  </w:style>
  <w:style w:type="paragraph" w:customStyle="1" w:styleId="ZeroLead">
    <w:name w:val="Zero Lead"/>
    <w:basedOn w:val="Normal"/>
    <w:uiPriority w:val="10"/>
    <w:rsid w:val="008021A4"/>
    <w:pPr>
      <w:tabs>
        <w:tab w:val="right" w:pos="9658"/>
      </w:tabs>
      <w:spacing w:line="20" w:lineRule="exact"/>
    </w:pPr>
    <w:rPr>
      <w:noProof/>
      <w:sz w:val="2"/>
    </w:rPr>
  </w:style>
  <w:style w:type="character" w:customStyle="1" w:styleId="Heading2Char">
    <w:name w:val="Heading 2 Char"/>
    <w:basedOn w:val="DefaultParagraphFont"/>
    <w:link w:val="Heading2"/>
    <w:rsid w:val="002A7E4A"/>
    <w:rPr>
      <w:rFonts w:ascii="Lato" w:hAnsi="Lato"/>
      <w:b/>
      <w:color w:val="001E60" w:themeColor="text2"/>
      <w:spacing w:val="-2"/>
      <w:sz w:val="36"/>
      <w:szCs w:val="32"/>
    </w:rPr>
  </w:style>
  <w:style w:type="paragraph" w:customStyle="1" w:styleId="CoverSubTitle">
    <w:name w:val="Cover Sub Title"/>
    <w:basedOn w:val="Normal"/>
    <w:uiPriority w:val="8"/>
    <w:qFormat/>
    <w:rsid w:val="00534893"/>
    <w:pPr>
      <w:spacing w:after="280" w:line="440" w:lineRule="exact"/>
    </w:pPr>
    <w:rPr>
      <w:rFonts w:ascii="Lato" w:hAnsi="Lato"/>
      <w:b/>
      <w:color w:val="0085CA" w:themeColor="accent6"/>
      <w:sz w:val="36"/>
    </w:rPr>
  </w:style>
  <w:style w:type="paragraph" w:customStyle="1" w:styleId="CoverTitle">
    <w:name w:val="Cover Title"/>
    <w:basedOn w:val="Normal"/>
    <w:uiPriority w:val="8"/>
    <w:qFormat/>
    <w:rsid w:val="00534893"/>
    <w:pPr>
      <w:spacing w:after="360" w:line="800" w:lineRule="exact"/>
    </w:pPr>
    <w:rPr>
      <w:rFonts w:ascii="Lato" w:hAnsi="Lato"/>
      <w:b/>
      <w:color w:val="0085CA" w:themeColor="accent6"/>
      <w:sz w:val="72"/>
      <w:szCs w:val="72"/>
    </w:rPr>
  </w:style>
  <w:style w:type="paragraph" w:customStyle="1" w:styleId="CoverPresenter">
    <w:name w:val="Cover Presenter"/>
    <w:basedOn w:val="Normal"/>
    <w:uiPriority w:val="8"/>
    <w:qFormat/>
    <w:rsid w:val="00534893"/>
    <w:rPr>
      <w:rFonts w:ascii="Lato" w:hAnsi="Lato"/>
      <w:b/>
      <w:color w:val="0085CA" w:themeColor="accent6"/>
    </w:rPr>
  </w:style>
  <w:style w:type="paragraph" w:customStyle="1" w:styleId="CoverDate">
    <w:name w:val="Cover Date"/>
    <w:basedOn w:val="Normal"/>
    <w:uiPriority w:val="8"/>
    <w:qFormat/>
    <w:rsid w:val="00C908D4"/>
    <w:pPr>
      <w:spacing w:line="240" w:lineRule="auto"/>
    </w:pPr>
    <w:rPr>
      <w:b/>
    </w:rPr>
  </w:style>
  <w:style w:type="paragraph" w:customStyle="1" w:styleId="Contents">
    <w:name w:val="Contents"/>
    <w:basedOn w:val="Normal"/>
    <w:uiPriority w:val="3"/>
    <w:rsid w:val="00994896"/>
    <w:pPr>
      <w:spacing w:after="480" w:line="240" w:lineRule="auto"/>
      <w:ind w:left="-3345"/>
    </w:pPr>
    <w:rPr>
      <w:rFonts w:asciiTheme="majorHAnsi" w:hAnsiTheme="majorHAnsi"/>
      <w:b/>
      <w:color w:val="0085CA" w:themeColor="accent6"/>
      <w:sz w:val="48"/>
      <w:szCs w:val="48"/>
    </w:rPr>
  </w:style>
  <w:style w:type="character" w:customStyle="1" w:styleId="Heading3Char">
    <w:name w:val="Heading 3 Char"/>
    <w:basedOn w:val="DefaultParagraphFont"/>
    <w:link w:val="Heading3"/>
    <w:rsid w:val="002A7E4A"/>
    <w:rPr>
      <w:rFonts w:asciiTheme="majorHAnsi" w:eastAsiaTheme="majorEastAsia" w:hAnsiTheme="majorHAnsi" w:cstheme="majorBidi"/>
      <w:b/>
      <w:color w:val="001E60" w:themeColor="text2"/>
      <w:sz w:val="28"/>
      <w:szCs w:val="28"/>
    </w:rPr>
  </w:style>
  <w:style w:type="paragraph" w:styleId="ListParagraph">
    <w:name w:val="List Paragraph"/>
    <w:aliases w:val="F5 List Paragraph,List Paragraph1"/>
    <w:basedOn w:val="Normal"/>
    <w:link w:val="ListParagraphChar"/>
    <w:uiPriority w:val="99"/>
    <w:qFormat/>
    <w:rsid w:val="0073184F"/>
    <w:pPr>
      <w:ind w:left="567"/>
    </w:pPr>
    <w:rPr>
      <w:rFonts w:eastAsiaTheme="minorEastAsia" w:cstheme="minorBidi"/>
      <w:color w:val="000000"/>
      <w:szCs w:val="20"/>
    </w:rPr>
  </w:style>
  <w:style w:type="paragraph" w:styleId="Quote">
    <w:name w:val="Quote"/>
    <w:basedOn w:val="ListParagraph"/>
    <w:next w:val="Normal"/>
    <w:link w:val="QuoteChar"/>
    <w:uiPriority w:val="29"/>
    <w:rsid w:val="00971574"/>
    <w:pPr>
      <w:spacing w:after="200"/>
    </w:pPr>
    <w:rPr>
      <w:rFonts w:ascii="Century" w:hAnsi="Century"/>
      <w:i/>
      <w:color w:val="CE0058" w:themeColor="accent5"/>
      <w:sz w:val="18"/>
    </w:rPr>
  </w:style>
  <w:style w:type="character" w:customStyle="1" w:styleId="QuoteChar">
    <w:name w:val="Quote Char"/>
    <w:basedOn w:val="DefaultParagraphFont"/>
    <w:link w:val="Quote"/>
    <w:uiPriority w:val="29"/>
    <w:rsid w:val="00971574"/>
    <w:rPr>
      <w:rFonts w:ascii="Century" w:eastAsiaTheme="minorEastAsia" w:hAnsi="Century" w:cstheme="minorBidi"/>
      <w:i/>
      <w:color w:val="CE0058" w:themeColor="accent5"/>
      <w:sz w:val="18"/>
    </w:rPr>
  </w:style>
  <w:style w:type="paragraph" w:customStyle="1" w:styleId="Picture">
    <w:name w:val="Picture"/>
    <w:basedOn w:val="Normal"/>
    <w:uiPriority w:val="10"/>
    <w:rsid w:val="00FD6BA0"/>
    <w:pPr>
      <w:spacing w:line="240" w:lineRule="auto"/>
    </w:pPr>
    <w:rPr>
      <w:rFonts w:eastAsiaTheme="minorEastAsia" w:cs="Times New Roman"/>
      <w:noProof/>
      <w:sz w:val="24"/>
      <w:szCs w:val="24"/>
      <w:lang w:eastAsia="en-GB"/>
    </w:rPr>
  </w:style>
  <w:style w:type="paragraph" w:styleId="Caption">
    <w:name w:val="caption"/>
    <w:basedOn w:val="Normal"/>
    <w:next w:val="Normal"/>
    <w:uiPriority w:val="1"/>
    <w:unhideWhenUsed/>
    <w:qFormat/>
    <w:rsid w:val="003A2480"/>
    <w:pPr>
      <w:keepNext/>
      <w:spacing w:after="324"/>
    </w:pPr>
    <w:rPr>
      <w:rFonts w:asciiTheme="majorHAnsi" w:eastAsiaTheme="minorEastAsia" w:hAnsiTheme="majorHAnsi" w:cstheme="minorBidi"/>
      <w:b/>
      <w:bCs/>
      <w:color w:val="0085CA" w:themeColor="accent6"/>
      <w:sz w:val="18"/>
      <w:lang w:eastAsia="en-GB"/>
    </w:rPr>
  </w:style>
  <w:style w:type="paragraph" w:customStyle="1" w:styleId="Page">
    <w:name w:val="Page"/>
    <w:basedOn w:val="Footer"/>
    <w:uiPriority w:val="10"/>
    <w:rsid w:val="00971574"/>
    <w:pPr>
      <w:spacing w:before="160" w:line="240" w:lineRule="auto"/>
      <w:jc w:val="right"/>
    </w:pPr>
    <w:rPr>
      <w:rFonts w:eastAsiaTheme="minorEastAsia" w:cstheme="minorHAnsi"/>
      <w:sz w:val="14"/>
      <w:szCs w:val="14"/>
      <w:lang w:eastAsia="en-GB"/>
    </w:rPr>
  </w:style>
  <w:style w:type="paragraph" w:styleId="TOC1">
    <w:name w:val="toc 1"/>
    <w:basedOn w:val="Normal"/>
    <w:next w:val="Normal"/>
    <w:autoRedefine/>
    <w:uiPriority w:val="39"/>
    <w:unhideWhenUsed/>
    <w:qFormat/>
    <w:rsid w:val="00B16E84"/>
    <w:pPr>
      <w:tabs>
        <w:tab w:val="right" w:pos="9637"/>
      </w:tabs>
      <w:spacing w:before="300"/>
      <w:ind w:left="3912" w:hanging="567"/>
    </w:pPr>
    <w:rPr>
      <w:rFonts w:asciiTheme="majorHAnsi" w:eastAsiaTheme="minorEastAsia" w:hAnsiTheme="majorHAnsi" w:cs="Times New Roman"/>
      <w:b/>
      <w:noProof/>
      <w:color w:val="001E60" w:themeColor="text2"/>
      <w:sz w:val="28"/>
      <w:szCs w:val="30"/>
      <w:lang w:eastAsia="en-GB"/>
    </w:rPr>
  </w:style>
  <w:style w:type="paragraph" w:styleId="TOC2">
    <w:name w:val="toc 2"/>
    <w:basedOn w:val="Normal"/>
    <w:next w:val="Normal"/>
    <w:uiPriority w:val="39"/>
    <w:unhideWhenUsed/>
    <w:qFormat/>
    <w:rsid w:val="00C908D4"/>
    <w:pPr>
      <w:tabs>
        <w:tab w:val="right" w:pos="9637"/>
      </w:tabs>
      <w:ind w:left="3345"/>
    </w:pPr>
    <w:rPr>
      <w:rFonts w:eastAsiaTheme="minorEastAsia" w:cs="Times New Roman"/>
      <w:lang w:eastAsia="en-GB"/>
    </w:rPr>
  </w:style>
  <w:style w:type="paragraph" w:styleId="TOC3">
    <w:name w:val="toc 3"/>
    <w:basedOn w:val="Normal"/>
    <w:next w:val="Normal"/>
    <w:autoRedefine/>
    <w:uiPriority w:val="39"/>
    <w:unhideWhenUsed/>
    <w:rsid w:val="00971574"/>
    <w:pPr>
      <w:tabs>
        <w:tab w:val="left" w:pos="567"/>
        <w:tab w:val="right" w:pos="7258"/>
      </w:tabs>
      <w:spacing w:after="100" w:line="240" w:lineRule="auto"/>
      <w:ind w:left="567" w:hanging="567"/>
    </w:pPr>
    <w:rPr>
      <w:rFonts w:ascii="Calibri" w:eastAsiaTheme="minorEastAsia" w:hAnsi="Calibri" w:cs="Times New Roman"/>
      <w:sz w:val="24"/>
      <w:szCs w:val="24"/>
      <w:lang w:eastAsia="en-GB"/>
    </w:rPr>
  </w:style>
  <w:style w:type="character" w:customStyle="1" w:styleId="TableHeading">
    <w:name w:val="Table Heading"/>
    <w:basedOn w:val="DefaultParagraphFont"/>
    <w:uiPriority w:val="1"/>
    <w:rsid w:val="00A974A2"/>
    <w:rPr>
      <w:rFonts w:asciiTheme="majorHAnsi" w:hAnsiTheme="majorHAnsi"/>
      <w:b/>
      <w:bCs/>
      <w:color w:val="0085CA" w:themeColor="accent6"/>
      <w:sz w:val="22"/>
    </w:rPr>
  </w:style>
  <w:style w:type="paragraph" w:customStyle="1" w:styleId="Italic">
    <w:name w:val="Italic"/>
    <w:basedOn w:val="Normal"/>
    <w:uiPriority w:val="1"/>
    <w:rsid w:val="000732FA"/>
    <w:pPr>
      <w:spacing w:before="200" w:line="276" w:lineRule="auto"/>
      <w:ind w:left="567"/>
    </w:pPr>
    <w:rPr>
      <w:rFonts w:eastAsia="Times New Roman" w:cs="Times New Roman"/>
      <w:bCs/>
      <w:i/>
      <w:szCs w:val="20"/>
    </w:rPr>
  </w:style>
  <w:style w:type="paragraph" w:customStyle="1" w:styleId="ContactDetailsBackPage">
    <w:name w:val="Contact Details Back Page"/>
    <w:basedOn w:val="Normal"/>
    <w:uiPriority w:val="9"/>
    <w:qFormat/>
    <w:rsid w:val="00BF2A3D"/>
    <w:pPr>
      <w:spacing w:line="300" w:lineRule="exact"/>
    </w:pPr>
    <w:rPr>
      <w:color w:val="001E60" w:themeColor="text2"/>
      <w:spacing w:val="-3"/>
    </w:rPr>
  </w:style>
  <w:style w:type="paragraph" w:customStyle="1" w:styleId="ContactHeadingsLastPage">
    <w:name w:val="Contact Headings Last Page"/>
    <w:basedOn w:val="ContactDetailsBackPage"/>
    <w:uiPriority w:val="9"/>
    <w:qFormat/>
    <w:rsid w:val="00BF2A3D"/>
    <w:rPr>
      <w:rFonts w:asciiTheme="minorHAnsi" w:hAnsiTheme="minorHAnsi"/>
      <w:b/>
      <w:bCs/>
    </w:rPr>
  </w:style>
  <w:style w:type="paragraph" w:customStyle="1" w:styleId="RocketScienceTM">
    <w:name w:val="Rocket Science TM"/>
    <w:basedOn w:val="Normal"/>
    <w:uiPriority w:val="9"/>
    <w:rsid w:val="00A72893"/>
    <w:pPr>
      <w:spacing w:after="44"/>
    </w:pPr>
    <w:rPr>
      <w:color w:val="001E60"/>
      <w:spacing w:val="-2"/>
    </w:rPr>
  </w:style>
  <w:style w:type="numbering" w:customStyle="1" w:styleId="RSNumberedList">
    <w:name w:val="RS Numbered List"/>
    <w:uiPriority w:val="99"/>
    <w:rsid w:val="00AD3860"/>
    <w:pPr>
      <w:numPr>
        <w:numId w:val="5"/>
      </w:numPr>
    </w:pPr>
  </w:style>
  <w:style w:type="numbering" w:customStyle="1" w:styleId="RSBulletList">
    <w:name w:val="RS Bullet List"/>
    <w:uiPriority w:val="99"/>
    <w:rsid w:val="0073184F"/>
    <w:pPr>
      <w:numPr>
        <w:numId w:val="10"/>
      </w:numPr>
    </w:pPr>
  </w:style>
  <w:style w:type="character" w:customStyle="1" w:styleId="BoldTableHeading">
    <w:name w:val="Bold Table Heading"/>
    <w:basedOn w:val="DefaultParagraphFont"/>
    <w:uiPriority w:val="1"/>
    <w:qFormat/>
    <w:rsid w:val="00F2673A"/>
    <w:rPr>
      <w:rFonts w:ascii="Lato" w:hAnsi="Lato"/>
      <w:b/>
      <w:color w:val="0085CA" w:themeColor="accent6"/>
    </w:rPr>
  </w:style>
  <w:style w:type="paragraph" w:styleId="TOCHeading">
    <w:name w:val="TOC Heading"/>
    <w:basedOn w:val="Heading1"/>
    <w:next w:val="Normal"/>
    <w:uiPriority w:val="13"/>
    <w:unhideWhenUsed/>
    <w:qFormat/>
    <w:rsid w:val="00862F16"/>
    <w:pPr>
      <w:keepNext/>
      <w:keepLines/>
      <w:numPr>
        <w:numId w:val="0"/>
      </w:numPr>
      <w:spacing w:after="560"/>
      <w:outlineLvl w:val="9"/>
    </w:pPr>
    <w:rPr>
      <w:rFonts w:asciiTheme="majorHAnsi" w:eastAsiaTheme="majorEastAsia" w:hAnsiTheme="majorHAnsi" w:cstheme="majorBidi"/>
      <w:bCs w:val="0"/>
      <w:spacing w:val="0"/>
    </w:rPr>
  </w:style>
  <w:style w:type="character" w:styleId="Hyperlink">
    <w:name w:val="Hyperlink"/>
    <w:basedOn w:val="DefaultParagraphFont"/>
    <w:uiPriority w:val="99"/>
    <w:unhideWhenUsed/>
    <w:rsid w:val="003B4AFC"/>
    <w:rPr>
      <w:color w:val="0563C1" w:themeColor="hyperlink"/>
      <w:u w:val="single"/>
    </w:rPr>
  </w:style>
  <w:style w:type="character" w:customStyle="1" w:styleId="Bold">
    <w:name w:val="Bold"/>
    <w:basedOn w:val="DefaultParagraphFont"/>
    <w:uiPriority w:val="1"/>
    <w:qFormat/>
    <w:rsid w:val="00804DDB"/>
    <w:rPr>
      <w:rFonts w:ascii="Lato" w:hAnsi="Lato"/>
      <w:b/>
    </w:rPr>
  </w:style>
  <w:style w:type="paragraph" w:customStyle="1" w:styleId="BackPageCopy">
    <w:name w:val="Back Page Copy"/>
    <w:basedOn w:val="ContactHeadingsLastPage"/>
    <w:uiPriority w:val="9"/>
    <w:qFormat/>
    <w:rsid w:val="00BF2A3D"/>
    <w:pPr>
      <w:spacing w:line="360" w:lineRule="auto"/>
    </w:pPr>
    <w:rPr>
      <w:bCs w:val="0"/>
    </w:rPr>
  </w:style>
  <w:style w:type="paragraph" w:customStyle="1" w:styleId="FooterDate">
    <w:name w:val="Footer Date"/>
    <w:basedOn w:val="Footer"/>
    <w:uiPriority w:val="8"/>
    <w:qFormat/>
    <w:rsid w:val="00534893"/>
    <w:rPr>
      <w:color w:val="0085CA" w:themeColor="accent6"/>
    </w:rPr>
  </w:style>
  <w:style w:type="paragraph" w:styleId="BalloonText">
    <w:name w:val="Balloon Text"/>
    <w:basedOn w:val="Normal"/>
    <w:link w:val="BalloonTextChar"/>
    <w:uiPriority w:val="99"/>
    <w:semiHidden/>
    <w:unhideWhenUsed/>
    <w:rsid w:val="00DF750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750F"/>
    <w:rPr>
      <w:rFonts w:ascii="Segoe UI" w:hAnsi="Segoe UI" w:cs="Segoe UI"/>
      <w:color w:val="000000" w:themeColor="text1"/>
      <w:sz w:val="18"/>
      <w:szCs w:val="18"/>
    </w:rPr>
  </w:style>
  <w:style w:type="character" w:styleId="CommentReference">
    <w:name w:val="annotation reference"/>
    <w:basedOn w:val="DefaultParagraphFont"/>
    <w:uiPriority w:val="99"/>
    <w:semiHidden/>
    <w:unhideWhenUsed/>
    <w:rsid w:val="00375592"/>
    <w:rPr>
      <w:sz w:val="16"/>
      <w:szCs w:val="16"/>
    </w:rPr>
  </w:style>
  <w:style w:type="paragraph" w:styleId="CommentText">
    <w:name w:val="annotation text"/>
    <w:basedOn w:val="Normal"/>
    <w:link w:val="CommentTextChar"/>
    <w:uiPriority w:val="99"/>
    <w:semiHidden/>
    <w:unhideWhenUsed/>
    <w:rsid w:val="00375592"/>
    <w:pPr>
      <w:spacing w:line="240" w:lineRule="auto"/>
    </w:pPr>
    <w:rPr>
      <w:sz w:val="20"/>
      <w:szCs w:val="20"/>
    </w:rPr>
  </w:style>
  <w:style w:type="character" w:customStyle="1" w:styleId="CommentTextChar">
    <w:name w:val="Comment Text Char"/>
    <w:basedOn w:val="DefaultParagraphFont"/>
    <w:link w:val="CommentText"/>
    <w:uiPriority w:val="99"/>
    <w:semiHidden/>
    <w:rsid w:val="00375592"/>
    <w:rPr>
      <w:rFonts w:ascii="Lato Light" w:hAnsi="Lato Light" w:cs="Book Antiqua"/>
      <w:color w:val="000000" w:themeColor="text1"/>
    </w:rPr>
  </w:style>
  <w:style w:type="paragraph" w:styleId="CommentSubject">
    <w:name w:val="annotation subject"/>
    <w:basedOn w:val="CommentText"/>
    <w:next w:val="CommentText"/>
    <w:link w:val="CommentSubjectChar"/>
    <w:uiPriority w:val="99"/>
    <w:semiHidden/>
    <w:unhideWhenUsed/>
    <w:rsid w:val="00375592"/>
    <w:rPr>
      <w:b/>
      <w:bCs/>
    </w:rPr>
  </w:style>
  <w:style w:type="character" w:customStyle="1" w:styleId="CommentSubjectChar">
    <w:name w:val="Comment Subject Char"/>
    <w:basedOn w:val="CommentTextChar"/>
    <w:link w:val="CommentSubject"/>
    <w:uiPriority w:val="99"/>
    <w:semiHidden/>
    <w:rsid w:val="00375592"/>
    <w:rPr>
      <w:rFonts w:ascii="Lato Light" w:hAnsi="Lato Light" w:cs="Book Antiqua"/>
      <w:b/>
      <w:bCs/>
      <w:color w:val="000000" w:themeColor="text1"/>
    </w:rPr>
  </w:style>
  <w:style w:type="paragraph" w:customStyle="1" w:styleId="Bullets">
    <w:name w:val="Bullets"/>
    <w:basedOn w:val="Normal"/>
    <w:qFormat/>
    <w:rsid w:val="001017BB"/>
    <w:pPr>
      <w:numPr>
        <w:numId w:val="31"/>
      </w:numPr>
      <w:spacing w:before="240" w:after="480" w:line="280" w:lineRule="atLeast"/>
      <w:contextualSpacing/>
    </w:pPr>
    <w:rPr>
      <w:rFonts w:ascii="Lato Regular" w:eastAsiaTheme="minorEastAsia" w:hAnsi="Lato Regular" w:cstheme="minorBidi"/>
      <w:szCs w:val="24"/>
    </w:rPr>
  </w:style>
  <w:style w:type="paragraph" w:styleId="NormalWeb">
    <w:name w:val="Normal (Web)"/>
    <w:basedOn w:val="Normal"/>
    <w:uiPriority w:val="99"/>
    <w:semiHidden/>
    <w:unhideWhenUsed/>
    <w:rsid w:val="001017BB"/>
    <w:pPr>
      <w:spacing w:before="100" w:beforeAutospacing="1" w:after="100" w:afterAutospacing="1" w:line="240" w:lineRule="auto"/>
    </w:pPr>
    <w:rPr>
      <w:rFonts w:ascii="Times New Roman" w:eastAsia="Times New Roman" w:hAnsi="Times New Roman" w:cs="Times New Roman"/>
      <w:color w:val="auto"/>
      <w:sz w:val="24"/>
      <w:szCs w:val="24"/>
      <w:lang w:eastAsia="en-GB"/>
    </w:rPr>
  </w:style>
  <w:style w:type="character" w:styleId="FollowedHyperlink">
    <w:name w:val="FollowedHyperlink"/>
    <w:basedOn w:val="DefaultParagraphFont"/>
    <w:uiPriority w:val="99"/>
    <w:semiHidden/>
    <w:unhideWhenUsed/>
    <w:rsid w:val="00D90D63"/>
    <w:rPr>
      <w:color w:val="954F72" w:themeColor="followedHyperlink"/>
      <w:u w:val="single"/>
    </w:rPr>
  </w:style>
  <w:style w:type="table" w:customStyle="1" w:styleId="RSBlankTable1">
    <w:name w:val="RS Blank Table1"/>
    <w:basedOn w:val="TableNormal"/>
    <w:next w:val="TableGrid"/>
    <w:uiPriority w:val="39"/>
    <w:rsid w:val="000F34E1"/>
    <w:pPr>
      <w:spacing w:line="300" w:lineRule="exact"/>
      <w:ind w:left="57" w:right="57"/>
      <w:jc w:val="right"/>
    </w:pPr>
    <w:rPr>
      <w:rFonts w:ascii="Lato Light" w:hAnsi="Lato Light" w:cs="Calibri"/>
      <w:color w:val="001E60" w:themeColor="text2"/>
      <w:sz w:val="22"/>
    </w:rPr>
    <w:tblPr>
      <w:tblInd w:w="0" w:type="nil"/>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Pr>
    <w:tcPr>
      <w:shd w:val="clear" w:color="auto" w:fill="F2F4F7"/>
    </w:tcPr>
    <w:tblStylePr w:type="firstRow">
      <w:pPr>
        <w:wordWrap/>
        <w:jc w:val="left"/>
      </w:pPr>
      <w:rPr>
        <w:rFonts w:ascii="Lato Bold" w:hAnsi="Lato Bold" w:hint="default"/>
        <w:b w:val="0"/>
        <w:color w:val="0085CA" w:themeColor="accent6"/>
      </w:rPr>
      <w:tblPr/>
      <w:tcPr>
        <w:shd w:val="clear" w:color="auto" w:fill="E5F3FA"/>
      </w:tcPr>
    </w:tblStylePr>
    <w:tblStylePr w:type="firstCol">
      <w:pPr>
        <w:wordWrap/>
        <w:ind w:leftChars="0" w:left="0" w:rightChars="0" w:right="0"/>
        <w:jc w:val="left"/>
      </w:pPr>
    </w:tblStylePr>
  </w:style>
  <w:style w:type="numbering" w:customStyle="1" w:styleId="RSNumberedList1">
    <w:name w:val="RS Numbered List1"/>
    <w:uiPriority w:val="99"/>
    <w:rsid w:val="000F34E1"/>
  </w:style>
  <w:style w:type="character" w:customStyle="1" w:styleId="normaltextrun">
    <w:name w:val="normaltextrun"/>
    <w:basedOn w:val="DefaultParagraphFont"/>
    <w:rsid w:val="00C94FFC"/>
  </w:style>
  <w:style w:type="character" w:styleId="UnresolvedMention">
    <w:name w:val="Unresolved Mention"/>
    <w:basedOn w:val="DefaultParagraphFont"/>
    <w:uiPriority w:val="99"/>
    <w:semiHidden/>
    <w:unhideWhenUsed/>
    <w:rsid w:val="00CE336C"/>
    <w:rPr>
      <w:color w:val="605E5C"/>
      <w:shd w:val="clear" w:color="auto" w:fill="E1DFDD"/>
    </w:rPr>
  </w:style>
  <w:style w:type="character" w:customStyle="1" w:styleId="eop">
    <w:name w:val="eop"/>
    <w:basedOn w:val="DefaultParagraphFont"/>
    <w:rsid w:val="00CE336C"/>
  </w:style>
  <w:style w:type="character" w:customStyle="1" w:styleId="ListParagraphChar">
    <w:name w:val="List Paragraph Char"/>
    <w:aliases w:val="F5 List Paragraph Char,List Paragraph1 Char"/>
    <w:link w:val="ListParagraph"/>
    <w:uiPriority w:val="99"/>
    <w:locked/>
    <w:rsid w:val="00456A15"/>
    <w:rPr>
      <w:rFonts w:ascii="Lato Light" w:eastAsiaTheme="minorEastAsia" w:hAnsi="Lato Light" w:cstheme="minorBid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197440">
      <w:bodyDiv w:val="1"/>
      <w:marLeft w:val="0"/>
      <w:marRight w:val="0"/>
      <w:marTop w:val="0"/>
      <w:marBottom w:val="0"/>
      <w:divBdr>
        <w:top w:val="none" w:sz="0" w:space="0" w:color="auto"/>
        <w:left w:val="none" w:sz="0" w:space="0" w:color="auto"/>
        <w:bottom w:val="none" w:sz="0" w:space="0" w:color="auto"/>
        <w:right w:val="none" w:sz="0" w:space="0" w:color="auto"/>
      </w:divBdr>
    </w:div>
    <w:div w:id="405498690">
      <w:bodyDiv w:val="1"/>
      <w:marLeft w:val="0"/>
      <w:marRight w:val="0"/>
      <w:marTop w:val="0"/>
      <w:marBottom w:val="0"/>
      <w:divBdr>
        <w:top w:val="none" w:sz="0" w:space="0" w:color="auto"/>
        <w:left w:val="none" w:sz="0" w:space="0" w:color="auto"/>
        <w:bottom w:val="none" w:sz="0" w:space="0" w:color="auto"/>
        <w:right w:val="none" w:sz="0" w:space="0" w:color="auto"/>
      </w:divBdr>
    </w:div>
    <w:div w:id="437338564">
      <w:bodyDiv w:val="1"/>
      <w:marLeft w:val="0"/>
      <w:marRight w:val="0"/>
      <w:marTop w:val="0"/>
      <w:marBottom w:val="0"/>
      <w:divBdr>
        <w:top w:val="none" w:sz="0" w:space="0" w:color="auto"/>
        <w:left w:val="none" w:sz="0" w:space="0" w:color="auto"/>
        <w:bottom w:val="none" w:sz="0" w:space="0" w:color="auto"/>
        <w:right w:val="none" w:sz="0" w:space="0" w:color="auto"/>
      </w:divBdr>
    </w:div>
    <w:div w:id="473915181">
      <w:bodyDiv w:val="1"/>
      <w:marLeft w:val="0"/>
      <w:marRight w:val="0"/>
      <w:marTop w:val="0"/>
      <w:marBottom w:val="0"/>
      <w:divBdr>
        <w:top w:val="none" w:sz="0" w:space="0" w:color="auto"/>
        <w:left w:val="none" w:sz="0" w:space="0" w:color="auto"/>
        <w:bottom w:val="none" w:sz="0" w:space="0" w:color="auto"/>
        <w:right w:val="none" w:sz="0" w:space="0" w:color="auto"/>
      </w:divBdr>
    </w:div>
    <w:div w:id="625045090">
      <w:bodyDiv w:val="1"/>
      <w:marLeft w:val="0"/>
      <w:marRight w:val="0"/>
      <w:marTop w:val="0"/>
      <w:marBottom w:val="0"/>
      <w:divBdr>
        <w:top w:val="none" w:sz="0" w:space="0" w:color="auto"/>
        <w:left w:val="none" w:sz="0" w:space="0" w:color="auto"/>
        <w:bottom w:val="none" w:sz="0" w:space="0" w:color="auto"/>
        <w:right w:val="none" w:sz="0" w:space="0" w:color="auto"/>
      </w:divBdr>
    </w:div>
    <w:div w:id="991251165">
      <w:bodyDiv w:val="1"/>
      <w:marLeft w:val="0"/>
      <w:marRight w:val="0"/>
      <w:marTop w:val="0"/>
      <w:marBottom w:val="0"/>
      <w:divBdr>
        <w:top w:val="none" w:sz="0" w:space="0" w:color="auto"/>
        <w:left w:val="none" w:sz="0" w:space="0" w:color="auto"/>
        <w:bottom w:val="none" w:sz="0" w:space="0" w:color="auto"/>
        <w:right w:val="none" w:sz="0" w:space="0" w:color="auto"/>
      </w:divBdr>
    </w:div>
    <w:div w:id="1015766619">
      <w:bodyDiv w:val="1"/>
      <w:marLeft w:val="0"/>
      <w:marRight w:val="0"/>
      <w:marTop w:val="0"/>
      <w:marBottom w:val="0"/>
      <w:divBdr>
        <w:top w:val="none" w:sz="0" w:space="0" w:color="auto"/>
        <w:left w:val="none" w:sz="0" w:space="0" w:color="auto"/>
        <w:bottom w:val="none" w:sz="0" w:space="0" w:color="auto"/>
        <w:right w:val="none" w:sz="0" w:space="0" w:color="auto"/>
      </w:divBdr>
    </w:div>
    <w:div w:id="1077095319">
      <w:bodyDiv w:val="1"/>
      <w:marLeft w:val="0"/>
      <w:marRight w:val="0"/>
      <w:marTop w:val="0"/>
      <w:marBottom w:val="0"/>
      <w:divBdr>
        <w:top w:val="none" w:sz="0" w:space="0" w:color="auto"/>
        <w:left w:val="none" w:sz="0" w:space="0" w:color="auto"/>
        <w:bottom w:val="none" w:sz="0" w:space="0" w:color="auto"/>
        <w:right w:val="none" w:sz="0" w:space="0" w:color="auto"/>
      </w:divBdr>
    </w:div>
    <w:div w:id="1464076810">
      <w:bodyDiv w:val="1"/>
      <w:marLeft w:val="0"/>
      <w:marRight w:val="0"/>
      <w:marTop w:val="0"/>
      <w:marBottom w:val="0"/>
      <w:divBdr>
        <w:top w:val="none" w:sz="0" w:space="0" w:color="auto"/>
        <w:left w:val="none" w:sz="0" w:space="0" w:color="auto"/>
        <w:bottom w:val="none" w:sz="0" w:space="0" w:color="auto"/>
        <w:right w:val="none" w:sz="0" w:space="0" w:color="auto"/>
      </w:divBdr>
    </w:div>
    <w:div w:id="1569145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lare.hammond@rocketsciencelab.co.uk"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clare.hammond@rocketsciencelab.co.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ocketsciencelab.co.uk"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re%20Hammond\Documents\Custom%20Office%20Templates\2019%20NEW%20Note%20Template.dotx" TargetMode="External"/></Relationships>
</file>

<file path=word/theme/theme1.xml><?xml version="1.0" encoding="utf-8"?>
<a:theme xmlns:a="http://schemas.openxmlformats.org/drawingml/2006/main" name="Office Theme">
  <a:themeElements>
    <a:clrScheme name="RS_02_2019_v1">
      <a:dk1>
        <a:sysClr val="windowText" lastClr="000000"/>
      </a:dk1>
      <a:lt1>
        <a:sysClr val="window" lastClr="FFFFFF"/>
      </a:lt1>
      <a:dk2>
        <a:srgbClr val="001E60"/>
      </a:dk2>
      <a:lt2>
        <a:srgbClr val="EF3340"/>
      </a:lt2>
      <a:accent1>
        <a:srgbClr val="00AB84"/>
      </a:accent1>
      <a:accent2>
        <a:srgbClr val="FE5000"/>
      </a:accent2>
      <a:accent3>
        <a:srgbClr val="BB29BB"/>
      </a:accent3>
      <a:accent4>
        <a:srgbClr val="F2A900"/>
      </a:accent4>
      <a:accent5>
        <a:srgbClr val="CE0058"/>
      </a:accent5>
      <a:accent6>
        <a:srgbClr val="0085CA"/>
      </a:accent6>
      <a:hlink>
        <a:srgbClr val="0563C1"/>
      </a:hlink>
      <a:folHlink>
        <a:srgbClr val="954F72"/>
      </a:folHlink>
    </a:clrScheme>
    <a:fontScheme name="RS_PPT_2019_v1">
      <a:majorFont>
        <a:latin typeface="Lato"/>
        <a:ea typeface=""/>
        <a:cs typeface=""/>
      </a:majorFont>
      <a:minorFont>
        <a:latin typeface="La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B9AD66E76957F4BBCF0ECF5F137D7B3" ma:contentTypeVersion="10" ma:contentTypeDescription="Create a new document." ma:contentTypeScope="" ma:versionID="01cd16a2d752b9e16b33733b2912a104">
  <xsd:schema xmlns:xsd="http://www.w3.org/2001/XMLSchema" xmlns:xs="http://www.w3.org/2001/XMLSchema" xmlns:p="http://schemas.microsoft.com/office/2006/metadata/properties" xmlns:ns2="4ff33d37-4ed3-4ac4-b699-b4c03ca53900" xmlns:ns3="4d9f9572-1459-40cf-a61f-c74bcd446bf9" targetNamespace="http://schemas.microsoft.com/office/2006/metadata/properties" ma:root="true" ma:fieldsID="3db775ceb7872050b922803024ec9f81" ns2:_="" ns3:_="">
    <xsd:import namespace="4ff33d37-4ed3-4ac4-b699-b4c03ca53900"/>
    <xsd:import namespace="4d9f9572-1459-40cf-a61f-c74bcd446bf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AutoKeyPoints" minOccurs="0"/>
                <xsd:element ref="ns2:MediaServiceKeyPoints" minOccurs="0"/>
                <xsd:element ref="ns2:_x0072_ty1"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f33d37-4ed3-4ac4-b699-b4c03ca539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_x0072_ty1" ma:index="16" nillable="true" ma:displayName="Person or Group" ma:list="UserInfo" ma:internalName="_x0072_ty1">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9f9572-1459-40cf-a61f-c74bcd446bf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x0072_ty1 xmlns="4ff33d37-4ed3-4ac4-b699-b4c03ca53900">
      <UserInfo>
        <DisplayName/>
        <AccountId xsi:nil="true"/>
        <AccountType/>
      </UserInfo>
    </_x0072_ty1>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A15459-2D18-4C30-B227-677FF7067535}">
  <ds:schemaRefs>
    <ds:schemaRef ds:uri="http://schemas.openxmlformats.org/officeDocument/2006/bibliography"/>
  </ds:schemaRefs>
</ds:datastoreItem>
</file>

<file path=customXml/itemProps2.xml><?xml version="1.0" encoding="utf-8"?>
<ds:datastoreItem xmlns:ds="http://schemas.openxmlformats.org/officeDocument/2006/customXml" ds:itemID="{FD539828-9C0F-466D-BD2B-18ECB58B97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f33d37-4ed3-4ac4-b699-b4c03ca53900"/>
    <ds:schemaRef ds:uri="4d9f9572-1459-40cf-a61f-c74bcd446b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BAAAD6-2DE8-4FCA-8298-A1FD43014466}">
  <ds:schemaRefs>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http://purl.org/dc/terms/"/>
    <ds:schemaRef ds:uri="http://schemas.microsoft.com/office/infopath/2007/PartnerControls"/>
    <ds:schemaRef ds:uri="4d9f9572-1459-40cf-a61f-c74bcd446bf9"/>
    <ds:schemaRef ds:uri="4ff33d37-4ed3-4ac4-b699-b4c03ca53900"/>
    <ds:schemaRef ds:uri="http://www.w3.org/XML/1998/namespace"/>
    <ds:schemaRef ds:uri="http://purl.org/dc/dcmitype/"/>
  </ds:schemaRefs>
</ds:datastoreItem>
</file>

<file path=customXml/itemProps4.xml><?xml version="1.0" encoding="utf-8"?>
<ds:datastoreItem xmlns:ds="http://schemas.openxmlformats.org/officeDocument/2006/customXml" ds:itemID="{38575146-BA4E-43BA-B163-9DCEBC1345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2019 NEW Note Template</Template>
  <TotalTime>0</TotalTime>
  <Pages>6</Pages>
  <Words>1301</Words>
  <Characters>7421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8705</CharactersWithSpaces>
  <SharedDoc>false</SharedDoc>
  <HLinks>
    <vt:vector size="18" baseType="variant">
      <vt:variant>
        <vt:i4>3407981</vt:i4>
      </vt:variant>
      <vt:variant>
        <vt:i4>6</vt:i4>
      </vt:variant>
      <vt:variant>
        <vt:i4>0</vt:i4>
      </vt:variant>
      <vt:variant>
        <vt:i4>5</vt:i4>
      </vt:variant>
      <vt:variant>
        <vt:lpwstr>http://www.rocketsciencelab.co.uk/</vt:lpwstr>
      </vt:variant>
      <vt:variant>
        <vt:lpwstr/>
      </vt:variant>
      <vt:variant>
        <vt:i4>3866638</vt:i4>
      </vt:variant>
      <vt:variant>
        <vt:i4>3</vt:i4>
      </vt:variant>
      <vt:variant>
        <vt:i4>0</vt:i4>
      </vt:variant>
      <vt:variant>
        <vt:i4>5</vt:i4>
      </vt:variant>
      <vt:variant>
        <vt:lpwstr>mailto:clare.hammond@rocketsciencelab.co.uk</vt:lpwstr>
      </vt:variant>
      <vt:variant>
        <vt:lpwstr/>
      </vt:variant>
      <vt:variant>
        <vt:i4>3866638</vt:i4>
      </vt:variant>
      <vt:variant>
        <vt:i4>0</vt:i4>
      </vt:variant>
      <vt:variant>
        <vt:i4>0</vt:i4>
      </vt:variant>
      <vt:variant>
        <vt:i4>5</vt:i4>
      </vt:variant>
      <vt:variant>
        <vt:lpwstr>mailto:clare.hammond@rocketsciencelab.co.uk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Hammond</dc:creator>
  <cp:keywords/>
  <dc:description/>
  <cp:lastModifiedBy>Irene Kinroy</cp:lastModifiedBy>
  <cp:revision>2</cp:revision>
  <cp:lastPrinted>2019-04-29T18:01:00Z</cp:lastPrinted>
  <dcterms:created xsi:type="dcterms:W3CDTF">2021-01-05T16:44:00Z</dcterms:created>
  <dcterms:modified xsi:type="dcterms:W3CDTF">2021-01-05T16:44:00Z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0x010100DB9AD66E76957F4BBCF0ECF5F137D7B3</vt:lpwstr>
  </property>
</Properties>
</file>