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368D8" w14:textId="77777777" w:rsidR="00AA6881" w:rsidRPr="00014952" w:rsidRDefault="000C2545" w:rsidP="000C2545">
      <w:pPr>
        <w:pBdr>
          <w:bottom w:val="single" w:sz="6" w:space="1" w:color="auto"/>
        </w:pBdr>
        <w:jc w:val="both"/>
        <w:rPr>
          <w:rFonts w:ascii="Arial" w:hAnsi="Arial" w:cs="Arial"/>
          <w:b/>
          <w:sz w:val="28"/>
          <w:szCs w:val="28"/>
        </w:rPr>
      </w:pPr>
      <w:r w:rsidRPr="00014952">
        <w:rPr>
          <w:rFonts w:ascii="Arial" w:hAnsi="Arial" w:cs="Arial"/>
          <w:b/>
          <w:sz w:val="28"/>
          <w:szCs w:val="28"/>
        </w:rPr>
        <w:t>Trustee Role Description</w:t>
      </w:r>
      <w:r w:rsidR="00AA6881" w:rsidRPr="00014952">
        <w:rPr>
          <w:rFonts w:ascii="Arial" w:hAnsi="Arial" w:cs="Arial"/>
          <w:sz w:val="28"/>
          <w:szCs w:val="28"/>
        </w:rPr>
        <w:tab/>
      </w:r>
      <w:r w:rsidR="00AA6881" w:rsidRPr="00014952">
        <w:rPr>
          <w:rFonts w:ascii="Arial" w:hAnsi="Arial" w:cs="Arial"/>
          <w:sz w:val="28"/>
          <w:szCs w:val="28"/>
        </w:rPr>
        <w:tab/>
      </w:r>
    </w:p>
    <w:p w14:paraId="6579E183" w14:textId="46D98A25" w:rsidR="00AA6881" w:rsidRDefault="00AA6881" w:rsidP="00014952">
      <w:pPr>
        <w:spacing w:after="0" w:line="240" w:lineRule="auto"/>
        <w:rPr>
          <w:rFonts w:ascii="Arial" w:hAnsi="Arial" w:cs="Arial"/>
          <w:sz w:val="24"/>
          <w:szCs w:val="24"/>
        </w:rPr>
      </w:pPr>
      <w:r w:rsidRPr="00014952">
        <w:rPr>
          <w:rFonts w:ascii="Arial" w:hAnsi="Arial" w:cs="Arial"/>
          <w:b/>
          <w:sz w:val="24"/>
          <w:szCs w:val="24"/>
        </w:rPr>
        <w:t>Hour</w:t>
      </w:r>
      <w:r w:rsidR="00EE7081">
        <w:rPr>
          <w:rFonts w:ascii="Arial" w:hAnsi="Arial" w:cs="Arial"/>
          <w:b/>
          <w:sz w:val="24"/>
          <w:szCs w:val="24"/>
        </w:rPr>
        <w:t xml:space="preserve">: </w:t>
      </w:r>
      <w:r w:rsidR="000C2545" w:rsidRPr="00014952">
        <w:rPr>
          <w:rFonts w:ascii="Arial" w:hAnsi="Arial" w:cs="Arial"/>
          <w:sz w:val="24"/>
          <w:szCs w:val="24"/>
        </w:rPr>
        <w:t>4</w:t>
      </w:r>
      <w:r w:rsidR="00014952" w:rsidRPr="00014952">
        <w:rPr>
          <w:rFonts w:ascii="Arial" w:hAnsi="Arial" w:cs="Arial"/>
          <w:sz w:val="24"/>
          <w:szCs w:val="24"/>
        </w:rPr>
        <w:t xml:space="preserve"> </w:t>
      </w:r>
      <w:r w:rsidR="000C2545" w:rsidRPr="00014952">
        <w:rPr>
          <w:rFonts w:ascii="Arial" w:hAnsi="Arial" w:cs="Arial"/>
          <w:sz w:val="24"/>
          <w:szCs w:val="24"/>
        </w:rPr>
        <w:t>-</w:t>
      </w:r>
      <w:r w:rsidR="00014952" w:rsidRPr="00014952">
        <w:rPr>
          <w:rFonts w:ascii="Arial" w:hAnsi="Arial" w:cs="Arial"/>
          <w:sz w:val="24"/>
          <w:szCs w:val="24"/>
        </w:rPr>
        <w:t xml:space="preserve"> </w:t>
      </w:r>
      <w:r w:rsidR="000C2545" w:rsidRPr="00014952">
        <w:rPr>
          <w:rFonts w:ascii="Arial" w:hAnsi="Arial" w:cs="Arial"/>
          <w:sz w:val="24"/>
          <w:szCs w:val="24"/>
        </w:rPr>
        <w:t>6 hours per month</w:t>
      </w:r>
    </w:p>
    <w:p w14:paraId="22957693" w14:textId="77777777" w:rsidR="00936044" w:rsidRPr="00014952" w:rsidRDefault="00936044" w:rsidP="00014952">
      <w:pPr>
        <w:spacing w:after="0" w:line="240" w:lineRule="auto"/>
        <w:rPr>
          <w:rFonts w:ascii="Arial" w:hAnsi="Arial" w:cs="Arial"/>
          <w:sz w:val="24"/>
          <w:szCs w:val="24"/>
        </w:rPr>
      </w:pPr>
    </w:p>
    <w:p w14:paraId="0FCD3D87" w14:textId="5AF2A3AB" w:rsidR="00285A2C" w:rsidRDefault="00285A2C" w:rsidP="00014952">
      <w:pPr>
        <w:spacing w:after="0" w:line="240" w:lineRule="auto"/>
        <w:rPr>
          <w:rFonts w:ascii="Arial" w:hAnsi="Arial" w:cs="Arial"/>
          <w:sz w:val="24"/>
          <w:szCs w:val="24"/>
        </w:rPr>
      </w:pPr>
      <w:r w:rsidRPr="00014952">
        <w:rPr>
          <w:rFonts w:ascii="Arial" w:hAnsi="Arial" w:cs="Arial"/>
          <w:b/>
          <w:bCs/>
          <w:sz w:val="24"/>
          <w:szCs w:val="24"/>
        </w:rPr>
        <w:t>Meetings:</w:t>
      </w:r>
      <w:r w:rsidRPr="00014952">
        <w:rPr>
          <w:rFonts w:ascii="Arial" w:hAnsi="Arial" w:cs="Arial"/>
          <w:sz w:val="24"/>
          <w:szCs w:val="24"/>
        </w:rPr>
        <w:t xml:space="preserve"> 6 formal meetings per year, informal meetings as required</w:t>
      </w:r>
      <w:r w:rsidR="00353278" w:rsidRPr="00014952">
        <w:rPr>
          <w:rFonts w:ascii="Arial" w:hAnsi="Arial" w:cs="Arial"/>
          <w:sz w:val="24"/>
          <w:szCs w:val="24"/>
        </w:rPr>
        <w:t xml:space="preserve"> (Usually, a Thursday morning)</w:t>
      </w:r>
    </w:p>
    <w:p w14:paraId="297DAECA" w14:textId="77777777" w:rsidR="00936044" w:rsidRPr="00014952" w:rsidRDefault="00936044" w:rsidP="00014952">
      <w:pPr>
        <w:spacing w:after="0" w:line="240" w:lineRule="auto"/>
        <w:rPr>
          <w:rFonts w:ascii="Arial" w:hAnsi="Arial" w:cs="Arial"/>
          <w:sz w:val="24"/>
          <w:szCs w:val="24"/>
        </w:rPr>
      </w:pPr>
    </w:p>
    <w:p w14:paraId="4FBE1CD7" w14:textId="77777777" w:rsidR="00AA6881" w:rsidRPr="00014952" w:rsidRDefault="00AA6881" w:rsidP="00014952">
      <w:pPr>
        <w:spacing w:after="0" w:line="240" w:lineRule="auto"/>
        <w:ind w:left="2160" w:hanging="2160"/>
        <w:rPr>
          <w:rFonts w:ascii="Arial" w:hAnsi="Arial" w:cs="Arial"/>
          <w:sz w:val="24"/>
          <w:szCs w:val="24"/>
        </w:rPr>
      </w:pPr>
      <w:r w:rsidRPr="00014952">
        <w:rPr>
          <w:rFonts w:ascii="Arial" w:hAnsi="Arial" w:cs="Arial"/>
          <w:b/>
          <w:sz w:val="24"/>
          <w:szCs w:val="24"/>
        </w:rPr>
        <w:t>Duration:</w:t>
      </w:r>
      <w:r w:rsidR="00014952" w:rsidRPr="00014952">
        <w:rPr>
          <w:rFonts w:ascii="Arial" w:hAnsi="Arial" w:cs="Arial"/>
          <w:b/>
          <w:sz w:val="24"/>
          <w:szCs w:val="24"/>
        </w:rPr>
        <w:t xml:space="preserve"> </w:t>
      </w:r>
      <w:r w:rsidR="000C2545" w:rsidRPr="00014952">
        <w:rPr>
          <w:rFonts w:ascii="Arial" w:hAnsi="Arial" w:cs="Arial"/>
          <w:sz w:val="24"/>
          <w:szCs w:val="24"/>
        </w:rPr>
        <w:t xml:space="preserve">Minimum 3 Year </w:t>
      </w:r>
      <w:r w:rsidR="00353278" w:rsidRPr="00014952">
        <w:rPr>
          <w:rFonts w:ascii="Arial" w:hAnsi="Arial" w:cs="Arial"/>
          <w:sz w:val="24"/>
          <w:szCs w:val="24"/>
        </w:rPr>
        <w:t>T</w:t>
      </w:r>
      <w:r w:rsidR="000C2545" w:rsidRPr="00014952">
        <w:rPr>
          <w:rFonts w:ascii="Arial" w:hAnsi="Arial" w:cs="Arial"/>
          <w:sz w:val="24"/>
          <w:szCs w:val="24"/>
        </w:rPr>
        <w:t>erm</w:t>
      </w:r>
    </w:p>
    <w:p w14:paraId="4B6531CE" w14:textId="77777777" w:rsidR="00AA6881" w:rsidRPr="00014952" w:rsidRDefault="00AA6881" w:rsidP="00014952">
      <w:pPr>
        <w:spacing w:after="0" w:line="240" w:lineRule="auto"/>
        <w:ind w:left="720" w:hanging="720"/>
        <w:rPr>
          <w:rFonts w:ascii="Arial" w:hAnsi="Arial" w:cs="Arial"/>
          <w:sz w:val="24"/>
          <w:szCs w:val="24"/>
        </w:rPr>
      </w:pPr>
    </w:p>
    <w:p w14:paraId="0434938A" w14:textId="77777777" w:rsidR="00AA6881" w:rsidRPr="00014952" w:rsidRDefault="00AA6881" w:rsidP="00014952">
      <w:pPr>
        <w:spacing w:after="0" w:line="240" w:lineRule="auto"/>
        <w:rPr>
          <w:rFonts w:ascii="Arial" w:hAnsi="Arial" w:cs="Arial"/>
          <w:sz w:val="24"/>
          <w:szCs w:val="24"/>
        </w:rPr>
      </w:pPr>
      <w:r w:rsidRPr="00014952">
        <w:rPr>
          <w:rFonts w:ascii="Arial" w:hAnsi="Arial" w:cs="Arial"/>
          <w:b/>
          <w:sz w:val="24"/>
          <w:szCs w:val="24"/>
        </w:rPr>
        <w:t>Reports to:</w:t>
      </w:r>
      <w:r w:rsidR="00014952" w:rsidRPr="00014952">
        <w:rPr>
          <w:rFonts w:ascii="Arial" w:hAnsi="Arial" w:cs="Arial"/>
          <w:b/>
          <w:sz w:val="24"/>
          <w:szCs w:val="24"/>
        </w:rPr>
        <w:t xml:space="preserve"> </w:t>
      </w:r>
      <w:r w:rsidR="00502EF7" w:rsidRPr="00014952">
        <w:rPr>
          <w:rFonts w:ascii="Arial" w:hAnsi="Arial" w:cs="Arial"/>
          <w:sz w:val="24"/>
          <w:szCs w:val="24"/>
        </w:rPr>
        <w:t>C</w:t>
      </w:r>
      <w:r w:rsidR="000C2545" w:rsidRPr="00014952">
        <w:rPr>
          <w:rFonts w:ascii="Arial" w:hAnsi="Arial" w:cs="Arial"/>
          <w:sz w:val="24"/>
          <w:szCs w:val="24"/>
        </w:rPr>
        <w:t>hair of Trustees</w:t>
      </w:r>
    </w:p>
    <w:p w14:paraId="700CD797" w14:textId="77777777" w:rsidR="00014952" w:rsidRDefault="00014952" w:rsidP="00014952">
      <w:pPr>
        <w:spacing w:after="0" w:line="240" w:lineRule="auto"/>
        <w:rPr>
          <w:rFonts w:ascii="Arial" w:hAnsi="Arial" w:cs="Arial"/>
          <w:b/>
          <w:sz w:val="24"/>
          <w:szCs w:val="24"/>
        </w:rPr>
      </w:pPr>
    </w:p>
    <w:p w14:paraId="37B7C07B" w14:textId="77777777" w:rsidR="00A64619" w:rsidRPr="00014952" w:rsidRDefault="00A64619" w:rsidP="00014952">
      <w:pPr>
        <w:spacing w:after="0" w:line="240" w:lineRule="auto"/>
        <w:rPr>
          <w:rFonts w:ascii="Arial" w:hAnsi="Arial" w:cs="Arial"/>
          <w:sz w:val="24"/>
          <w:szCs w:val="24"/>
        </w:rPr>
      </w:pPr>
      <w:r w:rsidRPr="00014952">
        <w:rPr>
          <w:rFonts w:ascii="Arial" w:hAnsi="Arial" w:cs="Arial"/>
          <w:b/>
          <w:sz w:val="24"/>
          <w:szCs w:val="24"/>
        </w:rPr>
        <w:t xml:space="preserve">Located at: </w:t>
      </w:r>
      <w:r w:rsidR="000C2545" w:rsidRPr="00014952">
        <w:rPr>
          <w:rFonts w:ascii="Arial" w:hAnsi="Arial" w:cs="Arial"/>
          <w:sz w:val="24"/>
          <w:szCs w:val="24"/>
        </w:rPr>
        <w:t>Currently all meetings are being held remotely owing to Covid-19 restrictions, but when allowed, meetings will be held at Norton Park, Albion Road, Edinburgh</w:t>
      </w:r>
    </w:p>
    <w:p w14:paraId="1F5FF5A5" w14:textId="77777777" w:rsidR="00014952" w:rsidRDefault="00014952" w:rsidP="00014952">
      <w:pPr>
        <w:spacing w:after="0" w:line="240" w:lineRule="auto"/>
        <w:rPr>
          <w:rFonts w:ascii="Arial" w:hAnsi="Arial" w:cs="Arial"/>
          <w:b/>
          <w:bCs/>
          <w:sz w:val="24"/>
          <w:szCs w:val="24"/>
        </w:rPr>
      </w:pPr>
    </w:p>
    <w:p w14:paraId="3F5F6EF1" w14:textId="77777777" w:rsidR="00353278" w:rsidRPr="00014952" w:rsidRDefault="000C2545" w:rsidP="00014952">
      <w:pPr>
        <w:spacing w:after="0" w:line="240" w:lineRule="auto"/>
        <w:rPr>
          <w:rFonts w:ascii="Arial" w:hAnsi="Arial" w:cs="Arial"/>
          <w:sz w:val="24"/>
          <w:szCs w:val="24"/>
        </w:rPr>
      </w:pPr>
      <w:r w:rsidRPr="00014952">
        <w:rPr>
          <w:rFonts w:ascii="Arial" w:hAnsi="Arial" w:cs="Arial"/>
          <w:b/>
          <w:bCs/>
          <w:sz w:val="24"/>
          <w:szCs w:val="24"/>
        </w:rPr>
        <w:t xml:space="preserve">Salary: </w:t>
      </w:r>
      <w:r w:rsidRPr="00014952">
        <w:rPr>
          <w:rFonts w:ascii="Arial" w:hAnsi="Arial" w:cs="Arial"/>
          <w:sz w:val="24"/>
          <w:szCs w:val="24"/>
        </w:rPr>
        <w:t>Position is voluntary, but reasonable expenses will be reimbursed</w:t>
      </w:r>
    </w:p>
    <w:p w14:paraId="4B2FEFA3" w14:textId="77777777" w:rsidR="00014952" w:rsidRDefault="00014952" w:rsidP="00014952">
      <w:pPr>
        <w:spacing w:after="0" w:line="240" w:lineRule="auto"/>
        <w:rPr>
          <w:rFonts w:ascii="Arial" w:hAnsi="Arial" w:cs="Arial"/>
          <w:b/>
          <w:bCs/>
          <w:sz w:val="24"/>
          <w:szCs w:val="24"/>
        </w:rPr>
      </w:pPr>
    </w:p>
    <w:p w14:paraId="09092320" w14:textId="77777777" w:rsidR="00353278" w:rsidRPr="00014952" w:rsidRDefault="00353278" w:rsidP="00014952">
      <w:pPr>
        <w:spacing w:after="0" w:line="240" w:lineRule="auto"/>
        <w:rPr>
          <w:rFonts w:ascii="Arial" w:hAnsi="Arial" w:cs="Arial"/>
          <w:b/>
          <w:bCs/>
          <w:sz w:val="24"/>
          <w:szCs w:val="24"/>
        </w:rPr>
      </w:pPr>
      <w:r w:rsidRPr="00014952">
        <w:rPr>
          <w:rFonts w:ascii="Arial" w:hAnsi="Arial" w:cs="Arial"/>
          <w:b/>
          <w:bCs/>
          <w:sz w:val="24"/>
          <w:szCs w:val="24"/>
        </w:rPr>
        <w:t>Training:</w:t>
      </w:r>
      <w:r w:rsidR="00014952" w:rsidRPr="00014952">
        <w:rPr>
          <w:rFonts w:ascii="Arial" w:hAnsi="Arial" w:cs="Arial"/>
          <w:b/>
          <w:bCs/>
          <w:sz w:val="24"/>
          <w:szCs w:val="24"/>
        </w:rPr>
        <w:t xml:space="preserve"> </w:t>
      </w:r>
      <w:r w:rsidRPr="00014952">
        <w:rPr>
          <w:rFonts w:ascii="Arial" w:hAnsi="Arial" w:cs="Arial"/>
          <w:sz w:val="24"/>
          <w:szCs w:val="24"/>
        </w:rPr>
        <w:t xml:space="preserve">Board members will receive full induction, along with access to further training / learning. </w:t>
      </w:r>
    </w:p>
    <w:p w14:paraId="3E952D1C" w14:textId="77777777" w:rsidR="00014952" w:rsidRDefault="00014952" w:rsidP="00014952">
      <w:pPr>
        <w:pBdr>
          <w:bottom w:val="single" w:sz="6" w:space="1" w:color="auto"/>
        </w:pBdr>
        <w:spacing w:after="0" w:line="240" w:lineRule="auto"/>
        <w:rPr>
          <w:rFonts w:ascii="Arial" w:hAnsi="Arial" w:cs="Arial"/>
          <w:sz w:val="24"/>
          <w:szCs w:val="24"/>
        </w:rPr>
      </w:pPr>
    </w:p>
    <w:p w14:paraId="7BF064A2" w14:textId="77777777" w:rsidR="001808A9" w:rsidRPr="00014952" w:rsidRDefault="001808A9" w:rsidP="00014952">
      <w:pPr>
        <w:pBdr>
          <w:bottom w:val="single" w:sz="6" w:space="1" w:color="auto"/>
        </w:pBdr>
        <w:spacing w:after="0" w:line="240" w:lineRule="auto"/>
        <w:rPr>
          <w:rFonts w:ascii="Arial" w:hAnsi="Arial" w:cs="Arial"/>
          <w:sz w:val="24"/>
          <w:szCs w:val="24"/>
        </w:rPr>
      </w:pPr>
      <w:r w:rsidRPr="00014952">
        <w:rPr>
          <w:rFonts w:ascii="Arial" w:hAnsi="Arial" w:cs="Arial"/>
          <w:sz w:val="24"/>
          <w:szCs w:val="24"/>
        </w:rPr>
        <w:t xml:space="preserve">Trustees are responsible for the overall governance and strategic direction of Visualise Scotland, ensuring that they are well-managed and abide by their charitable aims. </w:t>
      </w:r>
      <w:r w:rsidR="00353278" w:rsidRPr="00014952">
        <w:rPr>
          <w:rFonts w:ascii="Arial" w:hAnsi="Arial" w:cs="Arial"/>
          <w:sz w:val="24"/>
          <w:szCs w:val="24"/>
        </w:rPr>
        <w:t>Trustees are responsible for oversight of organisational finance, risk and development, supporting the Leadership Team to achieve strategic aims and ensuring that the organisation remains sustainable.</w:t>
      </w:r>
    </w:p>
    <w:p w14:paraId="50519668" w14:textId="77777777" w:rsidR="001808A9" w:rsidRPr="00014952" w:rsidRDefault="001808A9" w:rsidP="00014952">
      <w:pPr>
        <w:pBdr>
          <w:bottom w:val="single" w:sz="6" w:space="1" w:color="auto"/>
        </w:pBdr>
        <w:spacing w:after="0" w:line="240" w:lineRule="auto"/>
        <w:rPr>
          <w:rFonts w:ascii="Arial" w:hAnsi="Arial" w:cs="Arial"/>
          <w:sz w:val="24"/>
          <w:szCs w:val="24"/>
        </w:rPr>
      </w:pPr>
    </w:p>
    <w:p w14:paraId="650401D9" w14:textId="77777777" w:rsidR="00AA6881" w:rsidRPr="00014952" w:rsidRDefault="00AA6881" w:rsidP="00014952">
      <w:pPr>
        <w:pBdr>
          <w:bottom w:val="single" w:sz="6" w:space="1" w:color="auto"/>
        </w:pBdr>
        <w:spacing w:after="0" w:line="240" w:lineRule="auto"/>
        <w:rPr>
          <w:rFonts w:ascii="Arial" w:hAnsi="Arial" w:cs="Arial"/>
          <w:b/>
          <w:sz w:val="24"/>
          <w:szCs w:val="24"/>
        </w:rPr>
      </w:pPr>
      <w:r w:rsidRPr="00014952">
        <w:rPr>
          <w:rFonts w:ascii="Arial" w:hAnsi="Arial" w:cs="Arial"/>
          <w:b/>
          <w:sz w:val="24"/>
          <w:szCs w:val="24"/>
        </w:rPr>
        <w:t>Key Re</w:t>
      </w:r>
      <w:r w:rsidR="00663058" w:rsidRPr="00014952">
        <w:rPr>
          <w:rFonts w:ascii="Arial" w:hAnsi="Arial" w:cs="Arial"/>
          <w:b/>
          <w:sz w:val="24"/>
          <w:szCs w:val="24"/>
        </w:rPr>
        <w:t>sponsibilities</w:t>
      </w:r>
    </w:p>
    <w:p w14:paraId="65C7DB83" w14:textId="77777777" w:rsidR="001808A9" w:rsidRPr="00014952" w:rsidRDefault="001808A9" w:rsidP="00014952">
      <w:pPr>
        <w:spacing w:after="0" w:line="240" w:lineRule="auto"/>
        <w:rPr>
          <w:rFonts w:ascii="Arial" w:hAnsi="Arial" w:cs="Arial"/>
          <w:sz w:val="24"/>
          <w:szCs w:val="24"/>
        </w:rPr>
      </w:pPr>
    </w:p>
    <w:p w14:paraId="3F3D3031" w14:textId="77777777" w:rsidR="00285A2C"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Be an active member of the Board, providing organisational oversight and engaging in participative decision making to ensure Visualise Scotland exemplify their mission, vision and values. </w:t>
      </w:r>
    </w:p>
    <w:p w14:paraId="296EAE74" w14:textId="77777777" w:rsidR="00285A2C"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Contribute actively to the Board’s role in giving firm strategic direction to the organisation, setting overall policy, defining goals and setting targets, and evaluating performance against agreed targets. </w:t>
      </w:r>
    </w:p>
    <w:p w14:paraId="16276C23" w14:textId="77777777" w:rsidR="00285A2C"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Ensure that Visualise Scotland </w:t>
      </w:r>
      <w:r w:rsidR="00014952" w:rsidRPr="00014952">
        <w:rPr>
          <w:rFonts w:ascii="Arial" w:hAnsi="Arial" w:cs="Arial"/>
          <w:sz w:val="24"/>
          <w:szCs w:val="24"/>
        </w:rPr>
        <w:t xml:space="preserve">is </w:t>
      </w:r>
      <w:r w:rsidRPr="00014952">
        <w:rPr>
          <w:rFonts w:ascii="Arial" w:hAnsi="Arial" w:cs="Arial"/>
          <w:sz w:val="24"/>
          <w:szCs w:val="24"/>
        </w:rPr>
        <w:t xml:space="preserve">well-managed, accountable, and strive to achieve best practice in all that they do. </w:t>
      </w:r>
    </w:p>
    <w:p w14:paraId="016C45F2" w14:textId="77777777" w:rsidR="00285A2C"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Ensure financial viability and sustainability of Visualise Scotland, including ensuring that resources are applied appropriately and proper investment of the charities’ funds.</w:t>
      </w:r>
    </w:p>
    <w:p w14:paraId="31C4167A" w14:textId="77777777" w:rsidR="00285A2C"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Approve and oversee frameworks of delegation, internal control and risk management. </w:t>
      </w:r>
    </w:p>
    <w:p w14:paraId="4A9F1DB0" w14:textId="77777777" w:rsidR="001808A9" w:rsidRPr="00014952" w:rsidRDefault="001808A9"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Ensure that Visualise Scotland comply with their governing documents, charity law, company law and other relevant legislation. </w:t>
      </w:r>
    </w:p>
    <w:p w14:paraId="5542C656" w14:textId="77777777" w:rsidR="001808A9" w:rsidRPr="00014952" w:rsidRDefault="001808A9"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Safeguard the good name and values of Visualise Scotland, promote a positive public profile and reputation of the organisation, and represent it as required. </w:t>
      </w:r>
    </w:p>
    <w:p w14:paraId="7DBFA7DB" w14:textId="77777777" w:rsidR="001808A9" w:rsidRPr="00014952" w:rsidRDefault="001808A9"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 xml:space="preserve">Appoint and support the Chief Executive and manage their performance </w:t>
      </w:r>
    </w:p>
    <w:p w14:paraId="3C977BDD" w14:textId="77777777" w:rsidR="00AA6812"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U</w:t>
      </w:r>
      <w:r w:rsidR="001808A9" w:rsidRPr="00014952">
        <w:rPr>
          <w:rFonts w:ascii="Arial" w:hAnsi="Arial" w:cs="Arial"/>
          <w:sz w:val="24"/>
          <w:szCs w:val="24"/>
        </w:rPr>
        <w:t xml:space="preserve">se personal skills, knowledge or experience to help the Board of Trustees reach sound decisions. This may involve leading discussions, identifying key </w:t>
      </w:r>
      <w:r w:rsidR="001808A9" w:rsidRPr="00014952">
        <w:rPr>
          <w:rFonts w:ascii="Arial" w:hAnsi="Arial" w:cs="Arial"/>
          <w:sz w:val="24"/>
          <w:szCs w:val="24"/>
        </w:rPr>
        <w:lastRenderedPageBreak/>
        <w:t>issues, providing advice and guidance on new initiatives, and evaluating or offering advice on other areas in which the Trustee has particular expertise</w:t>
      </w:r>
      <w:r w:rsidRPr="00014952">
        <w:rPr>
          <w:rFonts w:ascii="Arial" w:hAnsi="Arial" w:cs="Arial"/>
          <w:sz w:val="24"/>
          <w:szCs w:val="24"/>
        </w:rPr>
        <w:t>.</w:t>
      </w:r>
    </w:p>
    <w:p w14:paraId="1A779824" w14:textId="77777777" w:rsidR="005B4073" w:rsidRPr="00014952" w:rsidRDefault="00285A2C" w:rsidP="00014952">
      <w:pPr>
        <w:pStyle w:val="ListParagraph"/>
        <w:numPr>
          <w:ilvl w:val="0"/>
          <w:numId w:val="19"/>
        </w:numPr>
        <w:spacing w:after="0" w:line="240" w:lineRule="auto"/>
        <w:rPr>
          <w:rFonts w:ascii="Arial" w:hAnsi="Arial" w:cs="Arial"/>
          <w:sz w:val="24"/>
          <w:szCs w:val="24"/>
        </w:rPr>
      </w:pPr>
      <w:r w:rsidRPr="00014952">
        <w:rPr>
          <w:rFonts w:ascii="Arial" w:hAnsi="Arial" w:cs="Arial"/>
          <w:sz w:val="24"/>
          <w:szCs w:val="24"/>
        </w:rPr>
        <w:t>Be a member of at least one working group, using skills to assist the organisation in one particular area (i.e. Risk Management, Finance).</w:t>
      </w:r>
    </w:p>
    <w:p w14:paraId="79146229" w14:textId="77777777" w:rsidR="00285A2C" w:rsidRPr="00014952" w:rsidRDefault="00285A2C" w:rsidP="00014952">
      <w:pPr>
        <w:pStyle w:val="ListParagraph"/>
        <w:spacing w:after="0" w:line="240" w:lineRule="auto"/>
        <w:rPr>
          <w:rFonts w:ascii="Arial" w:hAnsi="Arial" w:cs="Arial"/>
          <w:sz w:val="24"/>
          <w:szCs w:val="24"/>
        </w:rPr>
      </w:pPr>
    </w:p>
    <w:p w14:paraId="1E06AADE" w14:textId="77777777" w:rsidR="00EA72FC" w:rsidRPr="00014952" w:rsidRDefault="00EA72FC" w:rsidP="00014952">
      <w:pPr>
        <w:pBdr>
          <w:bottom w:val="single" w:sz="6" w:space="1" w:color="auto"/>
        </w:pBdr>
        <w:spacing w:after="0" w:line="240" w:lineRule="auto"/>
        <w:jc w:val="both"/>
        <w:rPr>
          <w:rFonts w:ascii="Arial" w:hAnsi="Arial" w:cs="Arial"/>
          <w:b/>
          <w:sz w:val="24"/>
          <w:szCs w:val="24"/>
        </w:rPr>
      </w:pPr>
      <w:r w:rsidRPr="00014952">
        <w:rPr>
          <w:rFonts w:ascii="Arial" w:hAnsi="Arial" w:cs="Arial"/>
          <w:b/>
          <w:sz w:val="24"/>
          <w:szCs w:val="24"/>
        </w:rPr>
        <w:t>Trustee Person Specification</w:t>
      </w:r>
      <w:r w:rsidRPr="00014952">
        <w:rPr>
          <w:rFonts w:ascii="Arial" w:hAnsi="Arial" w:cs="Arial"/>
          <w:sz w:val="24"/>
          <w:szCs w:val="24"/>
        </w:rPr>
        <w:tab/>
      </w:r>
    </w:p>
    <w:p w14:paraId="00D5D6C0"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Commitment to the mission, vision and values of </w:t>
      </w:r>
      <w:r w:rsidR="00EA72FC" w:rsidRPr="00014952">
        <w:rPr>
          <w:rFonts w:ascii="Arial" w:hAnsi="Arial" w:cs="Arial"/>
          <w:sz w:val="24"/>
          <w:szCs w:val="24"/>
        </w:rPr>
        <w:t>Visualise Scotland</w:t>
      </w:r>
    </w:p>
    <w:p w14:paraId="269C3DE5"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Understanding and acceptance of the legal duties, responsibilities and liabilities of trusteeship.</w:t>
      </w:r>
    </w:p>
    <w:p w14:paraId="52FF523C"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Clear understanding of the principles of effective governance of organisations. </w:t>
      </w:r>
    </w:p>
    <w:p w14:paraId="2802972F" w14:textId="77777777" w:rsidR="00EA72FC" w:rsidRPr="00014952" w:rsidRDefault="00EA72FC"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Willingness to devote necessary time and effort for effective contribution</w:t>
      </w:r>
    </w:p>
    <w:p w14:paraId="066EBDE5"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Good understanding of the </w:t>
      </w:r>
      <w:r w:rsidR="00EA72FC" w:rsidRPr="00014952">
        <w:rPr>
          <w:rFonts w:ascii="Arial" w:hAnsi="Arial" w:cs="Arial"/>
          <w:sz w:val="24"/>
          <w:szCs w:val="24"/>
        </w:rPr>
        <w:t>third sector and/or the social care sector</w:t>
      </w:r>
      <w:r w:rsidR="00014952" w:rsidRPr="00014952">
        <w:rPr>
          <w:rFonts w:ascii="Arial" w:hAnsi="Arial" w:cs="Arial"/>
          <w:sz w:val="24"/>
          <w:szCs w:val="24"/>
        </w:rPr>
        <w:t xml:space="preserve"> or a willingness to learn about it</w:t>
      </w:r>
      <w:r w:rsidRPr="00014952">
        <w:rPr>
          <w:rFonts w:ascii="Arial" w:hAnsi="Arial" w:cs="Arial"/>
          <w:sz w:val="24"/>
          <w:szCs w:val="24"/>
        </w:rPr>
        <w:t xml:space="preserve"> </w:t>
      </w:r>
    </w:p>
    <w:p w14:paraId="6177A92B"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Sound judgement and strategic vision. </w:t>
      </w:r>
    </w:p>
    <w:p w14:paraId="46A1D28D"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Ability to think creatively, </w:t>
      </w:r>
      <w:r w:rsidR="00EA72FC" w:rsidRPr="00014952">
        <w:rPr>
          <w:rFonts w:ascii="Arial" w:hAnsi="Arial" w:cs="Arial"/>
          <w:sz w:val="24"/>
          <w:szCs w:val="24"/>
        </w:rPr>
        <w:t>take an active approach to problem</w:t>
      </w:r>
      <w:r w:rsidRPr="00014952">
        <w:rPr>
          <w:rFonts w:ascii="Arial" w:hAnsi="Arial" w:cs="Arial"/>
          <w:sz w:val="24"/>
          <w:szCs w:val="24"/>
        </w:rPr>
        <w:t xml:space="preserve"> solving and </w:t>
      </w:r>
      <w:r w:rsidR="00EA72FC" w:rsidRPr="00014952">
        <w:rPr>
          <w:rFonts w:ascii="Arial" w:hAnsi="Arial" w:cs="Arial"/>
          <w:sz w:val="24"/>
          <w:szCs w:val="24"/>
        </w:rPr>
        <w:t>a willingness to speak openly and honestly</w:t>
      </w:r>
      <w:r w:rsidRPr="00014952">
        <w:rPr>
          <w:rFonts w:ascii="Arial" w:hAnsi="Arial" w:cs="Arial"/>
          <w:sz w:val="24"/>
          <w:szCs w:val="24"/>
        </w:rPr>
        <w:t xml:space="preserve">. </w:t>
      </w:r>
    </w:p>
    <w:p w14:paraId="491755B2"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Ability to analyse information and, when necessary, challenge constructively. </w:t>
      </w:r>
    </w:p>
    <w:p w14:paraId="1F3F6BC7" w14:textId="77777777" w:rsidR="00EA72FC" w:rsidRPr="00014952" w:rsidRDefault="007B1092" w:rsidP="00014952">
      <w:pPr>
        <w:pStyle w:val="ListParagraph"/>
        <w:numPr>
          <w:ilvl w:val="1"/>
          <w:numId w:val="19"/>
        </w:numPr>
        <w:spacing w:after="0" w:line="240" w:lineRule="auto"/>
        <w:rPr>
          <w:rFonts w:ascii="Arial" w:hAnsi="Arial" w:cs="Arial"/>
          <w:sz w:val="24"/>
          <w:szCs w:val="24"/>
        </w:rPr>
      </w:pPr>
      <w:r w:rsidRPr="00014952">
        <w:rPr>
          <w:rFonts w:ascii="Arial" w:hAnsi="Arial" w:cs="Arial"/>
          <w:sz w:val="24"/>
          <w:szCs w:val="24"/>
        </w:rPr>
        <w:t xml:space="preserve">Demonstrable experience of building and sustaining relationships with key stakeholders and colleagues to achieve organisational objectives. </w:t>
      </w:r>
    </w:p>
    <w:p w14:paraId="5F166A29" w14:textId="77777777" w:rsidR="007B1092" w:rsidRPr="00014952" w:rsidRDefault="007B1092" w:rsidP="00014952">
      <w:pPr>
        <w:pStyle w:val="ListParagraph"/>
        <w:spacing w:after="0" w:line="240" w:lineRule="auto"/>
        <w:rPr>
          <w:sz w:val="24"/>
          <w:szCs w:val="24"/>
        </w:rPr>
      </w:pPr>
    </w:p>
    <w:p w14:paraId="79F3A1EC" w14:textId="77777777" w:rsidR="00EA72FC" w:rsidRPr="00014952" w:rsidRDefault="00EA72FC" w:rsidP="00014952">
      <w:pPr>
        <w:pBdr>
          <w:bottom w:val="single" w:sz="6" w:space="1" w:color="auto"/>
        </w:pBdr>
        <w:spacing w:after="0" w:line="240" w:lineRule="auto"/>
        <w:jc w:val="both"/>
        <w:rPr>
          <w:rFonts w:ascii="Arial" w:hAnsi="Arial" w:cs="Arial"/>
          <w:b/>
          <w:sz w:val="24"/>
          <w:szCs w:val="24"/>
        </w:rPr>
      </w:pPr>
      <w:r w:rsidRPr="00014952">
        <w:rPr>
          <w:rFonts w:ascii="Arial" w:hAnsi="Arial" w:cs="Arial"/>
          <w:b/>
          <w:sz w:val="24"/>
          <w:szCs w:val="24"/>
        </w:rPr>
        <w:t>Eligibility</w:t>
      </w:r>
      <w:r w:rsidRPr="00014952">
        <w:rPr>
          <w:rFonts w:ascii="Arial" w:hAnsi="Arial" w:cs="Arial"/>
          <w:sz w:val="24"/>
          <w:szCs w:val="24"/>
        </w:rPr>
        <w:tab/>
      </w:r>
    </w:p>
    <w:p w14:paraId="1297E4AE" w14:textId="77777777" w:rsidR="00EA72FC" w:rsidRPr="00014952" w:rsidRDefault="007B1092" w:rsidP="00014952">
      <w:pPr>
        <w:spacing w:after="0" w:line="240" w:lineRule="auto"/>
        <w:rPr>
          <w:rFonts w:ascii="Arial" w:hAnsi="Arial" w:cs="Arial"/>
          <w:sz w:val="24"/>
          <w:szCs w:val="24"/>
        </w:rPr>
      </w:pPr>
      <w:r w:rsidRPr="00014952">
        <w:rPr>
          <w:rFonts w:ascii="Arial" w:hAnsi="Arial" w:cs="Arial"/>
          <w:sz w:val="24"/>
          <w:szCs w:val="24"/>
        </w:rPr>
        <w:t xml:space="preserve">Applicants must satisfy statutory requirements in order to be eligible to become a Charity Trustee. </w:t>
      </w:r>
    </w:p>
    <w:p w14:paraId="682CAA1F" w14:textId="77777777" w:rsidR="00EA72FC" w:rsidRPr="00014952" w:rsidRDefault="00EA72FC" w:rsidP="00014952">
      <w:pPr>
        <w:pStyle w:val="ListParagraph"/>
        <w:spacing w:after="0" w:line="240" w:lineRule="auto"/>
        <w:rPr>
          <w:rFonts w:ascii="Arial" w:hAnsi="Arial" w:cs="Arial"/>
          <w:sz w:val="24"/>
          <w:szCs w:val="24"/>
        </w:rPr>
      </w:pPr>
    </w:p>
    <w:p w14:paraId="148748F9" w14:textId="77777777" w:rsidR="00EA72FC" w:rsidRDefault="007B1092" w:rsidP="00014952">
      <w:pPr>
        <w:spacing w:after="0" w:line="240" w:lineRule="auto"/>
        <w:rPr>
          <w:rFonts w:ascii="Arial" w:hAnsi="Arial" w:cs="Arial"/>
          <w:sz w:val="24"/>
          <w:szCs w:val="24"/>
        </w:rPr>
      </w:pPr>
      <w:r w:rsidRPr="00014952">
        <w:rPr>
          <w:rFonts w:ascii="Arial" w:hAnsi="Arial" w:cs="Arial"/>
          <w:sz w:val="24"/>
          <w:szCs w:val="24"/>
        </w:rPr>
        <w:t xml:space="preserve">The Charities and Trustee Investment (Scotland) Act 2005 (“the 2005 Act”) disqualifies anyone who: </w:t>
      </w:r>
    </w:p>
    <w:p w14:paraId="2507268A" w14:textId="77777777" w:rsidR="00014952" w:rsidRPr="00014952" w:rsidRDefault="00014952" w:rsidP="00014952">
      <w:pPr>
        <w:spacing w:after="0" w:line="240" w:lineRule="auto"/>
        <w:rPr>
          <w:rFonts w:ascii="Arial" w:hAnsi="Arial" w:cs="Arial"/>
          <w:sz w:val="24"/>
          <w:szCs w:val="24"/>
        </w:rPr>
      </w:pPr>
    </w:p>
    <w:p w14:paraId="1E5E4ACF" w14:textId="77777777" w:rsidR="00EA72FC" w:rsidRPr="00014952" w:rsidRDefault="007B1092" w:rsidP="00014952">
      <w:pPr>
        <w:pStyle w:val="ListParagraph"/>
        <w:numPr>
          <w:ilvl w:val="0"/>
          <w:numId w:val="21"/>
        </w:numPr>
        <w:spacing w:after="0" w:line="240" w:lineRule="auto"/>
        <w:rPr>
          <w:rFonts w:ascii="Arial" w:hAnsi="Arial" w:cs="Arial"/>
          <w:sz w:val="24"/>
          <w:szCs w:val="24"/>
        </w:rPr>
      </w:pPr>
      <w:r w:rsidRPr="00014952">
        <w:rPr>
          <w:rFonts w:ascii="Arial" w:hAnsi="Arial" w:cs="Arial"/>
          <w:sz w:val="24"/>
          <w:szCs w:val="24"/>
        </w:rPr>
        <w:t xml:space="preserve">Has an unspent conviction for an offence involving dishonesty or an offense under the 2005 Act </w:t>
      </w:r>
    </w:p>
    <w:p w14:paraId="2268B667" w14:textId="77777777" w:rsidR="00EA72FC" w:rsidRPr="00014952" w:rsidRDefault="007B1092" w:rsidP="00014952">
      <w:pPr>
        <w:pStyle w:val="ListParagraph"/>
        <w:numPr>
          <w:ilvl w:val="0"/>
          <w:numId w:val="21"/>
        </w:numPr>
        <w:spacing w:after="0" w:line="240" w:lineRule="auto"/>
        <w:rPr>
          <w:rFonts w:ascii="Arial" w:hAnsi="Arial" w:cs="Arial"/>
          <w:sz w:val="24"/>
          <w:szCs w:val="24"/>
        </w:rPr>
      </w:pPr>
      <w:r w:rsidRPr="00014952">
        <w:rPr>
          <w:rFonts w:ascii="Arial" w:hAnsi="Arial" w:cs="Arial"/>
          <w:sz w:val="24"/>
          <w:szCs w:val="24"/>
        </w:rPr>
        <w:t xml:space="preserve">Is an undischarged bankrupt </w:t>
      </w:r>
    </w:p>
    <w:p w14:paraId="262A40AC" w14:textId="77777777" w:rsidR="00EA72FC" w:rsidRPr="00014952" w:rsidRDefault="007B1092" w:rsidP="00014952">
      <w:pPr>
        <w:pStyle w:val="ListParagraph"/>
        <w:numPr>
          <w:ilvl w:val="0"/>
          <w:numId w:val="21"/>
        </w:numPr>
        <w:spacing w:after="0" w:line="240" w:lineRule="auto"/>
        <w:rPr>
          <w:rFonts w:ascii="Arial" w:hAnsi="Arial" w:cs="Arial"/>
          <w:sz w:val="24"/>
          <w:szCs w:val="24"/>
        </w:rPr>
      </w:pPr>
      <w:r w:rsidRPr="00014952">
        <w:rPr>
          <w:rFonts w:ascii="Arial" w:hAnsi="Arial" w:cs="Arial"/>
          <w:sz w:val="24"/>
          <w:szCs w:val="24"/>
        </w:rPr>
        <w:t xml:space="preserve">Has been removed from trusteeship of a charity by the Courts, OSCR or Charity Commission for misconduct of mismanagement  </w:t>
      </w:r>
    </w:p>
    <w:p w14:paraId="3DFFC340" w14:textId="77777777" w:rsidR="00EA72FC" w:rsidRPr="00014952" w:rsidRDefault="007B1092" w:rsidP="00014952">
      <w:pPr>
        <w:pStyle w:val="ListParagraph"/>
        <w:numPr>
          <w:ilvl w:val="0"/>
          <w:numId w:val="21"/>
        </w:numPr>
        <w:spacing w:after="0" w:line="240" w:lineRule="auto"/>
        <w:rPr>
          <w:rFonts w:ascii="Arial" w:hAnsi="Arial" w:cs="Arial"/>
          <w:sz w:val="24"/>
          <w:szCs w:val="24"/>
        </w:rPr>
      </w:pPr>
      <w:r w:rsidRPr="00014952">
        <w:rPr>
          <w:rFonts w:ascii="Arial" w:hAnsi="Arial" w:cs="Arial"/>
          <w:sz w:val="24"/>
          <w:szCs w:val="24"/>
        </w:rPr>
        <w:t xml:space="preserve">Is disqualified from serving as a company director. </w:t>
      </w:r>
    </w:p>
    <w:p w14:paraId="17F25401" w14:textId="77777777" w:rsidR="00EA72FC" w:rsidRPr="00014952" w:rsidRDefault="00EA72FC" w:rsidP="00014952">
      <w:pPr>
        <w:pStyle w:val="ListParagraph"/>
        <w:spacing w:after="0" w:line="240" w:lineRule="auto"/>
        <w:ind w:left="1500"/>
        <w:rPr>
          <w:rFonts w:ascii="Arial" w:hAnsi="Arial" w:cs="Arial"/>
          <w:sz w:val="24"/>
          <w:szCs w:val="24"/>
        </w:rPr>
      </w:pPr>
    </w:p>
    <w:p w14:paraId="468D7777" w14:textId="77777777" w:rsidR="00EA72FC" w:rsidRPr="00014952" w:rsidRDefault="007B1092" w:rsidP="00014952">
      <w:pPr>
        <w:spacing w:after="0" w:line="240" w:lineRule="auto"/>
        <w:rPr>
          <w:rFonts w:ascii="Arial" w:hAnsi="Arial" w:cs="Arial"/>
          <w:sz w:val="24"/>
          <w:szCs w:val="24"/>
        </w:rPr>
      </w:pPr>
      <w:r w:rsidRPr="00014952">
        <w:rPr>
          <w:rFonts w:ascii="Arial" w:hAnsi="Arial" w:cs="Arial"/>
          <w:sz w:val="24"/>
          <w:szCs w:val="24"/>
        </w:rPr>
        <w:t xml:space="preserve">Appointed Board Members will be expected to sign a declaration to confirm that they are not disqualified from acting as a charity trustee. </w:t>
      </w:r>
    </w:p>
    <w:p w14:paraId="3C2CE68C" w14:textId="77777777" w:rsidR="00353278" w:rsidRPr="00014952" w:rsidRDefault="00353278" w:rsidP="00014952">
      <w:pPr>
        <w:spacing w:after="0" w:line="240" w:lineRule="auto"/>
        <w:rPr>
          <w:sz w:val="24"/>
          <w:szCs w:val="24"/>
        </w:rPr>
      </w:pPr>
    </w:p>
    <w:p w14:paraId="21956C4B" w14:textId="77777777" w:rsidR="00353278" w:rsidRPr="00014952" w:rsidRDefault="00353278" w:rsidP="00014952">
      <w:pPr>
        <w:pBdr>
          <w:bottom w:val="single" w:sz="6" w:space="1" w:color="auto"/>
        </w:pBdr>
        <w:spacing w:after="0" w:line="240" w:lineRule="auto"/>
        <w:jc w:val="both"/>
        <w:rPr>
          <w:rFonts w:ascii="Arial" w:hAnsi="Arial" w:cs="Arial"/>
          <w:b/>
          <w:sz w:val="24"/>
          <w:szCs w:val="24"/>
        </w:rPr>
      </w:pPr>
      <w:r w:rsidRPr="00014952">
        <w:rPr>
          <w:rFonts w:ascii="Arial" w:hAnsi="Arial" w:cs="Arial"/>
          <w:b/>
          <w:sz w:val="24"/>
          <w:szCs w:val="24"/>
        </w:rPr>
        <w:t>Equal Opportunities</w:t>
      </w:r>
      <w:r w:rsidRPr="00014952">
        <w:rPr>
          <w:rFonts w:ascii="Arial" w:hAnsi="Arial" w:cs="Arial"/>
          <w:sz w:val="24"/>
          <w:szCs w:val="24"/>
        </w:rPr>
        <w:tab/>
      </w:r>
    </w:p>
    <w:p w14:paraId="7C682E24" w14:textId="0CBA1D32" w:rsidR="007B1092" w:rsidRPr="00936044" w:rsidRDefault="007B1092" w:rsidP="00014952">
      <w:pPr>
        <w:spacing w:after="0" w:line="240" w:lineRule="auto"/>
        <w:rPr>
          <w:rFonts w:ascii="Arial" w:hAnsi="Arial" w:cs="Arial"/>
          <w:sz w:val="24"/>
          <w:szCs w:val="24"/>
        </w:rPr>
      </w:pPr>
      <w:r w:rsidRPr="00014952">
        <w:rPr>
          <w:rFonts w:ascii="Arial" w:hAnsi="Arial" w:cs="Arial"/>
          <w:sz w:val="24"/>
          <w:szCs w:val="24"/>
        </w:rPr>
        <w:t>We are committed to creating a</w:t>
      </w:r>
      <w:r w:rsidR="00353278" w:rsidRPr="00014952">
        <w:rPr>
          <w:rFonts w:ascii="Arial" w:hAnsi="Arial" w:cs="Arial"/>
          <w:sz w:val="24"/>
          <w:szCs w:val="24"/>
        </w:rPr>
        <w:t xml:space="preserve"> diverse and</w:t>
      </w:r>
      <w:r w:rsidRPr="00014952">
        <w:rPr>
          <w:rFonts w:ascii="Arial" w:hAnsi="Arial" w:cs="Arial"/>
          <w:sz w:val="24"/>
          <w:szCs w:val="24"/>
        </w:rPr>
        <w:t xml:space="preserve"> inclusive environment. We welcome Board Member applications from all suitable candidates regardless of gender, race, disability, age, sexual orientation, gender reassignment, religion or belief, marital status, or pregnancy and maternity. Groups currently under-represented on our Board include </w:t>
      </w:r>
      <w:r w:rsidR="00353278" w:rsidRPr="00014952">
        <w:rPr>
          <w:rFonts w:ascii="Arial" w:hAnsi="Arial" w:cs="Arial"/>
          <w:sz w:val="24"/>
          <w:szCs w:val="24"/>
        </w:rPr>
        <w:t>those with lived experience of disability</w:t>
      </w:r>
      <w:r w:rsidRPr="00014952">
        <w:rPr>
          <w:rFonts w:ascii="Arial" w:hAnsi="Arial" w:cs="Arial"/>
          <w:sz w:val="24"/>
          <w:szCs w:val="24"/>
        </w:rPr>
        <w:t xml:space="preserve"> and those from </w:t>
      </w:r>
      <w:r w:rsidR="00936044">
        <w:rPr>
          <w:rFonts w:ascii="Arial" w:hAnsi="Arial" w:cs="Arial"/>
          <w:sz w:val="24"/>
          <w:szCs w:val="24"/>
        </w:rPr>
        <w:t>B</w:t>
      </w:r>
      <w:r w:rsidR="00014952" w:rsidRPr="00936044">
        <w:rPr>
          <w:rFonts w:ascii="Arial" w:hAnsi="Arial" w:cs="Arial"/>
          <w:sz w:val="24"/>
          <w:szCs w:val="24"/>
        </w:rPr>
        <w:t xml:space="preserve">lack, Asian and other ethnic minority </w:t>
      </w:r>
      <w:r w:rsidRPr="00936044">
        <w:rPr>
          <w:rFonts w:ascii="Arial" w:hAnsi="Arial" w:cs="Arial"/>
          <w:sz w:val="24"/>
          <w:szCs w:val="24"/>
        </w:rPr>
        <w:t>backgrounds.</w:t>
      </w:r>
    </w:p>
    <w:p w14:paraId="43BF246C" w14:textId="77777777" w:rsidR="00BA517B" w:rsidRPr="00EA72FC" w:rsidRDefault="00936044" w:rsidP="00014952">
      <w:pPr>
        <w:spacing w:after="0" w:line="240" w:lineRule="auto"/>
        <w:jc w:val="center"/>
      </w:pPr>
    </w:p>
    <w:sectPr w:rsidR="00BA517B" w:rsidRPr="00EA72FC" w:rsidSect="003A78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0B07C" w14:textId="77777777" w:rsidR="00E05356" w:rsidRDefault="00E05356">
      <w:pPr>
        <w:spacing w:after="0" w:line="240" w:lineRule="auto"/>
      </w:pPr>
      <w:r>
        <w:separator/>
      </w:r>
    </w:p>
  </w:endnote>
  <w:endnote w:type="continuationSeparator" w:id="0">
    <w:p w14:paraId="51E21B4A" w14:textId="77777777" w:rsidR="00E05356" w:rsidRDefault="00E0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5E364" w14:textId="77777777" w:rsidR="00285A2C" w:rsidRPr="00285A2C" w:rsidRDefault="00285A2C">
    <w:pPr>
      <w:pStyle w:val="Footer"/>
      <w:rPr>
        <w:rFonts w:ascii="Arial" w:hAnsi="Arial" w:cs="Arial"/>
        <w:color w:val="7030A0"/>
        <w:sz w:val="20"/>
        <w:szCs w:val="20"/>
      </w:rPr>
    </w:pPr>
    <w:r w:rsidRPr="00285A2C">
      <w:rPr>
        <w:rFonts w:ascii="Arial" w:hAnsi="Arial" w:cs="Arial"/>
        <w:color w:val="7030A0"/>
        <w:sz w:val="20"/>
        <w:szCs w:val="20"/>
      </w:rPr>
      <w:t>Visualise Scotland is a company by guarantee. Registered in Scotland No 328153. Registered Office: Norton Park, 57 Albion Road, Edinburgh, EH7 5QY. Scottish Charity No: SC012418.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51B21" w14:textId="77777777" w:rsidR="00E05356" w:rsidRDefault="00E05356">
      <w:pPr>
        <w:spacing w:after="0" w:line="240" w:lineRule="auto"/>
      </w:pPr>
      <w:r>
        <w:separator/>
      </w:r>
    </w:p>
  </w:footnote>
  <w:footnote w:type="continuationSeparator" w:id="0">
    <w:p w14:paraId="5335A6A2" w14:textId="77777777" w:rsidR="00E05356" w:rsidRDefault="00E0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0189" w14:textId="77777777" w:rsidR="00121385" w:rsidRDefault="00285A2C">
    <w:pPr>
      <w:pStyle w:val="Header"/>
    </w:pPr>
    <w:r>
      <w:rPr>
        <w:noProof/>
        <w:lang w:val="en-US"/>
      </w:rPr>
      <w:drawing>
        <wp:anchor distT="0" distB="0" distL="114300" distR="114300" simplePos="0" relativeHeight="251659264" behindDoc="0" locked="0" layoutInCell="1" allowOverlap="1" wp14:anchorId="2A6BF9FC" wp14:editId="0B621204">
          <wp:simplePos x="0" y="0"/>
          <wp:positionH relativeFrom="column">
            <wp:posOffset>4940300</wp:posOffset>
          </wp:positionH>
          <wp:positionV relativeFrom="paragraph">
            <wp:posOffset>-172085</wp:posOffset>
          </wp:positionV>
          <wp:extent cx="1009650" cy="1009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84F2A"/>
    <w:multiLevelType w:val="hybridMultilevel"/>
    <w:tmpl w:val="AB3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3723C"/>
    <w:multiLevelType w:val="hybridMultilevel"/>
    <w:tmpl w:val="5AD4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E3254"/>
    <w:multiLevelType w:val="hybridMultilevel"/>
    <w:tmpl w:val="FFD8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B1DA9"/>
    <w:multiLevelType w:val="hybridMultilevel"/>
    <w:tmpl w:val="43383EDE"/>
    <w:lvl w:ilvl="0" w:tplc="08090001">
      <w:start w:val="1"/>
      <w:numFmt w:val="bullet"/>
      <w:lvlText w:val=""/>
      <w:lvlJc w:val="left"/>
      <w:pPr>
        <w:ind w:left="720" w:hanging="360"/>
      </w:pPr>
      <w:rPr>
        <w:rFonts w:ascii="Symbol" w:hAnsi="Symbol" w:hint="default"/>
      </w:rPr>
    </w:lvl>
    <w:lvl w:ilvl="1" w:tplc="4A8646D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A6FF7"/>
    <w:multiLevelType w:val="hybridMultilevel"/>
    <w:tmpl w:val="A0AC7F42"/>
    <w:lvl w:ilvl="0" w:tplc="8FC62550">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E1987"/>
    <w:multiLevelType w:val="hybridMultilevel"/>
    <w:tmpl w:val="31AA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9679B"/>
    <w:multiLevelType w:val="hybridMultilevel"/>
    <w:tmpl w:val="EEE2D9C2"/>
    <w:lvl w:ilvl="0" w:tplc="8FC62550">
      <w:start w:val="1"/>
      <w:numFmt w:val="bullet"/>
      <w:suff w:val="spac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739E2"/>
    <w:multiLevelType w:val="hybridMultilevel"/>
    <w:tmpl w:val="8DB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4FB7"/>
    <w:multiLevelType w:val="hybridMultilevel"/>
    <w:tmpl w:val="E8B63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B2D2D"/>
    <w:multiLevelType w:val="hybridMultilevel"/>
    <w:tmpl w:val="F94C68C0"/>
    <w:lvl w:ilvl="0" w:tplc="198ED1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9E02FF"/>
    <w:multiLevelType w:val="hybridMultilevel"/>
    <w:tmpl w:val="3A4843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7126357"/>
    <w:multiLevelType w:val="multilevel"/>
    <w:tmpl w:val="9438B73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9C5EAE"/>
    <w:multiLevelType w:val="hybridMultilevel"/>
    <w:tmpl w:val="1D8A7CA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5DC80E86"/>
    <w:multiLevelType w:val="hybridMultilevel"/>
    <w:tmpl w:val="AC62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72231B"/>
    <w:multiLevelType w:val="hybridMultilevel"/>
    <w:tmpl w:val="E738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80845"/>
    <w:multiLevelType w:val="hybridMultilevel"/>
    <w:tmpl w:val="A0E2A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DF530F"/>
    <w:multiLevelType w:val="hybridMultilevel"/>
    <w:tmpl w:val="4964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C3F40"/>
    <w:multiLevelType w:val="hybridMultilevel"/>
    <w:tmpl w:val="6EBE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86B7B"/>
    <w:multiLevelType w:val="hybridMultilevel"/>
    <w:tmpl w:val="124C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F24B65"/>
    <w:multiLevelType w:val="hybridMultilevel"/>
    <w:tmpl w:val="5622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1"/>
  </w:num>
  <w:num w:numId="4">
    <w:abstractNumId w:val="18"/>
  </w:num>
  <w:num w:numId="5">
    <w:abstractNumId w:val="0"/>
  </w:num>
  <w:num w:numId="6">
    <w:abstractNumId w:val="8"/>
  </w:num>
  <w:num w:numId="7">
    <w:abstractNumId w:val="5"/>
  </w:num>
  <w:num w:numId="8">
    <w:abstractNumId w:val="14"/>
  </w:num>
  <w:num w:numId="9">
    <w:abstractNumId w:val="16"/>
  </w:num>
  <w:num w:numId="10">
    <w:abstractNumId w:val="13"/>
  </w:num>
  <w:num w:numId="11">
    <w:abstractNumId w:val="17"/>
  </w:num>
  <w:num w:numId="12">
    <w:abstractNumId w:val="15"/>
  </w:num>
  <w:num w:numId="13">
    <w:abstractNumId w:val="2"/>
  </w:num>
  <w:num w:numId="14">
    <w:abstractNumId w:val="4"/>
  </w:num>
  <w:num w:numId="15">
    <w:abstractNumId w:val="6"/>
  </w:num>
  <w:num w:numId="16">
    <w:abstractNumId w:val="19"/>
  </w:num>
  <w:num w:numId="17">
    <w:abstractNumId w:val="1"/>
  </w:num>
  <w:num w:numId="18">
    <w:abstractNumId w:val="10"/>
  </w:num>
  <w:num w:numId="19">
    <w:abstractNumId w:val="3"/>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81"/>
    <w:rsid w:val="00014952"/>
    <w:rsid w:val="00063811"/>
    <w:rsid w:val="000A3936"/>
    <w:rsid w:val="000C2545"/>
    <w:rsid w:val="001808A9"/>
    <w:rsid w:val="001F3B4E"/>
    <w:rsid w:val="00285A2C"/>
    <w:rsid w:val="002D2C9F"/>
    <w:rsid w:val="002F362B"/>
    <w:rsid w:val="00330773"/>
    <w:rsid w:val="003342A0"/>
    <w:rsid w:val="00353278"/>
    <w:rsid w:val="00393139"/>
    <w:rsid w:val="003A7809"/>
    <w:rsid w:val="003B389F"/>
    <w:rsid w:val="003C1B0B"/>
    <w:rsid w:val="003E6D52"/>
    <w:rsid w:val="00431131"/>
    <w:rsid w:val="00477C9A"/>
    <w:rsid w:val="00502EF7"/>
    <w:rsid w:val="005636C9"/>
    <w:rsid w:val="00574DA3"/>
    <w:rsid w:val="005B4073"/>
    <w:rsid w:val="00663058"/>
    <w:rsid w:val="006D3001"/>
    <w:rsid w:val="00715F0B"/>
    <w:rsid w:val="007B1092"/>
    <w:rsid w:val="007E47B0"/>
    <w:rsid w:val="00856588"/>
    <w:rsid w:val="00856A36"/>
    <w:rsid w:val="00861AA4"/>
    <w:rsid w:val="00913E35"/>
    <w:rsid w:val="0093085D"/>
    <w:rsid w:val="00936044"/>
    <w:rsid w:val="00936E76"/>
    <w:rsid w:val="00985FE0"/>
    <w:rsid w:val="00A64619"/>
    <w:rsid w:val="00A77F42"/>
    <w:rsid w:val="00AA6812"/>
    <w:rsid w:val="00AA6881"/>
    <w:rsid w:val="00AC043D"/>
    <w:rsid w:val="00AD1C08"/>
    <w:rsid w:val="00C15F4F"/>
    <w:rsid w:val="00C16B5D"/>
    <w:rsid w:val="00CE321E"/>
    <w:rsid w:val="00CF3110"/>
    <w:rsid w:val="00D52681"/>
    <w:rsid w:val="00DB0DB1"/>
    <w:rsid w:val="00E05356"/>
    <w:rsid w:val="00E2125E"/>
    <w:rsid w:val="00E45F98"/>
    <w:rsid w:val="00EA72FC"/>
    <w:rsid w:val="00EE7081"/>
    <w:rsid w:val="00F53064"/>
    <w:rsid w:val="00F7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0227"/>
  <w15:docId w15:val="{20670067-0097-468B-B7DF-4D24EA0B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FC"/>
  </w:style>
  <w:style w:type="paragraph" w:styleId="Heading1">
    <w:name w:val="heading 1"/>
    <w:aliases w:val="Heading"/>
    <w:basedOn w:val="Normal"/>
    <w:next w:val="Normal"/>
    <w:link w:val="Heading1Char"/>
    <w:autoRedefine/>
    <w:uiPriority w:val="9"/>
    <w:qFormat/>
    <w:rsid w:val="00DB0DB1"/>
    <w:pPr>
      <w:keepNext/>
      <w:keepLines/>
      <w:numPr>
        <w:numId w:val="3"/>
      </w:numPr>
      <w:spacing w:before="240" w:after="0"/>
      <w:ind w:hanging="360"/>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DB0DB1"/>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AA6881"/>
    <w:pPr>
      <w:ind w:left="720"/>
      <w:contextualSpacing/>
    </w:pPr>
  </w:style>
  <w:style w:type="paragraph" w:styleId="Header">
    <w:name w:val="header"/>
    <w:basedOn w:val="Normal"/>
    <w:link w:val="HeaderChar"/>
    <w:uiPriority w:val="99"/>
    <w:unhideWhenUsed/>
    <w:rsid w:val="00AA6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881"/>
  </w:style>
  <w:style w:type="paragraph" w:styleId="BalloonText">
    <w:name w:val="Balloon Text"/>
    <w:basedOn w:val="Normal"/>
    <w:link w:val="BalloonTextChar"/>
    <w:uiPriority w:val="99"/>
    <w:semiHidden/>
    <w:unhideWhenUsed/>
    <w:rsid w:val="00563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6C9"/>
    <w:rPr>
      <w:rFonts w:ascii="Segoe UI" w:hAnsi="Segoe UI" w:cs="Segoe UI"/>
      <w:sz w:val="18"/>
      <w:szCs w:val="18"/>
    </w:rPr>
  </w:style>
  <w:style w:type="paragraph" w:styleId="Footer">
    <w:name w:val="footer"/>
    <w:basedOn w:val="Normal"/>
    <w:link w:val="FooterChar"/>
    <w:uiPriority w:val="99"/>
    <w:unhideWhenUsed/>
    <w:rsid w:val="00285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B1ECC97282B44928E69622AB07B8D" ma:contentTypeVersion="6" ma:contentTypeDescription="Create a new document." ma:contentTypeScope="" ma:versionID="08dd664da09cbdfad9cefd41f40392cf">
  <xsd:schema xmlns:xsd="http://www.w3.org/2001/XMLSchema" xmlns:xs="http://www.w3.org/2001/XMLSchema" xmlns:p="http://schemas.microsoft.com/office/2006/metadata/properties" xmlns:ns2="458a889f-d27b-4abc-bd89-84e7a33b258c" xmlns:ns3="b721b582-8b61-4450-8a89-3fffe0905a7e" targetNamespace="http://schemas.microsoft.com/office/2006/metadata/properties" ma:root="true" ma:fieldsID="8cee45f9ee640643e61af3391c9450ee" ns2:_="" ns3:_="">
    <xsd:import namespace="458a889f-d27b-4abc-bd89-84e7a33b258c"/>
    <xsd:import namespace="b721b582-8b61-4450-8a89-3fffe0905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889f-d27b-4abc-bd89-84e7a33b2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b582-8b61-4450-8a89-3fffe0905a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A352ED-1A2E-4A00-A37C-7C0DFDE53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889f-d27b-4abc-bd89-84e7a33b258c"/>
    <ds:schemaRef ds:uri="b721b582-8b61-4450-8a89-3fffe0905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23502-1728-4AA2-ACB7-91643B3EE00D}">
  <ds:schemaRefs>
    <ds:schemaRef ds:uri="http://schemas.microsoft.com/sharepoint/v3/contenttype/forms"/>
  </ds:schemaRefs>
</ds:datastoreItem>
</file>

<file path=customXml/itemProps3.xml><?xml version="1.0" encoding="utf-8"?>
<ds:datastoreItem xmlns:ds="http://schemas.openxmlformats.org/officeDocument/2006/customXml" ds:itemID="{99A45B86-B576-4EE5-B366-164BBCB547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Rogers</dc:creator>
  <cp:lastModifiedBy>Hannah Rogers</cp:lastModifiedBy>
  <cp:revision>2</cp:revision>
  <cp:lastPrinted>2019-09-24T12:17:00Z</cp:lastPrinted>
  <dcterms:created xsi:type="dcterms:W3CDTF">2021-02-02T11:39:00Z</dcterms:created>
  <dcterms:modified xsi:type="dcterms:W3CDTF">2021-02-02T11:39:00Z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0x010100CEBB1ECC97282B44928E69622AB07B8D</vt:lpwstr>
  </property>
</Properties>
</file>