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D1B1D" w14:textId="51383C61" w:rsidR="00B04BF6" w:rsidRDefault="00B04BF6" w:rsidP="00D22DAA">
      <w:pPr>
        <w:pStyle w:val="Header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2E74B5" w:themeColor="accent1" w:themeShade="BF"/>
          <w:sz w:val="22"/>
          <w:szCs w:val="22"/>
          <w:lang w:eastAsia="en-GB" w:bidi="ar-SA"/>
        </w:rPr>
        <w:drawing>
          <wp:inline distT="0" distB="0" distL="0" distR="0" wp14:anchorId="75713811" wp14:editId="4FDF9444">
            <wp:extent cx="1995777" cy="800434"/>
            <wp:effectExtent l="0" t="0" r="1143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rust Logo CMYK compressed cop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42" cy="80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4617" w14:textId="5DDB994C" w:rsidR="00D22DAA" w:rsidRPr="00B04BF6" w:rsidRDefault="00D22DAA" w:rsidP="00B04BF6">
      <w:pPr>
        <w:pStyle w:val="Header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</w:p>
    <w:p w14:paraId="52B7E833" w14:textId="77777777" w:rsidR="00D22DAA" w:rsidRPr="00B04BF6" w:rsidRDefault="00D22DAA" w:rsidP="00D22DAA">
      <w:pPr>
        <w:pStyle w:val="Header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</w:p>
    <w:p w14:paraId="7453D280" w14:textId="17446257" w:rsidR="00D22DAA" w:rsidRPr="00B04BF6" w:rsidRDefault="005457E8" w:rsidP="00D22DAA">
      <w:pPr>
        <w:pStyle w:val="Header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5457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Role: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Good Connections -</w:t>
      </w:r>
      <w:r w:rsidR="00987917"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="003A12E3"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Community Resource Link</w:t>
      </w:r>
      <w:r w:rsidR="00987917"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-</w:t>
      </w:r>
      <w:r w:rsidR="003A12E3"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worker</w:t>
      </w:r>
    </w:p>
    <w:p w14:paraId="23BFB4F8" w14:textId="16BA8C0E" w:rsidR="00D22DAA" w:rsidRPr="00B04BF6" w:rsidRDefault="00D22DAA" w:rsidP="00D22DAA">
      <w:pPr>
        <w:pStyle w:val="Header"/>
        <w:tabs>
          <w:tab w:val="clear" w:pos="4513"/>
          <w:tab w:val="clear" w:pos="9026"/>
        </w:tabs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</w:p>
    <w:p w14:paraId="1B5DA647" w14:textId="185D15D8" w:rsidR="005457E8" w:rsidRPr="00B04BF6" w:rsidRDefault="005457E8" w:rsidP="005457E8">
      <w:pPr>
        <w:pStyle w:val="Header"/>
        <w:tabs>
          <w:tab w:val="clear" w:pos="4513"/>
          <w:tab w:val="clear" w:pos="9026"/>
        </w:tabs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Salary, </w:t>
      </w:r>
      <w:r w:rsidRPr="005457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hours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 &amp; contract</w:t>
      </w:r>
      <w:r w:rsidRPr="005457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: </w:t>
      </w:r>
      <w:r w:rsidR="004D3ED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£26,000 per annum pro rata</w:t>
      </w:r>
      <w:r w:rsidR="00987917"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30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hours per week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(0.8 FT) which</w:t>
      </w:r>
      <w:r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may include some working in the evening and at weekends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. </w:t>
      </w:r>
      <w:r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The contract will be initially for a fixed-term, six-month development period with the potential for extension.</w:t>
      </w:r>
      <w:r w:rsidRPr="005457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</w:p>
    <w:p w14:paraId="078EAA43" w14:textId="47D61122" w:rsidR="005457E8" w:rsidRDefault="005457E8" w:rsidP="005457E8">
      <w:pPr>
        <w:pStyle w:val="Header"/>
        <w:tabs>
          <w:tab w:val="clear" w:pos="4513"/>
          <w:tab w:val="clear" w:pos="9026"/>
        </w:tabs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</w:p>
    <w:p w14:paraId="73256072" w14:textId="67C88D73" w:rsidR="00D22DAA" w:rsidRPr="00B04BF6" w:rsidRDefault="005457E8" w:rsidP="005457E8">
      <w:pPr>
        <w:pStyle w:val="Header"/>
        <w:tabs>
          <w:tab w:val="clear" w:pos="4513"/>
          <w:tab w:val="clear" w:pos="9026"/>
        </w:tabs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5457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Location: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="00D22DAA" w:rsidRPr="00B04BF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West Calder Community Centre, West Lothian and partners premises as required</w:t>
      </w:r>
    </w:p>
    <w:p w14:paraId="29CA4362" w14:textId="5A005187" w:rsidR="00BE6E5E" w:rsidRPr="00B04BF6" w:rsidRDefault="00BE6E5E" w:rsidP="00BE6E5E">
      <w:pPr>
        <w:rPr>
          <w:rFonts w:eastAsia="Arial Unicode MS" w:cstheme="minorHAnsi"/>
          <w:b/>
          <w:color w:val="2E74B5" w:themeColor="accent1" w:themeShade="BF"/>
          <w:kern w:val="1"/>
          <w:lang w:eastAsia="hi-IN" w:bidi="hi-IN"/>
        </w:rPr>
      </w:pPr>
    </w:p>
    <w:p w14:paraId="59447C90" w14:textId="639D8C31" w:rsidR="00D22DAA" w:rsidRPr="00B04BF6" w:rsidRDefault="003A12E3" w:rsidP="00BE6E5E">
      <w:pPr>
        <w:rPr>
          <w:rFonts w:eastAsia="Arial Unicode MS" w:cstheme="minorHAnsi"/>
          <w:b/>
          <w:color w:val="2E74B5" w:themeColor="accent1" w:themeShade="BF"/>
          <w:kern w:val="1"/>
          <w:lang w:eastAsia="hi-IN" w:bidi="hi-IN"/>
        </w:rPr>
      </w:pPr>
      <w:r w:rsidRPr="00B04BF6">
        <w:rPr>
          <w:rFonts w:eastAsia="Arial Unicode MS" w:cstheme="minorHAnsi"/>
          <w:b/>
          <w:color w:val="2E74B5" w:themeColor="accent1" w:themeShade="BF"/>
          <w:kern w:val="1"/>
          <w:lang w:eastAsia="hi-IN" w:bidi="hi-IN"/>
        </w:rPr>
        <w:t xml:space="preserve">Background &amp; </w:t>
      </w:r>
      <w:r w:rsidR="00D22DAA" w:rsidRPr="00B04BF6">
        <w:rPr>
          <w:rFonts w:eastAsia="Arial Unicode MS" w:cstheme="minorHAnsi"/>
          <w:b/>
          <w:color w:val="2E74B5" w:themeColor="accent1" w:themeShade="BF"/>
          <w:kern w:val="1"/>
          <w:lang w:eastAsia="hi-IN" w:bidi="hi-IN"/>
        </w:rPr>
        <w:t>Job Description</w:t>
      </w:r>
    </w:p>
    <w:p w14:paraId="68C181B0" w14:textId="2D600113" w:rsidR="00D22DAA" w:rsidRPr="00B04BF6" w:rsidRDefault="00D22DAA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 xml:space="preserve">West Calder &amp; </w:t>
      </w:r>
      <w:proofErr w:type="spellStart"/>
      <w:r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>Harburn</w:t>
      </w:r>
      <w:proofErr w:type="spellEnd"/>
      <w:r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 xml:space="preserve"> CDT</w:t>
      </w:r>
      <w:r w:rsidR="003A12E3"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 xml:space="preserve"> (with key partners 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 xml:space="preserve">Polbeth &amp; West Calder Community Garden, Braid House Care Centre and West Calder </w:t>
      </w:r>
      <w:r w:rsidR="004D3EDC">
        <w:rPr>
          <w:rFonts w:cstheme="minorHAnsi"/>
          <w:bCs/>
          <w:color w:val="2E74B5" w:themeColor="accent1" w:themeShade="BF"/>
          <w:lang w:val="en"/>
        </w:rPr>
        <w:t>Medical Centre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>)</w:t>
      </w:r>
      <w:r w:rsidR="003A12E3"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 xml:space="preserve"> </w:t>
      </w:r>
      <w:r w:rsidR="00105310" w:rsidRPr="00B04BF6">
        <w:rPr>
          <w:rFonts w:eastAsia="Arial Unicode MS" w:cstheme="minorHAnsi"/>
          <w:bCs/>
          <w:color w:val="2E74B5" w:themeColor="accent1" w:themeShade="BF"/>
          <w:kern w:val="1"/>
          <w:lang w:eastAsia="hi-IN" w:bidi="hi-IN"/>
        </w:rPr>
        <w:t xml:space="preserve">are looking to employ a </w:t>
      </w:r>
      <w:r w:rsidR="002209F6" w:rsidRPr="00B04BF6">
        <w:rPr>
          <w:rFonts w:eastAsia="Arial Unicode MS" w:cstheme="minorHAnsi"/>
          <w:bCs/>
          <w:color w:val="2E74B5" w:themeColor="accent1" w:themeShade="BF"/>
          <w:kern w:val="1"/>
          <w:lang w:eastAsia="hi-IN" w:bidi="hi-IN"/>
        </w:rPr>
        <w:t>motivated, capable and</w:t>
      </w:r>
      <w:r w:rsidR="003A12E3" w:rsidRPr="00B04BF6">
        <w:rPr>
          <w:rFonts w:eastAsia="Arial Unicode MS" w:cstheme="minorHAnsi"/>
          <w:bCs/>
          <w:color w:val="2E74B5" w:themeColor="accent1" w:themeShade="BF"/>
          <w:kern w:val="1"/>
          <w:lang w:eastAsia="hi-IN" w:bidi="hi-IN"/>
        </w:rPr>
        <w:t xml:space="preserve"> self-reliant individual</w:t>
      </w:r>
      <w:r w:rsidR="00105310"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 xml:space="preserve"> </w:t>
      </w:r>
      <w:r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 xml:space="preserve">to develop and implement the next stage of their </w:t>
      </w:r>
      <w:r w:rsidR="003A12E3"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 xml:space="preserve">“Good Connections” </w:t>
      </w:r>
      <w:r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>com</w:t>
      </w:r>
      <w:r w:rsidR="003A12E3"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>munity wellbeing support service</w:t>
      </w:r>
      <w:r w:rsidRPr="00B04BF6">
        <w:rPr>
          <w:rFonts w:eastAsia="Arial Unicode MS" w:cstheme="minorHAnsi"/>
          <w:color w:val="2E74B5" w:themeColor="accent1" w:themeShade="BF"/>
          <w:kern w:val="1"/>
          <w:lang w:eastAsia="hi-IN" w:bidi="hi-IN"/>
        </w:rPr>
        <w:t>. This initiative</w:t>
      </w:r>
      <w:r w:rsidRPr="00B04BF6">
        <w:rPr>
          <w:rFonts w:cstheme="minorHAnsi"/>
          <w:color w:val="2E74B5" w:themeColor="accent1" w:themeShade="BF"/>
          <w:lang w:val="en"/>
        </w:rPr>
        <w:t xml:space="preserve"> utilises a social prescribing</w:t>
      </w:r>
      <w:r w:rsidR="00105310"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="003A12E3" w:rsidRPr="00B04BF6">
        <w:rPr>
          <w:rFonts w:cstheme="minorHAnsi"/>
          <w:color w:val="2E74B5" w:themeColor="accent1" w:themeShade="BF"/>
          <w:lang w:val="en"/>
        </w:rPr>
        <w:t xml:space="preserve">and asset based </w:t>
      </w:r>
      <w:r w:rsidRPr="00B04BF6">
        <w:rPr>
          <w:rFonts w:cstheme="minorHAnsi"/>
          <w:color w:val="2E74B5" w:themeColor="accent1" w:themeShade="BF"/>
          <w:lang w:val="en"/>
        </w:rPr>
        <w:t>model to support adults over 16 years old with common and long term conditions and/or social care</w:t>
      </w:r>
      <w:r w:rsidR="00105310" w:rsidRPr="00B04BF6">
        <w:rPr>
          <w:rFonts w:cstheme="minorHAnsi"/>
          <w:color w:val="2E74B5" w:themeColor="accent1" w:themeShade="BF"/>
          <w:lang w:val="en"/>
        </w:rPr>
        <w:t xml:space="preserve"> and wellbeing</w:t>
      </w:r>
      <w:r w:rsidRPr="00B04BF6">
        <w:rPr>
          <w:rFonts w:cstheme="minorHAnsi"/>
          <w:color w:val="2E74B5" w:themeColor="accent1" w:themeShade="BF"/>
          <w:lang w:val="en"/>
        </w:rPr>
        <w:t xml:space="preserve"> needs to become involved in community activities.</w:t>
      </w:r>
    </w:p>
    <w:p w14:paraId="27C58648" w14:textId="58C8D372" w:rsidR="00D22DAA" w:rsidRPr="00B04BF6" w:rsidRDefault="00D22DAA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Although led locally by WCHCDT, this initiative is reliant on a partnership of both local and county-wide organisations to provide</w:t>
      </w:r>
      <w:r w:rsidRPr="00B04BF6">
        <w:rPr>
          <w:rFonts w:cstheme="minorHAnsi"/>
          <w:b/>
          <w:bCs/>
          <w:color w:val="2E74B5" w:themeColor="accent1" w:themeShade="BF"/>
          <w:lang w:val="en"/>
        </w:rPr>
        <w:t xml:space="preserve"> </w:t>
      </w:r>
      <w:r w:rsidRPr="00B04BF6">
        <w:rPr>
          <w:rFonts w:cstheme="minorHAnsi"/>
          <w:bCs/>
          <w:color w:val="2E74B5" w:themeColor="accent1" w:themeShade="BF"/>
          <w:lang w:val="en"/>
        </w:rPr>
        <w:t>tailored services to the wider West Calder community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 xml:space="preserve"> as defined by the registration scope of West Calder Medical Centre.</w:t>
      </w:r>
    </w:p>
    <w:p w14:paraId="739FDB6F" w14:textId="652DBFB5" w:rsidR="00BE6E5E" w:rsidRPr="00B04BF6" w:rsidRDefault="003A12E3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The service</w:t>
      </w:r>
      <w:r w:rsidR="00D22DAA" w:rsidRPr="00B04BF6">
        <w:rPr>
          <w:rFonts w:cstheme="minorHAnsi"/>
          <w:color w:val="2E74B5" w:themeColor="accent1" w:themeShade="BF"/>
          <w:lang w:val="en"/>
        </w:rPr>
        <w:t xml:space="preserve"> (and individual) will act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as a referral Single Point of Access between statutory providers and </w:t>
      </w:r>
      <w:r w:rsidR="00987917" w:rsidRPr="00B04BF6">
        <w:rPr>
          <w:rFonts w:cstheme="minorHAnsi"/>
          <w:color w:val="2E74B5" w:themeColor="accent1" w:themeShade="BF"/>
          <w:lang w:val="en"/>
        </w:rPr>
        <w:t>community settings. People will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be referred</w:t>
      </w:r>
      <w:r w:rsidR="00987917" w:rsidRPr="00B04BF6">
        <w:rPr>
          <w:rFonts w:cstheme="minorHAnsi"/>
          <w:color w:val="2E74B5" w:themeColor="accent1" w:themeShade="BF"/>
          <w:lang w:val="en"/>
        </w:rPr>
        <w:t xml:space="preserve"> or signposted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from statutory providers, other community organisations</w:t>
      </w:r>
      <w:r w:rsidR="00D22DAA" w:rsidRPr="00B04BF6">
        <w:rPr>
          <w:rFonts w:cstheme="minorHAnsi"/>
          <w:color w:val="2E74B5" w:themeColor="accent1" w:themeShade="BF"/>
          <w:lang w:val="en"/>
        </w:rPr>
        <w:t>, or co</w:t>
      </w:r>
      <w:r w:rsidRPr="00B04BF6">
        <w:rPr>
          <w:rFonts w:cstheme="minorHAnsi"/>
          <w:color w:val="2E74B5" w:themeColor="accent1" w:themeShade="BF"/>
          <w:lang w:val="en"/>
        </w:rPr>
        <w:t>uld self-refer to the service</w:t>
      </w:r>
      <w:r w:rsidR="00987917" w:rsidRPr="00B04BF6">
        <w:rPr>
          <w:rFonts w:cstheme="minorHAnsi"/>
          <w:color w:val="2E74B5" w:themeColor="accent1" w:themeShade="BF"/>
          <w:lang w:val="en"/>
        </w:rPr>
        <w:t>. The Linkworker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will </w:t>
      </w:r>
      <w:r w:rsidR="00D22DAA" w:rsidRPr="00B04BF6">
        <w:rPr>
          <w:rFonts w:cstheme="minorHAnsi"/>
          <w:color w:val="2E74B5" w:themeColor="accent1" w:themeShade="BF"/>
          <w:lang w:val="en"/>
        </w:rPr>
        <w:t xml:space="preserve">(along with partner staff and key volunteers) </w:t>
      </w:r>
      <w:r w:rsidR="00BE6E5E" w:rsidRPr="00B04BF6">
        <w:rPr>
          <w:rFonts w:cstheme="minorHAnsi"/>
          <w:color w:val="2E74B5" w:themeColor="accent1" w:themeShade="BF"/>
          <w:lang w:val="en"/>
        </w:rPr>
        <w:t>support individuals to engage with community activities.</w:t>
      </w:r>
    </w:p>
    <w:p w14:paraId="56B23785" w14:textId="363503E3" w:rsidR="00BE6E5E" w:rsidRPr="00B04BF6" w:rsidRDefault="00BE6E5E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 xml:space="preserve">The role of the 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>Community R</w:t>
      </w:r>
      <w:r w:rsidR="00105310" w:rsidRPr="00B04BF6">
        <w:rPr>
          <w:rFonts w:cstheme="minorHAnsi"/>
          <w:bCs/>
          <w:color w:val="2E74B5" w:themeColor="accent1" w:themeShade="BF"/>
          <w:lang w:val="en"/>
        </w:rPr>
        <w:t>esource Linkworker</w:t>
      </w:r>
      <w:r w:rsidRPr="00B04BF6">
        <w:rPr>
          <w:rFonts w:cstheme="minorHAnsi"/>
          <w:color w:val="2E74B5" w:themeColor="accent1" w:themeShade="BF"/>
          <w:lang w:val="en"/>
        </w:rPr>
        <w:t xml:space="preserve"> will be to provide a holistic</w:t>
      </w:r>
      <w:r w:rsidR="003A12E3" w:rsidRPr="00B04BF6">
        <w:rPr>
          <w:rFonts w:cstheme="minorHAnsi"/>
          <w:color w:val="2E74B5" w:themeColor="accent1" w:themeShade="BF"/>
          <w:lang w:val="en"/>
        </w:rPr>
        <w:t xml:space="preserve"> support</w:t>
      </w:r>
      <w:r w:rsidRPr="00B04BF6">
        <w:rPr>
          <w:rFonts w:cstheme="minorHAnsi"/>
          <w:color w:val="2E74B5" w:themeColor="accent1" w:themeShade="BF"/>
          <w:lang w:val="en"/>
        </w:rPr>
        <w:t xml:space="preserve"> service</w:t>
      </w:r>
      <w:r w:rsidR="003A12E3" w:rsidRPr="00B04BF6">
        <w:rPr>
          <w:rFonts w:cstheme="minorHAnsi"/>
          <w:color w:val="2E74B5" w:themeColor="accent1" w:themeShade="BF"/>
          <w:lang w:val="en"/>
        </w:rPr>
        <w:t xml:space="preserve"> for</w:t>
      </w:r>
      <w:r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>individuals</w:t>
      </w:r>
      <w:r w:rsidR="003A12E3"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Pr="00B04BF6">
        <w:rPr>
          <w:rFonts w:cstheme="minorHAnsi"/>
          <w:color w:val="2E74B5" w:themeColor="accent1" w:themeShade="BF"/>
          <w:lang w:val="en"/>
        </w:rPr>
        <w:t>from</w:t>
      </w:r>
      <w:r w:rsidR="003A12E3"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="00105310" w:rsidRPr="00B04BF6">
        <w:rPr>
          <w:rFonts w:cstheme="minorHAnsi"/>
          <w:bCs/>
          <w:color w:val="2E74B5" w:themeColor="accent1" w:themeShade="BF"/>
          <w:lang w:val="en"/>
        </w:rPr>
        <w:t xml:space="preserve">when 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 xml:space="preserve">they </w:t>
      </w:r>
      <w:r w:rsidR="00105310" w:rsidRPr="00B04BF6">
        <w:rPr>
          <w:rFonts w:cstheme="minorHAnsi"/>
          <w:bCs/>
          <w:color w:val="2E74B5" w:themeColor="accent1" w:themeShade="BF"/>
          <w:lang w:val="en"/>
        </w:rPr>
        <w:t>seek support and advice</w:t>
      </w:r>
      <w:r w:rsidR="003A12E3" w:rsidRPr="00B04BF6">
        <w:rPr>
          <w:rFonts w:cstheme="minorHAnsi"/>
          <w:color w:val="2E74B5" w:themeColor="accent1" w:themeShade="BF"/>
          <w:lang w:val="en"/>
        </w:rPr>
        <w:t xml:space="preserve"> or are referred</w:t>
      </w:r>
      <w:r w:rsidRPr="00B04BF6">
        <w:rPr>
          <w:rFonts w:cstheme="minorHAnsi"/>
          <w:color w:val="2E74B5" w:themeColor="accent1" w:themeShade="BF"/>
          <w:lang w:val="en"/>
        </w:rPr>
        <w:t xml:space="preserve">. They will work with </w:t>
      </w:r>
      <w:r w:rsidR="00D22DAA" w:rsidRPr="00B04BF6">
        <w:rPr>
          <w:rFonts w:cstheme="minorHAnsi"/>
          <w:color w:val="2E74B5" w:themeColor="accent1" w:themeShade="BF"/>
          <w:lang w:val="en"/>
        </w:rPr>
        <w:t xml:space="preserve">key </w:t>
      </w:r>
      <w:r w:rsidRPr="00B04BF6">
        <w:rPr>
          <w:rFonts w:cstheme="minorHAnsi"/>
          <w:color w:val="2E74B5" w:themeColor="accent1" w:themeShade="BF"/>
          <w:lang w:val="en"/>
        </w:rPr>
        <w:t xml:space="preserve">partners to accept referrals into the service. They will welcome each person, provide a 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>1:1 discussion</w:t>
      </w:r>
      <w:r w:rsidRPr="00B04BF6">
        <w:rPr>
          <w:rFonts w:cstheme="minorHAnsi"/>
          <w:color w:val="2E74B5" w:themeColor="accent1" w:themeShade="BF"/>
          <w:lang w:val="en"/>
        </w:rPr>
        <w:t>, and then</w:t>
      </w:r>
      <w:r w:rsidR="003A12E3"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="00105310" w:rsidRPr="00B04BF6">
        <w:rPr>
          <w:rFonts w:cstheme="minorHAnsi"/>
          <w:bCs/>
          <w:color w:val="2E74B5" w:themeColor="accent1" w:themeShade="BF"/>
          <w:lang w:val="en"/>
        </w:rPr>
        <w:t xml:space="preserve">actively signpost and </w:t>
      </w:r>
      <w:r w:rsidR="00987917" w:rsidRPr="00B04BF6">
        <w:rPr>
          <w:rFonts w:cstheme="minorHAnsi"/>
          <w:bCs/>
          <w:color w:val="2E74B5" w:themeColor="accent1" w:themeShade="BF"/>
          <w:lang w:val="en"/>
        </w:rPr>
        <w:t xml:space="preserve">support </w:t>
      </w:r>
      <w:r w:rsidR="003A12E3" w:rsidRPr="00B04BF6">
        <w:rPr>
          <w:rFonts w:cstheme="minorHAnsi"/>
          <w:bCs/>
          <w:color w:val="2E74B5" w:themeColor="accent1" w:themeShade="BF"/>
          <w:lang w:val="en"/>
        </w:rPr>
        <w:t>the client to access appropriate support, activities and services</w:t>
      </w:r>
      <w:r w:rsidRPr="00B04BF6">
        <w:rPr>
          <w:rFonts w:cstheme="minorHAnsi"/>
          <w:color w:val="2E74B5" w:themeColor="accent1" w:themeShade="BF"/>
          <w:lang w:val="en"/>
        </w:rPr>
        <w:t xml:space="preserve">. They will also carry out background administration for this service </w:t>
      </w:r>
      <w:r w:rsidR="00987917" w:rsidRPr="00B04BF6">
        <w:rPr>
          <w:rFonts w:cstheme="minorHAnsi"/>
          <w:color w:val="2E74B5" w:themeColor="accent1" w:themeShade="BF"/>
          <w:lang w:val="en"/>
        </w:rPr>
        <w:t xml:space="preserve">- </w:t>
      </w:r>
      <w:r w:rsidRPr="00B04BF6">
        <w:rPr>
          <w:rFonts w:cstheme="minorHAnsi"/>
          <w:color w:val="2E74B5" w:themeColor="accent1" w:themeShade="BF"/>
          <w:lang w:val="en"/>
        </w:rPr>
        <w:t>such as log</w:t>
      </w:r>
      <w:r w:rsidR="00D22DAA" w:rsidRPr="00B04BF6">
        <w:rPr>
          <w:rFonts w:cstheme="minorHAnsi"/>
          <w:color w:val="2E74B5" w:themeColor="accent1" w:themeShade="BF"/>
          <w:lang w:val="en"/>
        </w:rPr>
        <w:t>ging individual details onto a</w:t>
      </w:r>
      <w:r w:rsidR="00987917" w:rsidRPr="00B04BF6">
        <w:rPr>
          <w:rFonts w:cstheme="minorHAnsi"/>
          <w:color w:val="2E74B5" w:themeColor="accent1" w:themeShade="BF"/>
          <w:lang w:val="en"/>
        </w:rPr>
        <w:t xml:space="preserve"> service database – and help develop monitoring and evaluation procedures, as well as capturing and presenting the outcomes and learning.</w:t>
      </w:r>
    </w:p>
    <w:p w14:paraId="1C7B5A45" w14:textId="0DC0A017" w:rsidR="00D22DAA" w:rsidRPr="00B04BF6" w:rsidRDefault="003A12E3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Being a point of evolution for this initiative, t</w:t>
      </w:r>
      <w:r w:rsidR="00D22DAA" w:rsidRPr="00B04BF6">
        <w:rPr>
          <w:rFonts w:cstheme="minorHAnsi"/>
          <w:color w:val="2E74B5" w:themeColor="accent1" w:themeShade="BF"/>
          <w:lang w:val="en"/>
        </w:rPr>
        <w:t xml:space="preserve">his is </w:t>
      </w:r>
      <w:r w:rsidR="00D22DAA" w:rsidRPr="00B04BF6">
        <w:rPr>
          <w:rFonts w:cstheme="minorHAnsi"/>
          <w:bCs/>
          <w:color w:val="2E74B5" w:themeColor="accent1" w:themeShade="BF"/>
          <w:lang w:val="en"/>
        </w:rPr>
        <w:t>a</w:t>
      </w:r>
      <w:r w:rsidR="00EC3997" w:rsidRPr="00B04BF6">
        <w:rPr>
          <w:rFonts w:cstheme="minorHAnsi"/>
          <w:bCs/>
          <w:color w:val="2E74B5" w:themeColor="accent1" w:themeShade="BF"/>
          <w:lang w:val="en"/>
        </w:rPr>
        <w:t>n exciting opportunity for the right person to play a key role in a new service which has huge potential and developmental opportunities</w:t>
      </w:r>
      <w:r w:rsidRPr="00B04BF6">
        <w:rPr>
          <w:rFonts w:cstheme="minorHAnsi"/>
          <w:color w:val="2E74B5" w:themeColor="accent1" w:themeShade="BF"/>
          <w:lang w:val="en"/>
        </w:rPr>
        <w:t xml:space="preserve">. </w:t>
      </w:r>
    </w:p>
    <w:p w14:paraId="0E08CF72" w14:textId="77777777" w:rsidR="00BE6E5E" w:rsidRPr="00B04BF6" w:rsidRDefault="00BE6E5E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b/>
          <w:bCs/>
          <w:color w:val="2E74B5" w:themeColor="accent1" w:themeShade="BF"/>
          <w:lang w:val="en"/>
        </w:rPr>
        <w:t>MAIN TASKS</w:t>
      </w:r>
    </w:p>
    <w:p w14:paraId="030B11FF" w14:textId="77777777" w:rsidR="00BE6E5E" w:rsidRPr="00B04BF6" w:rsidRDefault="00BE6E5E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b/>
          <w:bCs/>
          <w:color w:val="2E74B5" w:themeColor="accent1" w:themeShade="BF"/>
          <w:lang w:val="en"/>
        </w:rPr>
        <w:t>Individual Support</w:t>
      </w:r>
    </w:p>
    <w:p w14:paraId="5ABE2559" w14:textId="679334FF" w:rsidR="00BE6E5E" w:rsidRPr="00B04BF6" w:rsidRDefault="00BE6E5E" w:rsidP="00D22DAA">
      <w:pPr>
        <w:pStyle w:val="ListParagraph"/>
        <w:numPr>
          <w:ilvl w:val="0"/>
          <w:numId w:val="3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to provide first point of contact to all those accessing the service, whether face to face, by telephone or email.</w:t>
      </w:r>
    </w:p>
    <w:p w14:paraId="4BABACA3" w14:textId="36DA3FA8" w:rsidR="00BE6E5E" w:rsidRPr="00B04BF6" w:rsidRDefault="00D22DAA" w:rsidP="00D22DAA">
      <w:pPr>
        <w:pStyle w:val="ListParagraph"/>
        <w:numPr>
          <w:ilvl w:val="0"/>
          <w:numId w:val="3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a</w:t>
      </w:r>
      <w:r w:rsidR="00BE6E5E" w:rsidRPr="00B04BF6">
        <w:rPr>
          <w:rFonts w:cstheme="minorHAnsi"/>
          <w:color w:val="2E74B5" w:themeColor="accent1" w:themeShade="BF"/>
          <w:lang w:val="en"/>
        </w:rPr>
        <w:t>s</w:t>
      </w:r>
      <w:r w:rsidR="004D3EDC">
        <w:rPr>
          <w:rFonts w:cstheme="minorHAnsi"/>
          <w:color w:val="2E74B5" w:themeColor="accent1" w:themeShade="BF"/>
          <w:lang w:val="en"/>
        </w:rPr>
        <w:t xml:space="preserve"> part of a team, make contact with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all people referred into the </w:t>
      </w:r>
      <w:r w:rsidR="002209F6" w:rsidRPr="00B04BF6">
        <w:rPr>
          <w:rFonts w:cstheme="minorHAnsi"/>
          <w:color w:val="2E74B5" w:themeColor="accent1" w:themeShade="BF"/>
          <w:lang w:val="en"/>
        </w:rPr>
        <w:t>service</w:t>
      </w:r>
    </w:p>
    <w:p w14:paraId="75B787A4" w14:textId="13AB7CCA" w:rsidR="00EC3997" w:rsidRPr="00B04BF6" w:rsidRDefault="00EC3997" w:rsidP="00D22DAA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color w:val="2E74B5" w:themeColor="accent1" w:themeShade="BF"/>
          <w:lang w:val="en"/>
        </w:rPr>
      </w:pPr>
      <w:r w:rsidRPr="00B04BF6">
        <w:rPr>
          <w:rFonts w:cstheme="minorHAnsi"/>
          <w:bCs/>
          <w:color w:val="2E74B5" w:themeColor="accent1" w:themeShade="BF"/>
          <w:lang w:val="en"/>
        </w:rPr>
        <w:t>To offer a 1:1 discussion (problem clarification) session with individual where necessary</w:t>
      </w:r>
    </w:p>
    <w:p w14:paraId="04C2ACEC" w14:textId="701D35F9" w:rsidR="00BE6E5E" w:rsidRPr="00B04BF6" w:rsidRDefault="00D22DAA" w:rsidP="00D22DAA">
      <w:pPr>
        <w:pStyle w:val="ListParagraph"/>
        <w:numPr>
          <w:ilvl w:val="0"/>
          <w:numId w:val="3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lastRenderedPageBreak/>
        <w:t>a</w:t>
      </w:r>
      <w:r w:rsidR="00BE6E5E" w:rsidRPr="00B04BF6">
        <w:rPr>
          <w:rFonts w:cstheme="minorHAnsi"/>
          <w:color w:val="2E74B5" w:themeColor="accent1" w:themeShade="BF"/>
          <w:lang w:val="en"/>
        </w:rPr>
        <w:t>ssist people to engage with community activities</w:t>
      </w:r>
      <w:r w:rsidR="004D3EDC">
        <w:rPr>
          <w:rFonts w:cstheme="minorHAnsi"/>
          <w:color w:val="2E74B5" w:themeColor="accent1" w:themeShade="BF"/>
          <w:lang w:val="en"/>
        </w:rPr>
        <w:t xml:space="preserve"> and other services</w:t>
      </w:r>
    </w:p>
    <w:p w14:paraId="3B707D53" w14:textId="2666A39E" w:rsidR="00BE6E5E" w:rsidRPr="00B04BF6" w:rsidRDefault="00D22DAA" w:rsidP="00D22DAA">
      <w:pPr>
        <w:pStyle w:val="ListParagraph"/>
        <w:numPr>
          <w:ilvl w:val="0"/>
          <w:numId w:val="3"/>
        </w:numPr>
        <w:spacing w:after="0"/>
        <w:rPr>
          <w:rFonts w:cstheme="minorHAnsi"/>
          <w:color w:val="2E74B5" w:themeColor="accent1" w:themeShade="BF"/>
          <w:lang w:val="en"/>
        </w:rPr>
      </w:pPr>
      <w:proofErr w:type="gramStart"/>
      <w:r w:rsidRPr="00B04BF6">
        <w:rPr>
          <w:rFonts w:cstheme="minorHAnsi"/>
          <w:color w:val="2E74B5" w:themeColor="accent1" w:themeShade="BF"/>
          <w:lang w:val="en"/>
        </w:rPr>
        <w:t>f</w:t>
      </w:r>
      <w:r w:rsidR="00BE6E5E" w:rsidRPr="00B04BF6">
        <w:rPr>
          <w:rFonts w:cstheme="minorHAnsi"/>
          <w:color w:val="2E74B5" w:themeColor="accent1" w:themeShade="BF"/>
          <w:lang w:val="en"/>
        </w:rPr>
        <w:t>ollow</w:t>
      </w:r>
      <w:proofErr w:type="gramEnd"/>
      <w:r w:rsidR="00BE6E5E" w:rsidRPr="00B04BF6">
        <w:rPr>
          <w:rFonts w:cstheme="minorHAnsi"/>
          <w:color w:val="2E74B5" w:themeColor="accent1" w:themeShade="BF"/>
          <w:lang w:val="en"/>
        </w:rPr>
        <w:t xml:space="preserve"> up with people who have used the service to ensure that they are engaging successfully</w:t>
      </w:r>
      <w:r w:rsidRPr="00B04BF6">
        <w:rPr>
          <w:rFonts w:cstheme="minorHAnsi"/>
          <w:color w:val="2E74B5" w:themeColor="accent1" w:themeShade="BF"/>
          <w:lang w:val="en"/>
        </w:rPr>
        <w:t xml:space="preserve"> and reporting appropriately to the referring agency</w:t>
      </w:r>
      <w:r w:rsidR="00BE6E5E" w:rsidRPr="00B04BF6">
        <w:rPr>
          <w:rFonts w:cstheme="minorHAnsi"/>
          <w:color w:val="2E74B5" w:themeColor="accent1" w:themeShade="BF"/>
          <w:lang w:val="en"/>
        </w:rPr>
        <w:t>.</w:t>
      </w:r>
    </w:p>
    <w:p w14:paraId="6584BDB4" w14:textId="3A911667" w:rsidR="00BE6E5E" w:rsidRPr="00B04BF6" w:rsidRDefault="00D22DAA" w:rsidP="00D22DAA">
      <w:pPr>
        <w:pStyle w:val="ListParagraph"/>
        <w:numPr>
          <w:ilvl w:val="0"/>
          <w:numId w:val="3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p</w:t>
      </w:r>
      <w:r w:rsidR="00BE6E5E" w:rsidRPr="00B04BF6">
        <w:rPr>
          <w:rFonts w:cstheme="minorHAnsi"/>
          <w:color w:val="2E74B5" w:themeColor="accent1" w:themeShade="BF"/>
          <w:lang w:val="en"/>
        </w:rPr>
        <w:t>rovide a professional service that maintains boundaries, but is warm and respectful.</w:t>
      </w:r>
    </w:p>
    <w:p w14:paraId="306E9974" w14:textId="78D753A2" w:rsidR="00BE6E5E" w:rsidRPr="00B04BF6" w:rsidRDefault="00D22DAA" w:rsidP="00D22DAA">
      <w:pPr>
        <w:pStyle w:val="ListParagraph"/>
        <w:numPr>
          <w:ilvl w:val="0"/>
          <w:numId w:val="3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m</w:t>
      </w:r>
      <w:r w:rsidR="00BE6E5E" w:rsidRPr="00B04BF6">
        <w:rPr>
          <w:rFonts w:cstheme="minorHAnsi"/>
          <w:color w:val="2E74B5" w:themeColor="accent1" w:themeShade="BF"/>
          <w:lang w:val="en"/>
        </w:rPr>
        <w:t>aintain individual confidentiality and respects equal rights and diversity.</w:t>
      </w:r>
    </w:p>
    <w:p w14:paraId="1E01C2AC" w14:textId="77777777" w:rsidR="00624140" w:rsidRPr="00B04BF6" w:rsidRDefault="00624140" w:rsidP="00BE6E5E">
      <w:pPr>
        <w:rPr>
          <w:rFonts w:cstheme="minorHAnsi"/>
          <w:b/>
          <w:bCs/>
          <w:color w:val="2E74B5" w:themeColor="accent1" w:themeShade="BF"/>
          <w:lang w:val="en"/>
        </w:rPr>
      </w:pPr>
    </w:p>
    <w:p w14:paraId="4495F78F" w14:textId="4A9CA191" w:rsidR="00BE6E5E" w:rsidRPr="00B04BF6" w:rsidRDefault="00D22DAA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b/>
          <w:bCs/>
          <w:color w:val="2E74B5" w:themeColor="accent1" w:themeShade="BF"/>
          <w:lang w:val="en"/>
        </w:rPr>
        <w:t>Development</w:t>
      </w:r>
      <w:r w:rsidR="00BE6E5E" w:rsidRPr="00B04BF6">
        <w:rPr>
          <w:rFonts w:cstheme="minorHAnsi"/>
          <w:b/>
          <w:bCs/>
          <w:color w:val="2E74B5" w:themeColor="accent1" w:themeShade="BF"/>
          <w:lang w:val="en"/>
        </w:rPr>
        <w:t xml:space="preserve"> work</w:t>
      </w:r>
    </w:p>
    <w:p w14:paraId="4846EFD5" w14:textId="32C8A903" w:rsidR="00BE6E5E" w:rsidRPr="00B04BF6" w:rsidRDefault="00D22DAA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Links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with other community organisations and relationships with</w:t>
      </w:r>
      <w:r w:rsidRPr="00B04BF6">
        <w:rPr>
          <w:rFonts w:cstheme="minorHAnsi"/>
          <w:color w:val="2E74B5" w:themeColor="accent1" w:themeShade="BF"/>
          <w:lang w:val="en"/>
        </w:rPr>
        <w:t xml:space="preserve"> statutory services are key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to the succ</w:t>
      </w:r>
      <w:r w:rsidR="00E711A7" w:rsidRPr="00B04BF6">
        <w:rPr>
          <w:rFonts w:cstheme="minorHAnsi"/>
          <w:color w:val="2E74B5" w:themeColor="accent1" w:themeShade="BF"/>
          <w:lang w:val="en"/>
        </w:rPr>
        <w:t>ess of this service</w:t>
      </w:r>
      <w:r w:rsidR="00BE6E5E" w:rsidRPr="00B04BF6">
        <w:rPr>
          <w:rFonts w:cstheme="minorHAnsi"/>
          <w:color w:val="2E74B5" w:themeColor="accent1" w:themeShade="BF"/>
          <w:lang w:val="en"/>
        </w:rPr>
        <w:t>. Yo</w:t>
      </w:r>
      <w:r w:rsidRPr="00B04BF6">
        <w:rPr>
          <w:rFonts w:cstheme="minorHAnsi"/>
          <w:color w:val="2E74B5" w:themeColor="accent1" w:themeShade="BF"/>
          <w:lang w:val="en"/>
        </w:rPr>
        <w:t>u will be the lead on a local and partnership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te</w:t>
      </w:r>
      <w:r w:rsidRPr="00B04BF6">
        <w:rPr>
          <w:rFonts w:cstheme="minorHAnsi"/>
          <w:color w:val="2E74B5" w:themeColor="accent1" w:themeShade="BF"/>
          <w:lang w:val="en"/>
        </w:rPr>
        <w:t>am to formulate a plan to develop this I</w:t>
      </w:r>
      <w:r w:rsidR="00BE6E5E" w:rsidRPr="00B04BF6">
        <w:rPr>
          <w:rFonts w:cstheme="minorHAnsi"/>
          <w:color w:val="2E74B5" w:themeColor="accent1" w:themeShade="BF"/>
          <w:lang w:val="en"/>
        </w:rPr>
        <w:t>ntegrated Wellbeing Service</w:t>
      </w:r>
      <w:r w:rsidR="004D3EDC">
        <w:rPr>
          <w:rFonts w:cstheme="minorHAnsi"/>
          <w:color w:val="2E74B5" w:themeColor="accent1" w:themeShade="BF"/>
          <w:lang w:val="en"/>
        </w:rPr>
        <w:t>. W</w:t>
      </w:r>
      <w:r w:rsidR="00BE6E5E" w:rsidRPr="00B04BF6">
        <w:rPr>
          <w:rFonts w:cstheme="minorHAnsi"/>
          <w:color w:val="2E74B5" w:themeColor="accent1" w:themeShade="BF"/>
          <w:lang w:val="en"/>
        </w:rPr>
        <w:t>orking with our partners,</w:t>
      </w:r>
      <w:r w:rsidR="004D3EDC">
        <w:rPr>
          <w:rFonts w:cstheme="minorHAnsi"/>
          <w:color w:val="2E74B5" w:themeColor="accent1" w:themeShade="BF"/>
          <w:lang w:val="en"/>
        </w:rPr>
        <w:t xml:space="preserve"> you will:</w:t>
      </w:r>
    </w:p>
    <w:p w14:paraId="0DC43924" w14:textId="37E69618" w:rsidR="00BE6E5E" w:rsidRPr="00B04BF6" w:rsidRDefault="00D22DAA" w:rsidP="00D22DAA">
      <w:pPr>
        <w:pStyle w:val="ListParagraph"/>
        <w:numPr>
          <w:ilvl w:val="0"/>
          <w:numId w:val="2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l</w:t>
      </w:r>
      <w:r w:rsidR="00BE6E5E" w:rsidRPr="00B04BF6">
        <w:rPr>
          <w:rFonts w:cstheme="minorHAnsi"/>
          <w:color w:val="2E74B5" w:themeColor="accent1" w:themeShade="BF"/>
          <w:lang w:val="en"/>
        </w:rPr>
        <w:t>iaise with our partners</w:t>
      </w:r>
      <w:r w:rsidRPr="00B04BF6">
        <w:rPr>
          <w:rFonts w:cstheme="minorHAnsi"/>
          <w:color w:val="2E74B5" w:themeColor="accent1" w:themeShade="BF"/>
          <w:lang w:val="en"/>
        </w:rPr>
        <w:t>/staff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and encourage collaborative and partnership working</w:t>
      </w:r>
    </w:p>
    <w:p w14:paraId="3BD0D63F" w14:textId="59D62EEF" w:rsidR="00BE6E5E" w:rsidRPr="00B04BF6" w:rsidRDefault="00D22DAA" w:rsidP="00D22DAA">
      <w:pPr>
        <w:pStyle w:val="ListParagraph"/>
        <w:numPr>
          <w:ilvl w:val="0"/>
          <w:numId w:val="2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b</w:t>
      </w:r>
      <w:r w:rsidR="00BE6E5E" w:rsidRPr="00B04BF6">
        <w:rPr>
          <w:rFonts w:cstheme="minorHAnsi"/>
          <w:color w:val="2E74B5" w:themeColor="accent1" w:themeShade="BF"/>
          <w:lang w:val="en"/>
        </w:rPr>
        <w:t>uild relationships and rapport with external partners</w:t>
      </w:r>
      <w:r w:rsidRPr="00B04BF6">
        <w:rPr>
          <w:rFonts w:cstheme="minorHAnsi"/>
          <w:color w:val="2E74B5" w:themeColor="accent1" w:themeShade="BF"/>
          <w:lang w:val="en"/>
        </w:rPr>
        <w:t xml:space="preserve"> and help develop internal opportunities</w:t>
      </w:r>
    </w:p>
    <w:p w14:paraId="55B80341" w14:textId="58B79BA2" w:rsidR="00BE6E5E" w:rsidRPr="00B04BF6" w:rsidRDefault="00D22DAA" w:rsidP="00D22DAA">
      <w:pPr>
        <w:pStyle w:val="ListParagraph"/>
        <w:numPr>
          <w:ilvl w:val="0"/>
          <w:numId w:val="2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s</w:t>
      </w:r>
      <w:r w:rsidR="00BE6E5E" w:rsidRPr="00B04BF6">
        <w:rPr>
          <w:rFonts w:cstheme="minorHAnsi"/>
          <w:color w:val="2E74B5" w:themeColor="accent1" w:themeShade="BF"/>
          <w:lang w:val="en"/>
        </w:rPr>
        <w:t>eek and generat</w:t>
      </w:r>
      <w:r w:rsidRPr="00B04BF6">
        <w:rPr>
          <w:rFonts w:cstheme="minorHAnsi"/>
          <w:color w:val="2E74B5" w:themeColor="accent1" w:themeShade="BF"/>
          <w:lang w:val="en"/>
        </w:rPr>
        <w:t>e referrals to the initiative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Pr="00B04BF6">
        <w:rPr>
          <w:rFonts w:cstheme="minorHAnsi"/>
          <w:color w:val="2E74B5" w:themeColor="accent1" w:themeShade="BF"/>
          <w:lang w:val="en"/>
        </w:rPr>
        <w:t xml:space="preserve">from partners and GP’s 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and improve the </w:t>
      </w:r>
      <w:r w:rsidRPr="00B04BF6">
        <w:rPr>
          <w:rFonts w:cstheme="minorHAnsi"/>
          <w:color w:val="2E74B5" w:themeColor="accent1" w:themeShade="BF"/>
          <w:lang w:val="en"/>
        </w:rPr>
        <w:t>community access</w:t>
      </w:r>
    </w:p>
    <w:p w14:paraId="0F61C2B0" w14:textId="69BE7A5F" w:rsidR="00BE6E5E" w:rsidRPr="00B04BF6" w:rsidRDefault="00D22DAA" w:rsidP="00D22DAA">
      <w:pPr>
        <w:pStyle w:val="ListParagraph"/>
        <w:numPr>
          <w:ilvl w:val="0"/>
          <w:numId w:val="2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work potentially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at other </w:t>
      </w:r>
      <w:r w:rsidRPr="00B04BF6">
        <w:rPr>
          <w:rFonts w:cstheme="minorHAnsi"/>
          <w:color w:val="2E74B5" w:themeColor="accent1" w:themeShade="BF"/>
          <w:lang w:val="en"/>
        </w:rPr>
        <w:t>premises, including GP practice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, to deliver </w:t>
      </w:r>
      <w:r w:rsidRPr="00B04BF6">
        <w:rPr>
          <w:rFonts w:cstheme="minorHAnsi"/>
          <w:color w:val="2E74B5" w:themeColor="accent1" w:themeShade="BF"/>
          <w:lang w:val="en"/>
        </w:rPr>
        <w:t>Wellbeing 12</w:t>
      </w:r>
      <w:r w:rsidR="00EC3997" w:rsidRPr="00B04BF6">
        <w:rPr>
          <w:rFonts w:cstheme="minorHAnsi"/>
          <w:color w:val="2E74B5" w:themeColor="accent1" w:themeShade="BF"/>
          <w:lang w:val="en"/>
        </w:rPr>
        <w:t xml:space="preserve"> and</w:t>
      </w:r>
      <w:r w:rsidR="009709EE" w:rsidRPr="00B04BF6">
        <w:rPr>
          <w:rFonts w:cstheme="minorHAnsi"/>
          <w:color w:val="2E74B5" w:themeColor="accent1" w:themeShade="BF"/>
          <w:lang w:val="en"/>
        </w:rPr>
        <w:t>/or</w:t>
      </w:r>
      <w:r w:rsidR="00EC3997"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="00EC3997" w:rsidRPr="00B04BF6">
        <w:rPr>
          <w:rFonts w:cstheme="minorHAnsi"/>
          <w:bCs/>
          <w:color w:val="2E74B5" w:themeColor="accent1" w:themeShade="BF"/>
          <w:lang w:val="en"/>
        </w:rPr>
        <w:t>Emotional Health checks</w:t>
      </w:r>
      <w:r w:rsidR="009709EE" w:rsidRPr="00B04BF6">
        <w:rPr>
          <w:rFonts w:cstheme="minorHAnsi"/>
          <w:bCs/>
          <w:color w:val="2E74B5" w:themeColor="accent1" w:themeShade="BF"/>
          <w:lang w:val="en"/>
        </w:rPr>
        <w:t xml:space="preserve"> (where appropriate</w:t>
      </w:r>
      <w:r w:rsidR="004D3EDC">
        <w:rPr>
          <w:rFonts w:cstheme="minorHAnsi"/>
          <w:bCs/>
          <w:color w:val="2E74B5" w:themeColor="accent1" w:themeShade="BF"/>
          <w:lang w:val="en"/>
        </w:rPr>
        <w:t>, training will be provided</w:t>
      </w:r>
      <w:r w:rsidR="009709EE" w:rsidRPr="00B04BF6">
        <w:rPr>
          <w:rFonts w:cstheme="minorHAnsi"/>
          <w:bCs/>
          <w:color w:val="2E74B5" w:themeColor="accent1" w:themeShade="BF"/>
          <w:lang w:val="en"/>
        </w:rPr>
        <w:t>)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to indi</w:t>
      </w:r>
      <w:r w:rsidRPr="00B04BF6">
        <w:rPr>
          <w:rFonts w:cstheme="minorHAnsi"/>
          <w:color w:val="2E74B5" w:themeColor="accent1" w:themeShade="BF"/>
          <w:lang w:val="en"/>
        </w:rPr>
        <w:t>viduals from the target community</w:t>
      </w:r>
    </w:p>
    <w:p w14:paraId="57766288" w14:textId="25075288" w:rsidR="00987917" w:rsidRPr="00B04BF6" w:rsidRDefault="00987917" w:rsidP="00D22DAA">
      <w:pPr>
        <w:pStyle w:val="ListParagraph"/>
        <w:numPr>
          <w:ilvl w:val="0"/>
          <w:numId w:val="2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to help develop monitoring and evaluation systems and work with other staff to present the outcomes and learning from the development phase</w:t>
      </w:r>
    </w:p>
    <w:p w14:paraId="282C972C" w14:textId="56AA3705" w:rsidR="00D22DAA" w:rsidRPr="00B04BF6" w:rsidRDefault="00D22DAA" w:rsidP="00D22DAA">
      <w:pPr>
        <w:pStyle w:val="ListParagraph"/>
        <w:numPr>
          <w:ilvl w:val="0"/>
          <w:numId w:val="2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to work with staff and managers to inform wider development plans</w:t>
      </w:r>
    </w:p>
    <w:p w14:paraId="347686E5" w14:textId="751B7400" w:rsidR="00BE6E5E" w:rsidRPr="00B04BF6" w:rsidRDefault="004D3EDC" w:rsidP="00BE6E5E">
      <w:pPr>
        <w:rPr>
          <w:rFonts w:cstheme="minorHAnsi"/>
          <w:color w:val="2E74B5" w:themeColor="accent1" w:themeShade="BF"/>
          <w:lang w:val="en"/>
        </w:rPr>
      </w:pPr>
      <w:r>
        <w:rPr>
          <w:rFonts w:cstheme="minorHAnsi"/>
          <w:b/>
          <w:bCs/>
          <w:color w:val="2E74B5" w:themeColor="accent1" w:themeShade="BF"/>
          <w:lang w:val="en"/>
        </w:rPr>
        <w:t xml:space="preserve">Administrative and General </w:t>
      </w:r>
      <w:r w:rsidR="00BE6E5E" w:rsidRPr="00B04BF6">
        <w:rPr>
          <w:rFonts w:cstheme="minorHAnsi"/>
          <w:b/>
          <w:bCs/>
          <w:color w:val="2E74B5" w:themeColor="accent1" w:themeShade="BF"/>
          <w:lang w:val="en"/>
        </w:rPr>
        <w:t>Duties</w:t>
      </w:r>
    </w:p>
    <w:p w14:paraId="4221D86E" w14:textId="0C144E71" w:rsidR="00BE6E5E" w:rsidRPr="00B04BF6" w:rsidRDefault="00D22DAA" w:rsidP="00D22DAA">
      <w:pPr>
        <w:pStyle w:val="ListParagraph"/>
        <w:numPr>
          <w:ilvl w:val="0"/>
          <w:numId w:val="4"/>
        </w:numPr>
        <w:rPr>
          <w:rFonts w:cstheme="minorHAnsi"/>
          <w:color w:val="2E74B5" w:themeColor="accent1" w:themeShade="BF"/>
          <w:lang w:val="en"/>
        </w:rPr>
      </w:pPr>
      <w:proofErr w:type="gramStart"/>
      <w:r w:rsidRPr="00B04BF6">
        <w:rPr>
          <w:rFonts w:cstheme="minorHAnsi"/>
          <w:color w:val="2E74B5" w:themeColor="accent1" w:themeShade="BF"/>
          <w:lang w:val="en"/>
        </w:rPr>
        <w:t>l</w:t>
      </w:r>
      <w:r w:rsidR="00BE6E5E" w:rsidRPr="00B04BF6">
        <w:rPr>
          <w:rFonts w:cstheme="minorHAnsi"/>
          <w:color w:val="2E74B5" w:themeColor="accent1" w:themeShade="BF"/>
          <w:lang w:val="en"/>
        </w:rPr>
        <w:t>og</w:t>
      </w:r>
      <w:proofErr w:type="gramEnd"/>
      <w:r w:rsidR="00BE6E5E" w:rsidRPr="00B04BF6">
        <w:rPr>
          <w:rFonts w:cstheme="minorHAnsi"/>
          <w:color w:val="2E74B5" w:themeColor="accent1" w:themeShade="BF"/>
          <w:lang w:val="en"/>
        </w:rPr>
        <w:t xml:space="preserve"> all individuals accessing the service onto the central database in an accurate and timely fashion.</w:t>
      </w:r>
    </w:p>
    <w:p w14:paraId="62678D07" w14:textId="1EEA8CAC" w:rsidR="00BE6E5E" w:rsidRPr="004D3EDC" w:rsidRDefault="004D3EDC" w:rsidP="004D3EDC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lang w:val="en"/>
        </w:rPr>
      </w:pPr>
      <w:proofErr w:type="gramStart"/>
      <w:r w:rsidRPr="00B04BF6">
        <w:rPr>
          <w:rFonts w:cstheme="minorHAnsi"/>
          <w:color w:val="2E74B5" w:themeColor="accent1" w:themeShade="BF"/>
          <w:lang w:val="en"/>
        </w:rPr>
        <w:t>to</w:t>
      </w:r>
      <w:proofErr w:type="gramEnd"/>
      <w:r w:rsidRPr="00B04BF6">
        <w:rPr>
          <w:rFonts w:cstheme="minorHAnsi"/>
          <w:color w:val="2E74B5" w:themeColor="accent1" w:themeShade="BF"/>
          <w:lang w:val="en"/>
        </w:rPr>
        <w:t xml:space="preserve"> maintain accurate records to fulfil reporting requirements</w:t>
      </w:r>
      <w:r>
        <w:rPr>
          <w:rFonts w:cstheme="minorHAnsi"/>
          <w:color w:val="2E74B5" w:themeColor="accent1" w:themeShade="BF"/>
          <w:lang w:val="en"/>
        </w:rPr>
        <w:t xml:space="preserve"> including </w:t>
      </w:r>
      <w:r w:rsidR="00BE6E5E" w:rsidRPr="004D3EDC">
        <w:rPr>
          <w:rFonts w:cstheme="minorHAnsi"/>
          <w:color w:val="2E74B5" w:themeColor="accent1" w:themeShade="BF"/>
          <w:lang w:val="en"/>
        </w:rPr>
        <w:t>demographic information, presenting needs and any other case notes deemed to be appropriate.</w:t>
      </w:r>
    </w:p>
    <w:p w14:paraId="6C41FB46" w14:textId="77C1A7E1" w:rsidR="00BE6E5E" w:rsidRPr="004D3EDC" w:rsidRDefault="00D22DAA" w:rsidP="00BE6E5E">
      <w:pPr>
        <w:pStyle w:val="ListParagraph"/>
        <w:numPr>
          <w:ilvl w:val="0"/>
          <w:numId w:val="4"/>
        </w:numPr>
        <w:rPr>
          <w:rFonts w:cstheme="minorHAnsi"/>
          <w:color w:val="2E74B5" w:themeColor="accent1" w:themeShade="BF"/>
          <w:lang w:val="en"/>
        </w:rPr>
      </w:pPr>
      <w:proofErr w:type="gramStart"/>
      <w:r w:rsidRPr="00B04BF6">
        <w:rPr>
          <w:rFonts w:cstheme="minorHAnsi"/>
          <w:color w:val="2E74B5" w:themeColor="accent1" w:themeShade="BF"/>
          <w:lang w:val="en"/>
        </w:rPr>
        <w:t>e</w:t>
      </w:r>
      <w:r w:rsidR="00BE6E5E" w:rsidRPr="00B04BF6">
        <w:rPr>
          <w:rFonts w:cstheme="minorHAnsi"/>
          <w:color w:val="2E74B5" w:themeColor="accent1" w:themeShade="BF"/>
          <w:lang w:val="en"/>
        </w:rPr>
        <w:t>nsure</w:t>
      </w:r>
      <w:proofErr w:type="gramEnd"/>
      <w:r w:rsidR="00BE6E5E" w:rsidRPr="00B04BF6">
        <w:rPr>
          <w:rFonts w:cstheme="minorHAnsi"/>
          <w:color w:val="2E74B5" w:themeColor="accent1" w:themeShade="BF"/>
          <w:lang w:val="en"/>
        </w:rPr>
        <w:t xml:space="preserve"> that all paper or computerised records and docume</w:t>
      </w:r>
      <w:r w:rsidR="004D3EDC">
        <w:rPr>
          <w:rFonts w:cstheme="minorHAnsi"/>
          <w:color w:val="2E74B5" w:themeColor="accent1" w:themeShade="BF"/>
          <w:lang w:val="en"/>
        </w:rPr>
        <w:t>ntation regarding the service are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effectively and securely stored.</w:t>
      </w:r>
    </w:p>
    <w:p w14:paraId="69F9B8F0" w14:textId="0FFD4BEF" w:rsidR="00BE6E5E" w:rsidRPr="00B04BF6" w:rsidRDefault="00D22DAA" w:rsidP="00D22DAA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 xml:space="preserve">to </w:t>
      </w:r>
      <w:r w:rsidR="00BE6E5E" w:rsidRPr="00B04BF6">
        <w:rPr>
          <w:rFonts w:cstheme="minorHAnsi"/>
          <w:color w:val="2E74B5" w:themeColor="accent1" w:themeShade="BF"/>
          <w:lang w:val="en"/>
        </w:rPr>
        <w:t>adhere to all policies including equal opportunity policy and volunteer policy at all times</w:t>
      </w:r>
    </w:p>
    <w:p w14:paraId="2C38CB6C" w14:textId="4C3E3ABA" w:rsidR="00BE6E5E" w:rsidRPr="00B04BF6" w:rsidRDefault="00D22DAA" w:rsidP="00D22DAA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c</w:t>
      </w:r>
      <w:r w:rsidR="00BE6E5E" w:rsidRPr="00B04BF6">
        <w:rPr>
          <w:rFonts w:cstheme="minorHAnsi"/>
          <w:color w:val="2E74B5" w:themeColor="accent1" w:themeShade="BF"/>
          <w:lang w:val="en"/>
        </w:rPr>
        <w:t>arry out such other duties as deemed appropriate and may be re</w:t>
      </w:r>
      <w:r w:rsidRPr="00B04BF6">
        <w:rPr>
          <w:rFonts w:cstheme="minorHAnsi"/>
          <w:color w:val="2E74B5" w:themeColor="accent1" w:themeShade="BF"/>
          <w:lang w:val="en"/>
        </w:rPr>
        <w:t>asonably required by the Trust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Manager.</w:t>
      </w:r>
    </w:p>
    <w:p w14:paraId="19E0A7DB" w14:textId="77777777" w:rsidR="00BE6E5E" w:rsidRPr="00B04BF6" w:rsidRDefault="00BE6E5E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b/>
          <w:bCs/>
          <w:color w:val="2E74B5" w:themeColor="accent1" w:themeShade="BF"/>
          <w:lang w:val="en"/>
        </w:rPr>
        <w:t>PERSON SPECIFICATION</w:t>
      </w:r>
    </w:p>
    <w:p w14:paraId="05EECDCF" w14:textId="301AB0BA" w:rsidR="00BE6E5E" w:rsidRPr="00B04BF6" w:rsidRDefault="00D22DAA" w:rsidP="00BE6E5E">
      <w:pPr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This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is an exciting and inno</w:t>
      </w:r>
      <w:r w:rsidRPr="00B04BF6">
        <w:rPr>
          <w:rFonts w:cstheme="minorHAnsi"/>
          <w:color w:val="2E74B5" w:themeColor="accent1" w:themeShade="BF"/>
          <w:lang w:val="en"/>
        </w:rPr>
        <w:t xml:space="preserve">vative initiative </w:t>
      </w:r>
      <w:r w:rsidR="00BE6E5E" w:rsidRPr="00B04BF6">
        <w:rPr>
          <w:rFonts w:cstheme="minorHAnsi"/>
          <w:color w:val="2E74B5" w:themeColor="accent1" w:themeShade="BF"/>
          <w:lang w:val="en"/>
        </w:rPr>
        <w:t>that will improve</w:t>
      </w:r>
      <w:r w:rsidRPr="00B04BF6">
        <w:rPr>
          <w:rFonts w:cstheme="minorHAnsi"/>
          <w:color w:val="2E74B5" w:themeColor="accent1" w:themeShade="BF"/>
          <w:lang w:val="en"/>
        </w:rPr>
        <w:t xml:space="preserve"> the lives of many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people with health and social care needs</w:t>
      </w:r>
      <w:r w:rsidRPr="00B04BF6">
        <w:rPr>
          <w:rFonts w:cstheme="minorHAnsi"/>
          <w:color w:val="2E74B5" w:themeColor="accent1" w:themeShade="BF"/>
          <w:lang w:val="en"/>
        </w:rPr>
        <w:t xml:space="preserve"> in a local area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. </w:t>
      </w:r>
      <w:r w:rsidRPr="00B04BF6">
        <w:rPr>
          <w:rFonts w:cstheme="minorHAnsi"/>
          <w:color w:val="2E74B5" w:themeColor="accent1" w:themeShade="BF"/>
          <w:lang w:val="en"/>
        </w:rPr>
        <w:t xml:space="preserve">It could also build and evidence a model that will have wider potential and impact. </w:t>
      </w:r>
      <w:r w:rsidR="00BE6E5E" w:rsidRPr="00B04BF6">
        <w:rPr>
          <w:rFonts w:cstheme="minorHAnsi"/>
          <w:color w:val="2E74B5" w:themeColor="accent1" w:themeShade="BF"/>
          <w:lang w:val="en"/>
        </w:rPr>
        <w:t>This role is a great job opportunity for candidates who have the re</w:t>
      </w:r>
      <w:r w:rsidRPr="00B04BF6">
        <w:rPr>
          <w:rFonts w:cstheme="minorHAnsi"/>
          <w:color w:val="2E74B5" w:themeColor="accent1" w:themeShade="BF"/>
          <w:lang w:val="en"/>
        </w:rPr>
        <w:t>levant experience, skill sets, enthusiasm and entrepreneurialism</w:t>
      </w:r>
      <w:r w:rsidR="00BE6E5E" w:rsidRPr="00B04BF6">
        <w:rPr>
          <w:rFonts w:cstheme="minorHAnsi"/>
          <w:color w:val="2E74B5" w:themeColor="accent1" w:themeShade="BF"/>
          <w:lang w:val="en"/>
        </w:rPr>
        <w:t>. The post holder will need to be organised, self-m</w:t>
      </w:r>
      <w:r w:rsidRPr="00B04BF6">
        <w:rPr>
          <w:rFonts w:cstheme="minorHAnsi"/>
          <w:color w:val="2E74B5" w:themeColor="accent1" w:themeShade="BF"/>
          <w:lang w:val="en"/>
        </w:rPr>
        <w:t>otivated, and a quick learner. We have intentionally not been too prescriptive in the person spec but c</w:t>
      </w:r>
      <w:r w:rsidR="00BE6E5E" w:rsidRPr="00B04BF6">
        <w:rPr>
          <w:rFonts w:cstheme="minorHAnsi"/>
          <w:color w:val="2E74B5" w:themeColor="accent1" w:themeShade="BF"/>
          <w:lang w:val="en"/>
        </w:rPr>
        <w:t>andidates are exp</w:t>
      </w:r>
      <w:r w:rsidR="00E711A7" w:rsidRPr="00B04BF6">
        <w:rPr>
          <w:rFonts w:cstheme="minorHAnsi"/>
          <w:color w:val="2E74B5" w:themeColor="accent1" w:themeShade="BF"/>
          <w:lang w:val="en"/>
        </w:rPr>
        <w:t>ected to possess/exhibit the following:</w:t>
      </w:r>
    </w:p>
    <w:p w14:paraId="3880DF47" w14:textId="77777777" w:rsidR="00417330" w:rsidRPr="00B04BF6" w:rsidRDefault="00417330" w:rsidP="00417330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self-motivated, enthusiastic and ‘can do’ attitude</w:t>
      </w:r>
    </w:p>
    <w:p w14:paraId="355A44C8" w14:textId="493A98B7" w:rsidR="00BE6E5E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e</w:t>
      </w:r>
      <w:r w:rsidR="00BE6E5E" w:rsidRPr="00B04BF6">
        <w:rPr>
          <w:rFonts w:cstheme="minorHAnsi"/>
          <w:color w:val="2E74B5" w:themeColor="accent1" w:themeShade="BF"/>
          <w:lang w:val="en"/>
        </w:rPr>
        <w:t>xperience of a customer care environment</w:t>
      </w:r>
    </w:p>
    <w:p w14:paraId="5B5265B6" w14:textId="01407338" w:rsidR="004D3EDC" w:rsidRPr="00B04BF6" w:rsidRDefault="004D3EDC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>
        <w:rPr>
          <w:rFonts w:cstheme="minorHAnsi"/>
          <w:color w:val="2E74B5" w:themeColor="accent1" w:themeShade="BF"/>
          <w:lang w:val="en"/>
        </w:rPr>
        <w:t>formal education to at least Higher level</w:t>
      </w:r>
    </w:p>
    <w:p w14:paraId="630D8A8A" w14:textId="44408706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e</w:t>
      </w:r>
      <w:r w:rsidR="00BE6E5E" w:rsidRPr="00B04BF6">
        <w:rPr>
          <w:rFonts w:cstheme="minorHAnsi"/>
          <w:color w:val="2E74B5" w:themeColor="accent1" w:themeShade="BF"/>
          <w:lang w:val="en"/>
        </w:rPr>
        <w:t>xperience of mental health</w:t>
      </w:r>
      <w:r w:rsidRPr="00B04BF6">
        <w:rPr>
          <w:rFonts w:cstheme="minorHAnsi"/>
          <w:color w:val="2E74B5" w:themeColor="accent1" w:themeShade="BF"/>
          <w:lang w:val="en"/>
        </w:rPr>
        <w:t xml:space="preserve"> and social care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needs or of working with people with mental health</w:t>
      </w:r>
      <w:r w:rsidRPr="00B04BF6">
        <w:rPr>
          <w:rFonts w:cstheme="minorHAnsi"/>
          <w:color w:val="2E74B5" w:themeColor="accent1" w:themeShade="BF"/>
          <w:lang w:val="en"/>
        </w:rPr>
        <w:t xml:space="preserve"> </w:t>
      </w:r>
      <w:r w:rsidR="00BE6E5E" w:rsidRPr="00B04BF6">
        <w:rPr>
          <w:rFonts w:cstheme="minorHAnsi"/>
          <w:color w:val="2E74B5" w:themeColor="accent1" w:themeShade="BF"/>
          <w:lang w:val="en"/>
        </w:rPr>
        <w:t>needs</w:t>
      </w:r>
      <w:r w:rsidR="00E711A7" w:rsidRPr="00B04BF6">
        <w:rPr>
          <w:rFonts w:cstheme="minorHAnsi"/>
          <w:color w:val="2E74B5" w:themeColor="accent1" w:themeShade="BF"/>
          <w:lang w:val="en"/>
        </w:rPr>
        <w:t xml:space="preserve"> would be advantageous</w:t>
      </w:r>
    </w:p>
    <w:p w14:paraId="2397E345" w14:textId="5DF6ECD8" w:rsidR="00D22DAA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lastRenderedPageBreak/>
        <w:t>an understanding and commitment to community development principals</w:t>
      </w:r>
    </w:p>
    <w:p w14:paraId="1988C0D4" w14:textId="7B36616F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a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bility </w:t>
      </w:r>
      <w:r w:rsidR="004D3EDC">
        <w:rPr>
          <w:rFonts w:cstheme="minorHAnsi"/>
          <w:color w:val="2E74B5" w:themeColor="accent1" w:themeShade="BF"/>
          <w:lang w:val="en"/>
        </w:rPr>
        <w:t>to work on one’s own initiative and self-motivation</w:t>
      </w:r>
    </w:p>
    <w:p w14:paraId="2E5A3FB0" w14:textId="6D9BE5E5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e</w:t>
      </w:r>
      <w:r w:rsidR="00BE6E5E" w:rsidRPr="00B04BF6">
        <w:rPr>
          <w:rFonts w:cstheme="minorHAnsi"/>
          <w:color w:val="2E74B5" w:themeColor="accent1" w:themeShade="BF"/>
          <w:lang w:val="en"/>
        </w:rPr>
        <w:t>xcellent interpersonal</w:t>
      </w:r>
      <w:r w:rsidR="003A12E3" w:rsidRPr="00B04BF6">
        <w:rPr>
          <w:rFonts w:cstheme="minorHAnsi"/>
          <w:color w:val="2E74B5" w:themeColor="accent1" w:themeShade="BF"/>
          <w:lang w:val="en"/>
        </w:rPr>
        <w:t>, networking</w:t>
      </w:r>
      <w:r w:rsidR="00BE6E5E" w:rsidRPr="00B04BF6">
        <w:rPr>
          <w:rFonts w:cstheme="minorHAnsi"/>
          <w:color w:val="2E74B5" w:themeColor="accent1" w:themeShade="BF"/>
          <w:lang w:val="en"/>
        </w:rPr>
        <w:t xml:space="preserve"> and communication skills</w:t>
      </w:r>
    </w:p>
    <w:p w14:paraId="5749FF07" w14:textId="24CBEB8F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e</w:t>
      </w:r>
      <w:r w:rsidR="00BE6E5E" w:rsidRPr="00B04BF6">
        <w:rPr>
          <w:rFonts w:cstheme="minorHAnsi"/>
          <w:color w:val="2E74B5" w:themeColor="accent1" w:themeShade="BF"/>
          <w:lang w:val="en"/>
        </w:rPr>
        <w:t>xcellent standard of literacy and numeracy and IT competency</w:t>
      </w:r>
    </w:p>
    <w:p w14:paraId="4CC9A34F" w14:textId="66753C4A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s</w:t>
      </w:r>
      <w:r w:rsidR="00BE6E5E" w:rsidRPr="00B04BF6">
        <w:rPr>
          <w:rFonts w:cstheme="minorHAnsi"/>
          <w:color w:val="2E74B5" w:themeColor="accent1" w:themeShade="BF"/>
          <w:lang w:val="en"/>
        </w:rPr>
        <w:t>trong commitment to teamwork to ensure the tasks required are completed</w:t>
      </w:r>
    </w:p>
    <w:p w14:paraId="6E8AD986" w14:textId="5DF88406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a</w:t>
      </w:r>
      <w:r w:rsidR="00BE6E5E" w:rsidRPr="00B04BF6">
        <w:rPr>
          <w:rFonts w:cstheme="minorHAnsi"/>
          <w:color w:val="2E74B5" w:themeColor="accent1" w:themeShade="BF"/>
          <w:lang w:val="en"/>
        </w:rPr>
        <w:t>bility to work flexibly with other colleagues within the team</w:t>
      </w:r>
      <w:r w:rsidRPr="00B04BF6">
        <w:rPr>
          <w:rFonts w:cstheme="minorHAnsi"/>
          <w:color w:val="2E74B5" w:themeColor="accent1" w:themeShade="BF"/>
          <w:lang w:val="en"/>
        </w:rPr>
        <w:t xml:space="preserve"> and partners</w:t>
      </w:r>
    </w:p>
    <w:p w14:paraId="5FC7E2FD" w14:textId="23963138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a</w:t>
      </w:r>
      <w:r w:rsidR="00BE6E5E" w:rsidRPr="00B04BF6">
        <w:rPr>
          <w:rFonts w:cstheme="minorHAnsi"/>
          <w:color w:val="2E74B5" w:themeColor="accent1" w:themeShade="BF"/>
          <w:lang w:val="en"/>
        </w:rPr>
        <w:t>bility to be proactive and to problem solve, including seeking creative or imaginative solutions</w:t>
      </w:r>
    </w:p>
    <w:p w14:paraId="125BE0C0" w14:textId="7D978A05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a</w:t>
      </w:r>
      <w:r w:rsidR="00BE6E5E" w:rsidRPr="00B04BF6">
        <w:rPr>
          <w:rFonts w:cstheme="minorHAnsi"/>
          <w:color w:val="2E74B5" w:themeColor="accent1" w:themeShade="BF"/>
          <w:lang w:val="en"/>
        </w:rPr>
        <w:t>bility to work under pressure and cope effectively and/or support others to cope effectively with difficult situations</w:t>
      </w:r>
    </w:p>
    <w:p w14:paraId="7FECF43F" w14:textId="01653E4C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s</w:t>
      </w:r>
      <w:r w:rsidR="00BE6E5E" w:rsidRPr="00B04BF6">
        <w:rPr>
          <w:rFonts w:cstheme="minorHAnsi"/>
          <w:color w:val="2E74B5" w:themeColor="accent1" w:themeShade="BF"/>
          <w:lang w:val="en"/>
        </w:rPr>
        <w:t>trong ability to ensure confidentiality, data quality and integrity are kept at all times</w:t>
      </w:r>
    </w:p>
    <w:p w14:paraId="40631876" w14:textId="67CC1943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c</w:t>
      </w:r>
      <w:r w:rsidR="00BE6E5E" w:rsidRPr="00B04BF6">
        <w:rPr>
          <w:rFonts w:cstheme="minorHAnsi"/>
          <w:color w:val="2E74B5" w:themeColor="accent1" w:themeShade="BF"/>
          <w:lang w:val="en"/>
        </w:rPr>
        <w:t>ommitment and ability to meet set deadlines for report generation and other tasks</w:t>
      </w:r>
    </w:p>
    <w:p w14:paraId="34AE3F35" w14:textId="073D6BBD" w:rsidR="00BE6E5E" w:rsidRPr="00B04BF6" w:rsidRDefault="00D22DAA" w:rsidP="00D22DAA">
      <w:pPr>
        <w:pStyle w:val="ListParagraph"/>
        <w:numPr>
          <w:ilvl w:val="0"/>
          <w:numId w:val="6"/>
        </w:numPr>
        <w:spacing w:after="0"/>
        <w:rPr>
          <w:rFonts w:cstheme="minorHAnsi"/>
          <w:color w:val="2E74B5" w:themeColor="accent1" w:themeShade="BF"/>
          <w:lang w:val="en"/>
        </w:rPr>
      </w:pPr>
      <w:r w:rsidRPr="00B04BF6">
        <w:rPr>
          <w:rFonts w:cstheme="minorHAnsi"/>
          <w:color w:val="2E74B5" w:themeColor="accent1" w:themeShade="BF"/>
          <w:lang w:val="en"/>
        </w:rPr>
        <w:t>c</w:t>
      </w:r>
      <w:r w:rsidR="00BE6E5E" w:rsidRPr="00B04BF6">
        <w:rPr>
          <w:rFonts w:cstheme="minorHAnsi"/>
          <w:color w:val="2E74B5" w:themeColor="accent1" w:themeShade="BF"/>
          <w:lang w:val="en"/>
        </w:rPr>
        <w:t>ommitment to equality and diversity</w:t>
      </w:r>
    </w:p>
    <w:p w14:paraId="1BBBB404" w14:textId="77777777" w:rsidR="00624140" w:rsidRPr="00B04BF6" w:rsidRDefault="00624140" w:rsidP="000D41AF">
      <w:pPr>
        <w:spacing w:after="0"/>
        <w:rPr>
          <w:rFonts w:cstheme="minorHAnsi"/>
          <w:color w:val="2E74B5" w:themeColor="accent1" w:themeShade="BF"/>
          <w:lang w:val="en"/>
        </w:rPr>
      </w:pPr>
    </w:p>
    <w:p w14:paraId="0AF5B62D" w14:textId="357D5848" w:rsidR="00BE6E5E" w:rsidRPr="00B04BF6" w:rsidRDefault="004D3EDC" w:rsidP="000D41AF">
      <w:pPr>
        <w:spacing w:after="0"/>
        <w:rPr>
          <w:rFonts w:cstheme="minorHAnsi"/>
          <w:color w:val="2E74B5" w:themeColor="accent1" w:themeShade="BF"/>
          <w:lang w:val="en"/>
        </w:rPr>
      </w:pPr>
      <w:r>
        <w:rPr>
          <w:rFonts w:cstheme="minorHAnsi"/>
          <w:color w:val="2E74B5" w:themeColor="accent1" w:themeShade="BF"/>
          <w:lang w:val="en"/>
        </w:rPr>
        <w:t>Please complete and submit the appropriate application form. Please not</w:t>
      </w:r>
      <w:r w:rsidR="005457E8">
        <w:rPr>
          <w:rFonts w:cstheme="minorHAnsi"/>
          <w:color w:val="2E74B5" w:themeColor="accent1" w:themeShade="BF"/>
          <w:lang w:val="en"/>
        </w:rPr>
        <w:t>e</w:t>
      </w:r>
      <w:bookmarkStart w:id="0" w:name="_GoBack"/>
      <w:bookmarkEnd w:id="0"/>
      <w:r>
        <w:rPr>
          <w:rFonts w:cstheme="minorHAnsi"/>
          <w:color w:val="2E74B5" w:themeColor="accent1" w:themeShade="BF"/>
          <w:lang w:val="en"/>
        </w:rPr>
        <w:t xml:space="preserve"> that o</w:t>
      </w:r>
      <w:r w:rsidR="00BE6E5E" w:rsidRPr="00B04BF6">
        <w:rPr>
          <w:rFonts w:cstheme="minorHAnsi"/>
          <w:color w:val="2E74B5" w:themeColor="accent1" w:themeShade="BF"/>
          <w:lang w:val="en"/>
        </w:rPr>
        <w:t>nly shortlisted candidates will be contacted.</w:t>
      </w:r>
    </w:p>
    <w:p w14:paraId="0F5AA315" w14:textId="77777777" w:rsidR="00472E27" w:rsidRPr="00B04BF6" w:rsidRDefault="00472E27">
      <w:pPr>
        <w:rPr>
          <w:rFonts w:cstheme="minorHAnsi"/>
          <w:color w:val="2E74B5" w:themeColor="accent1" w:themeShade="BF"/>
        </w:rPr>
      </w:pPr>
    </w:p>
    <w:sectPr w:rsidR="00472E27" w:rsidRPr="00B04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8A3"/>
    <w:multiLevelType w:val="hybridMultilevel"/>
    <w:tmpl w:val="B244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61DA"/>
    <w:multiLevelType w:val="hybridMultilevel"/>
    <w:tmpl w:val="5EB6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73905"/>
    <w:multiLevelType w:val="hybridMultilevel"/>
    <w:tmpl w:val="5E44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A6985"/>
    <w:multiLevelType w:val="hybridMultilevel"/>
    <w:tmpl w:val="9F86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C320F"/>
    <w:multiLevelType w:val="hybridMultilevel"/>
    <w:tmpl w:val="46C2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A6E90"/>
    <w:multiLevelType w:val="hybridMultilevel"/>
    <w:tmpl w:val="BA36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5E"/>
    <w:rsid w:val="000D41AF"/>
    <w:rsid w:val="00105310"/>
    <w:rsid w:val="00117CE9"/>
    <w:rsid w:val="002209F6"/>
    <w:rsid w:val="00333F18"/>
    <w:rsid w:val="003A12E3"/>
    <w:rsid w:val="00417330"/>
    <w:rsid w:val="00472E27"/>
    <w:rsid w:val="004D3EDC"/>
    <w:rsid w:val="005457E8"/>
    <w:rsid w:val="00624140"/>
    <w:rsid w:val="00714BA9"/>
    <w:rsid w:val="008374E0"/>
    <w:rsid w:val="00886F3C"/>
    <w:rsid w:val="009406CA"/>
    <w:rsid w:val="009709EE"/>
    <w:rsid w:val="00987917"/>
    <w:rsid w:val="00B04BF6"/>
    <w:rsid w:val="00B3737B"/>
    <w:rsid w:val="00BE6E5E"/>
    <w:rsid w:val="00C90905"/>
    <w:rsid w:val="00D22DAA"/>
    <w:rsid w:val="00D72201"/>
    <w:rsid w:val="00E711A7"/>
    <w:rsid w:val="00E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46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2DAA"/>
    <w:pPr>
      <w:widowControl w:val="0"/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rsid w:val="00D22DA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D22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B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2DAA"/>
    <w:pPr>
      <w:widowControl w:val="0"/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rsid w:val="00D22DA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D22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B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7C5E6CC7B9E4C8888FB2BCA324B44" ma:contentTypeVersion="" ma:contentTypeDescription="Create a new document." ma:contentTypeScope="" ma:versionID="364d2fcdc0d9238af1f380714d8083fd">
  <xsd:schema xmlns:xsd="http://www.w3.org/2001/XMLSchema" xmlns:xs="http://www.w3.org/2001/XMLSchema" xmlns:p="http://schemas.microsoft.com/office/2006/metadata/properties" xmlns:ns2="aa18982b-e8c6-4bc5-9a84-7ab4eba79a4c" xmlns:ns3="1c9cf4ef-e572-4e5d-b824-f5dcd1996acd" xmlns:ns4="458ce93e-634e-4d99-abec-aabd8cb515e7" xmlns:ns5="b46c5686-f90f-483b-b7d3-79ae62b2ddb2" targetNamespace="http://schemas.microsoft.com/office/2006/metadata/properties" ma:root="true" ma:fieldsID="fa981162752567b683736e2f289f1338" ns2:_="" ns3:_="" ns4:_="" ns5:_="">
    <xsd:import namespace="aa18982b-e8c6-4bc5-9a84-7ab4eba79a4c"/>
    <xsd:import namespace="1c9cf4ef-e572-4e5d-b824-f5dcd1996acd"/>
    <xsd:import namespace="458ce93e-634e-4d99-abec-aabd8cb515e7"/>
    <xsd:import namespace="b46c5686-f90f-483b-b7d3-79ae62b2dd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8982b-e8c6-4bc5-9a84-7ab4eba79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f4ef-e572-4e5d-b824-f5dcd1996ac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ce93e-634e-4d99-abec-aabd8cb515e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5686-f90f-483b-b7d3-79ae62b2d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C2E5B-C288-4B48-943B-45578242A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CB131-F0F7-4643-9630-0FE863DDF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2322A-E30C-401F-9484-203CA7B0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8982b-e8c6-4bc5-9a84-7ab4eba79a4c"/>
    <ds:schemaRef ds:uri="1c9cf4ef-e572-4e5d-b824-f5dcd1996acd"/>
    <ds:schemaRef ds:uri="458ce93e-634e-4d99-abec-aabd8cb515e7"/>
    <ds:schemaRef ds:uri="b46c5686-f90f-483b-b7d3-79ae62b2d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Rahimeh Rahmati</dc:creator>
  <cp:lastModifiedBy>Matt</cp:lastModifiedBy>
  <cp:revision>5</cp:revision>
  <dcterms:created xsi:type="dcterms:W3CDTF">2021-02-05T10:08:00Z</dcterms:created>
  <dcterms:modified xsi:type="dcterms:W3CDTF">2021-02-05T13:55:00Z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0x0101006207C5E6CC7B9E4C8888FB2BCA324B44</vt:lpwstr>
  </property>
</Properties>
</file>