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0C" w:rsidRPr="00587400" w:rsidRDefault="00421921" w:rsidP="00421921">
      <w:pPr>
        <w:jc w:val="center"/>
        <w:rPr>
          <w:rFonts w:ascii="Arial" w:hAnsi="Arial" w:cs="Arial"/>
          <w:sz w:val="28"/>
          <w:szCs w:val="28"/>
        </w:rPr>
      </w:pPr>
      <w:r w:rsidRPr="00587400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51D08D6E" wp14:editId="48CE9BC3">
            <wp:extent cx="2811986" cy="1465498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_Full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79" cy="14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90C" w:rsidRPr="00587400" w:rsidRDefault="006C690C" w:rsidP="00DF7A0D">
      <w:pPr>
        <w:jc w:val="both"/>
        <w:rPr>
          <w:rFonts w:ascii="Arial" w:hAnsi="Arial" w:cs="Arial"/>
          <w:sz w:val="28"/>
          <w:szCs w:val="28"/>
        </w:rPr>
      </w:pPr>
    </w:p>
    <w:p w:rsidR="006C690C" w:rsidRPr="00587400" w:rsidRDefault="006C690C" w:rsidP="00DF7A0D">
      <w:pPr>
        <w:pBdr>
          <w:bottom w:val="single" w:sz="6" w:space="1" w:color="auto"/>
        </w:pBdr>
        <w:tabs>
          <w:tab w:val="left" w:pos="1740"/>
        </w:tabs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587400">
        <w:rPr>
          <w:rFonts w:ascii="Arial" w:hAnsi="Arial" w:cs="Arial"/>
          <w:b/>
          <w:color w:val="17365D" w:themeColor="text2" w:themeShade="BF"/>
          <w:sz w:val="28"/>
          <w:szCs w:val="28"/>
        </w:rPr>
        <w:t>Job Description &amp; Person Specification</w:t>
      </w:r>
    </w:p>
    <w:p w:rsidR="006C690C" w:rsidRPr="00587400" w:rsidRDefault="006C690C" w:rsidP="00DF7A0D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t>Job Title:</w:t>
      </w:r>
      <w:r w:rsidRPr="00587400">
        <w:rPr>
          <w:rFonts w:ascii="Arial" w:hAnsi="Arial" w:cs="Arial"/>
          <w:sz w:val="28"/>
          <w:szCs w:val="28"/>
        </w:rPr>
        <w:tab/>
      </w:r>
      <w:r w:rsidRPr="00587400">
        <w:rPr>
          <w:rFonts w:ascii="Arial" w:hAnsi="Arial" w:cs="Arial"/>
          <w:sz w:val="28"/>
          <w:szCs w:val="28"/>
        </w:rPr>
        <w:tab/>
      </w:r>
      <w:r w:rsidR="00EB72DD" w:rsidRPr="00587400">
        <w:rPr>
          <w:rFonts w:ascii="Arial" w:hAnsi="Arial" w:cs="Arial"/>
          <w:b/>
          <w:sz w:val="28"/>
          <w:szCs w:val="28"/>
        </w:rPr>
        <w:t xml:space="preserve">Fundraising </w:t>
      </w:r>
      <w:r w:rsidR="00D5105E">
        <w:rPr>
          <w:rFonts w:ascii="Arial" w:hAnsi="Arial" w:cs="Arial"/>
          <w:b/>
          <w:sz w:val="28"/>
          <w:szCs w:val="28"/>
        </w:rPr>
        <w:t>Executive</w:t>
      </w:r>
    </w:p>
    <w:p w:rsidR="006C690C" w:rsidRPr="00587400" w:rsidRDefault="006C690C" w:rsidP="00DF7A0D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6C690C" w:rsidRPr="00587400" w:rsidRDefault="00143EE3" w:rsidP="00DF7A0D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to:</w:t>
      </w:r>
      <w:r>
        <w:rPr>
          <w:rFonts w:ascii="Arial" w:hAnsi="Arial" w:cs="Arial"/>
          <w:sz w:val="28"/>
          <w:szCs w:val="28"/>
        </w:rPr>
        <w:tab/>
      </w:r>
      <w:r w:rsidR="0003145A">
        <w:rPr>
          <w:rFonts w:ascii="Arial" w:hAnsi="Arial" w:cs="Arial"/>
          <w:b/>
          <w:sz w:val="28"/>
          <w:szCs w:val="28"/>
        </w:rPr>
        <w:t>CEO</w:t>
      </w:r>
    </w:p>
    <w:p w:rsidR="006C690C" w:rsidRPr="00587400" w:rsidRDefault="006C690C" w:rsidP="00DF7A0D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6C690C" w:rsidRDefault="006C690C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t>Salary:</w:t>
      </w:r>
      <w:r w:rsidRPr="00587400">
        <w:rPr>
          <w:rFonts w:ascii="Arial" w:hAnsi="Arial" w:cs="Arial"/>
          <w:sz w:val="28"/>
          <w:szCs w:val="28"/>
        </w:rPr>
        <w:tab/>
      </w:r>
      <w:r w:rsidRPr="00587400">
        <w:rPr>
          <w:rFonts w:ascii="Arial" w:hAnsi="Arial" w:cs="Arial"/>
          <w:sz w:val="28"/>
          <w:szCs w:val="28"/>
        </w:rPr>
        <w:tab/>
      </w:r>
      <w:r w:rsidR="000232C4" w:rsidRPr="009D2E93">
        <w:rPr>
          <w:rFonts w:ascii="Arial" w:hAnsi="Arial" w:cs="Arial"/>
          <w:b/>
          <w:sz w:val="28"/>
          <w:szCs w:val="28"/>
        </w:rPr>
        <w:t>£22,4</w:t>
      </w:r>
      <w:r w:rsidR="009D2E93" w:rsidRPr="009D2E93">
        <w:rPr>
          <w:rFonts w:ascii="Arial" w:hAnsi="Arial" w:cs="Arial"/>
          <w:b/>
          <w:sz w:val="28"/>
          <w:szCs w:val="28"/>
        </w:rPr>
        <w:t>05</w:t>
      </w:r>
      <w:r w:rsidR="009D2E93">
        <w:rPr>
          <w:rFonts w:ascii="Arial" w:hAnsi="Arial" w:cs="Arial"/>
          <w:b/>
          <w:sz w:val="28"/>
          <w:szCs w:val="28"/>
        </w:rPr>
        <w:t xml:space="preserve"> </w:t>
      </w:r>
      <w:r w:rsidR="009D2E93" w:rsidRPr="009D2E93">
        <w:rPr>
          <w:rFonts w:ascii="Arial" w:hAnsi="Arial" w:cs="Arial"/>
          <w:b/>
          <w:sz w:val="28"/>
          <w:szCs w:val="28"/>
        </w:rPr>
        <w:t>-</w:t>
      </w:r>
      <w:r w:rsidR="009D2E93">
        <w:rPr>
          <w:rFonts w:ascii="Arial" w:hAnsi="Arial" w:cs="Arial"/>
          <w:b/>
          <w:sz w:val="28"/>
          <w:szCs w:val="28"/>
        </w:rPr>
        <w:t xml:space="preserve"> </w:t>
      </w:r>
      <w:r w:rsidR="009D2E93" w:rsidRPr="009D2E93">
        <w:rPr>
          <w:rFonts w:ascii="Arial" w:hAnsi="Arial" w:cs="Arial"/>
          <w:b/>
          <w:sz w:val="28"/>
          <w:szCs w:val="28"/>
        </w:rPr>
        <w:t xml:space="preserve">£28,312 </w:t>
      </w:r>
      <w:r w:rsidR="00FA0AF1" w:rsidRPr="009D2E93">
        <w:rPr>
          <w:rFonts w:ascii="Arial" w:hAnsi="Arial" w:cs="Arial"/>
          <w:b/>
          <w:sz w:val="28"/>
          <w:szCs w:val="28"/>
        </w:rPr>
        <w:t xml:space="preserve">per annum </w:t>
      </w:r>
    </w:p>
    <w:p w:rsidR="00036578" w:rsidRPr="00587400" w:rsidRDefault="00036578" w:rsidP="00DF7A0D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6C690C" w:rsidRPr="00587400" w:rsidRDefault="006C690C" w:rsidP="00DF7A0D">
      <w:pPr>
        <w:tabs>
          <w:tab w:val="left" w:pos="1740"/>
        </w:tabs>
        <w:spacing w:after="0"/>
        <w:ind w:left="2160" w:hanging="2160"/>
        <w:jc w:val="both"/>
        <w:rPr>
          <w:rFonts w:ascii="Arial" w:hAnsi="Arial" w:cs="Arial"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t>Hours</w:t>
      </w:r>
      <w:r w:rsidR="00EB72DD" w:rsidRPr="00587400">
        <w:rPr>
          <w:rFonts w:ascii="Arial" w:hAnsi="Arial" w:cs="Arial"/>
          <w:sz w:val="28"/>
          <w:szCs w:val="28"/>
        </w:rPr>
        <w:t>:</w:t>
      </w:r>
      <w:r w:rsidR="00EB72DD" w:rsidRPr="00587400">
        <w:rPr>
          <w:rFonts w:ascii="Arial" w:hAnsi="Arial" w:cs="Arial"/>
          <w:sz w:val="28"/>
          <w:szCs w:val="28"/>
        </w:rPr>
        <w:tab/>
      </w:r>
      <w:r w:rsidR="00EB72DD" w:rsidRPr="00587400">
        <w:rPr>
          <w:rFonts w:ascii="Arial" w:hAnsi="Arial" w:cs="Arial"/>
          <w:sz w:val="28"/>
          <w:szCs w:val="28"/>
        </w:rPr>
        <w:tab/>
      </w:r>
      <w:r w:rsidR="00FA0AF1" w:rsidRPr="00587400">
        <w:rPr>
          <w:rFonts w:ascii="Arial" w:hAnsi="Arial" w:cs="Arial"/>
          <w:b/>
          <w:sz w:val="28"/>
          <w:szCs w:val="28"/>
        </w:rPr>
        <w:t>Full time (35 hours per week).  This post may require some e</w:t>
      </w:r>
      <w:r w:rsidR="00E632CB" w:rsidRPr="00587400">
        <w:rPr>
          <w:rFonts w:ascii="Arial" w:hAnsi="Arial" w:cs="Arial"/>
          <w:b/>
          <w:sz w:val="28"/>
          <w:szCs w:val="28"/>
        </w:rPr>
        <w:t>vening and weekend work</w:t>
      </w:r>
      <w:r w:rsidR="00143EE3">
        <w:rPr>
          <w:rFonts w:ascii="Arial" w:hAnsi="Arial" w:cs="Arial"/>
          <w:sz w:val="28"/>
          <w:szCs w:val="28"/>
        </w:rPr>
        <w:t>.</w:t>
      </w:r>
    </w:p>
    <w:p w:rsidR="006C690C" w:rsidRPr="00587400" w:rsidRDefault="006C690C" w:rsidP="00DF7A0D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tab/>
      </w:r>
      <w:r w:rsidRPr="00587400">
        <w:rPr>
          <w:rFonts w:ascii="Arial" w:hAnsi="Arial" w:cs="Arial"/>
          <w:sz w:val="28"/>
          <w:szCs w:val="28"/>
        </w:rPr>
        <w:tab/>
      </w:r>
    </w:p>
    <w:p w:rsidR="009D2E93" w:rsidRPr="009D2E93" w:rsidRDefault="006C690C" w:rsidP="009D2E93">
      <w:pPr>
        <w:tabs>
          <w:tab w:val="left" w:pos="1740"/>
        </w:tabs>
        <w:spacing w:line="240" w:lineRule="auto"/>
        <w:ind w:left="2160" w:hanging="2160"/>
        <w:rPr>
          <w:rFonts w:ascii="Arial" w:hAnsi="Arial" w:cs="Arial"/>
          <w:b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t>Location:</w:t>
      </w:r>
      <w:r w:rsidRPr="00587400">
        <w:rPr>
          <w:rFonts w:ascii="Arial" w:hAnsi="Arial" w:cs="Arial"/>
          <w:sz w:val="28"/>
          <w:szCs w:val="28"/>
        </w:rPr>
        <w:tab/>
      </w:r>
      <w:r w:rsidRPr="00587400">
        <w:rPr>
          <w:rFonts w:ascii="Arial" w:hAnsi="Arial" w:cs="Arial"/>
          <w:sz w:val="28"/>
          <w:szCs w:val="28"/>
        </w:rPr>
        <w:tab/>
      </w:r>
      <w:r w:rsidR="009D2E93" w:rsidRPr="009D2E93">
        <w:rPr>
          <w:rFonts w:ascii="Arial" w:hAnsi="Arial" w:cs="Arial"/>
          <w:b/>
          <w:sz w:val="28"/>
          <w:szCs w:val="28"/>
        </w:rPr>
        <w:t xml:space="preserve">Hybrid role (working from </w:t>
      </w:r>
      <w:r w:rsidR="00D5105E">
        <w:rPr>
          <w:rFonts w:ascii="Arial" w:hAnsi="Arial" w:cs="Arial"/>
          <w:b/>
          <w:sz w:val="28"/>
          <w:szCs w:val="28"/>
        </w:rPr>
        <w:t>home and Head Office</w:t>
      </w:r>
      <w:r w:rsidR="009D2E93" w:rsidRPr="009D2E93">
        <w:rPr>
          <w:rFonts w:ascii="Arial" w:hAnsi="Arial" w:cs="Arial"/>
          <w:b/>
          <w:sz w:val="28"/>
          <w:szCs w:val="28"/>
        </w:rPr>
        <w:t>)</w:t>
      </w:r>
    </w:p>
    <w:p w:rsidR="009D2E93" w:rsidRPr="009D2E93" w:rsidRDefault="009D2E93" w:rsidP="009D2E93">
      <w:pPr>
        <w:tabs>
          <w:tab w:val="left" w:pos="1740"/>
        </w:tabs>
        <w:spacing w:line="240" w:lineRule="auto"/>
        <w:ind w:left="2160" w:hanging="2160"/>
        <w:rPr>
          <w:rFonts w:ascii="Arial" w:hAnsi="Arial" w:cs="Arial"/>
          <w:b/>
          <w:sz w:val="28"/>
          <w:szCs w:val="28"/>
        </w:rPr>
      </w:pPr>
      <w:r w:rsidRPr="009D2E93">
        <w:rPr>
          <w:rFonts w:ascii="Arial" w:hAnsi="Arial" w:cs="Arial"/>
          <w:b/>
          <w:sz w:val="28"/>
          <w:szCs w:val="28"/>
        </w:rPr>
        <w:tab/>
      </w:r>
      <w:r w:rsidRPr="009D2E93">
        <w:rPr>
          <w:rFonts w:ascii="Arial" w:hAnsi="Arial" w:cs="Arial"/>
          <w:b/>
          <w:sz w:val="28"/>
          <w:szCs w:val="28"/>
        </w:rPr>
        <w:tab/>
      </w:r>
      <w:r w:rsidR="00D5105E">
        <w:rPr>
          <w:rFonts w:ascii="Arial" w:hAnsi="Arial" w:cs="Arial"/>
          <w:b/>
          <w:sz w:val="28"/>
          <w:szCs w:val="28"/>
        </w:rPr>
        <w:t>Head O</w:t>
      </w:r>
      <w:r w:rsidRPr="009D2E93">
        <w:rPr>
          <w:rFonts w:ascii="Arial" w:hAnsi="Arial" w:cs="Arial"/>
          <w:b/>
          <w:sz w:val="28"/>
          <w:szCs w:val="28"/>
        </w:rPr>
        <w:t xml:space="preserve">ffice: </w:t>
      </w:r>
    </w:p>
    <w:p w:rsidR="009D2E93" w:rsidRPr="009D2E93" w:rsidRDefault="009D2E93" w:rsidP="009D2E93">
      <w:pPr>
        <w:tabs>
          <w:tab w:val="left" w:pos="1740"/>
        </w:tabs>
        <w:spacing w:line="240" w:lineRule="auto"/>
        <w:ind w:left="2160" w:hanging="2160"/>
        <w:rPr>
          <w:rFonts w:ascii="Arial" w:hAnsi="Arial" w:cs="Arial"/>
          <w:b/>
          <w:sz w:val="28"/>
          <w:szCs w:val="28"/>
        </w:rPr>
      </w:pPr>
      <w:r w:rsidRPr="009D2E93">
        <w:rPr>
          <w:rFonts w:ascii="Arial" w:hAnsi="Arial" w:cs="Arial"/>
          <w:b/>
          <w:sz w:val="28"/>
          <w:szCs w:val="28"/>
        </w:rPr>
        <w:tab/>
      </w:r>
      <w:r w:rsidRPr="009D2E93">
        <w:rPr>
          <w:rFonts w:ascii="Arial" w:hAnsi="Arial" w:cs="Arial"/>
          <w:b/>
          <w:sz w:val="28"/>
          <w:szCs w:val="28"/>
        </w:rPr>
        <w:tab/>
        <w:t xml:space="preserve">Visibility Head Office, 2 Queens Crescent, Glasgow.  </w:t>
      </w:r>
    </w:p>
    <w:p w:rsidR="00E632CB" w:rsidRPr="00587400" w:rsidRDefault="00E632CB" w:rsidP="00421921">
      <w:pPr>
        <w:tabs>
          <w:tab w:val="left" w:pos="1740"/>
          <w:tab w:val="left" w:pos="2160"/>
        </w:tabs>
        <w:spacing w:after="0"/>
        <w:ind w:left="2160" w:hanging="2160"/>
        <w:jc w:val="both"/>
        <w:rPr>
          <w:rFonts w:ascii="Arial" w:hAnsi="Arial" w:cs="Arial"/>
          <w:b/>
          <w:sz w:val="28"/>
          <w:szCs w:val="28"/>
        </w:rPr>
      </w:pPr>
    </w:p>
    <w:p w:rsidR="00155640" w:rsidRPr="00587400" w:rsidRDefault="00155640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155640" w:rsidRPr="00587400" w:rsidRDefault="00155640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t>Contract:</w:t>
      </w:r>
      <w:r w:rsidRPr="00587400">
        <w:rPr>
          <w:rFonts w:ascii="Arial" w:hAnsi="Arial" w:cs="Arial"/>
          <w:sz w:val="28"/>
          <w:szCs w:val="28"/>
        </w:rPr>
        <w:tab/>
      </w:r>
      <w:r w:rsidRPr="00587400">
        <w:rPr>
          <w:rFonts w:ascii="Arial" w:hAnsi="Arial" w:cs="Arial"/>
          <w:sz w:val="28"/>
          <w:szCs w:val="28"/>
        </w:rPr>
        <w:tab/>
      </w:r>
      <w:r w:rsidRPr="00587400">
        <w:rPr>
          <w:rFonts w:ascii="Arial" w:hAnsi="Arial" w:cs="Arial"/>
          <w:b/>
          <w:sz w:val="28"/>
          <w:szCs w:val="28"/>
        </w:rPr>
        <w:t xml:space="preserve">Fixed </w:t>
      </w:r>
      <w:r w:rsidR="00587400">
        <w:rPr>
          <w:rFonts w:ascii="Arial" w:hAnsi="Arial" w:cs="Arial"/>
          <w:b/>
          <w:sz w:val="28"/>
          <w:szCs w:val="28"/>
        </w:rPr>
        <w:t xml:space="preserve">term until 31 </w:t>
      </w:r>
      <w:r w:rsidR="0003145A">
        <w:rPr>
          <w:rFonts w:ascii="Arial" w:hAnsi="Arial" w:cs="Arial"/>
          <w:b/>
          <w:sz w:val="28"/>
          <w:szCs w:val="28"/>
        </w:rPr>
        <w:t>March 2022</w:t>
      </w:r>
    </w:p>
    <w:p w:rsidR="006C690C" w:rsidRPr="00587400" w:rsidRDefault="006C690C" w:rsidP="00DF7A0D">
      <w:pPr>
        <w:pBdr>
          <w:bottom w:val="single" w:sz="6" w:space="1" w:color="auto"/>
        </w:pBd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C690C" w:rsidRPr="00587400" w:rsidRDefault="006C690C" w:rsidP="00DF7A0D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FA0AF1" w:rsidRPr="00587400" w:rsidRDefault="00FA0AF1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7400">
        <w:rPr>
          <w:rFonts w:ascii="Arial" w:hAnsi="Arial" w:cs="Arial"/>
          <w:b/>
          <w:sz w:val="28"/>
          <w:szCs w:val="28"/>
        </w:rPr>
        <w:t>JOB DESCRIPTION</w:t>
      </w:r>
    </w:p>
    <w:p w:rsidR="00FA0AF1" w:rsidRPr="00587400" w:rsidRDefault="00FA0AF1" w:rsidP="00DF7A0D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  <w:u w:val="single"/>
        </w:rPr>
      </w:pPr>
    </w:p>
    <w:p w:rsidR="00116390" w:rsidRPr="00587400" w:rsidRDefault="000A1C71" w:rsidP="00DF7A0D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587400">
        <w:rPr>
          <w:rFonts w:ascii="Arial" w:hAnsi="Arial" w:cs="Arial"/>
          <w:sz w:val="28"/>
          <w:szCs w:val="28"/>
          <w:u w:val="single"/>
        </w:rPr>
        <w:t>Job Purpose</w:t>
      </w:r>
    </w:p>
    <w:p w:rsidR="00116390" w:rsidRPr="00587400" w:rsidRDefault="00116390" w:rsidP="00DF7A0D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  <w:u w:val="single"/>
        </w:rPr>
      </w:pPr>
    </w:p>
    <w:p w:rsidR="00487181" w:rsidRDefault="00487181" w:rsidP="009D2E93">
      <w:pPr>
        <w:tabs>
          <w:tab w:val="left" w:pos="1740"/>
        </w:tabs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DE3A11">
        <w:rPr>
          <w:rFonts w:ascii="Arial" w:hAnsi="Arial" w:cs="Arial"/>
          <w:sz w:val="28"/>
          <w:szCs w:val="28"/>
          <w:shd w:val="clear" w:color="auto" w:fill="FFFFFF"/>
        </w:rPr>
        <w:t xml:space="preserve">The Fundraising </w:t>
      </w:r>
      <w:r w:rsidR="00D5105E" w:rsidRPr="00DE3A11">
        <w:rPr>
          <w:rFonts w:ascii="Arial" w:hAnsi="Arial" w:cs="Arial"/>
          <w:sz w:val="28"/>
          <w:szCs w:val="28"/>
          <w:shd w:val="clear" w:color="auto" w:fill="FFFFFF"/>
        </w:rPr>
        <w:t xml:space="preserve">Executive </w:t>
      </w:r>
      <w:r w:rsidRPr="00DE3A11">
        <w:rPr>
          <w:rFonts w:ascii="Arial" w:hAnsi="Arial" w:cs="Arial"/>
          <w:sz w:val="28"/>
          <w:szCs w:val="28"/>
          <w:shd w:val="clear" w:color="auto" w:fill="FFFFFF"/>
        </w:rPr>
        <w:t>will</w:t>
      </w:r>
      <w:r w:rsidR="004C51A5" w:rsidRPr="00DE3A11">
        <w:rPr>
          <w:rFonts w:ascii="Arial" w:hAnsi="Arial" w:cs="Arial"/>
          <w:sz w:val="28"/>
          <w:szCs w:val="28"/>
          <w:shd w:val="clear" w:color="auto" w:fill="FFFFFF"/>
        </w:rPr>
        <w:t xml:space="preserve"> initiate</w:t>
      </w:r>
      <w:r w:rsidR="00BC3F33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331960" w:rsidRPr="00DE3A1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C51A5" w:rsidRPr="00DE3A11">
        <w:rPr>
          <w:rFonts w:ascii="Arial" w:hAnsi="Arial" w:cs="Arial"/>
          <w:sz w:val="28"/>
          <w:szCs w:val="28"/>
          <w:shd w:val="clear" w:color="auto" w:fill="FFFFFF"/>
        </w:rPr>
        <w:t>develop</w:t>
      </w:r>
      <w:r w:rsidR="00331960" w:rsidRPr="00DE3A11">
        <w:rPr>
          <w:rFonts w:ascii="Arial" w:hAnsi="Arial" w:cs="Arial"/>
          <w:sz w:val="28"/>
          <w:szCs w:val="28"/>
          <w:shd w:val="clear" w:color="auto" w:fill="FFFFFF"/>
        </w:rPr>
        <w:t xml:space="preserve"> and </w:t>
      </w:r>
      <w:r w:rsidR="00DE3A11" w:rsidRPr="00DE3A11">
        <w:rPr>
          <w:rFonts w:ascii="Arial" w:hAnsi="Arial" w:cs="Arial"/>
          <w:sz w:val="28"/>
          <w:szCs w:val="28"/>
          <w:shd w:val="clear" w:color="auto" w:fill="FFFFFF"/>
        </w:rPr>
        <w:t>conduct</w:t>
      </w:r>
      <w:r w:rsidR="00F723B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DE3A11" w:rsidRPr="00DE3A11">
        <w:rPr>
          <w:rFonts w:ascii="Arial" w:hAnsi="Arial" w:cs="Arial"/>
          <w:sz w:val="28"/>
          <w:szCs w:val="28"/>
          <w:shd w:val="clear" w:color="auto" w:fill="FFFFFF"/>
        </w:rPr>
        <w:t>internal</w:t>
      </w:r>
      <w:r w:rsidR="00BC3F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D51DB9" w:rsidRPr="00DE3A11">
        <w:rPr>
          <w:rFonts w:ascii="Arial" w:hAnsi="Arial" w:cs="Arial"/>
          <w:sz w:val="28"/>
          <w:szCs w:val="28"/>
          <w:shd w:val="clear" w:color="auto" w:fill="FFFFFF"/>
        </w:rPr>
        <w:t xml:space="preserve">and external </w:t>
      </w:r>
      <w:r w:rsidRPr="00DE3A11">
        <w:rPr>
          <w:rFonts w:ascii="Arial" w:hAnsi="Arial" w:cs="Arial"/>
          <w:sz w:val="28"/>
          <w:szCs w:val="28"/>
          <w:shd w:val="clear" w:color="auto" w:fill="FFFFFF"/>
        </w:rPr>
        <w:t>research</w:t>
      </w:r>
      <w:r w:rsidR="00D51DB9" w:rsidRPr="00DE3A11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DE3A1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C3F33">
        <w:rPr>
          <w:rFonts w:ascii="Arial" w:hAnsi="Arial" w:cs="Arial"/>
          <w:sz w:val="28"/>
          <w:szCs w:val="28"/>
          <w:shd w:val="clear" w:color="auto" w:fill="FFFFFF"/>
        </w:rPr>
        <w:t>with the view to generate</w:t>
      </w:r>
      <w:r w:rsidR="00331960" w:rsidRPr="00DE3A11">
        <w:rPr>
          <w:rFonts w:ascii="Arial" w:hAnsi="Arial" w:cs="Arial"/>
          <w:sz w:val="28"/>
          <w:szCs w:val="28"/>
          <w:shd w:val="clear" w:color="auto" w:fill="FFFFFF"/>
        </w:rPr>
        <w:t xml:space="preserve"> innovative funding </w:t>
      </w:r>
      <w:r w:rsidR="00B829BC">
        <w:rPr>
          <w:rFonts w:ascii="Arial" w:hAnsi="Arial" w:cs="Arial"/>
          <w:sz w:val="28"/>
          <w:szCs w:val="28"/>
          <w:shd w:val="clear" w:color="auto" w:fill="FFFFFF"/>
        </w:rPr>
        <w:t>for</w:t>
      </w:r>
      <w:r w:rsidR="00F723B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829BC">
        <w:rPr>
          <w:rFonts w:ascii="Arial" w:hAnsi="Arial" w:cs="Arial"/>
          <w:sz w:val="28"/>
          <w:szCs w:val="28"/>
          <w:shd w:val="clear" w:color="auto" w:fill="FFFFFF"/>
        </w:rPr>
        <w:t>existing</w:t>
      </w:r>
      <w:r w:rsidR="00D51DB9" w:rsidRPr="00DE3A1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31960" w:rsidRPr="00DE3A11">
        <w:rPr>
          <w:rFonts w:ascii="Arial" w:hAnsi="Arial" w:cs="Arial"/>
          <w:sz w:val="28"/>
          <w:szCs w:val="28"/>
          <w:shd w:val="clear" w:color="auto" w:fill="FFFFFF"/>
        </w:rPr>
        <w:t xml:space="preserve">and </w:t>
      </w:r>
      <w:r w:rsidR="00B829BC">
        <w:rPr>
          <w:rFonts w:ascii="Arial" w:hAnsi="Arial" w:cs="Arial"/>
          <w:sz w:val="28"/>
          <w:szCs w:val="28"/>
          <w:shd w:val="clear" w:color="auto" w:fill="FFFFFF"/>
        </w:rPr>
        <w:t>future</w:t>
      </w:r>
      <w:r w:rsidR="00F723B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31960" w:rsidRPr="00DE3A11">
        <w:rPr>
          <w:rFonts w:ascii="Arial" w:hAnsi="Arial" w:cs="Arial"/>
          <w:sz w:val="28"/>
          <w:szCs w:val="28"/>
          <w:shd w:val="clear" w:color="auto" w:fill="FFFFFF"/>
        </w:rPr>
        <w:t>Visibility Scotland</w:t>
      </w:r>
      <w:r w:rsidR="00BC3F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31960" w:rsidRPr="00DE3A11">
        <w:rPr>
          <w:rFonts w:ascii="Arial" w:hAnsi="Arial" w:cs="Arial"/>
          <w:sz w:val="28"/>
          <w:szCs w:val="28"/>
          <w:shd w:val="clear" w:color="auto" w:fill="FFFFFF"/>
        </w:rPr>
        <w:t>Services.</w:t>
      </w:r>
    </w:p>
    <w:p w:rsidR="00D425B9" w:rsidRPr="00487181" w:rsidRDefault="00D425B9" w:rsidP="00DF7A0D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587400" w:rsidRPr="00487181" w:rsidRDefault="00D51DB9" w:rsidP="009D2E93">
      <w:pPr>
        <w:tabs>
          <w:tab w:val="left" w:pos="1740"/>
        </w:tabs>
        <w:spacing w:after="0"/>
        <w:rPr>
          <w:rFonts w:ascii="Arial" w:hAnsi="Arial" w:cs="Arial"/>
          <w:sz w:val="28"/>
          <w:szCs w:val="28"/>
        </w:rPr>
      </w:pPr>
      <w:r w:rsidRPr="00DE3A11">
        <w:rPr>
          <w:rFonts w:ascii="Arial" w:hAnsi="Arial" w:cs="Arial"/>
          <w:sz w:val="28"/>
          <w:szCs w:val="28"/>
        </w:rPr>
        <w:t xml:space="preserve">The </w:t>
      </w:r>
      <w:r w:rsidR="00DE3A11">
        <w:rPr>
          <w:rFonts w:ascii="Arial" w:hAnsi="Arial" w:cs="Arial"/>
          <w:sz w:val="28"/>
          <w:szCs w:val="28"/>
        </w:rPr>
        <w:t>post-</w:t>
      </w:r>
      <w:r w:rsidR="00AD107B" w:rsidRPr="00DE3A11">
        <w:rPr>
          <w:rFonts w:ascii="Arial" w:hAnsi="Arial" w:cs="Arial"/>
          <w:sz w:val="28"/>
          <w:szCs w:val="28"/>
        </w:rPr>
        <w:t>holder</w:t>
      </w:r>
      <w:r>
        <w:rPr>
          <w:rFonts w:ascii="Arial" w:hAnsi="Arial" w:cs="Arial"/>
          <w:sz w:val="28"/>
          <w:szCs w:val="28"/>
        </w:rPr>
        <w:t xml:space="preserve"> will</w:t>
      </w:r>
      <w:r w:rsidR="00EB72DD" w:rsidRPr="00487181">
        <w:rPr>
          <w:rFonts w:ascii="Arial" w:hAnsi="Arial" w:cs="Arial"/>
          <w:sz w:val="28"/>
          <w:szCs w:val="28"/>
        </w:rPr>
        <w:t xml:space="preserve"> be responsible for </w:t>
      </w:r>
      <w:r w:rsidR="004C51A5">
        <w:rPr>
          <w:rFonts w:ascii="Arial" w:hAnsi="Arial" w:cs="Arial"/>
          <w:sz w:val="28"/>
          <w:szCs w:val="28"/>
        </w:rPr>
        <w:t xml:space="preserve">designing, </w:t>
      </w:r>
      <w:r w:rsidR="00EA1D41" w:rsidRPr="00487181">
        <w:rPr>
          <w:rFonts w:ascii="Arial" w:hAnsi="Arial" w:cs="Arial"/>
          <w:sz w:val="28"/>
          <w:szCs w:val="28"/>
        </w:rPr>
        <w:t>organising and delivering</w:t>
      </w:r>
      <w:r w:rsidR="00D425B9">
        <w:rPr>
          <w:rFonts w:ascii="Arial" w:hAnsi="Arial" w:cs="Arial"/>
          <w:sz w:val="28"/>
          <w:szCs w:val="28"/>
        </w:rPr>
        <w:t xml:space="preserve"> </w:t>
      </w:r>
      <w:r w:rsidR="00143EE3" w:rsidRPr="00487181">
        <w:rPr>
          <w:rFonts w:ascii="Arial" w:hAnsi="Arial" w:cs="Arial"/>
          <w:sz w:val="28"/>
          <w:szCs w:val="28"/>
        </w:rPr>
        <w:t xml:space="preserve">fundraising </w:t>
      </w:r>
      <w:r w:rsidR="005E0054">
        <w:rPr>
          <w:rFonts w:ascii="Arial" w:hAnsi="Arial" w:cs="Arial"/>
          <w:sz w:val="28"/>
          <w:szCs w:val="28"/>
        </w:rPr>
        <w:t>events</w:t>
      </w:r>
      <w:r w:rsidR="00BC3F33">
        <w:rPr>
          <w:rFonts w:ascii="Arial" w:hAnsi="Arial" w:cs="Arial"/>
          <w:sz w:val="28"/>
          <w:szCs w:val="28"/>
        </w:rPr>
        <w:t>. This will include</w:t>
      </w:r>
      <w:r w:rsidR="00143EE3" w:rsidRPr="00487181">
        <w:rPr>
          <w:rFonts w:ascii="Arial" w:hAnsi="Arial" w:cs="Arial"/>
          <w:sz w:val="28"/>
          <w:szCs w:val="28"/>
        </w:rPr>
        <w:t xml:space="preserve"> the </w:t>
      </w:r>
      <w:r w:rsidR="00BC3F33">
        <w:rPr>
          <w:rFonts w:ascii="Arial" w:hAnsi="Arial" w:cs="Arial"/>
          <w:sz w:val="28"/>
          <w:szCs w:val="28"/>
        </w:rPr>
        <w:t xml:space="preserve">direct </w:t>
      </w:r>
      <w:r w:rsidR="00143EE3" w:rsidRPr="00487181">
        <w:rPr>
          <w:rFonts w:ascii="Arial" w:hAnsi="Arial" w:cs="Arial"/>
          <w:sz w:val="28"/>
          <w:szCs w:val="28"/>
        </w:rPr>
        <w:t xml:space="preserve">support </w:t>
      </w:r>
      <w:r>
        <w:rPr>
          <w:rFonts w:ascii="Arial" w:hAnsi="Arial" w:cs="Arial"/>
          <w:sz w:val="28"/>
          <w:szCs w:val="28"/>
        </w:rPr>
        <w:t xml:space="preserve">and encouragement </w:t>
      </w:r>
      <w:r w:rsidR="00BC3F33">
        <w:rPr>
          <w:rFonts w:ascii="Arial" w:hAnsi="Arial" w:cs="Arial"/>
          <w:sz w:val="28"/>
          <w:szCs w:val="28"/>
        </w:rPr>
        <w:t>to</w:t>
      </w:r>
      <w:r w:rsidR="00D425B9">
        <w:rPr>
          <w:rFonts w:ascii="Arial" w:hAnsi="Arial" w:cs="Arial"/>
          <w:sz w:val="28"/>
          <w:szCs w:val="28"/>
        </w:rPr>
        <w:t xml:space="preserve"> individual donors </w:t>
      </w:r>
      <w:r w:rsidR="00BC3F33">
        <w:rPr>
          <w:rFonts w:ascii="Arial" w:hAnsi="Arial" w:cs="Arial"/>
          <w:sz w:val="28"/>
          <w:szCs w:val="28"/>
        </w:rPr>
        <w:t xml:space="preserve">who are </w:t>
      </w:r>
      <w:r w:rsidR="00143EE3" w:rsidRPr="00487181">
        <w:rPr>
          <w:rFonts w:ascii="Arial" w:hAnsi="Arial" w:cs="Arial"/>
          <w:sz w:val="28"/>
          <w:szCs w:val="28"/>
        </w:rPr>
        <w:t xml:space="preserve">planning their own </w:t>
      </w:r>
      <w:r w:rsidR="00143EE3" w:rsidRPr="00487181">
        <w:rPr>
          <w:rFonts w:ascii="Arial" w:hAnsi="Arial" w:cs="Arial"/>
          <w:sz w:val="28"/>
          <w:szCs w:val="28"/>
        </w:rPr>
        <w:lastRenderedPageBreak/>
        <w:t xml:space="preserve">fundraising event, or </w:t>
      </w:r>
      <w:r w:rsidR="00BC3F33">
        <w:rPr>
          <w:rFonts w:ascii="Arial" w:hAnsi="Arial" w:cs="Arial"/>
          <w:sz w:val="28"/>
          <w:szCs w:val="28"/>
        </w:rPr>
        <w:t xml:space="preserve">people/groups </w:t>
      </w:r>
      <w:r w:rsidR="00143EE3" w:rsidRPr="00487181">
        <w:rPr>
          <w:rFonts w:ascii="Arial" w:hAnsi="Arial" w:cs="Arial"/>
          <w:sz w:val="28"/>
          <w:szCs w:val="28"/>
        </w:rPr>
        <w:t>taking part in a sponsorship challenge event</w:t>
      </w:r>
      <w:r w:rsidR="00BC3F33">
        <w:rPr>
          <w:rFonts w:ascii="Arial" w:hAnsi="Arial" w:cs="Arial"/>
          <w:sz w:val="28"/>
          <w:szCs w:val="28"/>
        </w:rPr>
        <w:t xml:space="preserve">, </w:t>
      </w:r>
      <w:r w:rsidR="00143EE3" w:rsidRPr="00487181">
        <w:rPr>
          <w:rFonts w:ascii="Arial" w:hAnsi="Arial" w:cs="Arial"/>
          <w:sz w:val="28"/>
          <w:szCs w:val="28"/>
        </w:rPr>
        <w:t>in aid of Visibility Scotland.</w:t>
      </w:r>
    </w:p>
    <w:p w:rsidR="00D02F87" w:rsidRDefault="00D02F87" w:rsidP="00DF7A0D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76316A" w:rsidRDefault="00875A7C" w:rsidP="009D2E93">
      <w:pPr>
        <w:tabs>
          <w:tab w:val="left" w:pos="1740"/>
        </w:tabs>
        <w:spacing w:after="0"/>
        <w:rPr>
          <w:rFonts w:ascii="Arial" w:hAnsi="Arial" w:cs="Arial"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t xml:space="preserve">Due to the nature of this post, </w:t>
      </w:r>
      <w:r w:rsidR="00421921" w:rsidRPr="00587400">
        <w:rPr>
          <w:rFonts w:ascii="Arial" w:hAnsi="Arial" w:cs="Arial"/>
          <w:sz w:val="28"/>
          <w:szCs w:val="28"/>
        </w:rPr>
        <w:t xml:space="preserve">it is </w:t>
      </w:r>
      <w:r w:rsidR="00587400">
        <w:rPr>
          <w:rFonts w:ascii="Arial" w:hAnsi="Arial" w:cs="Arial"/>
          <w:sz w:val="28"/>
          <w:szCs w:val="28"/>
        </w:rPr>
        <w:t xml:space="preserve">vital </w:t>
      </w:r>
      <w:r w:rsidR="00421921" w:rsidRPr="00DE3A11">
        <w:rPr>
          <w:rFonts w:ascii="Arial" w:hAnsi="Arial" w:cs="Arial"/>
          <w:sz w:val="28"/>
          <w:szCs w:val="28"/>
        </w:rPr>
        <w:t xml:space="preserve">that the </w:t>
      </w:r>
      <w:r w:rsidR="00DE3A11">
        <w:rPr>
          <w:rFonts w:ascii="Arial" w:hAnsi="Arial" w:cs="Arial"/>
          <w:sz w:val="28"/>
          <w:szCs w:val="28"/>
        </w:rPr>
        <w:t>post-</w:t>
      </w:r>
      <w:r w:rsidR="00AD107B" w:rsidRPr="00DE3A11">
        <w:rPr>
          <w:rFonts w:ascii="Arial" w:hAnsi="Arial" w:cs="Arial"/>
          <w:sz w:val="28"/>
          <w:szCs w:val="28"/>
        </w:rPr>
        <w:t>holder</w:t>
      </w:r>
      <w:r w:rsidR="00421921" w:rsidRPr="00DE3A11">
        <w:rPr>
          <w:rFonts w:ascii="Arial" w:hAnsi="Arial" w:cs="Arial"/>
          <w:sz w:val="28"/>
          <w:szCs w:val="28"/>
        </w:rPr>
        <w:t xml:space="preserve"> </w:t>
      </w:r>
      <w:r w:rsidR="00587400" w:rsidRPr="00DE3A11">
        <w:rPr>
          <w:rFonts w:ascii="Arial" w:hAnsi="Arial" w:cs="Arial"/>
          <w:sz w:val="28"/>
          <w:szCs w:val="28"/>
        </w:rPr>
        <w:t>is</w:t>
      </w:r>
      <w:r w:rsidR="00587400">
        <w:rPr>
          <w:rFonts w:ascii="Arial" w:hAnsi="Arial" w:cs="Arial"/>
          <w:sz w:val="28"/>
          <w:szCs w:val="28"/>
        </w:rPr>
        <w:t xml:space="preserve"> </w:t>
      </w:r>
      <w:r w:rsidRPr="00587400">
        <w:rPr>
          <w:rFonts w:ascii="Arial" w:hAnsi="Arial" w:cs="Arial"/>
          <w:sz w:val="28"/>
          <w:szCs w:val="28"/>
        </w:rPr>
        <w:t>confident in building</w:t>
      </w:r>
      <w:r w:rsidR="00C97F80">
        <w:rPr>
          <w:rFonts w:ascii="Arial" w:hAnsi="Arial" w:cs="Arial"/>
          <w:sz w:val="28"/>
          <w:szCs w:val="28"/>
        </w:rPr>
        <w:t xml:space="preserve"> and nurturing</w:t>
      </w:r>
      <w:r w:rsidRPr="00587400">
        <w:rPr>
          <w:rFonts w:ascii="Arial" w:hAnsi="Arial" w:cs="Arial"/>
          <w:sz w:val="28"/>
          <w:szCs w:val="28"/>
        </w:rPr>
        <w:t xml:space="preserve"> </w:t>
      </w:r>
      <w:r w:rsidR="00D425B9">
        <w:rPr>
          <w:rFonts w:ascii="Arial" w:hAnsi="Arial" w:cs="Arial"/>
          <w:sz w:val="28"/>
          <w:szCs w:val="28"/>
        </w:rPr>
        <w:t xml:space="preserve">positive </w:t>
      </w:r>
      <w:r w:rsidRPr="00587400">
        <w:rPr>
          <w:rFonts w:ascii="Arial" w:hAnsi="Arial" w:cs="Arial"/>
          <w:sz w:val="28"/>
          <w:szCs w:val="28"/>
        </w:rPr>
        <w:t>relationships with people at all levels, including our supporters, service users</w:t>
      </w:r>
      <w:r w:rsidR="00587400">
        <w:rPr>
          <w:rFonts w:ascii="Arial" w:hAnsi="Arial" w:cs="Arial"/>
          <w:sz w:val="28"/>
          <w:szCs w:val="28"/>
        </w:rPr>
        <w:t>, volunteers</w:t>
      </w:r>
      <w:r w:rsidRPr="00587400">
        <w:rPr>
          <w:rFonts w:ascii="Arial" w:hAnsi="Arial" w:cs="Arial"/>
          <w:sz w:val="28"/>
          <w:szCs w:val="28"/>
        </w:rPr>
        <w:t xml:space="preserve"> and other key stakeholders.</w:t>
      </w:r>
      <w:r w:rsidR="0076316A">
        <w:rPr>
          <w:rFonts w:ascii="Arial" w:hAnsi="Arial" w:cs="Arial"/>
          <w:sz w:val="28"/>
          <w:szCs w:val="28"/>
        </w:rPr>
        <w:t xml:space="preserve"> </w:t>
      </w:r>
      <w:r w:rsidR="00D425B9" w:rsidRPr="00DE3A11">
        <w:rPr>
          <w:rFonts w:ascii="Arial" w:hAnsi="Arial" w:cs="Arial"/>
          <w:sz w:val="28"/>
          <w:szCs w:val="28"/>
        </w:rPr>
        <w:t xml:space="preserve">The </w:t>
      </w:r>
      <w:r w:rsidR="00DE3A11">
        <w:rPr>
          <w:rFonts w:ascii="Arial" w:hAnsi="Arial" w:cs="Arial"/>
          <w:sz w:val="28"/>
          <w:szCs w:val="28"/>
        </w:rPr>
        <w:t>post-</w:t>
      </w:r>
      <w:r w:rsidR="00AD107B" w:rsidRPr="00DE3A11">
        <w:rPr>
          <w:rFonts w:ascii="Arial" w:hAnsi="Arial" w:cs="Arial"/>
          <w:sz w:val="28"/>
          <w:szCs w:val="28"/>
        </w:rPr>
        <w:t>holder</w:t>
      </w:r>
      <w:r w:rsidR="00D5105E" w:rsidRPr="00DE3A11">
        <w:rPr>
          <w:rFonts w:ascii="Arial" w:hAnsi="Arial" w:cs="Arial"/>
          <w:sz w:val="28"/>
          <w:szCs w:val="28"/>
        </w:rPr>
        <w:t xml:space="preserve"> will</w:t>
      </w:r>
      <w:r w:rsidR="00D425B9">
        <w:rPr>
          <w:rFonts w:ascii="Arial" w:hAnsi="Arial" w:cs="Arial"/>
          <w:sz w:val="28"/>
          <w:szCs w:val="28"/>
        </w:rPr>
        <w:t xml:space="preserve"> understand visual impairment and the daily challenges that are often experienced by those living with sight loss</w:t>
      </w:r>
      <w:r w:rsidR="00F723B0">
        <w:rPr>
          <w:rFonts w:ascii="Arial" w:hAnsi="Arial" w:cs="Arial"/>
          <w:sz w:val="28"/>
          <w:szCs w:val="28"/>
        </w:rPr>
        <w:t xml:space="preserve">. The Fundraising Executive will </w:t>
      </w:r>
      <w:r w:rsidR="00BC3F33">
        <w:rPr>
          <w:rFonts w:ascii="Arial" w:hAnsi="Arial" w:cs="Arial"/>
          <w:sz w:val="28"/>
          <w:szCs w:val="28"/>
        </w:rPr>
        <w:t>be passionate about services and creating positive attitude change</w:t>
      </w:r>
      <w:r w:rsidR="00F723B0">
        <w:rPr>
          <w:rFonts w:ascii="Arial" w:hAnsi="Arial" w:cs="Arial"/>
          <w:sz w:val="28"/>
          <w:szCs w:val="28"/>
        </w:rPr>
        <w:t>s</w:t>
      </w:r>
      <w:r w:rsidR="00D425B9">
        <w:rPr>
          <w:rFonts w:ascii="Arial" w:hAnsi="Arial" w:cs="Arial"/>
          <w:sz w:val="28"/>
          <w:szCs w:val="28"/>
        </w:rPr>
        <w:t>.</w:t>
      </w:r>
    </w:p>
    <w:p w:rsidR="00F723B0" w:rsidRDefault="00F723B0" w:rsidP="009D2E93">
      <w:pPr>
        <w:tabs>
          <w:tab w:val="left" w:pos="1740"/>
        </w:tabs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02F87" w:rsidRPr="00587400" w:rsidRDefault="00D02F87" w:rsidP="009D2E93">
      <w:pPr>
        <w:tabs>
          <w:tab w:val="left" w:pos="1740"/>
        </w:tabs>
        <w:spacing w:after="0"/>
        <w:rPr>
          <w:rFonts w:ascii="Arial" w:hAnsi="Arial" w:cs="Arial"/>
          <w:sz w:val="28"/>
          <w:szCs w:val="28"/>
        </w:rPr>
      </w:pPr>
      <w:r w:rsidRPr="00DE3A11">
        <w:rPr>
          <w:rFonts w:ascii="Arial" w:hAnsi="Arial" w:cs="Arial"/>
          <w:sz w:val="28"/>
          <w:szCs w:val="28"/>
        </w:rPr>
        <w:t xml:space="preserve">The </w:t>
      </w:r>
      <w:r w:rsidR="00DE3A11">
        <w:rPr>
          <w:rFonts w:ascii="Arial" w:hAnsi="Arial" w:cs="Arial"/>
          <w:sz w:val="28"/>
          <w:szCs w:val="28"/>
        </w:rPr>
        <w:t>post-</w:t>
      </w:r>
      <w:r w:rsidR="00AD107B" w:rsidRPr="00DE3A11">
        <w:rPr>
          <w:rFonts w:ascii="Arial" w:hAnsi="Arial" w:cs="Arial"/>
          <w:sz w:val="28"/>
          <w:szCs w:val="28"/>
        </w:rPr>
        <w:t>holder</w:t>
      </w:r>
      <w:r w:rsidRPr="00DE3A11">
        <w:rPr>
          <w:rFonts w:ascii="Arial" w:hAnsi="Arial" w:cs="Arial"/>
          <w:sz w:val="28"/>
          <w:szCs w:val="28"/>
        </w:rPr>
        <w:t xml:space="preserve"> will</w:t>
      </w:r>
      <w:r>
        <w:rPr>
          <w:rFonts w:ascii="Arial" w:hAnsi="Arial" w:cs="Arial"/>
          <w:sz w:val="28"/>
          <w:szCs w:val="28"/>
        </w:rPr>
        <w:t xml:space="preserve"> work</w:t>
      </w:r>
      <w:r w:rsidRPr="00587400">
        <w:rPr>
          <w:rFonts w:ascii="Arial" w:hAnsi="Arial" w:cs="Arial"/>
          <w:sz w:val="28"/>
          <w:szCs w:val="28"/>
        </w:rPr>
        <w:t xml:space="preserve"> with colleagues across Visibility Scotland to ensure inclusiveness for all audiences.  </w:t>
      </w:r>
    </w:p>
    <w:p w:rsidR="00EB72DD" w:rsidRPr="00587400" w:rsidRDefault="00EB72DD" w:rsidP="00DF7A0D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  <w:u w:val="single"/>
        </w:rPr>
      </w:pPr>
    </w:p>
    <w:p w:rsidR="006C690C" w:rsidRDefault="00116390" w:rsidP="00DF7A0D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587400">
        <w:rPr>
          <w:rFonts w:ascii="Arial" w:hAnsi="Arial" w:cs="Arial"/>
          <w:sz w:val="28"/>
          <w:szCs w:val="28"/>
          <w:u w:val="single"/>
        </w:rPr>
        <w:t>Specific Duties</w:t>
      </w:r>
      <w:r w:rsidR="00EB72DD" w:rsidRPr="00587400">
        <w:rPr>
          <w:rFonts w:ascii="Arial" w:hAnsi="Arial" w:cs="Arial"/>
          <w:sz w:val="28"/>
          <w:szCs w:val="28"/>
          <w:u w:val="single"/>
        </w:rPr>
        <w:t xml:space="preserve"> &amp; Responsibilit</w:t>
      </w:r>
      <w:r w:rsidR="00FA0AF1" w:rsidRPr="00587400">
        <w:rPr>
          <w:rFonts w:ascii="Arial" w:hAnsi="Arial" w:cs="Arial"/>
          <w:sz w:val="28"/>
          <w:szCs w:val="28"/>
          <w:u w:val="single"/>
        </w:rPr>
        <w:t>ies</w:t>
      </w:r>
    </w:p>
    <w:p w:rsidR="00C9357B" w:rsidRDefault="00C9357B" w:rsidP="00DF7A0D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  <w:u w:val="single"/>
        </w:rPr>
      </w:pPr>
    </w:p>
    <w:p w:rsidR="00C9357B" w:rsidRPr="00C9357B" w:rsidRDefault="00C9357B" w:rsidP="00C9357B">
      <w:pPr>
        <w:pStyle w:val="ListParagraph"/>
        <w:numPr>
          <w:ilvl w:val="0"/>
          <w:numId w:val="7"/>
        </w:num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C9357B">
        <w:rPr>
          <w:rFonts w:ascii="Arial" w:hAnsi="Arial" w:cs="Arial"/>
          <w:sz w:val="28"/>
          <w:szCs w:val="28"/>
        </w:rPr>
        <w:t>Trusts and Grants:</w:t>
      </w:r>
    </w:p>
    <w:p w:rsidR="00C9357B" w:rsidRPr="00C97F80" w:rsidRDefault="00C9357B" w:rsidP="00C97F80">
      <w:pPr>
        <w:numPr>
          <w:ilvl w:val="1"/>
          <w:numId w:val="7"/>
        </w:numPr>
        <w:spacing w:after="0"/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357B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9357B">
        <w:rPr>
          <w:rFonts w:ascii="Arial" w:hAnsi="Arial" w:cs="Arial"/>
          <w:sz w:val="28"/>
          <w:szCs w:val="28"/>
          <w:shd w:val="clear" w:color="auto" w:fill="FFFFFF"/>
        </w:rPr>
        <w:t>nsuring that a</w:t>
      </w:r>
      <w:r w:rsidR="00C97F80">
        <w:rPr>
          <w:rFonts w:ascii="Arial" w:hAnsi="Arial" w:cs="Arial"/>
          <w:sz w:val="28"/>
          <w:szCs w:val="28"/>
          <w:shd w:val="clear" w:color="auto" w:fill="FFFFFF"/>
        </w:rPr>
        <w:t>ll opportunities for</w:t>
      </w:r>
      <w:r w:rsidRPr="00C9357B">
        <w:rPr>
          <w:rFonts w:ascii="Arial" w:hAnsi="Arial" w:cs="Arial"/>
          <w:sz w:val="28"/>
          <w:szCs w:val="28"/>
          <w:shd w:val="clear" w:color="auto" w:fill="FFFFFF"/>
        </w:rPr>
        <w:t xml:space="preserve"> trusts, foundations and similar </w:t>
      </w:r>
      <w:r w:rsidR="00C97F80">
        <w:rPr>
          <w:rFonts w:ascii="Arial" w:hAnsi="Arial" w:cs="Arial"/>
          <w:sz w:val="28"/>
          <w:szCs w:val="28"/>
          <w:shd w:val="clear" w:color="auto" w:fill="FFFFFF"/>
        </w:rPr>
        <w:t xml:space="preserve">grant sources are maximised and applications demonstrate </w:t>
      </w:r>
      <w:r w:rsidR="00D425B9">
        <w:rPr>
          <w:rFonts w:ascii="Arial" w:hAnsi="Arial" w:cs="Arial"/>
          <w:sz w:val="28"/>
          <w:szCs w:val="28"/>
          <w:shd w:val="clear" w:color="auto" w:fill="FFFFFF"/>
        </w:rPr>
        <w:t>the organisation’s</w:t>
      </w:r>
      <w:r w:rsidR="00C97F80">
        <w:rPr>
          <w:rFonts w:ascii="Arial" w:hAnsi="Arial" w:cs="Arial"/>
          <w:sz w:val="28"/>
          <w:szCs w:val="28"/>
          <w:shd w:val="clear" w:color="auto" w:fill="FFFFFF"/>
        </w:rPr>
        <w:t xml:space="preserve"> agility and </w:t>
      </w:r>
      <w:r w:rsidR="00D425B9">
        <w:rPr>
          <w:rFonts w:ascii="Arial" w:hAnsi="Arial" w:cs="Arial"/>
          <w:sz w:val="28"/>
          <w:szCs w:val="28"/>
          <w:shd w:val="clear" w:color="auto" w:fill="FFFFFF"/>
        </w:rPr>
        <w:t>innovation</w:t>
      </w:r>
      <w:r w:rsidR="00C97F80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D425B9" w:rsidRPr="00D425B9" w:rsidRDefault="00C97F80" w:rsidP="00C97F80">
      <w:pPr>
        <w:numPr>
          <w:ilvl w:val="1"/>
          <w:numId w:val="7"/>
        </w:numPr>
        <w:spacing w:after="0"/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Adopting a proactive approach in sourcing</w:t>
      </w:r>
      <w:r w:rsidR="00C9357B" w:rsidRPr="00C9357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viable </w:t>
      </w:r>
      <w:r w:rsidR="00C9357B" w:rsidRPr="00C9357B">
        <w:rPr>
          <w:rFonts w:ascii="Arial" w:hAnsi="Arial" w:cs="Arial"/>
          <w:sz w:val="28"/>
          <w:szCs w:val="28"/>
          <w:shd w:val="clear" w:color="auto" w:fill="FFFFFF"/>
        </w:rPr>
        <w:t xml:space="preserve">trusts and </w:t>
      </w:r>
      <w:r w:rsidR="00AA72D0">
        <w:rPr>
          <w:rFonts w:ascii="Arial" w:hAnsi="Arial" w:cs="Arial"/>
          <w:sz w:val="28"/>
          <w:szCs w:val="28"/>
          <w:shd w:val="clear" w:color="auto" w:fill="FFFFFF"/>
        </w:rPr>
        <w:t>foundations</w:t>
      </w:r>
      <w:r w:rsidR="00D425B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C9357B" w:rsidRPr="00DE3A11" w:rsidRDefault="00D425B9" w:rsidP="00C97F80">
      <w:pPr>
        <w:numPr>
          <w:ilvl w:val="1"/>
          <w:numId w:val="7"/>
        </w:numPr>
        <w:spacing w:after="0"/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E3A11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AA72D0" w:rsidRPr="00DE3A11">
        <w:rPr>
          <w:rFonts w:ascii="Arial" w:hAnsi="Arial" w:cs="Arial"/>
          <w:sz w:val="28"/>
          <w:szCs w:val="28"/>
          <w:shd w:val="clear" w:color="auto" w:fill="FFFFFF"/>
        </w:rPr>
        <w:t>upporting Project Leads</w:t>
      </w:r>
      <w:r w:rsidR="00C9357B" w:rsidRPr="00DE3A11">
        <w:rPr>
          <w:rFonts w:ascii="Arial" w:hAnsi="Arial" w:cs="Arial"/>
          <w:sz w:val="28"/>
          <w:szCs w:val="28"/>
          <w:shd w:val="clear" w:color="auto" w:fill="FFFFFF"/>
        </w:rPr>
        <w:t xml:space="preserve"> to </w:t>
      </w:r>
      <w:r w:rsidR="00C97F80" w:rsidRPr="00DE3A11">
        <w:rPr>
          <w:rFonts w:ascii="Arial" w:hAnsi="Arial" w:cs="Arial"/>
          <w:sz w:val="28"/>
          <w:szCs w:val="28"/>
          <w:shd w:val="clear" w:color="auto" w:fill="FFFFFF"/>
        </w:rPr>
        <w:t xml:space="preserve">creatively </w:t>
      </w:r>
      <w:r w:rsidRPr="00DE3A11">
        <w:rPr>
          <w:rFonts w:ascii="Arial" w:hAnsi="Arial" w:cs="Arial"/>
          <w:sz w:val="28"/>
          <w:szCs w:val="28"/>
          <w:shd w:val="clear" w:color="auto" w:fill="FFFFFF"/>
        </w:rPr>
        <w:t>‘package’ activities</w:t>
      </w:r>
      <w:r w:rsidR="00C97F80" w:rsidRPr="00DE3A11">
        <w:rPr>
          <w:rFonts w:ascii="Arial" w:hAnsi="Arial" w:cs="Arial"/>
          <w:sz w:val="28"/>
          <w:szCs w:val="28"/>
          <w:shd w:val="clear" w:color="auto" w:fill="FFFFFF"/>
        </w:rPr>
        <w:t xml:space="preserve"> to </w:t>
      </w:r>
      <w:r w:rsidR="00331960" w:rsidRPr="00DE3A11">
        <w:rPr>
          <w:rFonts w:ascii="Arial" w:hAnsi="Arial" w:cs="Arial"/>
          <w:sz w:val="28"/>
          <w:szCs w:val="28"/>
          <w:shd w:val="clear" w:color="auto" w:fill="FFFFFF"/>
        </w:rPr>
        <w:t>ensure they comply with funder</w:t>
      </w:r>
      <w:r w:rsidR="00FF5908" w:rsidRPr="00DE3A11">
        <w:rPr>
          <w:rFonts w:ascii="Arial" w:hAnsi="Arial" w:cs="Arial"/>
          <w:sz w:val="28"/>
          <w:szCs w:val="28"/>
          <w:shd w:val="clear" w:color="auto" w:fill="FFFFFF"/>
        </w:rPr>
        <w:t>’</w:t>
      </w:r>
      <w:r w:rsidR="00331960" w:rsidRPr="00DE3A11">
        <w:rPr>
          <w:rFonts w:ascii="Arial" w:hAnsi="Arial" w:cs="Arial"/>
          <w:sz w:val="28"/>
          <w:szCs w:val="28"/>
          <w:shd w:val="clear" w:color="auto" w:fill="FFFFFF"/>
        </w:rPr>
        <w:t>s criteria and thus</w:t>
      </w:r>
      <w:r w:rsidR="00C9357B" w:rsidRPr="00DE3A1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E3A11">
        <w:rPr>
          <w:rFonts w:ascii="Arial" w:hAnsi="Arial" w:cs="Arial"/>
          <w:sz w:val="28"/>
          <w:szCs w:val="28"/>
          <w:shd w:val="clear" w:color="auto" w:fill="FFFFFF"/>
        </w:rPr>
        <w:t xml:space="preserve">ultimately </w:t>
      </w:r>
      <w:r w:rsidR="00331960" w:rsidRPr="00DE3A11">
        <w:rPr>
          <w:rFonts w:ascii="Arial" w:hAnsi="Arial" w:cs="Arial"/>
          <w:sz w:val="28"/>
          <w:szCs w:val="28"/>
          <w:shd w:val="clear" w:color="auto" w:fill="FFFFFF"/>
        </w:rPr>
        <w:t xml:space="preserve">increase </w:t>
      </w:r>
      <w:r w:rsidR="00C97F80" w:rsidRPr="00DE3A11">
        <w:rPr>
          <w:rFonts w:ascii="Arial" w:hAnsi="Arial" w:cs="Arial"/>
          <w:sz w:val="28"/>
          <w:szCs w:val="28"/>
          <w:shd w:val="clear" w:color="auto" w:fill="FFFFFF"/>
        </w:rPr>
        <w:t xml:space="preserve">organisational </w:t>
      </w:r>
      <w:r w:rsidR="00C9357B" w:rsidRPr="00DE3A11">
        <w:rPr>
          <w:rFonts w:ascii="Arial" w:hAnsi="Arial" w:cs="Arial"/>
          <w:sz w:val="28"/>
          <w:szCs w:val="28"/>
          <w:shd w:val="clear" w:color="auto" w:fill="FFFFFF"/>
        </w:rPr>
        <w:t>opportunities.</w:t>
      </w:r>
    </w:p>
    <w:p w:rsidR="00C9357B" w:rsidRPr="00C97F80" w:rsidRDefault="00C9357B" w:rsidP="00C97F80">
      <w:pPr>
        <w:numPr>
          <w:ilvl w:val="1"/>
          <w:numId w:val="7"/>
        </w:numPr>
        <w:spacing w:after="0"/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9357B">
        <w:rPr>
          <w:rFonts w:ascii="Arial" w:hAnsi="Arial" w:cs="Arial"/>
          <w:sz w:val="28"/>
          <w:szCs w:val="28"/>
          <w:shd w:val="clear" w:color="auto" w:fill="FFFFFF"/>
        </w:rPr>
        <w:t>Taking a proactive approach to netw</w:t>
      </w:r>
      <w:r w:rsidR="00C97F80">
        <w:rPr>
          <w:rFonts w:ascii="Arial" w:hAnsi="Arial" w:cs="Arial"/>
          <w:sz w:val="28"/>
          <w:szCs w:val="28"/>
          <w:shd w:val="clear" w:color="auto" w:fill="FFFFFF"/>
        </w:rPr>
        <w:t xml:space="preserve">orking and relationship building. </w:t>
      </w:r>
    </w:p>
    <w:p w:rsidR="00FA0AF1" w:rsidRPr="00587400" w:rsidRDefault="00FA0AF1" w:rsidP="00DF7A0D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  <w:u w:val="single"/>
        </w:rPr>
      </w:pPr>
    </w:p>
    <w:p w:rsidR="00116390" w:rsidRPr="00587400" w:rsidRDefault="00EB72DD" w:rsidP="00DF7A0D">
      <w:pPr>
        <w:pStyle w:val="ListParagraph"/>
        <w:numPr>
          <w:ilvl w:val="0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t>Co</w:t>
      </w:r>
      <w:r w:rsidR="00875A7C" w:rsidRPr="00587400">
        <w:rPr>
          <w:rFonts w:ascii="Arial" w:hAnsi="Arial" w:cs="Arial"/>
          <w:sz w:val="28"/>
          <w:szCs w:val="28"/>
        </w:rPr>
        <w:t xml:space="preserve">rporate </w:t>
      </w:r>
      <w:r w:rsidRPr="00587400">
        <w:rPr>
          <w:rFonts w:ascii="Arial" w:hAnsi="Arial" w:cs="Arial"/>
          <w:sz w:val="28"/>
          <w:szCs w:val="28"/>
        </w:rPr>
        <w:t>Fundraising</w:t>
      </w:r>
      <w:r w:rsidR="00116390" w:rsidRPr="00587400">
        <w:rPr>
          <w:rFonts w:ascii="Arial" w:hAnsi="Arial" w:cs="Arial"/>
          <w:sz w:val="28"/>
          <w:szCs w:val="28"/>
        </w:rPr>
        <w:t>:</w:t>
      </w:r>
    </w:p>
    <w:p w:rsidR="00EA1D41" w:rsidRDefault="002D4C24" w:rsidP="00C97F80">
      <w:pPr>
        <w:pStyle w:val="ListParagraph"/>
        <w:numPr>
          <w:ilvl w:val="1"/>
          <w:numId w:val="1"/>
        </w:numPr>
        <w:tabs>
          <w:tab w:val="left" w:pos="1740"/>
        </w:tabs>
        <w:spacing w:after="0"/>
        <w:rPr>
          <w:rFonts w:ascii="Arial" w:hAnsi="Arial" w:cs="Arial"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t>M</w:t>
      </w:r>
      <w:r w:rsidR="00C97F80">
        <w:rPr>
          <w:rFonts w:ascii="Arial" w:hAnsi="Arial" w:cs="Arial"/>
          <w:sz w:val="28"/>
          <w:szCs w:val="28"/>
        </w:rPr>
        <w:t>aintain and develop</w:t>
      </w:r>
      <w:r w:rsidR="00875A7C" w:rsidRPr="00587400">
        <w:rPr>
          <w:rFonts w:ascii="Arial" w:hAnsi="Arial" w:cs="Arial"/>
          <w:sz w:val="28"/>
          <w:szCs w:val="28"/>
        </w:rPr>
        <w:t xml:space="preserve"> existing </w:t>
      </w:r>
      <w:r w:rsidR="00C97F80">
        <w:rPr>
          <w:rFonts w:ascii="Arial" w:hAnsi="Arial" w:cs="Arial"/>
          <w:sz w:val="28"/>
          <w:szCs w:val="28"/>
        </w:rPr>
        <w:t xml:space="preserve">and new </w:t>
      </w:r>
      <w:r w:rsidR="00875A7C" w:rsidRPr="00587400">
        <w:rPr>
          <w:rFonts w:ascii="Arial" w:hAnsi="Arial" w:cs="Arial"/>
          <w:sz w:val="28"/>
          <w:szCs w:val="28"/>
        </w:rPr>
        <w:t>corporate relationships.</w:t>
      </w:r>
    </w:p>
    <w:p w:rsidR="000A0930" w:rsidRPr="000A0930" w:rsidRDefault="000A0930" w:rsidP="000A0930">
      <w:pPr>
        <w:pStyle w:val="ListParagraph"/>
        <w:tabs>
          <w:tab w:val="left" w:pos="1740"/>
        </w:tabs>
        <w:spacing w:after="0"/>
        <w:ind w:left="1440"/>
        <w:jc w:val="both"/>
        <w:rPr>
          <w:rFonts w:ascii="Arial" w:hAnsi="Arial" w:cs="Arial"/>
          <w:sz w:val="28"/>
          <w:szCs w:val="28"/>
        </w:rPr>
      </w:pPr>
    </w:p>
    <w:p w:rsidR="00EA1D41" w:rsidRPr="00587400" w:rsidRDefault="00EA1D41" w:rsidP="00DF7A0D">
      <w:pPr>
        <w:pStyle w:val="ListParagraph"/>
        <w:numPr>
          <w:ilvl w:val="0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t>Events:</w:t>
      </w:r>
    </w:p>
    <w:p w:rsidR="000A0930" w:rsidRDefault="000A0930" w:rsidP="00AD107B">
      <w:pPr>
        <w:pStyle w:val="ListParagraph"/>
        <w:numPr>
          <w:ilvl w:val="1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</w:t>
      </w:r>
      <w:r w:rsidR="0040054A">
        <w:rPr>
          <w:rFonts w:ascii="Arial" w:hAnsi="Arial" w:cs="Arial"/>
          <w:sz w:val="28"/>
          <w:szCs w:val="28"/>
        </w:rPr>
        <w:t xml:space="preserve"> and deliver</w:t>
      </w:r>
      <w:r>
        <w:rPr>
          <w:rFonts w:ascii="Arial" w:hAnsi="Arial" w:cs="Arial"/>
          <w:sz w:val="28"/>
          <w:szCs w:val="28"/>
        </w:rPr>
        <w:t xml:space="preserve"> </w:t>
      </w:r>
      <w:r w:rsidR="00F9587D">
        <w:rPr>
          <w:rFonts w:ascii="Arial" w:hAnsi="Arial" w:cs="Arial"/>
          <w:sz w:val="28"/>
          <w:szCs w:val="28"/>
        </w:rPr>
        <w:t xml:space="preserve">innovative community </w:t>
      </w:r>
      <w:r>
        <w:rPr>
          <w:rFonts w:ascii="Arial" w:hAnsi="Arial" w:cs="Arial"/>
          <w:sz w:val="28"/>
          <w:szCs w:val="28"/>
        </w:rPr>
        <w:t>events</w:t>
      </w:r>
      <w:r w:rsidR="00F9587D">
        <w:rPr>
          <w:rFonts w:ascii="Arial" w:hAnsi="Arial" w:cs="Arial"/>
          <w:sz w:val="28"/>
          <w:szCs w:val="28"/>
        </w:rPr>
        <w:t xml:space="preserve"> with the overarching aim to raise funds and Visibility Scotland’s profile </w:t>
      </w:r>
    </w:p>
    <w:p w:rsidR="00F9587D" w:rsidRDefault="00F9587D" w:rsidP="00F9587D">
      <w:pPr>
        <w:pStyle w:val="ListParagraph"/>
        <w:tabs>
          <w:tab w:val="left" w:pos="1740"/>
        </w:tabs>
        <w:spacing w:after="0"/>
        <w:ind w:left="1440"/>
        <w:jc w:val="both"/>
        <w:rPr>
          <w:rFonts w:ascii="Arial" w:hAnsi="Arial" w:cs="Arial"/>
          <w:sz w:val="28"/>
          <w:szCs w:val="28"/>
        </w:rPr>
      </w:pPr>
    </w:p>
    <w:p w:rsidR="00F9587D" w:rsidRDefault="00F9587D" w:rsidP="00F9587D">
      <w:pPr>
        <w:pStyle w:val="ListParagraph"/>
        <w:numPr>
          <w:ilvl w:val="0"/>
          <w:numId w:val="10"/>
        </w:num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F9587D">
        <w:rPr>
          <w:rFonts w:ascii="Arial" w:hAnsi="Arial" w:cs="Arial"/>
          <w:sz w:val="28"/>
          <w:szCs w:val="28"/>
        </w:rPr>
        <w:t>Community:</w:t>
      </w:r>
    </w:p>
    <w:p w:rsidR="00F9587D" w:rsidRPr="00F9587D" w:rsidRDefault="00F9587D" w:rsidP="00F9587D">
      <w:pPr>
        <w:pStyle w:val="ListParagraph"/>
        <w:numPr>
          <w:ilvl w:val="1"/>
          <w:numId w:val="10"/>
        </w:num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F9587D">
        <w:rPr>
          <w:rFonts w:ascii="Arial" w:hAnsi="Arial" w:cs="Arial"/>
          <w:sz w:val="28"/>
          <w:szCs w:val="28"/>
        </w:rPr>
        <w:t>Develop and increase community fundraising events</w:t>
      </w:r>
    </w:p>
    <w:p w:rsidR="00421921" w:rsidRDefault="00421921" w:rsidP="000A0930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B829BC" w:rsidRDefault="00B829BC" w:rsidP="000A0930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B829BC" w:rsidRDefault="00B829BC" w:rsidP="000A0930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B829BC" w:rsidRPr="000A0930" w:rsidRDefault="00B829BC" w:rsidP="000A0930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421921" w:rsidRPr="00587400" w:rsidRDefault="00421921" w:rsidP="00421921">
      <w:pPr>
        <w:pStyle w:val="ListParagraph"/>
        <w:numPr>
          <w:ilvl w:val="0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t xml:space="preserve">Individuals: </w:t>
      </w:r>
    </w:p>
    <w:p w:rsidR="00C550C6" w:rsidRPr="00B829BC" w:rsidRDefault="00421921" w:rsidP="00421921">
      <w:pPr>
        <w:pStyle w:val="ListParagraph"/>
        <w:numPr>
          <w:ilvl w:val="1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t>To develop, motivate and support individuals to raise funds for Visibility Scotl</w:t>
      </w:r>
      <w:r w:rsidR="00D425B9">
        <w:rPr>
          <w:rFonts w:ascii="Arial" w:hAnsi="Arial" w:cs="Arial"/>
          <w:sz w:val="28"/>
          <w:szCs w:val="28"/>
        </w:rPr>
        <w:t xml:space="preserve">and and to ensure their efforts, </w:t>
      </w:r>
      <w:r w:rsidRPr="00587400">
        <w:rPr>
          <w:rFonts w:ascii="Arial" w:hAnsi="Arial" w:cs="Arial"/>
          <w:sz w:val="28"/>
          <w:szCs w:val="28"/>
        </w:rPr>
        <w:t>on behalf of the organisatio</w:t>
      </w:r>
      <w:r w:rsidR="00D425B9">
        <w:rPr>
          <w:rFonts w:ascii="Arial" w:hAnsi="Arial" w:cs="Arial"/>
          <w:sz w:val="28"/>
          <w:szCs w:val="28"/>
        </w:rPr>
        <w:t>n, are recognised and celebrated.</w:t>
      </w:r>
    </w:p>
    <w:p w:rsidR="00AD107B" w:rsidRPr="00AD107B" w:rsidRDefault="00AD107B" w:rsidP="00AD107B">
      <w:pPr>
        <w:tabs>
          <w:tab w:val="left" w:pos="1740"/>
        </w:tabs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E632CB" w:rsidRPr="00587400" w:rsidRDefault="00E632CB" w:rsidP="00DF7A0D">
      <w:pPr>
        <w:pStyle w:val="ListParagraph"/>
        <w:numPr>
          <w:ilvl w:val="0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t>Other key duties and responsibilities:</w:t>
      </w:r>
    </w:p>
    <w:p w:rsidR="009A7CDE" w:rsidRPr="00D425B9" w:rsidRDefault="002D4C24" w:rsidP="00D425B9">
      <w:pPr>
        <w:pStyle w:val="ListParagraph"/>
        <w:numPr>
          <w:ilvl w:val="1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t>E</w:t>
      </w:r>
      <w:r w:rsidR="006D19BE" w:rsidRPr="00587400">
        <w:rPr>
          <w:rFonts w:ascii="Arial" w:hAnsi="Arial" w:cs="Arial"/>
          <w:sz w:val="28"/>
          <w:szCs w:val="28"/>
        </w:rPr>
        <w:t xml:space="preserve">nsure </w:t>
      </w:r>
      <w:r w:rsidR="00587400">
        <w:rPr>
          <w:rFonts w:ascii="Arial" w:hAnsi="Arial" w:cs="Arial"/>
          <w:sz w:val="28"/>
          <w:szCs w:val="28"/>
        </w:rPr>
        <w:t>Visibility Scotland’s</w:t>
      </w:r>
      <w:r w:rsidR="00E632CB" w:rsidRPr="00587400">
        <w:rPr>
          <w:rFonts w:ascii="Arial" w:hAnsi="Arial" w:cs="Arial"/>
          <w:sz w:val="28"/>
          <w:szCs w:val="28"/>
        </w:rPr>
        <w:t xml:space="preserve"> </w:t>
      </w:r>
      <w:r w:rsidR="006D19BE" w:rsidRPr="00587400">
        <w:rPr>
          <w:rFonts w:ascii="Arial" w:hAnsi="Arial" w:cs="Arial"/>
          <w:sz w:val="28"/>
          <w:szCs w:val="28"/>
        </w:rPr>
        <w:t>database is fully updated with all supporter contact, including donations, letters, meetings, phone calls, etc.</w:t>
      </w:r>
    </w:p>
    <w:p w:rsidR="002D4C24" w:rsidRPr="00587400" w:rsidRDefault="002D4C24" w:rsidP="0076316A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t xml:space="preserve">To become familiar with Visibility </w:t>
      </w:r>
      <w:r w:rsidR="00385829">
        <w:rPr>
          <w:rFonts w:ascii="Arial" w:hAnsi="Arial" w:cs="Arial"/>
          <w:sz w:val="28"/>
          <w:szCs w:val="28"/>
        </w:rPr>
        <w:t xml:space="preserve">Scotland’s </w:t>
      </w:r>
      <w:r w:rsidRPr="00587400">
        <w:rPr>
          <w:rFonts w:ascii="Arial" w:hAnsi="Arial" w:cs="Arial"/>
          <w:sz w:val="28"/>
          <w:szCs w:val="28"/>
        </w:rPr>
        <w:t>services, establishing good, productive, team working relationships with colleagues.</w:t>
      </w:r>
    </w:p>
    <w:p w:rsidR="002D4C24" w:rsidRPr="00587400" w:rsidRDefault="002D4C24" w:rsidP="0076316A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t>To make effective use of training opportunities.</w:t>
      </w:r>
    </w:p>
    <w:p w:rsidR="002D4C24" w:rsidRPr="00587400" w:rsidRDefault="002D4C24" w:rsidP="0076316A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t>To work within the policies of Visibility</w:t>
      </w:r>
      <w:r w:rsidR="00587400">
        <w:rPr>
          <w:rFonts w:ascii="Arial" w:hAnsi="Arial" w:cs="Arial"/>
          <w:sz w:val="28"/>
          <w:szCs w:val="28"/>
        </w:rPr>
        <w:t xml:space="preserve"> Scotland</w:t>
      </w:r>
      <w:r w:rsidRPr="00587400">
        <w:rPr>
          <w:rFonts w:ascii="Arial" w:hAnsi="Arial" w:cs="Arial"/>
          <w:sz w:val="28"/>
          <w:szCs w:val="28"/>
        </w:rPr>
        <w:t>.</w:t>
      </w:r>
    </w:p>
    <w:p w:rsidR="00AD107B" w:rsidRDefault="002D4C24" w:rsidP="0076316A">
      <w:pPr>
        <w:pStyle w:val="NoSpacing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t xml:space="preserve">Any other tasks which may be reasonably asked of the </w:t>
      </w:r>
    </w:p>
    <w:p w:rsidR="002D4C24" w:rsidRPr="00587400" w:rsidRDefault="00DE3A11" w:rsidP="00AD107B">
      <w:pPr>
        <w:pStyle w:val="NoSpacing"/>
        <w:spacing w:line="276" w:lineRule="auto"/>
        <w:ind w:left="108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post-</w:t>
      </w:r>
      <w:r w:rsidR="00AD107B" w:rsidRPr="00DE3A11">
        <w:rPr>
          <w:rFonts w:ascii="Arial" w:hAnsi="Arial" w:cs="Arial"/>
          <w:sz w:val="28"/>
          <w:szCs w:val="28"/>
        </w:rPr>
        <w:t>holder</w:t>
      </w:r>
      <w:r w:rsidR="002D4C24" w:rsidRPr="00DE3A11">
        <w:rPr>
          <w:rFonts w:ascii="Arial" w:hAnsi="Arial" w:cs="Arial"/>
          <w:sz w:val="28"/>
          <w:szCs w:val="28"/>
        </w:rPr>
        <w:t>.</w:t>
      </w:r>
    </w:p>
    <w:p w:rsidR="00421921" w:rsidRPr="00587400" w:rsidRDefault="00421921">
      <w:pPr>
        <w:rPr>
          <w:rFonts w:ascii="Arial" w:hAnsi="Arial" w:cs="Arial"/>
          <w:sz w:val="28"/>
          <w:szCs w:val="28"/>
        </w:rPr>
      </w:pPr>
      <w:r w:rsidRPr="00587400">
        <w:rPr>
          <w:rFonts w:ascii="Arial" w:hAnsi="Arial" w:cs="Arial"/>
          <w:sz w:val="28"/>
          <w:szCs w:val="28"/>
        </w:rPr>
        <w:br w:type="page"/>
      </w:r>
    </w:p>
    <w:p w:rsidR="00097C71" w:rsidRPr="00587400" w:rsidRDefault="002D4C24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7400">
        <w:rPr>
          <w:rFonts w:ascii="Arial" w:hAnsi="Arial" w:cs="Arial"/>
          <w:b/>
          <w:sz w:val="28"/>
          <w:szCs w:val="28"/>
        </w:rPr>
        <w:lastRenderedPageBreak/>
        <w:t>PERSON SPECIFICATION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6369"/>
        <w:gridCol w:w="1612"/>
        <w:gridCol w:w="1827"/>
      </w:tblGrid>
      <w:tr w:rsidR="000A1C71" w:rsidRPr="00587400" w:rsidTr="00AD107B">
        <w:trPr>
          <w:trHeight w:val="413"/>
        </w:trPr>
        <w:tc>
          <w:tcPr>
            <w:tcW w:w="6369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t>Essential</w:t>
            </w:r>
          </w:p>
        </w:tc>
        <w:tc>
          <w:tcPr>
            <w:tcW w:w="1827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t>Desirable</w:t>
            </w:r>
          </w:p>
        </w:tc>
      </w:tr>
      <w:tr w:rsidR="000A1C71" w:rsidRPr="00587400" w:rsidTr="00AD107B">
        <w:tc>
          <w:tcPr>
            <w:tcW w:w="6369" w:type="dxa"/>
            <w:shd w:val="clear" w:color="auto" w:fill="D9D9D9" w:themeFill="background1" w:themeFillShade="D9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t>Professional Skills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1C71" w:rsidRPr="00587400" w:rsidTr="00AD107B">
        <w:tc>
          <w:tcPr>
            <w:tcW w:w="6369" w:type="dxa"/>
          </w:tcPr>
          <w:p w:rsidR="000A1C71" w:rsidRPr="00587400" w:rsidRDefault="009F5ADF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587400">
              <w:rPr>
                <w:rFonts w:ascii="Arial" w:hAnsi="Arial" w:cs="Arial"/>
                <w:sz w:val="28"/>
                <w:szCs w:val="28"/>
              </w:rPr>
              <w:t>Qualified to degree level or equivalent demonstrable experience</w:t>
            </w:r>
          </w:p>
        </w:tc>
        <w:tc>
          <w:tcPr>
            <w:tcW w:w="1612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</w:tr>
      <w:tr w:rsidR="000A1C71" w:rsidRPr="00587400" w:rsidTr="00AD107B">
        <w:tc>
          <w:tcPr>
            <w:tcW w:w="6369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87400">
              <w:rPr>
                <w:rFonts w:ascii="Arial" w:hAnsi="Arial" w:cs="Arial"/>
                <w:sz w:val="28"/>
                <w:szCs w:val="28"/>
              </w:rPr>
              <w:t>Member of the Institute of Fundraising</w:t>
            </w:r>
          </w:p>
        </w:tc>
        <w:tc>
          <w:tcPr>
            <w:tcW w:w="1612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</w:tr>
      <w:tr w:rsidR="000A1C71" w:rsidRPr="00587400" w:rsidTr="00AD107B">
        <w:tc>
          <w:tcPr>
            <w:tcW w:w="6369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87400">
              <w:rPr>
                <w:rFonts w:ascii="Arial" w:hAnsi="Arial" w:cs="Arial"/>
                <w:sz w:val="28"/>
                <w:szCs w:val="28"/>
              </w:rPr>
              <w:t>Evidence of continued professional development</w:t>
            </w:r>
          </w:p>
        </w:tc>
        <w:tc>
          <w:tcPr>
            <w:tcW w:w="1612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827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C71" w:rsidRPr="00587400" w:rsidTr="00AD107B">
        <w:tc>
          <w:tcPr>
            <w:tcW w:w="6369" w:type="dxa"/>
            <w:shd w:val="clear" w:color="auto" w:fill="D9D9D9" w:themeFill="background1" w:themeFillShade="D9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t>Experience &amp; Knowledge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C71" w:rsidRPr="00587400" w:rsidTr="00AD107B">
        <w:tc>
          <w:tcPr>
            <w:tcW w:w="6369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87400">
              <w:rPr>
                <w:rFonts w:ascii="Arial" w:hAnsi="Arial" w:cs="Arial"/>
                <w:sz w:val="28"/>
                <w:szCs w:val="28"/>
              </w:rPr>
              <w:t>Proven track record i</w:t>
            </w:r>
            <w:r w:rsidR="005C47D8">
              <w:rPr>
                <w:rFonts w:ascii="Arial" w:hAnsi="Arial" w:cs="Arial"/>
                <w:sz w:val="28"/>
                <w:szCs w:val="28"/>
              </w:rPr>
              <w:t xml:space="preserve">n securing income </w:t>
            </w:r>
          </w:p>
        </w:tc>
        <w:tc>
          <w:tcPr>
            <w:tcW w:w="1612" w:type="dxa"/>
          </w:tcPr>
          <w:p w:rsidR="000A1C71" w:rsidRPr="00587400" w:rsidRDefault="005C47D8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827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C71" w:rsidRPr="00587400" w:rsidTr="00AD107B">
        <w:tc>
          <w:tcPr>
            <w:tcW w:w="6369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87400">
              <w:rPr>
                <w:rFonts w:ascii="Arial" w:hAnsi="Arial" w:cs="Arial"/>
                <w:sz w:val="28"/>
                <w:szCs w:val="28"/>
              </w:rPr>
              <w:t>Experience of donor development, undertaking appeals, trust fundraising, event and corporate fundraising.</w:t>
            </w:r>
          </w:p>
        </w:tc>
        <w:tc>
          <w:tcPr>
            <w:tcW w:w="1612" w:type="dxa"/>
          </w:tcPr>
          <w:p w:rsidR="000A1C71" w:rsidRPr="00587400" w:rsidRDefault="00A9549B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827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C71" w:rsidRPr="00587400" w:rsidTr="00AD107B">
        <w:tc>
          <w:tcPr>
            <w:tcW w:w="6369" w:type="dxa"/>
          </w:tcPr>
          <w:p w:rsidR="000A1C71" w:rsidRPr="00587400" w:rsidRDefault="00EA1D4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87400">
              <w:rPr>
                <w:rFonts w:ascii="Arial" w:hAnsi="Arial" w:cs="Arial"/>
                <w:sz w:val="28"/>
                <w:szCs w:val="28"/>
              </w:rPr>
              <w:t>Experience in organising a range of large and small events to raise monies in line with income targets.</w:t>
            </w:r>
          </w:p>
        </w:tc>
        <w:tc>
          <w:tcPr>
            <w:tcW w:w="1612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:rsidR="000A1C71" w:rsidRPr="00587400" w:rsidRDefault="005C47D8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</w:tr>
      <w:tr w:rsidR="000A1C71" w:rsidRPr="00587400" w:rsidTr="00AD107B">
        <w:tc>
          <w:tcPr>
            <w:tcW w:w="6369" w:type="dxa"/>
            <w:shd w:val="clear" w:color="auto" w:fill="D9D9D9" w:themeFill="background1" w:themeFillShade="D9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t>Communication Skills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C71" w:rsidRPr="00587400" w:rsidTr="00AD107B">
        <w:tc>
          <w:tcPr>
            <w:tcW w:w="6369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87400">
              <w:rPr>
                <w:rFonts w:ascii="Arial" w:hAnsi="Arial" w:cs="Arial"/>
                <w:sz w:val="28"/>
                <w:szCs w:val="28"/>
              </w:rPr>
              <w:t>High degree of written and verbal skills</w:t>
            </w:r>
          </w:p>
        </w:tc>
        <w:tc>
          <w:tcPr>
            <w:tcW w:w="1612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827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C71" w:rsidRPr="00587400" w:rsidTr="00AD107B">
        <w:tc>
          <w:tcPr>
            <w:tcW w:w="6369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87400">
              <w:rPr>
                <w:rFonts w:ascii="Arial" w:hAnsi="Arial" w:cs="Arial"/>
                <w:sz w:val="28"/>
                <w:szCs w:val="28"/>
              </w:rPr>
              <w:t>Ability to communicate well with a wide range of people</w:t>
            </w:r>
          </w:p>
        </w:tc>
        <w:tc>
          <w:tcPr>
            <w:tcW w:w="1612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827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C71" w:rsidRPr="00587400" w:rsidTr="00AD107B">
        <w:tc>
          <w:tcPr>
            <w:tcW w:w="6369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87400">
              <w:rPr>
                <w:rFonts w:ascii="Arial" w:hAnsi="Arial" w:cs="Arial"/>
                <w:sz w:val="28"/>
                <w:szCs w:val="28"/>
              </w:rPr>
              <w:t>Ability to work on own initiative and as part of a team</w:t>
            </w:r>
          </w:p>
        </w:tc>
        <w:tc>
          <w:tcPr>
            <w:tcW w:w="1612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827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25B9" w:rsidRPr="00587400" w:rsidTr="00AD107B">
        <w:tc>
          <w:tcPr>
            <w:tcW w:w="6369" w:type="dxa"/>
          </w:tcPr>
          <w:p w:rsidR="00D425B9" w:rsidRPr="00587400" w:rsidRDefault="00D425B9" w:rsidP="00DF7A0D">
            <w:pPr>
              <w:tabs>
                <w:tab w:val="left" w:pos="17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Excellent communication and networking skills</w:t>
            </w:r>
          </w:p>
        </w:tc>
        <w:tc>
          <w:tcPr>
            <w:tcW w:w="1612" w:type="dxa"/>
          </w:tcPr>
          <w:p w:rsidR="00D425B9" w:rsidRPr="00587400" w:rsidRDefault="00D425B9" w:rsidP="00DF7A0D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827" w:type="dxa"/>
          </w:tcPr>
          <w:p w:rsidR="00D425B9" w:rsidRPr="00587400" w:rsidRDefault="00D425B9" w:rsidP="00DF7A0D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C71" w:rsidRPr="00587400" w:rsidTr="00AD107B">
        <w:tc>
          <w:tcPr>
            <w:tcW w:w="6369" w:type="dxa"/>
            <w:shd w:val="clear" w:color="auto" w:fill="D9D9D9" w:themeFill="background1" w:themeFillShade="D9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t>Other Abilities and Skills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C71" w:rsidRPr="00587400" w:rsidTr="00AD107B">
        <w:tc>
          <w:tcPr>
            <w:tcW w:w="6369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87400">
              <w:rPr>
                <w:rFonts w:ascii="Arial" w:hAnsi="Arial" w:cs="Arial"/>
                <w:sz w:val="28"/>
                <w:szCs w:val="28"/>
              </w:rPr>
              <w:t>Good project management and organisational skills with the ability to meet deadlines and prioritise work</w:t>
            </w:r>
          </w:p>
        </w:tc>
        <w:tc>
          <w:tcPr>
            <w:tcW w:w="1612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827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C71" w:rsidRPr="00587400" w:rsidTr="00AD107B">
        <w:tc>
          <w:tcPr>
            <w:tcW w:w="6369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87400">
              <w:rPr>
                <w:rFonts w:ascii="Arial" w:hAnsi="Arial" w:cs="Arial"/>
                <w:sz w:val="28"/>
                <w:szCs w:val="28"/>
              </w:rPr>
              <w:t>Self-motivated and strong problem solving skills</w:t>
            </w:r>
          </w:p>
        </w:tc>
        <w:tc>
          <w:tcPr>
            <w:tcW w:w="1612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827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C71" w:rsidRPr="00587400" w:rsidTr="00AD107B">
        <w:tc>
          <w:tcPr>
            <w:tcW w:w="6369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87400">
              <w:rPr>
                <w:rFonts w:ascii="Arial" w:hAnsi="Arial" w:cs="Arial"/>
                <w:sz w:val="28"/>
                <w:szCs w:val="28"/>
              </w:rPr>
              <w:t>Proven experience with current versions of Microsoft Office, PowerPoint, Access and Excel packages, email systems and other relevant computer systems</w:t>
            </w:r>
          </w:p>
        </w:tc>
        <w:tc>
          <w:tcPr>
            <w:tcW w:w="1612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827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C71" w:rsidRPr="00587400" w:rsidTr="00AD107B">
        <w:tc>
          <w:tcPr>
            <w:tcW w:w="6369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87400">
              <w:rPr>
                <w:rFonts w:ascii="Arial" w:hAnsi="Arial" w:cs="Arial"/>
                <w:sz w:val="28"/>
                <w:szCs w:val="28"/>
              </w:rPr>
              <w:t>Competent with social media and the ability to design and approve content</w:t>
            </w:r>
          </w:p>
        </w:tc>
        <w:tc>
          <w:tcPr>
            <w:tcW w:w="1612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:rsidR="000A1C71" w:rsidRPr="00587400" w:rsidRDefault="0076316A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</w:tr>
      <w:tr w:rsidR="0076316A" w:rsidRPr="00587400" w:rsidTr="00AD107B">
        <w:tc>
          <w:tcPr>
            <w:tcW w:w="6369" w:type="dxa"/>
          </w:tcPr>
          <w:p w:rsidR="0076316A" w:rsidRPr="00587400" w:rsidRDefault="0076316A" w:rsidP="00DF7A0D">
            <w:pPr>
              <w:tabs>
                <w:tab w:val="left" w:pos="17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Creative report </w:t>
            </w:r>
            <w:r w:rsidR="00D51DB9">
              <w:rPr>
                <w:rFonts w:ascii="Arial" w:hAnsi="Arial" w:cs="Arial"/>
                <w:sz w:val="28"/>
                <w:szCs w:val="28"/>
              </w:rPr>
              <w:t>writing</w:t>
            </w:r>
          </w:p>
        </w:tc>
        <w:tc>
          <w:tcPr>
            <w:tcW w:w="1612" w:type="dxa"/>
          </w:tcPr>
          <w:p w:rsidR="0076316A" w:rsidRPr="00587400" w:rsidRDefault="0076316A" w:rsidP="00DF7A0D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827" w:type="dxa"/>
          </w:tcPr>
          <w:p w:rsidR="0076316A" w:rsidRPr="00587400" w:rsidRDefault="0076316A" w:rsidP="00DF7A0D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C71" w:rsidRPr="00587400" w:rsidTr="00AD107B">
        <w:tc>
          <w:tcPr>
            <w:tcW w:w="6369" w:type="dxa"/>
            <w:shd w:val="clear" w:color="auto" w:fill="D9D9D9" w:themeFill="background1" w:themeFillShade="D9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t>Personal Qualities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C71" w:rsidRPr="00587400" w:rsidTr="00AD107B">
        <w:tc>
          <w:tcPr>
            <w:tcW w:w="6369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7400">
              <w:rPr>
                <w:rFonts w:ascii="Arial" w:hAnsi="Arial" w:cs="Arial"/>
                <w:sz w:val="28"/>
                <w:szCs w:val="28"/>
              </w:rPr>
              <w:t>Enthusiasm and a sense of humour!</w:t>
            </w:r>
          </w:p>
        </w:tc>
        <w:tc>
          <w:tcPr>
            <w:tcW w:w="1612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827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C71" w:rsidRPr="00587400" w:rsidTr="00AD107B">
        <w:tc>
          <w:tcPr>
            <w:tcW w:w="6369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7400">
              <w:rPr>
                <w:rFonts w:ascii="Arial" w:hAnsi="Arial" w:cs="Arial"/>
                <w:sz w:val="28"/>
                <w:szCs w:val="28"/>
              </w:rPr>
              <w:t>The ability to cope with limited resources, seize opportunities and think creatively</w:t>
            </w:r>
          </w:p>
        </w:tc>
        <w:tc>
          <w:tcPr>
            <w:tcW w:w="1612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400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827" w:type="dxa"/>
          </w:tcPr>
          <w:p w:rsidR="000A1C71" w:rsidRPr="00587400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632CB" w:rsidRPr="00587400" w:rsidRDefault="00E632CB" w:rsidP="00AD107B">
      <w:pPr>
        <w:tabs>
          <w:tab w:val="left" w:pos="1740"/>
        </w:tabs>
        <w:spacing w:after="0"/>
        <w:jc w:val="both"/>
        <w:rPr>
          <w:rFonts w:ascii="Arial" w:hAnsi="Arial" w:cs="Arial"/>
          <w:sz w:val="28"/>
          <w:szCs w:val="28"/>
        </w:rPr>
      </w:pPr>
    </w:p>
    <w:sectPr w:rsidR="00E632CB" w:rsidRPr="00587400" w:rsidSect="00385829">
      <w:footerReference w:type="default" r:id="rId12"/>
      <w:pgSz w:w="11906" w:h="16838"/>
      <w:pgMar w:top="709" w:right="1440" w:bottom="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6D" w:rsidRDefault="00D9376D" w:rsidP="000232C4">
      <w:pPr>
        <w:spacing w:after="0" w:line="240" w:lineRule="auto"/>
      </w:pPr>
      <w:r>
        <w:separator/>
      </w:r>
    </w:p>
  </w:endnote>
  <w:endnote w:type="continuationSeparator" w:id="0">
    <w:p w:rsidR="00D9376D" w:rsidRDefault="00D9376D" w:rsidP="0002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1613904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A0D" w:rsidRPr="00DF7A0D" w:rsidRDefault="00DF7A0D">
            <w:pPr>
              <w:pStyle w:val="Footer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F7A0D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DF7A0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DF7A0D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PAGE </w:instrText>
            </w:r>
            <w:r w:rsidRPr="00DF7A0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723B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DF7A0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DF7A0D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DF7A0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DF7A0D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NUMPAGES  </w:instrText>
            </w:r>
            <w:r w:rsidRPr="00DF7A0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723B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DF7A0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232C4" w:rsidRDefault="00023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6D" w:rsidRDefault="00D9376D" w:rsidP="000232C4">
      <w:pPr>
        <w:spacing w:after="0" w:line="240" w:lineRule="auto"/>
      </w:pPr>
      <w:r>
        <w:separator/>
      </w:r>
    </w:p>
  </w:footnote>
  <w:footnote w:type="continuationSeparator" w:id="0">
    <w:p w:rsidR="00D9376D" w:rsidRDefault="00D9376D" w:rsidP="0002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ED1"/>
    <w:multiLevelType w:val="hybridMultilevel"/>
    <w:tmpl w:val="16C8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33B"/>
    <w:multiLevelType w:val="hybridMultilevel"/>
    <w:tmpl w:val="1982D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4B85"/>
    <w:multiLevelType w:val="hybridMultilevel"/>
    <w:tmpl w:val="BE2052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09EB"/>
    <w:multiLevelType w:val="hybridMultilevel"/>
    <w:tmpl w:val="8864FF36"/>
    <w:lvl w:ilvl="0" w:tplc="2FC88F58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  <w:b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14E3683"/>
    <w:multiLevelType w:val="hybridMultilevel"/>
    <w:tmpl w:val="0FAA2E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76034"/>
    <w:multiLevelType w:val="hybridMultilevel"/>
    <w:tmpl w:val="F7AE6A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DA5807"/>
    <w:multiLevelType w:val="hybridMultilevel"/>
    <w:tmpl w:val="7D62A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6721C"/>
    <w:multiLevelType w:val="hybridMultilevel"/>
    <w:tmpl w:val="3962E6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6550E"/>
    <w:multiLevelType w:val="hybridMultilevel"/>
    <w:tmpl w:val="22F0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0C"/>
    <w:rsid w:val="000232C4"/>
    <w:rsid w:val="0003145A"/>
    <w:rsid w:val="00036578"/>
    <w:rsid w:val="00097C71"/>
    <w:rsid w:val="000A0930"/>
    <w:rsid w:val="000A1C71"/>
    <w:rsid w:val="000A3C96"/>
    <w:rsid w:val="00116390"/>
    <w:rsid w:val="00143EE3"/>
    <w:rsid w:val="00155640"/>
    <w:rsid w:val="00163A61"/>
    <w:rsid w:val="001779D2"/>
    <w:rsid w:val="00193943"/>
    <w:rsid w:val="001F7DF5"/>
    <w:rsid w:val="00245D6A"/>
    <w:rsid w:val="002D4C24"/>
    <w:rsid w:val="003056DE"/>
    <w:rsid w:val="00331960"/>
    <w:rsid w:val="00375264"/>
    <w:rsid w:val="00385829"/>
    <w:rsid w:val="0040054A"/>
    <w:rsid w:val="00416594"/>
    <w:rsid w:val="00421921"/>
    <w:rsid w:val="00487181"/>
    <w:rsid w:val="004910DB"/>
    <w:rsid w:val="004A51D4"/>
    <w:rsid w:val="004C23A1"/>
    <w:rsid w:val="004C51A5"/>
    <w:rsid w:val="00510970"/>
    <w:rsid w:val="00587400"/>
    <w:rsid w:val="005C47D8"/>
    <w:rsid w:val="005D0CC1"/>
    <w:rsid w:val="005E0054"/>
    <w:rsid w:val="00610DB4"/>
    <w:rsid w:val="0062128A"/>
    <w:rsid w:val="00665598"/>
    <w:rsid w:val="006C690C"/>
    <w:rsid w:val="006D19BE"/>
    <w:rsid w:val="0076316A"/>
    <w:rsid w:val="007C1001"/>
    <w:rsid w:val="007D31CD"/>
    <w:rsid w:val="00803603"/>
    <w:rsid w:val="00875A7C"/>
    <w:rsid w:val="008F4EB4"/>
    <w:rsid w:val="00902B78"/>
    <w:rsid w:val="00947003"/>
    <w:rsid w:val="00976E24"/>
    <w:rsid w:val="009A7CDE"/>
    <w:rsid w:val="009D2E93"/>
    <w:rsid w:val="009D7938"/>
    <w:rsid w:val="009F5ADF"/>
    <w:rsid w:val="00A0285E"/>
    <w:rsid w:val="00A54912"/>
    <w:rsid w:val="00A9549B"/>
    <w:rsid w:val="00AA72D0"/>
    <w:rsid w:val="00AB569F"/>
    <w:rsid w:val="00AD107B"/>
    <w:rsid w:val="00AD32DE"/>
    <w:rsid w:val="00AD6824"/>
    <w:rsid w:val="00B038CF"/>
    <w:rsid w:val="00B217B5"/>
    <w:rsid w:val="00B829BC"/>
    <w:rsid w:val="00BC3F33"/>
    <w:rsid w:val="00C274BF"/>
    <w:rsid w:val="00C3516C"/>
    <w:rsid w:val="00C550C6"/>
    <w:rsid w:val="00C629FF"/>
    <w:rsid w:val="00C9357B"/>
    <w:rsid w:val="00C9689B"/>
    <w:rsid w:val="00C97F80"/>
    <w:rsid w:val="00D02F87"/>
    <w:rsid w:val="00D22931"/>
    <w:rsid w:val="00D425B9"/>
    <w:rsid w:val="00D506FC"/>
    <w:rsid w:val="00D5105E"/>
    <w:rsid w:val="00D51DB9"/>
    <w:rsid w:val="00D9376D"/>
    <w:rsid w:val="00DD1E90"/>
    <w:rsid w:val="00DE3A11"/>
    <w:rsid w:val="00DF2037"/>
    <w:rsid w:val="00DF7A0D"/>
    <w:rsid w:val="00E61D0C"/>
    <w:rsid w:val="00E632CB"/>
    <w:rsid w:val="00E65CA9"/>
    <w:rsid w:val="00EA1D41"/>
    <w:rsid w:val="00EB72DD"/>
    <w:rsid w:val="00EC679A"/>
    <w:rsid w:val="00F132F6"/>
    <w:rsid w:val="00F317B0"/>
    <w:rsid w:val="00F66F4D"/>
    <w:rsid w:val="00F723B0"/>
    <w:rsid w:val="00F9587D"/>
    <w:rsid w:val="00FA0AF1"/>
    <w:rsid w:val="00FC7938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525D9"/>
  <w15:docId w15:val="{381966E9-672D-405B-A669-CD964BDA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390"/>
    <w:pPr>
      <w:ind w:left="720"/>
      <w:contextualSpacing/>
    </w:pPr>
  </w:style>
  <w:style w:type="table" w:styleId="TableGrid">
    <w:name w:val="Table Grid"/>
    <w:basedOn w:val="TableNormal"/>
    <w:uiPriority w:val="59"/>
    <w:rsid w:val="0009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HeaderLabel">
    <w:name w:val="Message Header Label"/>
    <w:rsid w:val="00803603"/>
    <w:rPr>
      <w:rFonts w:ascii="Arial Black" w:hAnsi="Arial Black"/>
      <w:spacing w:val="0"/>
      <w:sz w:val="22"/>
    </w:rPr>
  </w:style>
  <w:style w:type="paragraph" w:customStyle="1" w:styleId="BodyCopy">
    <w:name w:val="Body Copy"/>
    <w:autoRedefine/>
    <w:qFormat/>
    <w:rsid w:val="00803603"/>
    <w:pPr>
      <w:keepLines/>
      <w:spacing w:after="240" w:line="240" w:lineRule="auto"/>
      <w:ind w:left="77"/>
      <w:jc w:val="both"/>
    </w:pPr>
    <w:rPr>
      <w:rFonts w:ascii="Arial" w:eastAsia="Calibri" w:hAnsi="Arial" w:cs="Arial"/>
      <w:noProof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66F4D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66F4D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E632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0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2C4"/>
  </w:style>
  <w:style w:type="paragraph" w:styleId="Footer">
    <w:name w:val="footer"/>
    <w:basedOn w:val="Normal"/>
    <w:link w:val="FooterChar"/>
    <w:uiPriority w:val="99"/>
    <w:unhideWhenUsed/>
    <w:rsid w:val="0002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2C4"/>
  </w:style>
  <w:style w:type="character" w:styleId="Hyperlink">
    <w:name w:val="Hyperlink"/>
    <w:basedOn w:val="DefaultParagraphFont"/>
    <w:uiPriority w:val="99"/>
    <w:unhideWhenUsed/>
    <w:rsid w:val="001556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1" ma:contentTypeDescription="Create a new document." ma:contentTypeScope="" ma:versionID="7d32c0910618f659577925fff47825f0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a0fe213d984d9b73e0149e2a420fd52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BCF0-9530-480F-8BEC-CC844142E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E1C5D-ED74-4D04-8815-D97B07429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03137-8FAF-4E00-8D16-D45651567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B6733A-4D00-4B5C-BBF9-DA9D8973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RGCS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Hunter</dc:creator>
  <cp:lastModifiedBy>Laura Walker</cp:lastModifiedBy>
  <cp:revision>8</cp:revision>
  <cp:lastPrinted>2021-02-22T19:59:00Z</cp:lastPrinted>
  <dcterms:created xsi:type="dcterms:W3CDTF">2021-02-24T09:06:00Z</dcterms:created>
  <dcterms:modified xsi:type="dcterms:W3CDTF">2021-02-24T21:48:00Z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