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C0123" w14:textId="77777777" w:rsidR="00DE614D" w:rsidRPr="00DE614D" w:rsidRDefault="00DE614D" w:rsidP="00DE614D">
      <w:pPr>
        <w:rPr>
          <w:rFonts w:asciiTheme="majorHAnsi" w:hAnsiTheme="majorHAnsi"/>
          <w:b/>
          <w:sz w:val="24"/>
        </w:rPr>
      </w:pPr>
    </w:p>
    <w:p w14:paraId="4554940D" w14:textId="77777777" w:rsidR="00DE614D" w:rsidRPr="00DE614D" w:rsidRDefault="00DE614D" w:rsidP="00DE614D">
      <w:pPr>
        <w:rPr>
          <w:rFonts w:asciiTheme="majorHAnsi" w:hAnsiTheme="majorHAnsi"/>
          <w:b/>
          <w:sz w:val="24"/>
        </w:rPr>
      </w:pPr>
      <w:r w:rsidRPr="00DE614D">
        <w:rPr>
          <w:rFonts w:asciiTheme="majorHAnsi" w:hAnsiTheme="majorHAnsi"/>
          <w:b/>
          <w:noProof/>
          <w:sz w:val="24"/>
          <w:lang w:val="en-US" w:eastAsia="en-US"/>
        </w:rPr>
        <w:drawing>
          <wp:inline distT="0" distB="0" distL="0" distR="0" wp14:anchorId="21A8232D" wp14:editId="4A5A3AA8">
            <wp:extent cx="1257300" cy="1612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164" cy="1616575"/>
                    </a:xfrm>
                    <a:prstGeom prst="rect">
                      <a:avLst/>
                    </a:prstGeom>
                    <a:noFill/>
                    <a:ln>
                      <a:noFill/>
                    </a:ln>
                  </pic:spPr>
                </pic:pic>
              </a:graphicData>
            </a:graphic>
          </wp:inline>
        </w:drawing>
      </w:r>
    </w:p>
    <w:p w14:paraId="58C085C5" w14:textId="77777777" w:rsidR="00DE614D" w:rsidRPr="00DE614D" w:rsidRDefault="00DE614D" w:rsidP="00DE614D">
      <w:pPr>
        <w:widowControl w:val="0"/>
        <w:autoSpaceDE w:val="0"/>
        <w:autoSpaceDN w:val="0"/>
        <w:adjustRightInd w:val="0"/>
        <w:spacing w:after="240"/>
        <w:rPr>
          <w:rFonts w:asciiTheme="majorHAnsi" w:eastAsiaTheme="minorEastAsia" w:hAnsiTheme="majorHAnsi" w:cs="Bookman Old Style"/>
          <w:b/>
          <w:bCs/>
          <w:sz w:val="24"/>
          <w:lang w:val="en-US" w:eastAsia="en-US"/>
        </w:rPr>
      </w:pPr>
    </w:p>
    <w:p w14:paraId="6CD8C89B" w14:textId="77777777" w:rsidR="00DE614D" w:rsidRPr="00DE614D" w:rsidRDefault="00DE614D" w:rsidP="00DE614D">
      <w:pPr>
        <w:widowControl w:val="0"/>
        <w:autoSpaceDE w:val="0"/>
        <w:autoSpaceDN w:val="0"/>
        <w:adjustRightInd w:val="0"/>
        <w:spacing w:after="240"/>
        <w:jc w:val="center"/>
        <w:rPr>
          <w:rFonts w:asciiTheme="majorHAnsi" w:eastAsiaTheme="minorEastAsia" w:hAnsiTheme="majorHAnsi" w:cs="Bookman Old Style"/>
          <w:sz w:val="24"/>
          <w:lang w:val="en-US" w:eastAsia="en-US"/>
        </w:rPr>
      </w:pPr>
      <w:r w:rsidRPr="00DE614D">
        <w:rPr>
          <w:rFonts w:asciiTheme="majorHAnsi" w:eastAsiaTheme="minorEastAsia" w:hAnsiTheme="majorHAnsi" w:cs="Bookman Old Style"/>
          <w:b/>
          <w:bCs/>
          <w:sz w:val="24"/>
          <w:lang w:val="en-US" w:eastAsia="en-US"/>
        </w:rPr>
        <w:t xml:space="preserve">Job Title: </w:t>
      </w:r>
      <w:r w:rsidRPr="00DE614D">
        <w:rPr>
          <w:rFonts w:asciiTheme="majorHAnsi" w:eastAsiaTheme="minorEastAsia" w:hAnsiTheme="majorHAnsi" w:cs="Bookman Old Style"/>
          <w:sz w:val="24"/>
          <w:lang w:val="en-US" w:eastAsia="en-US"/>
        </w:rPr>
        <w:t xml:space="preserve">Education and Employment Worker, Elpis’ Moving </w:t>
      </w:r>
      <w:proofErr w:type="gramStart"/>
      <w:r w:rsidRPr="00DE614D">
        <w:rPr>
          <w:rFonts w:asciiTheme="majorHAnsi" w:eastAsiaTheme="minorEastAsia" w:hAnsiTheme="majorHAnsi" w:cs="Bookman Old Style"/>
          <w:sz w:val="24"/>
          <w:lang w:val="en-US" w:eastAsia="en-US"/>
        </w:rPr>
        <w:t>On</w:t>
      </w:r>
      <w:proofErr w:type="gramEnd"/>
      <w:r w:rsidRPr="00DE614D">
        <w:rPr>
          <w:rFonts w:asciiTheme="majorHAnsi" w:eastAsiaTheme="minorEastAsia" w:hAnsiTheme="majorHAnsi" w:cs="Bookman Old Style"/>
          <w:sz w:val="24"/>
          <w:lang w:val="en-US" w:eastAsia="en-US"/>
        </w:rPr>
        <w:t xml:space="preserve"> Project</w:t>
      </w:r>
    </w:p>
    <w:p w14:paraId="5394CDAE" w14:textId="77777777" w:rsidR="00DE614D" w:rsidRPr="00DE614D" w:rsidRDefault="00DE614D" w:rsidP="00DE614D">
      <w:pPr>
        <w:widowControl w:val="0"/>
        <w:autoSpaceDE w:val="0"/>
        <w:autoSpaceDN w:val="0"/>
        <w:adjustRightInd w:val="0"/>
        <w:spacing w:after="240"/>
        <w:jc w:val="center"/>
        <w:rPr>
          <w:rFonts w:asciiTheme="majorHAnsi" w:eastAsiaTheme="minorEastAsia" w:hAnsiTheme="majorHAnsi" w:cs="Bookman Old Style"/>
          <w:sz w:val="24"/>
          <w:lang w:val="en-US" w:eastAsia="en-US"/>
        </w:rPr>
      </w:pPr>
      <w:r w:rsidRPr="00DE614D">
        <w:rPr>
          <w:rFonts w:asciiTheme="majorHAnsi" w:eastAsiaTheme="minorEastAsia" w:hAnsiTheme="majorHAnsi" w:cs="Bookman Old Style"/>
          <w:b/>
          <w:bCs/>
          <w:sz w:val="24"/>
          <w:lang w:val="en-US" w:eastAsia="en-US"/>
        </w:rPr>
        <w:t xml:space="preserve">Location: </w:t>
      </w:r>
      <w:r w:rsidRPr="00DE614D">
        <w:rPr>
          <w:rFonts w:asciiTheme="majorHAnsi" w:eastAsiaTheme="minorEastAsia" w:hAnsiTheme="majorHAnsi" w:cs="Bookman Old Style"/>
          <w:sz w:val="24"/>
          <w:lang w:val="en-US" w:eastAsia="en-US"/>
        </w:rPr>
        <w:t>Elpis Centre - Glasgow</w:t>
      </w:r>
    </w:p>
    <w:p w14:paraId="0EA3714B" w14:textId="24330480" w:rsidR="00DE614D" w:rsidRPr="00DE614D" w:rsidRDefault="00DE614D" w:rsidP="00DE614D">
      <w:pPr>
        <w:widowControl w:val="0"/>
        <w:autoSpaceDE w:val="0"/>
        <w:autoSpaceDN w:val="0"/>
        <w:adjustRightInd w:val="0"/>
        <w:spacing w:after="240"/>
        <w:jc w:val="center"/>
        <w:rPr>
          <w:rFonts w:asciiTheme="majorHAnsi" w:eastAsiaTheme="minorEastAsia" w:hAnsiTheme="majorHAnsi"/>
          <w:sz w:val="24"/>
          <w:lang w:val="en-US" w:eastAsia="en-US"/>
        </w:rPr>
      </w:pPr>
      <w:r w:rsidRPr="00DE614D">
        <w:rPr>
          <w:rFonts w:asciiTheme="majorHAnsi" w:eastAsiaTheme="minorEastAsia" w:hAnsiTheme="majorHAnsi" w:cs="Times"/>
          <w:b/>
          <w:bCs/>
          <w:sz w:val="24"/>
          <w:lang w:val="en-US" w:eastAsia="en-US"/>
        </w:rPr>
        <w:t xml:space="preserve">Hours of work: </w:t>
      </w:r>
      <w:r w:rsidRPr="00DE614D">
        <w:rPr>
          <w:rFonts w:asciiTheme="majorHAnsi" w:eastAsiaTheme="minorEastAsia" w:hAnsiTheme="majorHAnsi"/>
          <w:sz w:val="24"/>
          <w:lang w:val="en-US" w:eastAsia="en-US"/>
        </w:rPr>
        <w:t>25 hours per week</w:t>
      </w:r>
    </w:p>
    <w:p w14:paraId="2ECDD7A6" w14:textId="047439DB" w:rsidR="00EB71B2" w:rsidRPr="003478F0" w:rsidRDefault="00DE614D" w:rsidP="00EB71B2">
      <w:pPr>
        <w:jc w:val="center"/>
        <w:rPr>
          <w:rFonts w:asciiTheme="majorHAnsi" w:eastAsiaTheme="minorEastAsia" w:hAnsiTheme="majorHAnsi"/>
          <w:color w:val="FF0000"/>
          <w:sz w:val="24"/>
          <w:lang w:val="en-US" w:eastAsia="en-US"/>
        </w:rPr>
      </w:pPr>
      <w:r w:rsidRPr="003478F0">
        <w:rPr>
          <w:rFonts w:asciiTheme="majorHAnsi" w:eastAsiaTheme="minorEastAsia" w:hAnsiTheme="majorHAnsi" w:cs="Times"/>
          <w:b/>
          <w:bCs/>
          <w:color w:val="FF0000"/>
          <w:sz w:val="24"/>
          <w:lang w:val="en-US" w:eastAsia="en-US"/>
        </w:rPr>
        <w:t xml:space="preserve">Salary Scale: </w:t>
      </w:r>
      <w:r w:rsidR="00EB71B2" w:rsidRPr="003478F0">
        <w:rPr>
          <w:rFonts w:asciiTheme="majorHAnsi" w:hAnsiTheme="majorHAnsi" w:cs="Segoe UI"/>
          <w:color w:val="FF0000"/>
          <w:sz w:val="24"/>
          <w:shd w:val="clear" w:color="auto" w:fill="FFFFFF"/>
        </w:rPr>
        <w:t>£18,</w:t>
      </w:r>
      <w:r w:rsidR="008802AC">
        <w:rPr>
          <w:rFonts w:asciiTheme="majorHAnsi" w:hAnsiTheme="majorHAnsi" w:cs="Segoe UI"/>
          <w:color w:val="FF0000"/>
          <w:sz w:val="24"/>
          <w:shd w:val="clear" w:color="auto" w:fill="FFFFFF"/>
        </w:rPr>
        <w:t>7</w:t>
      </w:r>
      <w:r w:rsidR="009D4B75">
        <w:rPr>
          <w:rFonts w:asciiTheme="majorHAnsi" w:hAnsiTheme="majorHAnsi" w:cs="Segoe UI"/>
          <w:color w:val="FF0000"/>
          <w:sz w:val="24"/>
          <w:shd w:val="clear" w:color="auto" w:fill="FFFFFF"/>
        </w:rPr>
        <w:t>46</w:t>
      </w:r>
      <w:r w:rsidR="00EB71B2" w:rsidRPr="003478F0">
        <w:rPr>
          <w:rFonts w:asciiTheme="majorHAnsi" w:hAnsiTheme="majorHAnsi" w:cs="Segoe UI"/>
          <w:color w:val="FF0000"/>
          <w:sz w:val="24"/>
        </w:rPr>
        <w:t xml:space="preserve"> </w:t>
      </w:r>
      <w:r w:rsidR="00EB71B2" w:rsidRPr="003478F0">
        <w:rPr>
          <w:rFonts w:asciiTheme="majorHAnsi" w:hAnsiTheme="majorHAnsi" w:cs="Segoe UI"/>
          <w:color w:val="FF0000"/>
          <w:sz w:val="24"/>
          <w:shd w:val="clear" w:color="auto" w:fill="FFFFFF"/>
        </w:rPr>
        <w:t>to £20,</w:t>
      </w:r>
      <w:r w:rsidR="008802AC">
        <w:rPr>
          <w:rFonts w:asciiTheme="majorHAnsi" w:hAnsiTheme="majorHAnsi" w:cs="Segoe UI"/>
          <w:color w:val="FF0000"/>
          <w:sz w:val="24"/>
          <w:shd w:val="clear" w:color="auto" w:fill="FFFFFF"/>
        </w:rPr>
        <w:t>602</w:t>
      </w:r>
      <w:r w:rsidR="00EB71B2" w:rsidRPr="003478F0">
        <w:rPr>
          <w:rFonts w:asciiTheme="majorHAnsi" w:hAnsiTheme="majorHAnsi"/>
          <w:color w:val="FF0000"/>
          <w:sz w:val="24"/>
        </w:rPr>
        <w:t xml:space="preserve"> </w:t>
      </w:r>
      <w:r w:rsidR="00EB71B2" w:rsidRPr="003478F0">
        <w:rPr>
          <w:rFonts w:asciiTheme="majorHAnsi" w:eastAsiaTheme="minorEastAsia" w:hAnsiTheme="majorHAnsi"/>
          <w:color w:val="FF0000"/>
          <w:sz w:val="24"/>
          <w:lang w:val="en-US" w:eastAsia="en-US"/>
        </w:rPr>
        <w:t xml:space="preserve">pro rata </w:t>
      </w:r>
    </w:p>
    <w:p w14:paraId="29D6BB38" w14:textId="77777777" w:rsidR="00EB71B2" w:rsidRPr="003478F0" w:rsidRDefault="00EB71B2" w:rsidP="00EB71B2">
      <w:pPr>
        <w:jc w:val="center"/>
        <w:rPr>
          <w:rFonts w:asciiTheme="majorHAnsi" w:hAnsiTheme="majorHAnsi"/>
          <w:color w:val="FF0000"/>
        </w:rPr>
      </w:pPr>
      <w:r w:rsidRPr="003478F0">
        <w:rPr>
          <w:rFonts w:asciiTheme="majorHAnsi" w:eastAsiaTheme="minorEastAsia" w:hAnsiTheme="majorHAnsi"/>
          <w:color w:val="FF0000"/>
          <w:sz w:val="24"/>
          <w:lang w:val="en-US" w:eastAsia="en-US"/>
        </w:rPr>
        <w:t>(depending on experience and qualifications)</w:t>
      </w:r>
    </w:p>
    <w:p w14:paraId="786C51AD" w14:textId="24E98CDE" w:rsidR="00DE614D" w:rsidRPr="00DE614D" w:rsidRDefault="00DE614D" w:rsidP="00EB71B2">
      <w:pPr>
        <w:widowControl w:val="0"/>
        <w:autoSpaceDE w:val="0"/>
        <w:autoSpaceDN w:val="0"/>
        <w:adjustRightInd w:val="0"/>
        <w:spacing w:after="240"/>
        <w:jc w:val="center"/>
        <w:rPr>
          <w:rFonts w:asciiTheme="majorHAnsi" w:eastAsiaTheme="minorEastAsia" w:hAnsiTheme="majorHAnsi" w:cs="Times"/>
          <w:sz w:val="24"/>
          <w:lang w:val="en-US" w:eastAsia="en-US"/>
        </w:rPr>
      </w:pPr>
    </w:p>
    <w:p w14:paraId="6E866044" w14:textId="77777777" w:rsidR="00DE614D" w:rsidRPr="00DE614D" w:rsidRDefault="00DE614D" w:rsidP="00DE614D">
      <w:pPr>
        <w:widowControl w:val="0"/>
        <w:autoSpaceDE w:val="0"/>
        <w:autoSpaceDN w:val="0"/>
        <w:adjustRightInd w:val="0"/>
        <w:spacing w:after="240" w:line="340" w:lineRule="atLeast"/>
        <w:rPr>
          <w:rFonts w:asciiTheme="majorHAnsi" w:eastAsiaTheme="minorEastAsia" w:hAnsiTheme="majorHAnsi" w:cs="Times"/>
          <w:sz w:val="24"/>
          <w:lang w:val="en-US" w:eastAsia="en-US"/>
        </w:rPr>
      </w:pPr>
      <w:r w:rsidRPr="00DE614D">
        <w:rPr>
          <w:rFonts w:asciiTheme="majorHAnsi" w:eastAsiaTheme="minorEastAsia" w:hAnsiTheme="majorHAnsi" w:cs="Bookman Old Style"/>
          <w:b/>
          <w:bCs/>
          <w:sz w:val="24"/>
          <w:lang w:val="en-US" w:eastAsia="en-US"/>
        </w:rPr>
        <w:t xml:space="preserve">Context: </w:t>
      </w:r>
    </w:p>
    <w:p w14:paraId="34280BD0" w14:textId="77777777" w:rsidR="00DE614D" w:rsidRPr="00DE614D" w:rsidRDefault="00DE614D" w:rsidP="00DE614D">
      <w:pPr>
        <w:widowControl w:val="0"/>
        <w:autoSpaceDE w:val="0"/>
        <w:autoSpaceDN w:val="0"/>
        <w:adjustRightInd w:val="0"/>
        <w:spacing w:after="240" w:line="340" w:lineRule="atLeast"/>
        <w:rPr>
          <w:rFonts w:asciiTheme="majorHAnsi" w:eastAsiaTheme="minorEastAsia" w:hAnsiTheme="majorHAnsi" w:cs="Bookman Old Style"/>
          <w:sz w:val="24"/>
          <w:lang w:val="en-US" w:eastAsia="en-US"/>
        </w:rPr>
      </w:pPr>
      <w:r w:rsidRPr="00DE614D">
        <w:rPr>
          <w:rFonts w:asciiTheme="majorHAnsi" w:eastAsiaTheme="minorEastAsia" w:hAnsiTheme="majorHAnsi" w:cs="Bookman Old Style"/>
          <w:sz w:val="24"/>
          <w:lang w:val="en-US" w:eastAsia="en-US"/>
        </w:rPr>
        <w:t>Elpis Trust delivers a person-</w:t>
      </w:r>
      <w:proofErr w:type="spellStart"/>
      <w:r w:rsidRPr="00DE614D">
        <w:rPr>
          <w:rFonts w:asciiTheme="majorHAnsi" w:eastAsiaTheme="minorEastAsia" w:hAnsiTheme="majorHAnsi" w:cs="Bookman Old Style"/>
          <w:sz w:val="24"/>
          <w:lang w:val="en-US" w:eastAsia="en-US"/>
        </w:rPr>
        <w:t>centred</w:t>
      </w:r>
      <w:proofErr w:type="spellEnd"/>
      <w:r w:rsidRPr="00DE614D">
        <w:rPr>
          <w:rFonts w:asciiTheme="majorHAnsi" w:eastAsiaTheme="minorEastAsia" w:hAnsiTheme="majorHAnsi" w:cs="Bookman Old Style"/>
          <w:sz w:val="24"/>
          <w:lang w:val="en-US" w:eastAsia="en-US"/>
        </w:rPr>
        <w:t xml:space="preserve"> housing support service in Ruchill and </w:t>
      </w:r>
      <w:proofErr w:type="spellStart"/>
      <w:r w:rsidRPr="00DE614D">
        <w:rPr>
          <w:rFonts w:asciiTheme="majorHAnsi" w:eastAsiaTheme="minorEastAsia" w:hAnsiTheme="majorHAnsi" w:cs="Bookman Old Style"/>
          <w:sz w:val="24"/>
          <w:lang w:val="en-US" w:eastAsia="en-US"/>
        </w:rPr>
        <w:t>Maryhill</w:t>
      </w:r>
      <w:proofErr w:type="spellEnd"/>
      <w:r w:rsidRPr="00DE614D">
        <w:rPr>
          <w:rFonts w:asciiTheme="majorHAnsi" w:eastAsiaTheme="minorEastAsia" w:hAnsiTheme="majorHAnsi" w:cs="Bookman Old Style"/>
          <w:sz w:val="24"/>
          <w:lang w:val="en-US" w:eastAsia="en-US"/>
        </w:rPr>
        <w:t xml:space="preserve">, Glasgow to 18 young women (aged 16 – 25 years) who have been homeless, are care leavers or unaccompanied asylum seekers. Elpis works with service users to address identified and assessed needs through agreed support plans, delivering an individually tailored service that </w:t>
      </w:r>
      <w:proofErr w:type="spellStart"/>
      <w:r w:rsidRPr="00DE614D">
        <w:rPr>
          <w:rFonts w:asciiTheme="majorHAnsi" w:eastAsiaTheme="minorEastAsia" w:hAnsiTheme="majorHAnsi" w:cs="Bookman Old Style"/>
          <w:sz w:val="24"/>
          <w:lang w:val="en-US" w:eastAsia="en-US"/>
        </w:rPr>
        <w:t>utilises</w:t>
      </w:r>
      <w:proofErr w:type="spellEnd"/>
      <w:r w:rsidRPr="00DE614D">
        <w:rPr>
          <w:rFonts w:asciiTheme="majorHAnsi" w:eastAsiaTheme="minorEastAsia" w:hAnsiTheme="majorHAnsi" w:cs="Bookman Old Style"/>
          <w:sz w:val="24"/>
          <w:lang w:val="en-US" w:eastAsia="en-US"/>
        </w:rPr>
        <w:t xml:space="preserve"> Ladders to Success, GIRFEC and SHANARRI Outcomes. </w:t>
      </w:r>
    </w:p>
    <w:p w14:paraId="7F59EED2" w14:textId="1D7F8ABE" w:rsidR="00DE614D" w:rsidRPr="00DE614D" w:rsidRDefault="00DE614D" w:rsidP="00DE614D">
      <w:pPr>
        <w:widowControl w:val="0"/>
        <w:autoSpaceDE w:val="0"/>
        <w:autoSpaceDN w:val="0"/>
        <w:adjustRightInd w:val="0"/>
        <w:spacing w:after="240" w:line="340" w:lineRule="atLeast"/>
        <w:rPr>
          <w:rFonts w:asciiTheme="majorHAnsi" w:eastAsiaTheme="minorEastAsia" w:hAnsiTheme="majorHAnsi" w:cs="Bookman Old Style"/>
          <w:sz w:val="24"/>
          <w:lang w:val="en-US" w:eastAsia="en-US"/>
        </w:rPr>
      </w:pPr>
      <w:r w:rsidRPr="00DE614D">
        <w:rPr>
          <w:rFonts w:asciiTheme="majorHAnsi" w:eastAsiaTheme="minorEastAsia" w:hAnsiTheme="majorHAnsi" w:cs="Bookman Old Style"/>
          <w:sz w:val="24"/>
          <w:lang w:val="en-US" w:eastAsia="en-US"/>
        </w:rPr>
        <w:t xml:space="preserve">The Moving </w:t>
      </w:r>
      <w:proofErr w:type="gramStart"/>
      <w:r w:rsidRPr="00DE614D">
        <w:rPr>
          <w:rFonts w:asciiTheme="majorHAnsi" w:eastAsiaTheme="minorEastAsia" w:hAnsiTheme="majorHAnsi" w:cs="Bookman Old Style"/>
          <w:sz w:val="24"/>
          <w:lang w:val="en-US" w:eastAsia="en-US"/>
        </w:rPr>
        <w:t>On</w:t>
      </w:r>
      <w:proofErr w:type="gramEnd"/>
      <w:r w:rsidRPr="00DE614D">
        <w:rPr>
          <w:rFonts w:asciiTheme="majorHAnsi" w:eastAsiaTheme="minorEastAsia" w:hAnsiTheme="majorHAnsi" w:cs="Bookman Old Style"/>
          <w:sz w:val="24"/>
          <w:lang w:val="en-US" w:eastAsia="en-US"/>
        </w:rPr>
        <w:t xml:space="preserve"> Project is a new development to further improve long-term outcome for Elpis service users through enhancing in-house capacity in mental health, access to education and employment, and transitioning to independence. These areas were identified by young women living in Elpis as barriers to achieving personal change, and Elpis has undertaken extensive fundraising to establish the Moving </w:t>
      </w:r>
      <w:proofErr w:type="gramStart"/>
      <w:r w:rsidRPr="00DE614D">
        <w:rPr>
          <w:rFonts w:asciiTheme="majorHAnsi" w:eastAsiaTheme="minorEastAsia" w:hAnsiTheme="majorHAnsi" w:cs="Bookman Old Style"/>
          <w:sz w:val="24"/>
          <w:lang w:val="en-US" w:eastAsia="en-US"/>
        </w:rPr>
        <w:t>On</w:t>
      </w:r>
      <w:proofErr w:type="gramEnd"/>
      <w:r w:rsidRPr="00DE614D">
        <w:rPr>
          <w:rFonts w:asciiTheme="majorHAnsi" w:eastAsiaTheme="minorEastAsia" w:hAnsiTheme="majorHAnsi" w:cs="Bookman Old Style"/>
          <w:sz w:val="24"/>
          <w:lang w:val="en-US" w:eastAsia="en-US"/>
        </w:rPr>
        <w:t xml:space="preserve"> Project and three new part-time posts – of which the Education and </w:t>
      </w:r>
      <w:r>
        <w:rPr>
          <w:rFonts w:asciiTheme="majorHAnsi" w:eastAsiaTheme="minorEastAsia" w:hAnsiTheme="majorHAnsi" w:cs="Bookman Old Style"/>
          <w:sz w:val="24"/>
          <w:lang w:val="en-US" w:eastAsia="en-US"/>
        </w:rPr>
        <w:t xml:space="preserve">Employment </w:t>
      </w:r>
      <w:r w:rsidRPr="00DE614D">
        <w:rPr>
          <w:rFonts w:asciiTheme="majorHAnsi" w:eastAsiaTheme="minorEastAsia" w:hAnsiTheme="majorHAnsi" w:cs="Bookman Old Style"/>
          <w:sz w:val="24"/>
          <w:lang w:val="en-US" w:eastAsia="en-US"/>
        </w:rPr>
        <w:t xml:space="preserve">Worker is one. </w:t>
      </w:r>
      <w:r w:rsidR="003478F0">
        <w:rPr>
          <w:rFonts w:asciiTheme="majorHAnsi" w:eastAsiaTheme="minorEastAsia" w:hAnsiTheme="majorHAnsi" w:cs="Bookman Old Style"/>
          <w:sz w:val="24"/>
          <w:lang w:val="en-US" w:eastAsia="en-US"/>
        </w:rPr>
        <w:t>The other two workers – Wellbeing (Mental Health) Worker and Transitions Worker are already in post.</w:t>
      </w:r>
    </w:p>
    <w:p w14:paraId="382BDA56" w14:textId="77777777" w:rsidR="00DE614D" w:rsidRPr="00DE614D" w:rsidRDefault="00DE614D" w:rsidP="00DE614D">
      <w:pPr>
        <w:widowControl w:val="0"/>
        <w:autoSpaceDE w:val="0"/>
        <w:autoSpaceDN w:val="0"/>
        <w:adjustRightInd w:val="0"/>
        <w:spacing w:after="240" w:line="340" w:lineRule="atLeast"/>
        <w:rPr>
          <w:rFonts w:asciiTheme="majorHAnsi" w:eastAsiaTheme="minorEastAsia" w:hAnsiTheme="majorHAnsi" w:cs="Times"/>
          <w:sz w:val="24"/>
          <w:lang w:val="en-US" w:eastAsia="en-US"/>
        </w:rPr>
      </w:pPr>
      <w:r w:rsidRPr="00DE614D">
        <w:rPr>
          <w:rFonts w:asciiTheme="majorHAnsi" w:eastAsiaTheme="minorEastAsia" w:hAnsiTheme="majorHAnsi" w:cs="Bookman Old Style"/>
          <w:b/>
          <w:bCs/>
          <w:sz w:val="24"/>
          <w:lang w:val="en-US" w:eastAsia="en-US"/>
        </w:rPr>
        <w:t xml:space="preserve">Job Purpose: </w:t>
      </w:r>
    </w:p>
    <w:p w14:paraId="0563EC63" w14:textId="77777777" w:rsidR="00DE614D" w:rsidRPr="00DE614D" w:rsidRDefault="00DE614D" w:rsidP="00DE614D">
      <w:pPr>
        <w:rPr>
          <w:rFonts w:asciiTheme="majorHAnsi" w:hAnsiTheme="majorHAnsi"/>
          <w:sz w:val="24"/>
        </w:rPr>
      </w:pPr>
      <w:r w:rsidRPr="00DE614D">
        <w:rPr>
          <w:rFonts w:asciiTheme="majorHAnsi" w:hAnsiTheme="majorHAnsi"/>
          <w:sz w:val="24"/>
        </w:rPr>
        <w:t>To improve employment and educational opportunities for Elpis residents, and enhance overall organizational capacity, with the aim</w:t>
      </w:r>
      <w:r w:rsidRPr="00DE614D">
        <w:rPr>
          <w:rFonts w:asciiTheme="majorHAnsi" w:eastAsiaTheme="minorEastAsia" w:hAnsiTheme="majorHAnsi" w:cs="Bookman Old Style"/>
          <w:sz w:val="24"/>
          <w:lang w:val="en-US" w:eastAsia="en-US"/>
        </w:rPr>
        <w:t xml:space="preserve"> to redress often long-term barriers that impact upon young wome</w:t>
      </w:r>
      <w:r>
        <w:rPr>
          <w:rFonts w:asciiTheme="majorHAnsi" w:eastAsiaTheme="minorEastAsia" w:hAnsiTheme="majorHAnsi" w:cs="Bookman Old Style"/>
          <w:sz w:val="24"/>
          <w:lang w:val="en-US" w:eastAsia="en-US"/>
        </w:rPr>
        <w:t>n’s potential and life outcomes.</w:t>
      </w:r>
    </w:p>
    <w:p w14:paraId="65704EF4" w14:textId="77777777" w:rsidR="00DE614D" w:rsidRDefault="00DE614D" w:rsidP="00DE614D">
      <w:pPr>
        <w:rPr>
          <w:rFonts w:asciiTheme="majorHAnsi" w:hAnsiTheme="majorHAnsi"/>
          <w:sz w:val="24"/>
        </w:rPr>
      </w:pPr>
    </w:p>
    <w:p w14:paraId="723EE72A" w14:textId="77777777" w:rsidR="00EB71B2" w:rsidRPr="00DE614D" w:rsidRDefault="00EB71B2" w:rsidP="00DE614D">
      <w:pPr>
        <w:rPr>
          <w:rFonts w:asciiTheme="majorHAnsi" w:hAnsiTheme="majorHAnsi"/>
          <w:sz w:val="24"/>
        </w:rPr>
      </w:pPr>
    </w:p>
    <w:p w14:paraId="2091E14D" w14:textId="77777777" w:rsidR="00DE614D" w:rsidRPr="00DE614D" w:rsidRDefault="00DE614D" w:rsidP="00DE614D">
      <w:pPr>
        <w:widowControl w:val="0"/>
        <w:tabs>
          <w:tab w:val="left" w:pos="220"/>
          <w:tab w:val="left" w:pos="720"/>
        </w:tabs>
        <w:autoSpaceDE w:val="0"/>
        <w:autoSpaceDN w:val="0"/>
        <w:adjustRightInd w:val="0"/>
        <w:spacing w:after="293" w:line="340" w:lineRule="atLeast"/>
        <w:rPr>
          <w:rFonts w:asciiTheme="majorHAnsi" w:eastAsiaTheme="minorEastAsia" w:hAnsiTheme="majorHAnsi" w:cs="Bookman Old Style"/>
          <w:b/>
          <w:bCs/>
          <w:sz w:val="24"/>
          <w:lang w:val="en-US" w:eastAsia="en-US"/>
        </w:rPr>
      </w:pPr>
      <w:r w:rsidRPr="00DE614D">
        <w:rPr>
          <w:rFonts w:asciiTheme="majorHAnsi" w:eastAsiaTheme="minorEastAsia" w:hAnsiTheme="majorHAnsi" w:cs="Bookman Old Style"/>
          <w:b/>
          <w:bCs/>
          <w:sz w:val="24"/>
          <w:lang w:val="en-US" w:eastAsia="en-US"/>
        </w:rPr>
        <w:t xml:space="preserve">Key Responsibilities: </w:t>
      </w:r>
    </w:p>
    <w:p w14:paraId="177D07B7" w14:textId="77777777" w:rsidR="00DE614D" w:rsidRPr="00DE614D" w:rsidRDefault="00DE614D" w:rsidP="00DE614D">
      <w:pPr>
        <w:pStyle w:val="ListParagraph"/>
        <w:widowControl w:val="0"/>
        <w:numPr>
          <w:ilvl w:val="0"/>
          <w:numId w:val="6"/>
        </w:numPr>
        <w:autoSpaceDE w:val="0"/>
        <w:autoSpaceDN w:val="0"/>
        <w:adjustRightInd w:val="0"/>
        <w:spacing w:after="293" w:line="340" w:lineRule="atLeast"/>
        <w:rPr>
          <w:rFonts w:asciiTheme="majorHAnsi" w:eastAsiaTheme="minorEastAsia" w:hAnsiTheme="majorHAnsi" w:cs="Times"/>
          <w:sz w:val="24"/>
          <w:lang w:val="en-US" w:eastAsia="en-US"/>
        </w:rPr>
      </w:pPr>
      <w:r>
        <w:rPr>
          <w:rFonts w:asciiTheme="majorHAnsi" w:eastAsiaTheme="minorEastAsia" w:hAnsiTheme="majorHAnsi" w:cs="Times"/>
          <w:sz w:val="24"/>
          <w:lang w:val="en-US" w:eastAsia="en-US"/>
        </w:rPr>
        <w:t>To undertake</w:t>
      </w:r>
      <w:r w:rsidRPr="00DE614D">
        <w:rPr>
          <w:rFonts w:asciiTheme="majorHAnsi" w:eastAsiaTheme="minorEastAsia" w:hAnsiTheme="majorHAnsi" w:cs="Times"/>
          <w:sz w:val="24"/>
          <w:lang w:val="en-US" w:eastAsia="en-US"/>
        </w:rPr>
        <w:t xml:space="preserve"> an individual assessment of, and with, each Elpis service user to identify their </w:t>
      </w:r>
      <w:r>
        <w:rPr>
          <w:rFonts w:asciiTheme="majorHAnsi" w:eastAsiaTheme="minorEastAsia" w:hAnsiTheme="majorHAnsi" w:cs="Times"/>
          <w:sz w:val="24"/>
          <w:lang w:val="en-US" w:eastAsia="en-US"/>
        </w:rPr>
        <w:t>education and employment</w:t>
      </w:r>
      <w:r w:rsidRPr="00DE614D">
        <w:rPr>
          <w:rFonts w:asciiTheme="majorHAnsi" w:eastAsiaTheme="minorEastAsia" w:hAnsiTheme="majorHAnsi" w:cs="Times"/>
          <w:sz w:val="24"/>
          <w:lang w:val="en-US" w:eastAsia="en-US"/>
        </w:rPr>
        <w:t xml:space="preserve"> needs and develop an appropriate plan of support and interventions in response, utilizing a variety of appropriate methods.</w:t>
      </w:r>
    </w:p>
    <w:p w14:paraId="329DA88F" w14:textId="77777777" w:rsidR="00DE614D" w:rsidRPr="00DE614D" w:rsidRDefault="00DE614D" w:rsidP="00DE614D">
      <w:pPr>
        <w:pStyle w:val="ListParagraph"/>
        <w:numPr>
          <w:ilvl w:val="0"/>
          <w:numId w:val="6"/>
        </w:numPr>
        <w:tabs>
          <w:tab w:val="left" w:pos="426"/>
        </w:tabs>
        <w:rPr>
          <w:rFonts w:asciiTheme="majorHAnsi" w:hAnsiTheme="majorHAnsi"/>
          <w:sz w:val="24"/>
        </w:rPr>
      </w:pPr>
      <w:r>
        <w:rPr>
          <w:rFonts w:asciiTheme="majorHAnsi" w:hAnsiTheme="majorHAnsi"/>
          <w:sz w:val="24"/>
        </w:rPr>
        <w:t>To provide</w:t>
      </w:r>
      <w:r w:rsidRPr="00DE614D">
        <w:rPr>
          <w:rFonts w:asciiTheme="majorHAnsi" w:hAnsiTheme="majorHAnsi"/>
          <w:sz w:val="24"/>
        </w:rPr>
        <w:t xml:space="preserve"> Elpis’ residents with tailored support to develop and further their engagement with volunteering, employment opportunities and educational providers. </w:t>
      </w:r>
    </w:p>
    <w:p w14:paraId="65584ED0" w14:textId="26ABAF47" w:rsidR="00DE614D" w:rsidRPr="00DE614D" w:rsidRDefault="00DE614D" w:rsidP="00DE614D">
      <w:pPr>
        <w:pStyle w:val="ListParagraph"/>
        <w:numPr>
          <w:ilvl w:val="0"/>
          <w:numId w:val="5"/>
        </w:numPr>
        <w:rPr>
          <w:rFonts w:asciiTheme="majorHAnsi" w:hAnsiTheme="majorHAnsi"/>
          <w:sz w:val="24"/>
        </w:rPr>
      </w:pPr>
      <w:r>
        <w:rPr>
          <w:rFonts w:asciiTheme="majorHAnsi" w:hAnsiTheme="majorHAnsi"/>
          <w:sz w:val="24"/>
        </w:rPr>
        <w:t>To link</w:t>
      </w:r>
      <w:r w:rsidRPr="00DE614D">
        <w:rPr>
          <w:rFonts w:asciiTheme="majorHAnsi" w:hAnsiTheme="majorHAnsi"/>
          <w:sz w:val="24"/>
        </w:rPr>
        <w:t xml:space="preserve"> </w:t>
      </w:r>
      <w:r>
        <w:rPr>
          <w:rFonts w:asciiTheme="majorHAnsi" w:hAnsiTheme="majorHAnsi"/>
          <w:sz w:val="24"/>
        </w:rPr>
        <w:t xml:space="preserve">and liaise </w:t>
      </w:r>
      <w:r w:rsidRPr="00DE614D">
        <w:rPr>
          <w:rFonts w:asciiTheme="majorHAnsi" w:hAnsiTheme="majorHAnsi"/>
          <w:sz w:val="24"/>
        </w:rPr>
        <w:t xml:space="preserve">with employment, </w:t>
      </w:r>
      <w:r w:rsidR="008802AC" w:rsidRPr="00DE614D">
        <w:rPr>
          <w:rFonts w:asciiTheme="majorHAnsi" w:hAnsiTheme="majorHAnsi"/>
          <w:sz w:val="24"/>
        </w:rPr>
        <w:t>education,</w:t>
      </w:r>
      <w:r w:rsidRPr="00DE614D">
        <w:rPr>
          <w:rFonts w:asciiTheme="majorHAnsi" w:hAnsiTheme="majorHAnsi"/>
          <w:sz w:val="24"/>
        </w:rPr>
        <w:t xml:space="preserve"> and volunteering services to develop visits, placements, awareness-raising as appropriate for Elpis’ residents.</w:t>
      </w:r>
    </w:p>
    <w:p w14:paraId="07D46BBD" w14:textId="57259C8E" w:rsidR="00DE614D" w:rsidRDefault="00DE614D" w:rsidP="00DE614D">
      <w:pPr>
        <w:pStyle w:val="ListParagraph"/>
        <w:numPr>
          <w:ilvl w:val="0"/>
          <w:numId w:val="5"/>
        </w:numPr>
        <w:rPr>
          <w:rFonts w:asciiTheme="majorHAnsi" w:hAnsiTheme="majorHAnsi"/>
          <w:sz w:val="24"/>
        </w:rPr>
      </w:pPr>
      <w:r>
        <w:rPr>
          <w:rFonts w:asciiTheme="majorHAnsi" w:hAnsiTheme="majorHAnsi"/>
          <w:sz w:val="24"/>
        </w:rPr>
        <w:t>To assist and support Elp</w:t>
      </w:r>
      <w:r w:rsidRPr="00DE614D">
        <w:rPr>
          <w:rFonts w:asciiTheme="majorHAnsi" w:hAnsiTheme="majorHAnsi"/>
          <w:sz w:val="24"/>
        </w:rPr>
        <w:t xml:space="preserve">is’ residents in applying for, and taking up, volunteering, </w:t>
      </w:r>
      <w:r w:rsidR="008802AC" w:rsidRPr="00DE614D">
        <w:rPr>
          <w:rFonts w:asciiTheme="majorHAnsi" w:hAnsiTheme="majorHAnsi"/>
          <w:sz w:val="24"/>
        </w:rPr>
        <w:t>employment,</w:t>
      </w:r>
      <w:r w:rsidRPr="00DE614D">
        <w:rPr>
          <w:rFonts w:asciiTheme="majorHAnsi" w:hAnsiTheme="majorHAnsi"/>
          <w:sz w:val="24"/>
        </w:rPr>
        <w:t xml:space="preserve"> and educational opportunities.</w:t>
      </w:r>
    </w:p>
    <w:p w14:paraId="7B35F3E5" w14:textId="77777777" w:rsidR="00884A67" w:rsidRPr="00884A67" w:rsidRDefault="00884A67" w:rsidP="00884A67">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Times"/>
          <w:sz w:val="24"/>
          <w:lang w:val="en-US" w:eastAsia="en-US"/>
        </w:rPr>
        <w:t>To e</w:t>
      </w:r>
      <w:r w:rsidRPr="00DE614D">
        <w:rPr>
          <w:rFonts w:asciiTheme="majorHAnsi" w:eastAsiaTheme="minorEastAsia" w:hAnsiTheme="majorHAnsi" w:cs="Bookman Old Style"/>
          <w:sz w:val="24"/>
          <w:lang w:val="en-US" w:eastAsia="en-US"/>
        </w:rPr>
        <w:t xml:space="preserve">stablish a supportive relationship with each service user, enabling them to </w:t>
      </w:r>
      <w:proofErr w:type="spellStart"/>
      <w:r w:rsidRPr="00DE614D">
        <w:rPr>
          <w:rFonts w:asciiTheme="majorHAnsi" w:eastAsiaTheme="minorEastAsia" w:hAnsiTheme="majorHAnsi" w:cs="Bookman Old Style"/>
          <w:sz w:val="24"/>
          <w:lang w:val="en-US" w:eastAsia="en-US"/>
        </w:rPr>
        <w:t>maximise</w:t>
      </w:r>
      <w:proofErr w:type="spellEnd"/>
      <w:r w:rsidRPr="00DE614D">
        <w:rPr>
          <w:rFonts w:asciiTheme="majorHAnsi" w:eastAsiaTheme="minorEastAsia" w:hAnsiTheme="majorHAnsi" w:cs="Bookman Old Style"/>
          <w:sz w:val="24"/>
          <w:lang w:val="en-US" w:eastAsia="en-US"/>
        </w:rPr>
        <w:t xml:space="preserve"> their own resources to improve their </w:t>
      </w:r>
      <w:r>
        <w:rPr>
          <w:rFonts w:asciiTheme="majorHAnsi" w:eastAsiaTheme="minorEastAsia" w:hAnsiTheme="majorHAnsi" w:cs="Bookman Old Style"/>
          <w:sz w:val="24"/>
          <w:lang w:val="en-US" w:eastAsia="en-US"/>
        </w:rPr>
        <w:t>educational and employment potential.</w:t>
      </w:r>
      <w:r w:rsidRPr="00DE614D">
        <w:rPr>
          <w:rFonts w:asciiTheme="majorHAnsi" w:eastAsiaTheme="minorEastAsia" w:hAnsiTheme="majorHAnsi" w:cs="Bookman Old Style"/>
          <w:sz w:val="24"/>
          <w:lang w:val="en-US" w:eastAsia="en-US"/>
        </w:rPr>
        <w:t xml:space="preserve"> </w:t>
      </w:r>
    </w:p>
    <w:p w14:paraId="5FDA87E8" w14:textId="77777777" w:rsidR="00DE614D" w:rsidRDefault="00DE614D" w:rsidP="00DE614D">
      <w:pPr>
        <w:pStyle w:val="ListParagraph"/>
        <w:numPr>
          <w:ilvl w:val="0"/>
          <w:numId w:val="5"/>
        </w:numPr>
        <w:rPr>
          <w:rFonts w:asciiTheme="majorHAnsi" w:hAnsiTheme="majorHAnsi"/>
          <w:sz w:val="24"/>
        </w:rPr>
      </w:pPr>
      <w:r>
        <w:rPr>
          <w:rFonts w:asciiTheme="majorHAnsi" w:hAnsiTheme="majorHAnsi"/>
          <w:sz w:val="24"/>
        </w:rPr>
        <w:t>To work</w:t>
      </w:r>
      <w:r w:rsidRPr="00DE614D">
        <w:rPr>
          <w:rFonts w:asciiTheme="majorHAnsi" w:hAnsiTheme="majorHAnsi"/>
          <w:sz w:val="24"/>
        </w:rPr>
        <w:t xml:space="preserve"> alongside the Elpis staff team, provide training and guidance to team members in developing the employment and educational potential of Elpis residents.</w:t>
      </w:r>
    </w:p>
    <w:p w14:paraId="5D9CC8E3" w14:textId="26BD5F63" w:rsidR="00DE614D" w:rsidRPr="00DE614D" w:rsidRDefault="00DE614D" w:rsidP="00DE614D">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Bookman Old Style"/>
          <w:sz w:val="24"/>
          <w:lang w:val="en-US" w:eastAsia="en-US"/>
        </w:rPr>
        <w:t xml:space="preserve">To work closely with, and with direction from, Elpis Manager, to plan and deliver service users’ identified support needs. </w:t>
      </w:r>
    </w:p>
    <w:p w14:paraId="62D3A519" w14:textId="4503F7A8" w:rsidR="00DE614D" w:rsidRDefault="00DE614D" w:rsidP="00DE614D">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Times"/>
          <w:sz w:val="24"/>
          <w:lang w:val="en-US" w:eastAsia="en-US"/>
        </w:rPr>
        <w:t>To w</w:t>
      </w:r>
      <w:r w:rsidRPr="00DE614D">
        <w:rPr>
          <w:rFonts w:asciiTheme="majorHAnsi" w:eastAsiaTheme="minorEastAsia" w:hAnsiTheme="majorHAnsi" w:cs="Bookman Old Style"/>
          <w:sz w:val="24"/>
          <w:lang w:val="en-US" w:eastAsia="en-US"/>
        </w:rPr>
        <w:t>ork co-operatively as part of the Moving On team and the wider Elpis team including attending and contributing to team</w:t>
      </w:r>
      <w:r w:rsidR="008802AC">
        <w:rPr>
          <w:rFonts w:asciiTheme="majorHAnsi" w:eastAsiaTheme="minorEastAsia" w:hAnsiTheme="majorHAnsi" w:cs="Bookman Old Style"/>
          <w:sz w:val="24"/>
          <w:lang w:val="en-US" w:eastAsia="en-US"/>
        </w:rPr>
        <w:t xml:space="preserve"> </w:t>
      </w:r>
      <w:r w:rsidRPr="00DE614D">
        <w:rPr>
          <w:rFonts w:asciiTheme="majorHAnsi" w:eastAsiaTheme="minorEastAsia" w:hAnsiTheme="majorHAnsi" w:cs="Bookman Old Style"/>
          <w:sz w:val="24"/>
          <w:lang w:val="en-US" w:eastAsia="en-US"/>
        </w:rPr>
        <w:t xml:space="preserve">meetings and work in co-operation with other members of the support team, as well as colleagues from other agencies. </w:t>
      </w:r>
    </w:p>
    <w:p w14:paraId="6C719ADA" w14:textId="4440C8EA" w:rsidR="00884A67" w:rsidRPr="00DE614D" w:rsidRDefault="00884A67" w:rsidP="00884A67">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Pr>
          <w:rFonts w:asciiTheme="majorHAnsi" w:hAnsiTheme="majorHAnsi"/>
          <w:sz w:val="24"/>
        </w:rPr>
        <w:t>To use</w:t>
      </w:r>
      <w:r w:rsidRPr="00DE614D">
        <w:rPr>
          <w:rFonts w:asciiTheme="majorHAnsi" w:eastAsiaTheme="minorEastAsia" w:hAnsiTheme="majorHAnsi" w:cs="Bookman Old Style"/>
          <w:sz w:val="24"/>
          <w:lang w:val="en-US" w:eastAsia="en-US"/>
        </w:rPr>
        <w:t xml:space="preserve"> own initiative when lone working to support service users’ complex issues, and make decisions based on current assessments of risk, following set risk assessments protocols and procedures. </w:t>
      </w:r>
    </w:p>
    <w:p w14:paraId="5D4E972D" w14:textId="04688D88" w:rsidR="00884A67" w:rsidRPr="00DE614D" w:rsidRDefault="00884A67" w:rsidP="00884A67">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Times"/>
          <w:sz w:val="24"/>
          <w:lang w:val="en-US" w:eastAsia="en-US"/>
        </w:rPr>
        <w:t>To c</w:t>
      </w:r>
      <w:r w:rsidRPr="00DE614D">
        <w:rPr>
          <w:rFonts w:asciiTheme="majorHAnsi" w:eastAsiaTheme="minorEastAsia" w:hAnsiTheme="majorHAnsi" w:cs="Bookman Old Style"/>
          <w:sz w:val="24"/>
          <w:lang w:val="en-US" w:eastAsia="en-US"/>
        </w:rPr>
        <w:t>omplete and update all relevant paperwork and record-keeping including risk assessments and case notes for service users, complying with National Care Standards, SSSC Codes of Practice, GIRFEC model of outcomes (SHANARRI) to ensure person-</w:t>
      </w:r>
      <w:proofErr w:type="spellStart"/>
      <w:r w:rsidRPr="00DE614D">
        <w:rPr>
          <w:rFonts w:asciiTheme="majorHAnsi" w:eastAsiaTheme="minorEastAsia" w:hAnsiTheme="majorHAnsi" w:cs="Bookman Old Style"/>
          <w:sz w:val="24"/>
          <w:lang w:val="en-US" w:eastAsia="en-US"/>
        </w:rPr>
        <w:t>centred</w:t>
      </w:r>
      <w:proofErr w:type="spellEnd"/>
      <w:r w:rsidRPr="00DE614D">
        <w:rPr>
          <w:rFonts w:asciiTheme="majorHAnsi" w:eastAsiaTheme="minorEastAsia" w:hAnsiTheme="majorHAnsi" w:cs="Bookman Old Style"/>
          <w:sz w:val="24"/>
          <w:lang w:val="en-US" w:eastAsia="en-US"/>
        </w:rPr>
        <w:t xml:space="preserve"> service delivery and to meet service aims. </w:t>
      </w:r>
    </w:p>
    <w:p w14:paraId="2B0A8E76" w14:textId="3A0A49B0" w:rsidR="00884A67" w:rsidRPr="00884A67" w:rsidRDefault="00884A67" w:rsidP="00884A67">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Times"/>
          <w:sz w:val="24"/>
          <w:lang w:val="en-US" w:eastAsia="en-US"/>
        </w:rPr>
        <w:t>To i</w:t>
      </w:r>
      <w:r w:rsidRPr="00DE614D">
        <w:rPr>
          <w:rFonts w:asciiTheme="majorHAnsi" w:eastAsiaTheme="minorEastAsia" w:hAnsiTheme="majorHAnsi" w:cs="Bookman Old Style"/>
          <w:sz w:val="24"/>
          <w:lang w:val="en-US" w:eastAsia="en-US"/>
        </w:rPr>
        <w:t xml:space="preserve">nform Elpis Manager or Deputy Managers of any areas of concern or significant change when delivering service user support, to ensure that appropriate risk assessment is undertaken. </w:t>
      </w:r>
    </w:p>
    <w:p w14:paraId="4F081B09" w14:textId="37B9B004" w:rsidR="00DE614D" w:rsidRPr="00DE614D" w:rsidRDefault="00DE614D" w:rsidP="00DE614D">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Times"/>
          <w:sz w:val="24"/>
          <w:lang w:val="en-US" w:eastAsia="en-US"/>
        </w:rPr>
        <w:t>To c</w:t>
      </w:r>
      <w:r w:rsidRPr="00DE614D">
        <w:rPr>
          <w:rFonts w:asciiTheme="majorHAnsi" w:eastAsiaTheme="minorEastAsia" w:hAnsiTheme="majorHAnsi" w:cs="Bookman Old Style"/>
          <w:sz w:val="24"/>
          <w:lang w:val="en-US" w:eastAsia="en-US"/>
        </w:rPr>
        <w:t xml:space="preserve">ommunicate in a knowledgeable, </w:t>
      </w:r>
      <w:proofErr w:type="gramStart"/>
      <w:r w:rsidRPr="00DE614D">
        <w:rPr>
          <w:rFonts w:asciiTheme="majorHAnsi" w:eastAsiaTheme="minorEastAsia" w:hAnsiTheme="majorHAnsi" w:cs="Bookman Old Style"/>
          <w:sz w:val="24"/>
          <w:lang w:val="en-US" w:eastAsia="en-US"/>
        </w:rPr>
        <w:t>confident</w:t>
      </w:r>
      <w:proofErr w:type="gramEnd"/>
      <w:r w:rsidRPr="00DE614D">
        <w:rPr>
          <w:rFonts w:asciiTheme="majorHAnsi" w:eastAsiaTheme="minorEastAsia" w:hAnsiTheme="majorHAnsi" w:cs="Bookman Old Style"/>
          <w:sz w:val="24"/>
          <w:lang w:val="en-US" w:eastAsia="en-US"/>
        </w:rPr>
        <w:t xml:space="preserve"> and professional manner with external agencies, including </w:t>
      </w:r>
      <w:r w:rsidR="00884A67">
        <w:rPr>
          <w:rFonts w:asciiTheme="majorHAnsi" w:eastAsiaTheme="minorEastAsia" w:hAnsiTheme="majorHAnsi" w:cs="Bookman Old Style"/>
          <w:sz w:val="24"/>
          <w:lang w:val="en-US" w:eastAsia="en-US"/>
        </w:rPr>
        <w:t>colleges, work settings</w:t>
      </w:r>
      <w:r w:rsidRPr="00DE614D">
        <w:rPr>
          <w:rFonts w:asciiTheme="majorHAnsi" w:eastAsiaTheme="minorEastAsia" w:hAnsiTheme="majorHAnsi" w:cs="Bookman Old Style"/>
          <w:sz w:val="24"/>
          <w:lang w:val="en-US" w:eastAsia="en-US"/>
        </w:rPr>
        <w:t xml:space="preserve">, </w:t>
      </w:r>
      <w:r w:rsidR="00884A67">
        <w:rPr>
          <w:rFonts w:asciiTheme="majorHAnsi" w:eastAsiaTheme="minorEastAsia" w:hAnsiTheme="majorHAnsi" w:cs="Bookman Old Style"/>
          <w:sz w:val="24"/>
          <w:lang w:val="en-US" w:eastAsia="en-US"/>
        </w:rPr>
        <w:t>careers</w:t>
      </w:r>
      <w:r w:rsidRPr="00DE614D">
        <w:rPr>
          <w:rFonts w:asciiTheme="majorHAnsi" w:eastAsiaTheme="minorEastAsia" w:hAnsiTheme="majorHAnsi" w:cs="Bookman Old Style"/>
          <w:sz w:val="24"/>
          <w:lang w:val="en-US" w:eastAsia="en-US"/>
        </w:rPr>
        <w:t xml:space="preserve"> services, social workers, </w:t>
      </w:r>
      <w:proofErr w:type="spellStart"/>
      <w:r w:rsidRPr="00DE614D">
        <w:rPr>
          <w:rFonts w:asciiTheme="majorHAnsi" w:eastAsiaTheme="minorEastAsia" w:hAnsiTheme="majorHAnsi" w:cs="Bookman Old Style"/>
          <w:sz w:val="24"/>
          <w:lang w:val="en-US" w:eastAsia="en-US"/>
        </w:rPr>
        <w:t>carers</w:t>
      </w:r>
      <w:proofErr w:type="spellEnd"/>
      <w:r w:rsidRPr="00DE614D">
        <w:rPr>
          <w:rFonts w:asciiTheme="majorHAnsi" w:eastAsiaTheme="minorEastAsia" w:hAnsiTheme="majorHAnsi" w:cs="Bookman Old Style"/>
          <w:sz w:val="24"/>
          <w:lang w:val="en-US" w:eastAsia="en-US"/>
        </w:rPr>
        <w:t xml:space="preserve"> and relatives of service users maintaining confidentiality as required. This may include email, telephone calls, </w:t>
      </w:r>
      <w:proofErr w:type="gramStart"/>
      <w:r w:rsidRPr="00DE614D">
        <w:rPr>
          <w:rFonts w:asciiTheme="majorHAnsi" w:eastAsiaTheme="minorEastAsia" w:hAnsiTheme="majorHAnsi" w:cs="Bookman Old Style"/>
          <w:sz w:val="24"/>
          <w:lang w:val="en-US" w:eastAsia="en-US"/>
        </w:rPr>
        <w:t>letters</w:t>
      </w:r>
      <w:proofErr w:type="gramEnd"/>
      <w:r w:rsidRPr="00DE614D">
        <w:rPr>
          <w:rFonts w:asciiTheme="majorHAnsi" w:eastAsiaTheme="minorEastAsia" w:hAnsiTheme="majorHAnsi" w:cs="Bookman Old Style"/>
          <w:sz w:val="24"/>
          <w:lang w:val="en-US" w:eastAsia="en-US"/>
        </w:rPr>
        <w:t xml:space="preserve"> or </w:t>
      </w:r>
      <w:r w:rsidRPr="00DE614D">
        <w:rPr>
          <w:rFonts w:asciiTheme="majorHAnsi" w:eastAsiaTheme="minorEastAsia" w:hAnsiTheme="majorHAnsi" w:cs="Bookman Old Style"/>
          <w:sz w:val="24"/>
          <w:lang w:val="en-US" w:eastAsia="en-US"/>
        </w:rPr>
        <w:lastRenderedPageBreak/>
        <w:t xml:space="preserve">face-to-face meetings. </w:t>
      </w:r>
    </w:p>
    <w:p w14:paraId="0501FDC4" w14:textId="69A26371" w:rsidR="00DE614D" w:rsidRPr="00DE614D" w:rsidRDefault="00DE614D" w:rsidP="00DE614D">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Times"/>
          <w:sz w:val="24"/>
          <w:lang w:val="en-US" w:eastAsia="en-US"/>
        </w:rPr>
        <w:t>To c</w:t>
      </w:r>
      <w:r w:rsidRPr="00DE614D">
        <w:rPr>
          <w:rFonts w:asciiTheme="majorHAnsi" w:eastAsiaTheme="minorEastAsia" w:hAnsiTheme="majorHAnsi" w:cs="Bookman Old Style"/>
          <w:sz w:val="24"/>
          <w:lang w:val="en-US" w:eastAsia="en-US"/>
        </w:rPr>
        <w:t xml:space="preserve">ommunicate with other team members in a respectful and supportive manner </w:t>
      </w:r>
      <w:proofErr w:type="gramStart"/>
      <w:r w:rsidRPr="00DE614D">
        <w:rPr>
          <w:rFonts w:asciiTheme="majorHAnsi" w:eastAsiaTheme="minorEastAsia" w:hAnsiTheme="majorHAnsi" w:cs="Bookman Old Style"/>
          <w:sz w:val="24"/>
          <w:lang w:val="en-US" w:eastAsia="en-US"/>
        </w:rPr>
        <w:t>in order to</w:t>
      </w:r>
      <w:proofErr w:type="gramEnd"/>
      <w:r w:rsidRPr="00DE614D">
        <w:rPr>
          <w:rFonts w:asciiTheme="majorHAnsi" w:eastAsiaTheme="minorEastAsia" w:hAnsiTheme="majorHAnsi" w:cs="Bookman Old Style"/>
          <w:sz w:val="24"/>
          <w:lang w:val="en-US" w:eastAsia="en-US"/>
        </w:rPr>
        <w:t xml:space="preserve"> promote positive teamwork and cohesion. </w:t>
      </w:r>
    </w:p>
    <w:p w14:paraId="38710558" w14:textId="15CDC5AA" w:rsidR="00DE614D" w:rsidRPr="00DE614D" w:rsidRDefault="00DE614D" w:rsidP="00DE614D">
      <w:pPr>
        <w:pStyle w:val="ListParagraph"/>
        <w:widowControl w:val="0"/>
        <w:numPr>
          <w:ilvl w:val="0"/>
          <w:numId w:val="5"/>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Times"/>
          <w:sz w:val="24"/>
          <w:lang w:val="en-US" w:eastAsia="en-US"/>
        </w:rPr>
        <w:t>To e</w:t>
      </w:r>
      <w:r w:rsidRPr="00DE614D">
        <w:rPr>
          <w:rFonts w:asciiTheme="majorHAnsi" w:eastAsiaTheme="minorEastAsia" w:hAnsiTheme="majorHAnsi" w:cs="Bookman Old Style"/>
          <w:sz w:val="24"/>
          <w:lang w:val="en-US" w:eastAsia="en-US"/>
        </w:rPr>
        <w:t xml:space="preserve">nsure service users views and wishes are central to your work and encourage a high level of service user participation. </w:t>
      </w:r>
    </w:p>
    <w:p w14:paraId="62E6E333" w14:textId="1224B58C" w:rsidR="00884A67" w:rsidRDefault="00DE614D" w:rsidP="00884A67">
      <w:pPr>
        <w:pStyle w:val="ListParagraph"/>
        <w:widowControl w:val="0"/>
        <w:numPr>
          <w:ilvl w:val="0"/>
          <w:numId w:val="3"/>
        </w:numPr>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Bookman Old Style"/>
          <w:sz w:val="24"/>
          <w:lang w:val="en-US" w:eastAsia="en-US"/>
        </w:rPr>
        <w:t xml:space="preserve">To actively participate in identified training, on-going supervision and performance development. </w:t>
      </w:r>
      <w:r w:rsidR="00884A67" w:rsidRPr="00884A67">
        <w:rPr>
          <w:rFonts w:asciiTheme="majorHAnsi" w:eastAsiaTheme="minorEastAsia" w:hAnsiTheme="majorHAnsi" w:cs="Times"/>
          <w:sz w:val="24"/>
          <w:lang w:val="en-US" w:eastAsia="en-US"/>
        </w:rPr>
        <w:t xml:space="preserve"> </w:t>
      </w:r>
    </w:p>
    <w:p w14:paraId="3097A554" w14:textId="77777777" w:rsidR="008802AC" w:rsidRPr="008802AC" w:rsidRDefault="00884A67" w:rsidP="00884A67">
      <w:pPr>
        <w:pStyle w:val="ListParagraph"/>
        <w:widowControl w:val="0"/>
        <w:numPr>
          <w:ilvl w:val="0"/>
          <w:numId w:val="3"/>
        </w:numPr>
        <w:autoSpaceDE w:val="0"/>
        <w:autoSpaceDN w:val="0"/>
        <w:adjustRightInd w:val="0"/>
        <w:spacing w:after="293" w:line="340" w:lineRule="atLeast"/>
        <w:rPr>
          <w:rFonts w:asciiTheme="majorHAnsi" w:eastAsiaTheme="minorEastAsia" w:hAnsiTheme="majorHAnsi" w:cs="Times"/>
          <w:sz w:val="24"/>
          <w:lang w:val="en-US" w:eastAsia="en-US"/>
        </w:rPr>
      </w:pPr>
      <w:r w:rsidRPr="008802AC">
        <w:rPr>
          <w:rFonts w:asciiTheme="majorHAnsi" w:eastAsiaTheme="minorEastAsia" w:hAnsiTheme="majorHAnsi" w:cs="Times"/>
          <w:sz w:val="24"/>
          <w:lang w:val="en-US" w:eastAsia="en-US"/>
        </w:rPr>
        <w:t xml:space="preserve">To </w:t>
      </w:r>
      <w:r w:rsidRPr="008802AC">
        <w:rPr>
          <w:rFonts w:asciiTheme="majorHAnsi" w:eastAsiaTheme="minorEastAsia" w:hAnsiTheme="majorHAnsi" w:cs="Bookman Old Style"/>
          <w:sz w:val="24"/>
          <w:lang w:val="en-US" w:eastAsia="en-US"/>
        </w:rPr>
        <w:t xml:space="preserve">carry out all duties in compliance with Elpis Trust’s policies and procedures. </w:t>
      </w:r>
    </w:p>
    <w:p w14:paraId="76E08027" w14:textId="2AC05C0A" w:rsidR="00DE614D" w:rsidRPr="008802AC" w:rsidRDefault="00884A67" w:rsidP="00884A67">
      <w:pPr>
        <w:pStyle w:val="ListParagraph"/>
        <w:widowControl w:val="0"/>
        <w:numPr>
          <w:ilvl w:val="0"/>
          <w:numId w:val="3"/>
        </w:numPr>
        <w:autoSpaceDE w:val="0"/>
        <w:autoSpaceDN w:val="0"/>
        <w:adjustRightInd w:val="0"/>
        <w:spacing w:after="293" w:line="340" w:lineRule="atLeast"/>
        <w:rPr>
          <w:rFonts w:asciiTheme="majorHAnsi" w:eastAsiaTheme="minorEastAsia" w:hAnsiTheme="majorHAnsi" w:cs="Times"/>
          <w:sz w:val="24"/>
          <w:lang w:val="en-US" w:eastAsia="en-US"/>
        </w:rPr>
      </w:pPr>
      <w:r w:rsidRPr="008802AC">
        <w:rPr>
          <w:rFonts w:asciiTheme="majorHAnsi" w:eastAsiaTheme="minorEastAsia" w:hAnsiTheme="majorHAnsi" w:cs="Times"/>
          <w:sz w:val="24"/>
          <w:lang w:val="en-US" w:eastAsia="en-US"/>
        </w:rPr>
        <w:t>To a</w:t>
      </w:r>
      <w:r w:rsidRPr="008802AC">
        <w:rPr>
          <w:rFonts w:asciiTheme="majorHAnsi" w:eastAsiaTheme="minorEastAsia" w:hAnsiTheme="majorHAnsi" w:cs="Bookman Old Style"/>
          <w:sz w:val="24"/>
          <w:lang w:val="en-US" w:eastAsia="en-US"/>
        </w:rPr>
        <w:t>ctively participate in monthly in-house support and supervision and continued professional development as appropriate.</w:t>
      </w:r>
    </w:p>
    <w:p w14:paraId="1DA1505B" w14:textId="77777777" w:rsidR="00DE614D" w:rsidRPr="00DE614D" w:rsidRDefault="00DE614D" w:rsidP="00DE614D">
      <w:pPr>
        <w:pStyle w:val="ListParagraph"/>
        <w:widowControl w:val="0"/>
        <w:autoSpaceDE w:val="0"/>
        <w:autoSpaceDN w:val="0"/>
        <w:adjustRightInd w:val="0"/>
        <w:spacing w:after="293" w:line="340" w:lineRule="atLeast"/>
        <w:rPr>
          <w:rFonts w:asciiTheme="majorHAnsi" w:eastAsiaTheme="minorEastAsia" w:hAnsiTheme="majorHAnsi" w:cs="Times"/>
          <w:sz w:val="24"/>
          <w:lang w:val="en-US" w:eastAsia="en-US"/>
        </w:rPr>
      </w:pPr>
    </w:p>
    <w:p w14:paraId="50947405" w14:textId="44AE679C" w:rsidR="00DE614D" w:rsidRPr="00DE614D" w:rsidRDefault="00DE614D" w:rsidP="00DE614D">
      <w:pPr>
        <w:pStyle w:val="ListParagraph"/>
        <w:widowControl w:val="0"/>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Bookman Old Style"/>
          <w:sz w:val="24"/>
          <w:lang w:val="en-US" w:eastAsia="en-US"/>
        </w:rPr>
        <w:t xml:space="preserve">Note: Duties will be reviewed and modified in line with needs of the service. </w:t>
      </w:r>
    </w:p>
    <w:p w14:paraId="6A33D029" w14:textId="77777777" w:rsidR="00DE614D" w:rsidRPr="00DE614D" w:rsidRDefault="00DE614D" w:rsidP="00884A67">
      <w:pPr>
        <w:pStyle w:val="ListParagraph"/>
        <w:rPr>
          <w:rFonts w:asciiTheme="majorHAnsi" w:hAnsiTheme="majorHAnsi"/>
          <w:sz w:val="24"/>
        </w:rPr>
      </w:pPr>
    </w:p>
    <w:p w14:paraId="60C5A7C2" w14:textId="77777777" w:rsidR="00DE614D" w:rsidRPr="00DE614D" w:rsidRDefault="00DE614D" w:rsidP="00DE614D">
      <w:pPr>
        <w:rPr>
          <w:rFonts w:asciiTheme="majorHAnsi" w:hAnsiTheme="majorHAnsi"/>
          <w:sz w:val="24"/>
        </w:rPr>
      </w:pPr>
    </w:p>
    <w:p w14:paraId="19C1A8C7" w14:textId="77777777" w:rsidR="00DE614D" w:rsidRPr="00DE614D" w:rsidRDefault="00DE614D" w:rsidP="00DE614D">
      <w:pPr>
        <w:rPr>
          <w:rFonts w:asciiTheme="majorHAnsi" w:hAnsiTheme="majorHAnsi"/>
          <w:b/>
          <w:i/>
          <w:sz w:val="24"/>
        </w:rPr>
      </w:pPr>
      <w:r w:rsidRPr="00DE614D">
        <w:rPr>
          <w:rFonts w:asciiTheme="majorHAnsi" w:hAnsiTheme="majorHAnsi"/>
          <w:b/>
          <w:i/>
          <w:sz w:val="24"/>
        </w:rPr>
        <w:t>Required experience and qualifications</w:t>
      </w:r>
    </w:p>
    <w:p w14:paraId="357491F7" w14:textId="77777777" w:rsidR="00DE614D" w:rsidRPr="00DE614D" w:rsidRDefault="00DE614D" w:rsidP="00DE614D">
      <w:pPr>
        <w:rPr>
          <w:rFonts w:asciiTheme="majorHAnsi" w:hAnsiTheme="majorHAnsi"/>
          <w:i/>
          <w:sz w:val="24"/>
        </w:rPr>
      </w:pPr>
    </w:p>
    <w:p w14:paraId="541088FF" w14:textId="2C23F179" w:rsidR="00DE614D" w:rsidRPr="00DE614D" w:rsidRDefault="00DE614D" w:rsidP="00DE614D">
      <w:pPr>
        <w:pStyle w:val="ListParagraph"/>
        <w:numPr>
          <w:ilvl w:val="0"/>
          <w:numId w:val="1"/>
        </w:numPr>
        <w:rPr>
          <w:rFonts w:asciiTheme="majorHAnsi" w:hAnsiTheme="majorHAnsi"/>
          <w:sz w:val="24"/>
        </w:rPr>
      </w:pPr>
      <w:r w:rsidRPr="00DE614D">
        <w:rPr>
          <w:rFonts w:asciiTheme="majorHAnsi" w:hAnsiTheme="majorHAnsi"/>
          <w:sz w:val="24"/>
        </w:rPr>
        <w:t xml:space="preserve">At least 3 </w:t>
      </w:r>
      <w:r w:rsidR="008802AC" w:rsidRPr="00DE614D">
        <w:rPr>
          <w:rFonts w:asciiTheme="majorHAnsi" w:hAnsiTheme="majorHAnsi"/>
          <w:sz w:val="24"/>
        </w:rPr>
        <w:t>years’ experience</w:t>
      </w:r>
      <w:r w:rsidRPr="00DE614D">
        <w:rPr>
          <w:rFonts w:asciiTheme="majorHAnsi" w:hAnsiTheme="majorHAnsi"/>
          <w:sz w:val="24"/>
        </w:rPr>
        <w:t xml:space="preserve"> in employability, careers, training, HR etc.</w:t>
      </w:r>
    </w:p>
    <w:p w14:paraId="1964776E" w14:textId="77777777" w:rsidR="00DE614D" w:rsidRPr="00DE614D" w:rsidRDefault="00DE614D" w:rsidP="00DE614D">
      <w:pPr>
        <w:pStyle w:val="ListParagraph"/>
        <w:numPr>
          <w:ilvl w:val="0"/>
          <w:numId w:val="1"/>
        </w:numPr>
        <w:rPr>
          <w:rFonts w:asciiTheme="majorHAnsi" w:hAnsiTheme="majorHAnsi"/>
          <w:sz w:val="24"/>
        </w:rPr>
      </w:pPr>
      <w:r w:rsidRPr="00DE614D">
        <w:rPr>
          <w:rFonts w:asciiTheme="majorHAnsi" w:hAnsiTheme="majorHAnsi"/>
          <w:sz w:val="24"/>
        </w:rPr>
        <w:t>Experience of working with clients with complex histories and vulnerabilities.</w:t>
      </w:r>
    </w:p>
    <w:p w14:paraId="3E4673CE" w14:textId="77777777" w:rsidR="00DE614D" w:rsidRDefault="00DE614D" w:rsidP="00DE614D">
      <w:pPr>
        <w:pStyle w:val="ListParagraph"/>
        <w:numPr>
          <w:ilvl w:val="0"/>
          <w:numId w:val="1"/>
        </w:numPr>
        <w:rPr>
          <w:rFonts w:asciiTheme="majorHAnsi" w:hAnsiTheme="majorHAnsi"/>
          <w:sz w:val="24"/>
        </w:rPr>
      </w:pPr>
      <w:r w:rsidRPr="00DE614D">
        <w:rPr>
          <w:rFonts w:asciiTheme="majorHAnsi" w:hAnsiTheme="majorHAnsi"/>
          <w:sz w:val="24"/>
        </w:rPr>
        <w:t>Level 3/4 diploma in careers advice and guidance or similar.</w:t>
      </w:r>
    </w:p>
    <w:p w14:paraId="2FD56C32" w14:textId="77777777" w:rsidR="00DE614D" w:rsidRPr="00DE614D" w:rsidRDefault="00DE614D" w:rsidP="00DE614D">
      <w:pPr>
        <w:pStyle w:val="ListParagraph"/>
        <w:rPr>
          <w:rFonts w:asciiTheme="majorHAnsi" w:hAnsiTheme="majorHAnsi"/>
          <w:sz w:val="24"/>
        </w:rPr>
      </w:pPr>
    </w:p>
    <w:p w14:paraId="29A48325" w14:textId="77777777" w:rsidR="00DE614D" w:rsidRPr="00DE614D" w:rsidRDefault="00DE614D" w:rsidP="00DE614D">
      <w:pPr>
        <w:widowControl w:val="0"/>
        <w:tabs>
          <w:tab w:val="left" w:pos="720"/>
        </w:tabs>
        <w:autoSpaceDE w:val="0"/>
        <w:autoSpaceDN w:val="0"/>
        <w:adjustRightInd w:val="0"/>
        <w:spacing w:after="293" w:line="340" w:lineRule="atLeast"/>
        <w:rPr>
          <w:rFonts w:asciiTheme="majorHAnsi" w:eastAsiaTheme="minorEastAsia" w:hAnsiTheme="majorHAnsi" w:cs="Bookman Old Style"/>
          <w:b/>
          <w:bCs/>
          <w:sz w:val="24"/>
          <w:lang w:val="en-US" w:eastAsia="en-US"/>
        </w:rPr>
      </w:pPr>
      <w:r w:rsidRPr="00DE614D">
        <w:rPr>
          <w:rFonts w:asciiTheme="majorHAnsi" w:eastAsiaTheme="minorEastAsia" w:hAnsiTheme="majorHAnsi" w:cs="Bookman Old Style"/>
          <w:b/>
          <w:bCs/>
          <w:sz w:val="24"/>
          <w:lang w:val="en-US" w:eastAsia="en-US"/>
        </w:rPr>
        <w:t xml:space="preserve">Knowledge, education, qualifications, </w:t>
      </w:r>
      <w:proofErr w:type="gramStart"/>
      <w:r w:rsidRPr="00DE614D">
        <w:rPr>
          <w:rFonts w:asciiTheme="majorHAnsi" w:eastAsiaTheme="minorEastAsia" w:hAnsiTheme="majorHAnsi" w:cs="Bookman Old Style"/>
          <w:b/>
          <w:bCs/>
          <w:sz w:val="24"/>
          <w:lang w:val="en-US" w:eastAsia="en-US"/>
        </w:rPr>
        <w:t>competences</w:t>
      </w:r>
      <w:proofErr w:type="gramEnd"/>
      <w:r w:rsidRPr="00DE614D">
        <w:rPr>
          <w:rFonts w:asciiTheme="majorHAnsi" w:eastAsiaTheme="minorEastAsia" w:hAnsiTheme="majorHAnsi" w:cs="Bookman Old Style"/>
          <w:b/>
          <w:bCs/>
          <w:sz w:val="24"/>
          <w:lang w:val="en-US" w:eastAsia="en-US"/>
        </w:rPr>
        <w:t xml:space="preserve"> and experience: </w:t>
      </w:r>
    </w:p>
    <w:p w14:paraId="2747F923" w14:textId="71C9B6EE" w:rsidR="00DE614D" w:rsidRPr="00DE614D" w:rsidRDefault="00DE614D" w:rsidP="00DE614D">
      <w:pPr>
        <w:widowControl w:val="0"/>
        <w:tabs>
          <w:tab w:val="left" w:pos="720"/>
        </w:tabs>
        <w:autoSpaceDE w:val="0"/>
        <w:autoSpaceDN w:val="0"/>
        <w:adjustRightInd w:val="0"/>
        <w:spacing w:after="293" w:line="340" w:lineRule="atLeast"/>
        <w:rPr>
          <w:rFonts w:asciiTheme="majorHAnsi" w:eastAsiaTheme="minorEastAsia" w:hAnsiTheme="majorHAnsi" w:cs="Times"/>
          <w:sz w:val="24"/>
          <w:lang w:val="en-US" w:eastAsia="en-US"/>
        </w:rPr>
      </w:pPr>
      <w:r w:rsidRPr="00DE614D">
        <w:rPr>
          <w:rFonts w:asciiTheme="majorHAnsi" w:eastAsiaTheme="minorEastAsia" w:hAnsiTheme="majorHAnsi" w:cs="Bookman Old Style"/>
          <w:b/>
          <w:bCs/>
          <w:sz w:val="24"/>
          <w:lang w:val="en-US" w:eastAsia="en-US"/>
        </w:rPr>
        <w:t xml:space="preserve">Essential: </w:t>
      </w:r>
    </w:p>
    <w:p w14:paraId="0F2D6D43" w14:textId="627BB627" w:rsidR="00DE614D" w:rsidRPr="00D55A0E" w:rsidRDefault="00DE614D" w:rsidP="00DE614D">
      <w:pPr>
        <w:pStyle w:val="ListParagraph"/>
        <w:widowControl w:val="0"/>
        <w:numPr>
          <w:ilvl w:val="0"/>
          <w:numId w:val="4"/>
        </w:numPr>
        <w:tabs>
          <w:tab w:val="left" w:pos="720"/>
        </w:tabs>
        <w:autoSpaceDE w:val="0"/>
        <w:autoSpaceDN w:val="0"/>
        <w:adjustRightInd w:val="0"/>
        <w:spacing w:after="293" w:line="340" w:lineRule="atLeast"/>
        <w:rPr>
          <w:rFonts w:asciiTheme="majorHAnsi" w:eastAsiaTheme="minorEastAsia" w:hAnsiTheme="majorHAnsi" w:cs="Times"/>
          <w:sz w:val="24"/>
          <w:lang w:val="en-US" w:eastAsia="en-US"/>
        </w:rPr>
      </w:pPr>
      <w:r w:rsidRPr="00D55A0E">
        <w:rPr>
          <w:rFonts w:asciiTheme="majorHAnsi" w:eastAsiaTheme="minorEastAsia" w:hAnsiTheme="majorHAnsi" w:cs="Bookman Old Style"/>
          <w:sz w:val="24"/>
          <w:lang w:val="en-US" w:eastAsia="en-US"/>
        </w:rPr>
        <w:t xml:space="preserve">Membership of the Protecting Vulnerable Groups Scheme </w:t>
      </w:r>
    </w:p>
    <w:p w14:paraId="49571B09" w14:textId="5ADB5129" w:rsidR="00D55A0E" w:rsidRPr="00D55A0E" w:rsidRDefault="00D55A0E" w:rsidP="00D55A0E">
      <w:pPr>
        <w:pStyle w:val="ListParagraph"/>
        <w:numPr>
          <w:ilvl w:val="0"/>
          <w:numId w:val="1"/>
        </w:numPr>
        <w:rPr>
          <w:rFonts w:asciiTheme="majorHAnsi" w:hAnsiTheme="majorHAnsi"/>
          <w:sz w:val="24"/>
        </w:rPr>
      </w:pPr>
      <w:r w:rsidRPr="00D55A0E">
        <w:rPr>
          <w:rFonts w:asciiTheme="majorHAnsi" w:hAnsiTheme="majorHAnsi"/>
          <w:sz w:val="24"/>
        </w:rPr>
        <w:t xml:space="preserve">At least 3 </w:t>
      </w:r>
      <w:r w:rsidR="008802AC" w:rsidRPr="00D55A0E">
        <w:rPr>
          <w:rFonts w:asciiTheme="majorHAnsi" w:hAnsiTheme="majorHAnsi"/>
          <w:sz w:val="24"/>
        </w:rPr>
        <w:t>years’ experience</w:t>
      </w:r>
      <w:r w:rsidRPr="00D55A0E">
        <w:rPr>
          <w:rFonts w:asciiTheme="majorHAnsi" w:hAnsiTheme="majorHAnsi"/>
          <w:sz w:val="24"/>
        </w:rPr>
        <w:t xml:space="preserve"> in employability, careers, training, HR etc.</w:t>
      </w:r>
    </w:p>
    <w:p w14:paraId="2DB5167E" w14:textId="77777777" w:rsidR="00D55A0E" w:rsidRPr="00D55A0E" w:rsidRDefault="00D55A0E" w:rsidP="00D55A0E">
      <w:pPr>
        <w:pStyle w:val="ListParagraph"/>
        <w:numPr>
          <w:ilvl w:val="0"/>
          <w:numId w:val="1"/>
        </w:numPr>
        <w:rPr>
          <w:rFonts w:asciiTheme="majorHAnsi" w:hAnsiTheme="majorHAnsi"/>
          <w:sz w:val="24"/>
        </w:rPr>
      </w:pPr>
      <w:r w:rsidRPr="00D55A0E">
        <w:rPr>
          <w:rFonts w:asciiTheme="majorHAnsi" w:hAnsiTheme="majorHAnsi"/>
          <w:sz w:val="24"/>
        </w:rPr>
        <w:t>Experience of working with clients with complex histories and vulnerabilities.</w:t>
      </w:r>
    </w:p>
    <w:p w14:paraId="172C9AAB" w14:textId="77777777" w:rsidR="00D55A0E" w:rsidRPr="00D55A0E" w:rsidRDefault="00D55A0E" w:rsidP="00D55A0E">
      <w:pPr>
        <w:pStyle w:val="ListParagraph"/>
        <w:numPr>
          <w:ilvl w:val="0"/>
          <w:numId w:val="1"/>
        </w:numPr>
        <w:rPr>
          <w:rFonts w:asciiTheme="majorHAnsi" w:hAnsiTheme="majorHAnsi"/>
          <w:sz w:val="24"/>
        </w:rPr>
      </w:pPr>
      <w:r w:rsidRPr="00D55A0E">
        <w:rPr>
          <w:rFonts w:asciiTheme="majorHAnsi" w:hAnsiTheme="majorHAnsi"/>
          <w:sz w:val="24"/>
        </w:rPr>
        <w:t>Level 3/4 diploma in careers advice and guidance or similar.</w:t>
      </w:r>
    </w:p>
    <w:p w14:paraId="7F36E7FA" w14:textId="77777777" w:rsidR="00DE614D" w:rsidRPr="00D55A0E" w:rsidRDefault="00DE614D" w:rsidP="00DE614D">
      <w:pPr>
        <w:pStyle w:val="ListParagraph"/>
        <w:numPr>
          <w:ilvl w:val="0"/>
          <w:numId w:val="1"/>
        </w:numPr>
        <w:rPr>
          <w:rFonts w:asciiTheme="majorHAnsi" w:hAnsiTheme="majorHAnsi"/>
          <w:sz w:val="24"/>
        </w:rPr>
      </w:pPr>
      <w:r w:rsidRPr="00D55A0E">
        <w:rPr>
          <w:rFonts w:asciiTheme="majorHAnsi" w:hAnsiTheme="majorHAnsi"/>
          <w:sz w:val="24"/>
        </w:rPr>
        <w:t>Understanding of the impact of inequalities and trauma on Elpis’ client group.</w:t>
      </w:r>
    </w:p>
    <w:p w14:paraId="786E6996" w14:textId="5BD253EA" w:rsidR="00DE614D" w:rsidRPr="00D55A0E" w:rsidRDefault="00DE614D" w:rsidP="00DE614D">
      <w:pPr>
        <w:pStyle w:val="ListParagraph"/>
        <w:numPr>
          <w:ilvl w:val="0"/>
          <w:numId w:val="1"/>
        </w:numPr>
        <w:rPr>
          <w:rFonts w:asciiTheme="majorHAnsi" w:hAnsiTheme="majorHAnsi"/>
          <w:sz w:val="24"/>
        </w:rPr>
      </w:pPr>
      <w:r w:rsidRPr="00D55A0E">
        <w:rPr>
          <w:rFonts w:asciiTheme="majorHAnsi" w:hAnsiTheme="majorHAnsi"/>
          <w:sz w:val="24"/>
        </w:rPr>
        <w:t xml:space="preserve">Experience of engaging with, and utilising, internal and external </w:t>
      </w:r>
      <w:r w:rsidR="008802AC" w:rsidRPr="00D55A0E">
        <w:rPr>
          <w:rFonts w:asciiTheme="majorHAnsi" w:hAnsiTheme="majorHAnsi"/>
          <w:sz w:val="24"/>
        </w:rPr>
        <w:t>support,</w:t>
      </w:r>
      <w:r w:rsidRPr="00D55A0E">
        <w:rPr>
          <w:rFonts w:asciiTheme="majorHAnsi" w:hAnsiTheme="majorHAnsi"/>
          <w:sz w:val="24"/>
        </w:rPr>
        <w:t xml:space="preserve"> and supervision, and of undertaking reflective practice.</w:t>
      </w:r>
    </w:p>
    <w:p w14:paraId="251FB89E" w14:textId="3F07F360" w:rsidR="00DE614D" w:rsidRPr="00D55A0E" w:rsidRDefault="00DE614D" w:rsidP="00DE614D">
      <w:pPr>
        <w:pStyle w:val="ListParagraph"/>
        <w:numPr>
          <w:ilvl w:val="0"/>
          <w:numId w:val="1"/>
        </w:numPr>
        <w:rPr>
          <w:rFonts w:asciiTheme="majorHAnsi" w:hAnsiTheme="majorHAnsi"/>
          <w:sz w:val="24"/>
        </w:rPr>
      </w:pPr>
      <w:r w:rsidRPr="00D55A0E">
        <w:rPr>
          <w:rFonts w:asciiTheme="majorHAnsi" w:hAnsiTheme="majorHAnsi"/>
          <w:sz w:val="24"/>
        </w:rPr>
        <w:t>A</w:t>
      </w:r>
      <w:proofErr w:type="spellStart"/>
      <w:r w:rsidRPr="00D55A0E">
        <w:rPr>
          <w:rFonts w:asciiTheme="majorHAnsi" w:eastAsiaTheme="minorEastAsia" w:hAnsiTheme="majorHAnsi" w:cs="Bookman Old Style"/>
          <w:sz w:val="24"/>
          <w:lang w:val="en-US" w:eastAsia="en-US"/>
        </w:rPr>
        <w:t>wareness</w:t>
      </w:r>
      <w:proofErr w:type="spellEnd"/>
      <w:r w:rsidRPr="00D55A0E">
        <w:rPr>
          <w:rFonts w:asciiTheme="majorHAnsi" w:eastAsiaTheme="minorEastAsia" w:hAnsiTheme="majorHAnsi" w:cs="Bookman Old Style"/>
          <w:sz w:val="24"/>
          <w:lang w:val="en-US" w:eastAsia="en-US"/>
        </w:rPr>
        <w:t xml:space="preserve"> of relevant National Care Standards and their application to work practice. </w:t>
      </w:r>
    </w:p>
    <w:p w14:paraId="4CFA5A11" w14:textId="24D994D7" w:rsidR="00DE614D" w:rsidRPr="00D55A0E" w:rsidRDefault="00DE614D" w:rsidP="00DE614D">
      <w:pPr>
        <w:pStyle w:val="ListParagraph"/>
        <w:numPr>
          <w:ilvl w:val="0"/>
          <w:numId w:val="1"/>
        </w:numPr>
        <w:rPr>
          <w:rFonts w:asciiTheme="majorHAnsi" w:hAnsiTheme="majorHAnsi"/>
          <w:sz w:val="24"/>
        </w:rPr>
      </w:pPr>
      <w:r w:rsidRPr="00D55A0E">
        <w:rPr>
          <w:rFonts w:asciiTheme="majorHAnsi" w:eastAsiaTheme="minorEastAsia" w:hAnsiTheme="majorHAnsi" w:cs="Bookman Old Style"/>
          <w:sz w:val="24"/>
          <w:lang w:val="en-US" w:eastAsia="en-US"/>
        </w:rPr>
        <w:t>Understand and adhere to the Codes of Practice from Scottish Social Services Council.</w:t>
      </w:r>
    </w:p>
    <w:p w14:paraId="692E21CC" w14:textId="4A2FBB58" w:rsidR="00DE614D" w:rsidRPr="00D55A0E" w:rsidRDefault="00DE614D" w:rsidP="00DE614D">
      <w:pPr>
        <w:pStyle w:val="ListParagraph"/>
        <w:numPr>
          <w:ilvl w:val="0"/>
          <w:numId w:val="1"/>
        </w:numPr>
        <w:rPr>
          <w:rFonts w:asciiTheme="majorHAnsi" w:hAnsiTheme="majorHAnsi"/>
          <w:sz w:val="24"/>
        </w:rPr>
      </w:pPr>
      <w:r w:rsidRPr="00D55A0E">
        <w:rPr>
          <w:rFonts w:asciiTheme="majorHAnsi" w:eastAsiaTheme="minorEastAsia" w:hAnsiTheme="majorHAnsi" w:cs="Bookman Old Style"/>
          <w:sz w:val="24"/>
          <w:lang w:val="en-US" w:eastAsia="en-US"/>
        </w:rPr>
        <w:t xml:space="preserve">Willing to maintain and enhance own knowledge, </w:t>
      </w:r>
      <w:proofErr w:type="gramStart"/>
      <w:r w:rsidRPr="00D55A0E">
        <w:rPr>
          <w:rFonts w:asciiTheme="majorHAnsi" w:eastAsiaTheme="minorEastAsia" w:hAnsiTheme="majorHAnsi" w:cs="Bookman Old Style"/>
          <w:sz w:val="24"/>
          <w:lang w:val="en-US" w:eastAsia="en-US"/>
        </w:rPr>
        <w:t>practice</w:t>
      </w:r>
      <w:proofErr w:type="gramEnd"/>
      <w:r w:rsidRPr="00D55A0E">
        <w:rPr>
          <w:rFonts w:asciiTheme="majorHAnsi" w:eastAsiaTheme="minorEastAsia" w:hAnsiTheme="majorHAnsi" w:cs="Bookman Old Style"/>
          <w:sz w:val="24"/>
          <w:lang w:val="en-US" w:eastAsia="en-US"/>
        </w:rPr>
        <w:t xml:space="preserve"> and competency. </w:t>
      </w:r>
    </w:p>
    <w:p w14:paraId="29D38E0A" w14:textId="77777777" w:rsidR="00DE614D" w:rsidRPr="00DE614D" w:rsidRDefault="00DE614D" w:rsidP="00DE614D">
      <w:pPr>
        <w:rPr>
          <w:rFonts w:asciiTheme="majorHAnsi" w:eastAsiaTheme="minorEastAsia" w:hAnsiTheme="majorHAnsi" w:cs="Times"/>
          <w:sz w:val="24"/>
          <w:lang w:val="en-US" w:eastAsia="en-US"/>
        </w:rPr>
      </w:pPr>
    </w:p>
    <w:p w14:paraId="33FCE3EF" w14:textId="77777777" w:rsidR="00DE614D" w:rsidRPr="00DE614D" w:rsidRDefault="00DE614D" w:rsidP="00DE614D">
      <w:pPr>
        <w:rPr>
          <w:rFonts w:asciiTheme="majorHAnsi" w:hAnsiTheme="majorHAnsi"/>
          <w:b/>
          <w:i/>
          <w:sz w:val="24"/>
        </w:rPr>
      </w:pPr>
      <w:r w:rsidRPr="00DE614D">
        <w:rPr>
          <w:rFonts w:asciiTheme="majorHAnsi" w:hAnsiTheme="majorHAnsi"/>
          <w:b/>
          <w:i/>
          <w:sz w:val="24"/>
        </w:rPr>
        <w:t xml:space="preserve">Hours to be worked and length of contract </w:t>
      </w:r>
    </w:p>
    <w:p w14:paraId="07C11A8C" w14:textId="77777777" w:rsidR="00DE614D" w:rsidRPr="00DE614D" w:rsidRDefault="00DE614D" w:rsidP="00DE614D">
      <w:pPr>
        <w:rPr>
          <w:rFonts w:asciiTheme="majorHAnsi" w:hAnsiTheme="majorHAnsi"/>
          <w:b/>
          <w:i/>
          <w:sz w:val="24"/>
        </w:rPr>
      </w:pPr>
    </w:p>
    <w:p w14:paraId="162434B8" w14:textId="77777777" w:rsidR="00DE614D" w:rsidRPr="00DE614D" w:rsidRDefault="00DE614D" w:rsidP="00DE614D">
      <w:pPr>
        <w:pStyle w:val="ListParagraph"/>
        <w:numPr>
          <w:ilvl w:val="0"/>
          <w:numId w:val="2"/>
        </w:numPr>
        <w:rPr>
          <w:rFonts w:asciiTheme="majorHAnsi" w:hAnsiTheme="majorHAnsi"/>
          <w:sz w:val="24"/>
        </w:rPr>
      </w:pPr>
      <w:r w:rsidRPr="00DE614D">
        <w:rPr>
          <w:rFonts w:asciiTheme="majorHAnsi" w:hAnsiTheme="majorHAnsi"/>
          <w:sz w:val="24"/>
        </w:rPr>
        <w:t>25 hours per week to be worked flexibly.</w:t>
      </w:r>
    </w:p>
    <w:p w14:paraId="2E1C446F" w14:textId="77777777" w:rsidR="00DE614D" w:rsidRDefault="00DE614D" w:rsidP="00DE614D">
      <w:pPr>
        <w:rPr>
          <w:rFonts w:asciiTheme="majorHAnsi" w:hAnsiTheme="majorHAnsi"/>
          <w:sz w:val="24"/>
        </w:rPr>
      </w:pPr>
    </w:p>
    <w:p w14:paraId="40FA5970" w14:textId="77777777" w:rsidR="003478F0" w:rsidRDefault="003478F0" w:rsidP="00DE614D">
      <w:pPr>
        <w:rPr>
          <w:rFonts w:asciiTheme="majorHAnsi" w:hAnsiTheme="majorHAnsi"/>
          <w:sz w:val="24"/>
        </w:rPr>
      </w:pPr>
    </w:p>
    <w:p w14:paraId="5F46034A" w14:textId="3D6A81B4" w:rsidR="003478F0" w:rsidRPr="00DE614D" w:rsidRDefault="003478F0" w:rsidP="00DE614D">
      <w:pPr>
        <w:rPr>
          <w:rFonts w:asciiTheme="majorHAnsi" w:hAnsiTheme="majorHAnsi"/>
          <w:sz w:val="24"/>
        </w:rPr>
      </w:pPr>
      <w:r>
        <w:rPr>
          <w:rFonts w:asciiTheme="majorHAnsi" w:hAnsiTheme="majorHAnsi"/>
          <w:sz w:val="24"/>
        </w:rPr>
        <w:t>Updated March 2021.</w:t>
      </w:r>
    </w:p>
    <w:p w14:paraId="0D7A2347" w14:textId="77777777" w:rsidR="00A466EC" w:rsidRPr="00DE614D" w:rsidRDefault="00A466EC">
      <w:pPr>
        <w:rPr>
          <w:rFonts w:asciiTheme="majorHAnsi" w:hAnsiTheme="majorHAnsi"/>
          <w:sz w:val="24"/>
        </w:rPr>
      </w:pPr>
    </w:p>
    <w:sectPr w:rsidR="00A466EC" w:rsidRPr="00DE614D" w:rsidSect="00D34EF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D38E9" w14:textId="77777777" w:rsidR="003C52FF" w:rsidRDefault="003C52FF">
      <w:r>
        <w:separator/>
      </w:r>
    </w:p>
  </w:endnote>
  <w:endnote w:type="continuationSeparator" w:id="0">
    <w:p w14:paraId="4E12E79D" w14:textId="77777777" w:rsidR="003C52FF" w:rsidRDefault="003C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egoe UI">
    <w:altName w:val="Menlo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198C" w14:textId="77777777" w:rsidR="00010863" w:rsidRDefault="00D55A0E" w:rsidP="00F85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5D385" w14:textId="77777777" w:rsidR="00010863" w:rsidRDefault="003C52FF" w:rsidP="007730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4D8C9" w14:textId="77777777" w:rsidR="00010863" w:rsidRDefault="00D55A0E" w:rsidP="00F85B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8F0">
      <w:rPr>
        <w:rStyle w:val="PageNumber"/>
        <w:noProof/>
      </w:rPr>
      <w:t>1</w:t>
    </w:r>
    <w:r>
      <w:rPr>
        <w:rStyle w:val="PageNumber"/>
      </w:rPr>
      <w:fldChar w:fldCharType="end"/>
    </w:r>
  </w:p>
  <w:p w14:paraId="0DBD6061" w14:textId="77777777" w:rsidR="00010863" w:rsidRDefault="003C52FF" w:rsidP="007730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076D0" w14:textId="77777777" w:rsidR="003C52FF" w:rsidRDefault="003C52FF">
      <w:r>
        <w:separator/>
      </w:r>
    </w:p>
  </w:footnote>
  <w:footnote w:type="continuationSeparator" w:id="0">
    <w:p w14:paraId="25E540F1" w14:textId="77777777" w:rsidR="003C52FF" w:rsidRDefault="003C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459E1"/>
    <w:multiLevelType w:val="hybridMultilevel"/>
    <w:tmpl w:val="BE88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70292"/>
    <w:multiLevelType w:val="hybridMultilevel"/>
    <w:tmpl w:val="9BEC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F4E7D"/>
    <w:multiLevelType w:val="hybridMultilevel"/>
    <w:tmpl w:val="C648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231EA"/>
    <w:multiLevelType w:val="hybridMultilevel"/>
    <w:tmpl w:val="528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72F5C"/>
    <w:multiLevelType w:val="hybridMultilevel"/>
    <w:tmpl w:val="271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9275A"/>
    <w:multiLevelType w:val="hybridMultilevel"/>
    <w:tmpl w:val="A6C8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4D"/>
    <w:rsid w:val="00237C4F"/>
    <w:rsid w:val="003478F0"/>
    <w:rsid w:val="003C52FF"/>
    <w:rsid w:val="00622429"/>
    <w:rsid w:val="006408C9"/>
    <w:rsid w:val="0070034F"/>
    <w:rsid w:val="008802AC"/>
    <w:rsid w:val="00884A67"/>
    <w:rsid w:val="009D4B75"/>
    <w:rsid w:val="00A466EC"/>
    <w:rsid w:val="00C56F63"/>
    <w:rsid w:val="00D34EF7"/>
    <w:rsid w:val="00D55A0E"/>
    <w:rsid w:val="00DE614D"/>
    <w:rsid w:val="00EB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CE122"/>
  <w14:defaultImageDpi w14:val="300"/>
  <w15:docId w15:val="{9ECCE52E-2D72-4FE2-9E6D-0781F052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4D"/>
    <w:rPr>
      <w:rFonts w:ascii="Arial" w:eastAsia="Times New Roman" w:hAnsi="Arial"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4D"/>
    <w:pPr>
      <w:ind w:left="720"/>
      <w:contextualSpacing/>
    </w:pPr>
  </w:style>
  <w:style w:type="paragraph" w:styleId="Footer">
    <w:name w:val="footer"/>
    <w:basedOn w:val="Normal"/>
    <w:link w:val="FooterChar"/>
    <w:uiPriority w:val="99"/>
    <w:unhideWhenUsed/>
    <w:rsid w:val="00DE614D"/>
    <w:pPr>
      <w:tabs>
        <w:tab w:val="center" w:pos="4320"/>
        <w:tab w:val="right" w:pos="8640"/>
      </w:tabs>
    </w:pPr>
  </w:style>
  <w:style w:type="character" w:customStyle="1" w:styleId="FooterChar">
    <w:name w:val="Footer Char"/>
    <w:basedOn w:val="DefaultParagraphFont"/>
    <w:link w:val="Footer"/>
    <w:uiPriority w:val="99"/>
    <w:rsid w:val="00DE614D"/>
    <w:rPr>
      <w:rFonts w:ascii="Arial" w:eastAsia="Times New Roman" w:hAnsi="Arial" w:cs="Times New Roman"/>
      <w:sz w:val="20"/>
      <w:lang w:val="en-GB" w:eastAsia="en-GB"/>
    </w:rPr>
  </w:style>
  <w:style w:type="character" w:styleId="PageNumber">
    <w:name w:val="page number"/>
    <w:basedOn w:val="DefaultParagraphFont"/>
    <w:uiPriority w:val="99"/>
    <w:semiHidden/>
    <w:unhideWhenUsed/>
    <w:rsid w:val="00DE614D"/>
  </w:style>
  <w:style w:type="paragraph" w:styleId="BalloonText">
    <w:name w:val="Balloon Text"/>
    <w:basedOn w:val="Normal"/>
    <w:link w:val="BalloonTextChar"/>
    <w:uiPriority w:val="99"/>
    <w:semiHidden/>
    <w:unhideWhenUsed/>
    <w:rsid w:val="00DE61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14D"/>
    <w:rPr>
      <w:rFonts w:ascii="Lucida Grande" w:eastAsia="Times New Roman"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home</dc:creator>
  <cp:keywords/>
  <dc:description/>
  <cp:lastModifiedBy>Amanda Todd</cp:lastModifiedBy>
  <cp:revision>3</cp:revision>
  <dcterms:created xsi:type="dcterms:W3CDTF">2021-03-04T13:07:00Z</dcterms:created>
  <dcterms:modified xsi:type="dcterms:W3CDTF">2021-03-15T13:52:00Z</dcterms:modified>
</cp:coreProperties>
</file>