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1A5BDE" w14:textId="285AF49E" w:rsidR="00752255" w:rsidRDefault="00752255" w:rsidP="00752255">
      <w:pPr>
        <w:pStyle w:val="Heading1"/>
      </w:pPr>
      <w:r>
        <w:t>About MACS</w:t>
      </w:r>
    </w:p>
    <w:p w14:paraId="4F43235F" w14:textId="23ED055C" w:rsidR="00752255" w:rsidRPr="00752255" w:rsidRDefault="00752255" w:rsidP="00752255">
      <w:pPr>
        <w:pStyle w:val="NormalWeb"/>
        <w:rPr>
          <w:rFonts w:ascii="Arial" w:hAnsi="Arial" w:cs="Arial"/>
        </w:rPr>
      </w:pPr>
      <w:r w:rsidRPr="00752255">
        <w:rPr>
          <w:rFonts w:ascii="Arial" w:hAnsi="Arial" w:cs="Arial"/>
        </w:rPr>
        <w:t>MACS is the UK's only charity specifically supporting children and adults born with Microphthalmia (</w:t>
      </w:r>
      <w:r w:rsidRPr="00752255">
        <w:rPr>
          <w:rFonts w:ascii="Arial" w:hAnsi="Arial" w:cs="Arial"/>
        </w:rPr>
        <w:t>small, underdeveloped</w:t>
      </w:r>
      <w:r w:rsidRPr="00752255">
        <w:rPr>
          <w:rFonts w:ascii="Arial" w:hAnsi="Arial" w:cs="Arial"/>
        </w:rPr>
        <w:t xml:space="preserve"> eye/s), Anophthalmia (no eye/s) or Coloboma (cleft of the eye/s) and their families.  </w:t>
      </w:r>
    </w:p>
    <w:p w14:paraId="5DB0D78A" w14:textId="77777777" w:rsidR="00752255" w:rsidRPr="00752255" w:rsidRDefault="00752255" w:rsidP="00752255">
      <w:pPr>
        <w:pStyle w:val="NormalWeb"/>
        <w:rPr>
          <w:rFonts w:ascii="Arial" w:hAnsi="Arial" w:cs="Arial"/>
        </w:rPr>
      </w:pPr>
      <w:r w:rsidRPr="00752255">
        <w:rPr>
          <w:rFonts w:ascii="Arial" w:hAnsi="Arial" w:cs="Arial"/>
        </w:rPr>
        <w:t>These are rare conditions and only around 80-90 children are born with a MACS condition in the UK every year.</w:t>
      </w:r>
    </w:p>
    <w:p w14:paraId="6449B5C7" w14:textId="77777777" w:rsidR="00752255" w:rsidRPr="00752255" w:rsidRDefault="00752255" w:rsidP="00752255">
      <w:pPr>
        <w:pStyle w:val="NormalWeb"/>
        <w:rPr>
          <w:rFonts w:ascii="Arial" w:hAnsi="Arial" w:cs="Arial"/>
        </w:rPr>
      </w:pPr>
      <w:r w:rsidRPr="00752255">
        <w:rPr>
          <w:rFonts w:ascii="Arial" w:hAnsi="Arial" w:cs="Arial"/>
        </w:rPr>
        <w:t>Some people with a MACS condition are blind, others have a degree of light perception, and some may be blind in one eye with some, or even good, sight in the other eye. The conditions develop during pregnancy and are often associated with other congenital (present at birth) disorders such as endocrine or heart problems. Some people with a MACS condition also have learning and developmental difficulties and behavioural problems.</w:t>
      </w:r>
    </w:p>
    <w:p w14:paraId="7ACF7BAA" w14:textId="77777777" w:rsidR="00752255" w:rsidRPr="00752255" w:rsidRDefault="00752255" w:rsidP="00752255">
      <w:pPr>
        <w:pStyle w:val="NormalWeb"/>
        <w:rPr>
          <w:rFonts w:ascii="Arial" w:hAnsi="Arial" w:cs="Arial"/>
        </w:rPr>
      </w:pPr>
      <w:r w:rsidRPr="00752255">
        <w:rPr>
          <w:rFonts w:ascii="Arial" w:hAnsi="Arial" w:cs="Arial"/>
        </w:rPr>
        <w:t xml:space="preserve">We </w:t>
      </w:r>
      <w:proofErr w:type="gramStart"/>
      <w:r w:rsidRPr="00752255">
        <w:rPr>
          <w:rFonts w:ascii="Arial" w:hAnsi="Arial" w:cs="Arial"/>
        </w:rPr>
        <w:t>don't</w:t>
      </w:r>
      <w:proofErr w:type="gramEnd"/>
      <w:r w:rsidRPr="00752255">
        <w:rPr>
          <w:rFonts w:ascii="Arial" w:hAnsi="Arial" w:cs="Arial"/>
        </w:rPr>
        <w:t xml:space="preserve"> yet know exactly why MACS conditions occur, but they are likely due to a disruption in the sequence of developmental steps that take place when the eye is forming during pregnancy. This could be </w:t>
      </w:r>
      <w:proofErr w:type="gramStart"/>
      <w:r w:rsidRPr="00752255">
        <w:rPr>
          <w:rFonts w:ascii="Arial" w:hAnsi="Arial" w:cs="Arial"/>
        </w:rPr>
        <w:t>as a result of</w:t>
      </w:r>
      <w:proofErr w:type="gramEnd"/>
      <w:r w:rsidRPr="00752255">
        <w:rPr>
          <w:rFonts w:ascii="Arial" w:hAnsi="Arial" w:cs="Arial"/>
        </w:rPr>
        <w:t xml:space="preserve"> an error within specific genes affecting eye development and increasingly, more genes are being identified as important in the development of these conditions.</w:t>
      </w:r>
    </w:p>
    <w:p w14:paraId="04C829F0" w14:textId="77777777" w:rsidR="00752255" w:rsidRPr="00752255" w:rsidRDefault="00752255" w:rsidP="00752255">
      <w:pPr>
        <w:pStyle w:val="NormalWeb"/>
        <w:rPr>
          <w:rFonts w:ascii="Arial" w:hAnsi="Arial" w:cs="Arial"/>
        </w:rPr>
      </w:pPr>
      <w:r w:rsidRPr="00752255">
        <w:rPr>
          <w:rFonts w:ascii="Arial" w:hAnsi="Arial" w:cs="Arial"/>
        </w:rPr>
        <w:t xml:space="preserve">Sadly, there is no treatment that will restore vision in children affected by Anophthalmia or severe Microphthalmia. All MACS children need to undergo repeated hospital </w:t>
      </w:r>
      <w:proofErr w:type="gramStart"/>
      <w:r w:rsidRPr="00752255">
        <w:rPr>
          <w:rFonts w:ascii="Arial" w:hAnsi="Arial" w:cs="Arial"/>
        </w:rPr>
        <w:t>visits</w:t>
      </w:r>
      <w:proofErr w:type="gramEnd"/>
      <w:r w:rsidRPr="00752255">
        <w:rPr>
          <w:rFonts w:ascii="Arial" w:hAnsi="Arial" w:cs="Arial"/>
        </w:rPr>
        <w:t xml:space="preserve"> and many have prosthetic eyes to ensure that the bone and soft tissue around the eye socket grows properly and to improve appearance.</w:t>
      </w:r>
    </w:p>
    <w:p w14:paraId="0DFD955C" w14:textId="77777777" w:rsidR="00752255" w:rsidRPr="00752255" w:rsidRDefault="00752255" w:rsidP="00752255">
      <w:pPr>
        <w:pStyle w:val="NormalWeb"/>
        <w:rPr>
          <w:rFonts w:ascii="Arial" w:hAnsi="Arial" w:cs="Arial"/>
        </w:rPr>
      </w:pPr>
      <w:r w:rsidRPr="00752255">
        <w:rPr>
          <w:rFonts w:ascii="Arial" w:hAnsi="Arial" w:cs="Arial"/>
        </w:rPr>
        <w:t>MACS supports people affected by these rare conditions to connect with each other and we provide access to emotional and practical support, grants, and regional activities.</w:t>
      </w:r>
    </w:p>
    <w:p w14:paraId="5457B49A" w14:textId="77777777" w:rsidR="00752255" w:rsidRPr="00752255" w:rsidRDefault="00752255" w:rsidP="00752255">
      <w:pPr>
        <w:pStyle w:val="NormalWeb"/>
        <w:rPr>
          <w:rFonts w:ascii="Arial" w:hAnsi="Arial" w:cs="Arial"/>
        </w:rPr>
      </w:pPr>
      <w:r w:rsidRPr="00752255">
        <w:rPr>
          <w:rFonts w:ascii="Arial" w:hAnsi="Arial" w:cs="Arial"/>
        </w:rPr>
        <w:t>Our vision is of a world where all people affected by MACS conditions enjoy the same opportunities as everyone else. Our mission is to become the leading authority on MACS conditions and to provide comfort and support to people impacted by them. </w:t>
      </w:r>
      <w:r w:rsidRPr="00752255">
        <w:rPr>
          <w:rFonts w:ascii="Arial" w:hAnsi="Arial" w:cs="Arial"/>
        </w:rPr>
        <w:br/>
      </w:r>
      <w:r w:rsidRPr="00752255">
        <w:rPr>
          <w:rFonts w:ascii="Arial" w:hAnsi="Arial" w:cs="Arial"/>
        </w:rPr>
        <w:br/>
        <w:t>Our core values which underpin everything that we do are:</w:t>
      </w:r>
    </w:p>
    <w:p w14:paraId="43B84B0A" w14:textId="77777777" w:rsidR="00752255" w:rsidRPr="00752255" w:rsidRDefault="00752255" w:rsidP="00752255">
      <w:pPr>
        <w:numPr>
          <w:ilvl w:val="0"/>
          <w:numId w:val="2"/>
        </w:numPr>
        <w:spacing w:before="100" w:beforeAutospacing="1" w:after="100" w:afterAutospacing="1"/>
        <w:rPr>
          <w:rFonts w:cs="Arial"/>
        </w:rPr>
      </w:pPr>
      <w:r w:rsidRPr="00752255">
        <w:rPr>
          <w:rFonts w:cs="Arial"/>
        </w:rPr>
        <w:t>Offering acceptance</w:t>
      </w:r>
    </w:p>
    <w:p w14:paraId="1023A955" w14:textId="77777777" w:rsidR="00752255" w:rsidRPr="00752255" w:rsidRDefault="00752255" w:rsidP="00752255">
      <w:pPr>
        <w:numPr>
          <w:ilvl w:val="0"/>
          <w:numId w:val="2"/>
        </w:numPr>
        <w:spacing w:before="100" w:beforeAutospacing="1" w:after="100" w:afterAutospacing="1"/>
        <w:rPr>
          <w:rFonts w:cs="Arial"/>
        </w:rPr>
      </w:pPr>
      <w:proofErr w:type="spellStart"/>
      <w:r w:rsidRPr="00752255">
        <w:rPr>
          <w:rFonts w:cs="Arial"/>
        </w:rPr>
        <w:t>Iinspiring</w:t>
      </w:r>
      <w:proofErr w:type="spellEnd"/>
      <w:r w:rsidRPr="00752255">
        <w:rPr>
          <w:rFonts w:cs="Arial"/>
        </w:rPr>
        <w:t xml:space="preserve"> </w:t>
      </w:r>
      <w:proofErr w:type="gramStart"/>
      <w:r w:rsidRPr="00752255">
        <w:rPr>
          <w:rFonts w:cs="Arial"/>
        </w:rPr>
        <w:t>trust;</w:t>
      </w:r>
      <w:proofErr w:type="gramEnd"/>
    </w:p>
    <w:p w14:paraId="4323EE88" w14:textId="77777777" w:rsidR="00752255" w:rsidRPr="00752255" w:rsidRDefault="00752255" w:rsidP="00752255">
      <w:pPr>
        <w:numPr>
          <w:ilvl w:val="0"/>
          <w:numId w:val="2"/>
        </w:numPr>
        <w:spacing w:before="100" w:beforeAutospacing="1" w:after="100" w:afterAutospacing="1"/>
        <w:rPr>
          <w:rFonts w:cs="Arial"/>
        </w:rPr>
      </w:pPr>
      <w:r w:rsidRPr="00752255">
        <w:rPr>
          <w:rFonts w:cs="Arial"/>
        </w:rPr>
        <w:t xml:space="preserve">Giving support </w:t>
      </w:r>
      <w:proofErr w:type="gramStart"/>
      <w:r w:rsidRPr="00752255">
        <w:rPr>
          <w:rFonts w:cs="Arial"/>
        </w:rPr>
        <w:t>and;</w:t>
      </w:r>
      <w:proofErr w:type="gramEnd"/>
    </w:p>
    <w:p w14:paraId="5482AA47" w14:textId="77777777" w:rsidR="00752255" w:rsidRPr="00752255" w:rsidRDefault="00752255" w:rsidP="00752255">
      <w:pPr>
        <w:numPr>
          <w:ilvl w:val="0"/>
          <w:numId w:val="2"/>
        </w:numPr>
        <w:spacing w:before="100" w:beforeAutospacing="1" w:after="100" w:afterAutospacing="1"/>
        <w:rPr>
          <w:rFonts w:cs="Arial"/>
        </w:rPr>
      </w:pPr>
      <w:r w:rsidRPr="00752255">
        <w:rPr>
          <w:rFonts w:cs="Arial"/>
        </w:rPr>
        <w:t>Providing opportunity.</w:t>
      </w:r>
    </w:p>
    <w:p w14:paraId="33CB3B96" w14:textId="0457C091" w:rsidR="00752255" w:rsidRPr="00752255" w:rsidRDefault="00752255" w:rsidP="00752255">
      <w:pPr>
        <w:pStyle w:val="NormalWeb"/>
        <w:rPr>
          <w:rFonts w:ascii="Arial" w:hAnsi="Arial" w:cs="Arial"/>
        </w:rPr>
      </w:pPr>
      <w:r w:rsidRPr="00752255">
        <w:rPr>
          <w:rFonts w:ascii="Arial" w:hAnsi="Arial" w:cs="Arial"/>
        </w:rPr>
        <w:t xml:space="preserve">If you are interested in learning more about MACS or MAC conditions, please visit our website </w:t>
      </w:r>
      <w:proofErr w:type="gramStart"/>
      <w:r>
        <w:rPr>
          <w:rFonts w:ascii="Arial" w:hAnsi="Arial" w:cs="Arial"/>
        </w:rPr>
        <w:t>macs.org.uk</w:t>
      </w:r>
      <w:proofErr w:type="gramEnd"/>
    </w:p>
    <w:p w14:paraId="4377EF79" w14:textId="77777777" w:rsidR="5F690E73" w:rsidRDefault="5F690E73"/>
    <w:sectPr w:rsidR="5F690E73" w:rsidSect="00752255">
      <w:headerReference w:type="default" r:id="rId11"/>
      <w:footerReference w:type="default" r:id="rId12"/>
      <w:headerReference w:type="first" r:id="rId13"/>
      <w:footerReference w:type="first" r:id="rId14"/>
      <w:pgSz w:w="11906" w:h="16838"/>
      <w:pgMar w:top="2269" w:right="1080" w:bottom="1440" w:left="108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B6D93A" w14:textId="77777777" w:rsidR="00752255" w:rsidRDefault="00752255" w:rsidP="001416EA">
      <w:r>
        <w:separator/>
      </w:r>
    </w:p>
  </w:endnote>
  <w:endnote w:type="continuationSeparator" w:id="0">
    <w:p w14:paraId="582F722E" w14:textId="77777777" w:rsidR="00752255" w:rsidRDefault="00752255" w:rsidP="001416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8FF04A" w14:textId="77777777" w:rsidR="001416EA" w:rsidRPr="001416EA" w:rsidRDefault="001416EA" w:rsidP="001416EA">
    <w:pPr>
      <w:jc w:val="right"/>
      <w:rPr>
        <w:rFonts w:cs="Arial"/>
        <w:b/>
        <w:color w:val="FFFFFF" w:themeColor="background1"/>
        <w:szCs w:val="24"/>
      </w:rPr>
    </w:pPr>
    <w:r>
      <w:rPr>
        <w:noProof/>
        <w:lang w:eastAsia="en-GB"/>
      </w:rPr>
      <mc:AlternateContent>
        <mc:Choice Requires="wps">
          <w:drawing>
            <wp:anchor distT="0" distB="0" distL="114300" distR="114300" simplePos="0" relativeHeight="251663360" behindDoc="0" locked="0" layoutInCell="1" allowOverlap="1" wp14:anchorId="1B67B964" wp14:editId="753FE028">
              <wp:simplePos x="0" y="0"/>
              <wp:positionH relativeFrom="column">
                <wp:posOffset>-788035</wp:posOffset>
              </wp:positionH>
              <wp:positionV relativeFrom="paragraph">
                <wp:posOffset>-179375</wp:posOffset>
              </wp:positionV>
              <wp:extent cx="7666355" cy="99060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66355" cy="990600"/>
                      </a:xfrm>
                      <a:prstGeom prst="rect">
                        <a:avLst/>
                      </a:prstGeom>
                      <a:gradFill flip="none" rotWithShape="1">
                        <a:gsLst>
                          <a:gs pos="0">
                            <a:srgbClr val="29AAE2"/>
                          </a:gs>
                          <a:gs pos="29000">
                            <a:srgbClr val="29AAE2"/>
                          </a:gs>
                          <a:gs pos="79000">
                            <a:schemeClr val="bg1"/>
                          </a:gs>
                        </a:gsLst>
                        <a:lin ang="16200000" scaled="1"/>
                        <a:tileRect/>
                      </a:gradFill>
                      <a:ln w="9525">
                        <a:noFill/>
                        <a:miter lim="800000"/>
                        <a:headEnd/>
                        <a:tailEnd/>
                      </a:ln>
                    </wps:spPr>
                    <wps:txbx>
                      <w:txbxContent>
                        <w:p w14:paraId="1EC9DB98" w14:textId="77777777" w:rsidR="001416EA" w:rsidRPr="001416EA" w:rsidRDefault="001416EA" w:rsidP="001416EA">
                          <w:pPr>
                            <w:jc w:val="right"/>
                            <w:rPr>
                              <w:rFonts w:cs="Arial"/>
                              <w:b/>
                              <w:color w:val="29AAE2"/>
                              <w:szCs w:val="24"/>
                            </w:rPr>
                          </w:pPr>
                          <w:r w:rsidRPr="001416EA">
                            <w:rPr>
                              <w:rFonts w:cs="Arial"/>
                              <w:b/>
                              <w:color w:val="29AAE2"/>
                              <w:szCs w:val="24"/>
                            </w:rPr>
                            <w:t>Microphthalmia, Anophthalmia &amp; Coloboma Support</w:t>
                          </w:r>
                        </w:p>
                        <w:p w14:paraId="40FA16A8" w14:textId="77777777" w:rsidR="001416EA" w:rsidRPr="00C33D8A" w:rsidRDefault="001416EA" w:rsidP="001416EA">
                          <w:pPr>
                            <w:jc w:val="right"/>
                            <w:rPr>
                              <w:rFonts w:cs="Arial"/>
                              <w:szCs w:val="24"/>
                            </w:rPr>
                          </w:pPr>
                          <w:r w:rsidRPr="00C33D8A">
                            <w:rPr>
                              <w:rFonts w:cs="Arial"/>
                              <w:szCs w:val="24"/>
                            </w:rPr>
                            <w:t>Supporting children born without eyes and with underdeveloped eyes</w:t>
                          </w:r>
                        </w:p>
                        <w:p w14:paraId="55440CF6" w14:textId="77777777" w:rsidR="001416EA" w:rsidRDefault="001416EA" w:rsidP="001416EA">
                          <w:pPr>
                            <w:jc w:val="right"/>
                            <w:rPr>
                              <w:rFonts w:cs="Arial"/>
                              <w:szCs w:val="24"/>
                            </w:rPr>
                          </w:pPr>
                          <w:r w:rsidRPr="00C33D8A">
                            <w:rPr>
                              <w:rFonts w:cs="Arial"/>
                              <w:b/>
                              <w:szCs w:val="24"/>
                            </w:rPr>
                            <w:t>Tel:</w:t>
                          </w:r>
                          <w:r w:rsidRPr="00C33D8A">
                            <w:rPr>
                              <w:rFonts w:cs="Arial"/>
                              <w:szCs w:val="24"/>
                            </w:rPr>
                            <w:t xml:space="preserve"> 0800 644 6017 (General Enquiries) | </w:t>
                          </w:r>
                          <w:r w:rsidRPr="00C33D8A">
                            <w:rPr>
                              <w:rFonts w:cs="Arial"/>
                              <w:b/>
                              <w:szCs w:val="24"/>
                            </w:rPr>
                            <w:t>Tel:</w:t>
                          </w:r>
                          <w:r w:rsidRPr="00C33D8A">
                            <w:rPr>
                              <w:rFonts w:cs="Arial"/>
                              <w:szCs w:val="24"/>
                            </w:rPr>
                            <w:t xml:space="preserve"> 0800 169 8088 (Family Support) |</w:t>
                          </w:r>
                          <w:r>
                            <w:rPr>
                              <w:rFonts w:cs="Arial"/>
                              <w:szCs w:val="24"/>
                            </w:rPr>
                            <w:t xml:space="preserve"> </w:t>
                          </w:r>
                          <w:r w:rsidRPr="00C33D8A">
                            <w:rPr>
                              <w:rFonts w:cs="Arial"/>
                              <w:b/>
                              <w:szCs w:val="24"/>
                            </w:rPr>
                            <w:t>Web:</w:t>
                          </w:r>
                          <w:r w:rsidRPr="00C33D8A">
                            <w:rPr>
                              <w:rFonts w:cs="Arial"/>
                              <w:szCs w:val="24"/>
                            </w:rPr>
                            <w:t xml:space="preserve"> </w:t>
                          </w:r>
                          <w:hyperlink r:id="rId1" w:history="1">
                            <w:r w:rsidRPr="001416EA">
                              <w:rPr>
                                <w:rStyle w:val="Hyperlink"/>
                                <w:rFonts w:cs="Arial"/>
                                <w:color w:val="auto"/>
                                <w:szCs w:val="24"/>
                              </w:rPr>
                              <w:t>www.macs.org.uk</w:t>
                            </w:r>
                          </w:hyperlink>
                        </w:p>
                        <w:p w14:paraId="2EB222B8" w14:textId="77777777" w:rsidR="001416EA" w:rsidRPr="001416EA" w:rsidRDefault="001416EA" w:rsidP="001416EA">
                          <w:pPr>
                            <w:jc w:val="right"/>
                            <w:rPr>
                              <w:rFonts w:cs="Arial"/>
                              <w:b/>
                              <w:color w:val="FFFFFF" w:themeColor="background1"/>
                              <w:szCs w:val="24"/>
                            </w:rPr>
                          </w:pPr>
                          <w:r w:rsidRPr="001416EA">
                            <w:rPr>
                              <w:rFonts w:cs="Arial"/>
                              <w:b/>
                              <w:color w:val="FFFFFF" w:themeColor="background1"/>
                              <w:szCs w:val="24"/>
                            </w:rPr>
                            <w:t xml:space="preserve">Registered Address: </w:t>
                          </w:r>
                          <w:r w:rsidRPr="001416EA">
                            <w:rPr>
                              <w:rFonts w:cs="Arial"/>
                              <w:color w:val="FFFFFF" w:themeColor="background1"/>
                              <w:szCs w:val="24"/>
                            </w:rPr>
                            <w:t>MACS, Suite 472, Kemp House, 152 City Road, London</w:t>
                          </w:r>
                          <w:r w:rsidR="00D17269">
                            <w:rPr>
                              <w:rFonts w:cs="Arial"/>
                              <w:color w:val="FFFFFF" w:themeColor="background1"/>
                              <w:szCs w:val="24"/>
                            </w:rPr>
                            <w:t xml:space="preserve">, </w:t>
                          </w:r>
                          <w:r w:rsidRPr="001416EA">
                            <w:rPr>
                              <w:rFonts w:cs="Arial"/>
                              <w:color w:val="FFFFFF" w:themeColor="background1"/>
                              <w:szCs w:val="24"/>
                            </w:rPr>
                            <w:t>EC1V 2NX</w:t>
                          </w:r>
                        </w:p>
                        <w:p w14:paraId="02EAAF29" w14:textId="77777777" w:rsidR="001416EA" w:rsidRPr="001416EA" w:rsidRDefault="001416EA" w:rsidP="001416EA">
                          <w:pPr>
                            <w:jc w:val="right"/>
                            <w:rPr>
                              <w:rFonts w:cs="Arial"/>
                              <w:b/>
                              <w:color w:val="FFFFFF" w:themeColor="background1"/>
                              <w:szCs w:val="24"/>
                            </w:rPr>
                          </w:pPr>
                          <w:r w:rsidRPr="001416EA">
                            <w:rPr>
                              <w:rFonts w:cs="Arial"/>
                              <w:b/>
                              <w:color w:val="FFFFFF" w:themeColor="background1"/>
                              <w:szCs w:val="24"/>
                            </w:rPr>
                            <w:t>Registered charity no</w:t>
                          </w:r>
                          <w:r>
                            <w:rPr>
                              <w:rFonts w:cs="Arial"/>
                              <w:b/>
                              <w:color w:val="FFFFFF" w:themeColor="background1"/>
                              <w:szCs w:val="24"/>
                            </w:rPr>
                            <w:t xml:space="preserve">: </w:t>
                          </w:r>
                          <w:r w:rsidRPr="001416EA">
                            <w:rPr>
                              <w:rFonts w:cs="Arial"/>
                              <w:color w:val="FFFFFF" w:themeColor="background1"/>
                              <w:szCs w:val="24"/>
                            </w:rPr>
                            <w:t>1161897</w:t>
                          </w:r>
                          <w:r w:rsidRPr="001416EA">
                            <w:rPr>
                              <w:rFonts w:cs="Arial"/>
                              <w:b/>
                              <w:color w:val="FFFFFF" w:themeColor="background1"/>
                              <w:szCs w:val="24"/>
                            </w:rPr>
                            <w:t xml:space="preserve"> </w:t>
                          </w:r>
                        </w:p>
                        <w:p w14:paraId="004E61DC" w14:textId="77777777" w:rsidR="001416EA" w:rsidRPr="00C33D8A" w:rsidRDefault="001416EA" w:rsidP="001416EA">
                          <w:pPr>
                            <w:jc w:val="right"/>
                            <w:rPr>
                              <w:rFonts w:cs="Arial"/>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B67B964" id="_x0000_t202" coordsize="21600,21600" o:spt="202" path="m,l,21600r21600,l21600,xe">
              <v:stroke joinstyle="miter"/>
              <v:path gradientshapeok="t" o:connecttype="rect"/>
            </v:shapetype>
            <v:shape id="Text Box 3" o:spid="_x0000_s1026" type="#_x0000_t202" style="position:absolute;left:0;text-align:left;margin-left:-62.05pt;margin-top:-14.1pt;width:603.65pt;height:7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" fillcolor="#29aae2" stroked="f">
              <v:fill color2="white [3212]" rotate="t" angle="180" colors="0 #29aae2;19005f #29aae2;51773f white" focus="100%" type="gradient"/>
              <v:textbox>
                <w:txbxContent>
                  <w:p w14:paraId="1EC9DB98" w14:textId="77777777" w:rsidR="001416EA" w:rsidRPr="001416EA" w:rsidRDefault="001416EA" w:rsidP="001416EA">
                    <w:pPr>
                      <w:jc w:val="right"/>
                      <w:rPr>
                        <w:rFonts w:cs="Arial"/>
                        <w:b/>
                        <w:color w:val="29AAE2"/>
                        <w:szCs w:val="24"/>
                      </w:rPr>
                    </w:pPr>
                    <w:r w:rsidRPr="001416EA">
                      <w:rPr>
                        <w:rFonts w:cs="Arial"/>
                        <w:b/>
                        <w:color w:val="29AAE2"/>
                        <w:szCs w:val="24"/>
                      </w:rPr>
                      <w:t>Microphthalmia, Anophthalmia &amp; Coloboma Support</w:t>
                    </w:r>
                  </w:p>
                  <w:p w14:paraId="40FA16A8" w14:textId="77777777" w:rsidR="001416EA" w:rsidRPr="00C33D8A" w:rsidRDefault="001416EA" w:rsidP="001416EA">
                    <w:pPr>
                      <w:jc w:val="right"/>
                      <w:rPr>
                        <w:rFonts w:cs="Arial"/>
                        <w:szCs w:val="24"/>
                      </w:rPr>
                    </w:pPr>
                    <w:r w:rsidRPr="00C33D8A">
                      <w:rPr>
                        <w:rFonts w:cs="Arial"/>
                        <w:szCs w:val="24"/>
                      </w:rPr>
                      <w:t>Supporting children born without eyes and with underdeveloped eyes</w:t>
                    </w:r>
                  </w:p>
                  <w:p w14:paraId="55440CF6" w14:textId="77777777" w:rsidR="001416EA" w:rsidRDefault="001416EA" w:rsidP="001416EA">
                    <w:pPr>
                      <w:jc w:val="right"/>
                      <w:rPr>
                        <w:rFonts w:cs="Arial"/>
                        <w:szCs w:val="24"/>
                      </w:rPr>
                    </w:pPr>
                    <w:r w:rsidRPr="00C33D8A">
                      <w:rPr>
                        <w:rFonts w:cs="Arial"/>
                        <w:b/>
                        <w:szCs w:val="24"/>
                      </w:rPr>
                      <w:t>Tel:</w:t>
                    </w:r>
                    <w:r w:rsidRPr="00C33D8A">
                      <w:rPr>
                        <w:rFonts w:cs="Arial"/>
                        <w:szCs w:val="24"/>
                      </w:rPr>
                      <w:t xml:space="preserve"> 0800 644 6017 (General Enquiries) | </w:t>
                    </w:r>
                    <w:r w:rsidRPr="00C33D8A">
                      <w:rPr>
                        <w:rFonts w:cs="Arial"/>
                        <w:b/>
                        <w:szCs w:val="24"/>
                      </w:rPr>
                      <w:t>Tel:</w:t>
                    </w:r>
                    <w:r w:rsidRPr="00C33D8A">
                      <w:rPr>
                        <w:rFonts w:cs="Arial"/>
                        <w:szCs w:val="24"/>
                      </w:rPr>
                      <w:t xml:space="preserve"> 0800 169 8088 (Family Support) |</w:t>
                    </w:r>
                    <w:r>
                      <w:rPr>
                        <w:rFonts w:cs="Arial"/>
                        <w:szCs w:val="24"/>
                      </w:rPr>
                      <w:t xml:space="preserve"> </w:t>
                    </w:r>
                    <w:r w:rsidRPr="00C33D8A">
                      <w:rPr>
                        <w:rFonts w:cs="Arial"/>
                        <w:b/>
                        <w:szCs w:val="24"/>
                      </w:rPr>
                      <w:t>Web:</w:t>
                    </w:r>
                    <w:r w:rsidRPr="00C33D8A">
                      <w:rPr>
                        <w:rFonts w:cs="Arial"/>
                        <w:szCs w:val="24"/>
                      </w:rPr>
                      <w:t xml:space="preserve"> </w:t>
                    </w:r>
                    <w:hyperlink r:id="rId2" w:history="1">
                      <w:r w:rsidRPr="001416EA">
                        <w:rPr>
                          <w:rStyle w:val="Hyperlink"/>
                          <w:rFonts w:cs="Arial"/>
                          <w:color w:val="auto"/>
                          <w:szCs w:val="24"/>
                        </w:rPr>
                        <w:t>www.macs.org.uk</w:t>
                      </w:r>
                    </w:hyperlink>
                  </w:p>
                  <w:p w14:paraId="2EB222B8" w14:textId="77777777" w:rsidR="001416EA" w:rsidRPr="001416EA" w:rsidRDefault="001416EA" w:rsidP="001416EA">
                    <w:pPr>
                      <w:jc w:val="right"/>
                      <w:rPr>
                        <w:rFonts w:cs="Arial"/>
                        <w:b/>
                        <w:color w:val="FFFFFF" w:themeColor="background1"/>
                        <w:szCs w:val="24"/>
                      </w:rPr>
                    </w:pPr>
                    <w:r w:rsidRPr="001416EA">
                      <w:rPr>
                        <w:rFonts w:cs="Arial"/>
                        <w:b/>
                        <w:color w:val="FFFFFF" w:themeColor="background1"/>
                        <w:szCs w:val="24"/>
                      </w:rPr>
                      <w:t xml:space="preserve">Registered Address: </w:t>
                    </w:r>
                    <w:r w:rsidRPr="001416EA">
                      <w:rPr>
                        <w:rFonts w:cs="Arial"/>
                        <w:color w:val="FFFFFF" w:themeColor="background1"/>
                        <w:szCs w:val="24"/>
                      </w:rPr>
                      <w:t>MACS, Suite 472, Kemp House, 152 City Road, London</w:t>
                    </w:r>
                    <w:r w:rsidR="00D17269">
                      <w:rPr>
                        <w:rFonts w:cs="Arial"/>
                        <w:color w:val="FFFFFF" w:themeColor="background1"/>
                        <w:szCs w:val="24"/>
                      </w:rPr>
                      <w:t xml:space="preserve">, </w:t>
                    </w:r>
                    <w:r w:rsidRPr="001416EA">
                      <w:rPr>
                        <w:rFonts w:cs="Arial"/>
                        <w:color w:val="FFFFFF" w:themeColor="background1"/>
                        <w:szCs w:val="24"/>
                      </w:rPr>
                      <w:t>EC1V 2NX</w:t>
                    </w:r>
                  </w:p>
                  <w:p w14:paraId="02EAAF29" w14:textId="77777777" w:rsidR="001416EA" w:rsidRPr="001416EA" w:rsidRDefault="001416EA" w:rsidP="001416EA">
                    <w:pPr>
                      <w:jc w:val="right"/>
                      <w:rPr>
                        <w:rFonts w:cs="Arial"/>
                        <w:b/>
                        <w:color w:val="FFFFFF" w:themeColor="background1"/>
                        <w:szCs w:val="24"/>
                      </w:rPr>
                    </w:pPr>
                    <w:r w:rsidRPr="001416EA">
                      <w:rPr>
                        <w:rFonts w:cs="Arial"/>
                        <w:b/>
                        <w:color w:val="FFFFFF" w:themeColor="background1"/>
                        <w:szCs w:val="24"/>
                      </w:rPr>
                      <w:t>Registered charity no</w:t>
                    </w:r>
                    <w:r>
                      <w:rPr>
                        <w:rFonts w:cs="Arial"/>
                        <w:b/>
                        <w:color w:val="FFFFFF" w:themeColor="background1"/>
                        <w:szCs w:val="24"/>
                      </w:rPr>
                      <w:t xml:space="preserve">: </w:t>
                    </w:r>
                    <w:r w:rsidRPr="001416EA">
                      <w:rPr>
                        <w:rFonts w:cs="Arial"/>
                        <w:color w:val="FFFFFF" w:themeColor="background1"/>
                        <w:szCs w:val="24"/>
                      </w:rPr>
                      <w:t>1161897</w:t>
                    </w:r>
                    <w:r w:rsidRPr="001416EA">
                      <w:rPr>
                        <w:rFonts w:cs="Arial"/>
                        <w:b/>
                        <w:color w:val="FFFFFF" w:themeColor="background1"/>
                        <w:szCs w:val="24"/>
                      </w:rPr>
                      <w:t xml:space="preserve"> </w:t>
                    </w:r>
                  </w:p>
                  <w:p w14:paraId="004E61DC" w14:textId="77777777" w:rsidR="001416EA" w:rsidRPr="00C33D8A" w:rsidRDefault="001416EA" w:rsidP="001416EA">
                    <w:pPr>
                      <w:jc w:val="right"/>
                      <w:rPr>
                        <w:rFonts w:cs="Arial"/>
                        <w:szCs w:val="24"/>
                      </w:rPr>
                    </w:pPr>
                  </w:p>
                </w:txbxContent>
              </v:textbox>
            </v:shape>
          </w:pict>
        </mc:Fallback>
      </mc:AlternateContent>
    </w:r>
    <w:r w:rsidRPr="001416EA">
      <w:rPr>
        <w:rFonts w:cs="Arial"/>
        <w:b/>
        <w:color w:val="FFFFFF" w:themeColor="background1"/>
        <w:szCs w:val="24"/>
      </w:rPr>
      <w:t xml:space="preserve">Registered Address: </w:t>
    </w:r>
    <w:r w:rsidRPr="001416EA">
      <w:rPr>
        <w:rFonts w:cs="Arial"/>
        <w:color w:val="FFFFFF" w:themeColor="background1"/>
        <w:szCs w:val="24"/>
      </w:rPr>
      <w:t>MACS, Suite 472, Kemp House, 152 City Road, LondonEC1V 2NX</w:t>
    </w:r>
  </w:p>
  <w:p w14:paraId="6E020957" w14:textId="77777777" w:rsidR="001416EA" w:rsidRDefault="001416E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61CD63" w14:textId="77777777" w:rsidR="001416EA" w:rsidRDefault="001416EA">
    <w:pPr>
      <w:pStyle w:val="Footer"/>
    </w:pPr>
    <w:r>
      <w:rPr>
        <w:noProof/>
        <w:lang w:eastAsia="en-GB"/>
      </w:rPr>
      <mc:AlternateContent>
        <mc:Choice Requires="wps">
          <w:drawing>
            <wp:anchor distT="0" distB="0" distL="114300" distR="114300" simplePos="0" relativeHeight="251661312" behindDoc="0" locked="0" layoutInCell="1" allowOverlap="1" wp14:anchorId="7C7C370C" wp14:editId="4458D400">
              <wp:simplePos x="0" y="0"/>
              <wp:positionH relativeFrom="page">
                <wp:align>right</wp:align>
              </wp:positionH>
              <wp:positionV relativeFrom="paragraph">
                <wp:posOffset>-418465</wp:posOffset>
              </wp:positionV>
              <wp:extent cx="7658101" cy="1203643"/>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8101" cy="1203643"/>
                      </a:xfrm>
                      <a:prstGeom prst="rect">
                        <a:avLst/>
                      </a:prstGeom>
                      <a:gradFill flip="none" rotWithShape="1">
                        <a:gsLst>
                          <a:gs pos="0">
                            <a:srgbClr val="29AAE2"/>
                          </a:gs>
                          <a:gs pos="28000">
                            <a:srgbClr val="29AAE2"/>
                          </a:gs>
                          <a:gs pos="89000">
                            <a:schemeClr val="bg1"/>
                          </a:gs>
                        </a:gsLst>
                        <a:lin ang="16200000" scaled="1"/>
                        <a:tileRect/>
                      </a:gradFill>
                      <a:ln w="9525">
                        <a:noFill/>
                        <a:miter lim="800000"/>
                        <a:headEnd/>
                        <a:tailEnd/>
                      </a:ln>
                    </wps:spPr>
                    <wps:txbx>
                      <w:txbxContent>
                        <w:p w14:paraId="3A9E8C59" w14:textId="77777777" w:rsidR="001416EA" w:rsidRPr="001416EA" w:rsidRDefault="001416EA" w:rsidP="008F0DDE">
                          <w:pPr>
                            <w:ind w:right="226"/>
                            <w:jc w:val="right"/>
                            <w:rPr>
                              <w:rFonts w:cs="Arial"/>
                              <w:b/>
                              <w:color w:val="29AAE2"/>
                              <w:szCs w:val="24"/>
                            </w:rPr>
                          </w:pPr>
                          <w:r w:rsidRPr="001416EA">
                            <w:rPr>
                              <w:rFonts w:cs="Arial"/>
                              <w:b/>
                              <w:color w:val="29AAE2"/>
                              <w:szCs w:val="24"/>
                            </w:rPr>
                            <w:t>Microphthalmia, Anophthalmia &amp; Coloboma Support</w:t>
                          </w:r>
                          <w:r w:rsidR="005A6FA7">
                            <w:rPr>
                              <w:rFonts w:cs="Arial"/>
                              <w:b/>
                              <w:color w:val="29AAE2"/>
                              <w:szCs w:val="24"/>
                            </w:rPr>
                            <w:t xml:space="preserve">          </w:t>
                          </w:r>
                        </w:p>
                        <w:p w14:paraId="6F7B0460" w14:textId="77777777" w:rsidR="001416EA" w:rsidRPr="00C33D8A" w:rsidRDefault="001416EA" w:rsidP="008F0DDE">
                          <w:pPr>
                            <w:ind w:right="226"/>
                            <w:jc w:val="right"/>
                            <w:rPr>
                              <w:rFonts w:cs="Arial"/>
                              <w:szCs w:val="24"/>
                            </w:rPr>
                          </w:pPr>
                          <w:r w:rsidRPr="00C33D8A">
                            <w:rPr>
                              <w:rFonts w:cs="Arial"/>
                              <w:szCs w:val="24"/>
                            </w:rPr>
                            <w:t>Supporting children born without eyes and with underdeveloped eyes</w:t>
                          </w:r>
                        </w:p>
                        <w:p w14:paraId="5D63D31B" w14:textId="77777777" w:rsidR="001416EA" w:rsidRDefault="001416EA" w:rsidP="008F0DDE">
                          <w:pPr>
                            <w:ind w:right="226"/>
                            <w:jc w:val="right"/>
                            <w:rPr>
                              <w:rFonts w:cs="Arial"/>
                              <w:szCs w:val="24"/>
                            </w:rPr>
                          </w:pPr>
                          <w:r w:rsidRPr="00C33D8A">
                            <w:rPr>
                              <w:rFonts w:cs="Arial"/>
                              <w:b/>
                              <w:szCs w:val="24"/>
                            </w:rPr>
                            <w:t>Tel:</w:t>
                          </w:r>
                          <w:r w:rsidRPr="00C33D8A">
                            <w:rPr>
                              <w:rFonts w:cs="Arial"/>
                              <w:szCs w:val="24"/>
                            </w:rPr>
                            <w:t xml:space="preserve"> 0800 644 6017 (General Enquiries) | </w:t>
                          </w:r>
                          <w:r w:rsidRPr="00C33D8A">
                            <w:rPr>
                              <w:rFonts w:cs="Arial"/>
                              <w:b/>
                              <w:szCs w:val="24"/>
                            </w:rPr>
                            <w:t>Tel:</w:t>
                          </w:r>
                          <w:r w:rsidRPr="00C33D8A">
                            <w:rPr>
                              <w:rFonts w:cs="Arial"/>
                              <w:szCs w:val="24"/>
                            </w:rPr>
                            <w:t xml:space="preserve"> 0800 169 8088 (Family Support) |</w:t>
                          </w:r>
                          <w:r>
                            <w:rPr>
                              <w:rFonts w:cs="Arial"/>
                              <w:szCs w:val="24"/>
                            </w:rPr>
                            <w:t xml:space="preserve"> </w:t>
                          </w:r>
                          <w:r w:rsidRPr="00C33D8A">
                            <w:rPr>
                              <w:rFonts w:cs="Arial"/>
                              <w:b/>
                              <w:szCs w:val="24"/>
                            </w:rPr>
                            <w:t>Web:</w:t>
                          </w:r>
                          <w:r w:rsidRPr="00C33D8A">
                            <w:rPr>
                              <w:rFonts w:cs="Arial"/>
                              <w:szCs w:val="24"/>
                            </w:rPr>
                            <w:t xml:space="preserve"> </w:t>
                          </w:r>
                          <w:hyperlink r:id="rId1" w:history="1">
                            <w:r w:rsidRPr="001416EA">
                              <w:rPr>
                                <w:rStyle w:val="Hyperlink"/>
                                <w:rFonts w:cs="Arial"/>
                                <w:color w:val="auto"/>
                                <w:szCs w:val="24"/>
                              </w:rPr>
                              <w:t>www.macs.org.uk</w:t>
                            </w:r>
                          </w:hyperlink>
                        </w:p>
                        <w:p w14:paraId="59A692F1" w14:textId="77777777" w:rsidR="001416EA" w:rsidRPr="001416EA" w:rsidRDefault="001416EA" w:rsidP="008F0DDE">
                          <w:pPr>
                            <w:ind w:right="226"/>
                            <w:jc w:val="right"/>
                            <w:rPr>
                              <w:rFonts w:cs="Arial"/>
                              <w:b/>
                              <w:color w:val="FFFFFF" w:themeColor="background1"/>
                              <w:szCs w:val="24"/>
                            </w:rPr>
                          </w:pPr>
                          <w:r w:rsidRPr="001416EA">
                            <w:rPr>
                              <w:rFonts w:cs="Arial"/>
                              <w:b/>
                              <w:color w:val="FFFFFF" w:themeColor="background1"/>
                              <w:szCs w:val="24"/>
                            </w:rPr>
                            <w:t xml:space="preserve">Registered Address: </w:t>
                          </w:r>
                          <w:r w:rsidRPr="001416EA">
                            <w:rPr>
                              <w:rFonts w:cs="Arial"/>
                              <w:color w:val="FFFFFF" w:themeColor="background1"/>
                              <w:szCs w:val="24"/>
                            </w:rPr>
                            <w:t>MACS</w:t>
                          </w:r>
                          <w:r w:rsidR="004B10BA">
                            <w:rPr>
                              <w:rFonts w:cs="Arial"/>
                              <w:color w:val="FFFFFF" w:themeColor="background1"/>
                              <w:szCs w:val="24"/>
                            </w:rPr>
                            <w:t xml:space="preserve"> </w:t>
                          </w:r>
                          <w:r w:rsidR="00AD3771">
                            <w:rPr>
                              <w:rFonts w:cs="Arial"/>
                              <w:color w:val="FFFFFF" w:themeColor="background1"/>
                              <w:szCs w:val="24"/>
                            </w:rPr>
                            <w:t>Charity</w:t>
                          </w:r>
                          <w:r w:rsidR="009171ED">
                            <w:rPr>
                              <w:rFonts w:cs="Arial"/>
                              <w:color w:val="FFFFFF" w:themeColor="background1"/>
                              <w:szCs w:val="24"/>
                            </w:rPr>
                            <w:t>, 71-75 Sheldon St, Covent Garden, London WC2H 9JQ</w:t>
                          </w:r>
                        </w:p>
                        <w:p w14:paraId="6660031C" w14:textId="77777777" w:rsidR="001416EA" w:rsidRPr="001416EA" w:rsidRDefault="001416EA" w:rsidP="007A6B50">
                          <w:pPr>
                            <w:spacing w:after="120"/>
                            <w:ind w:right="227"/>
                            <w:jc w:val="right"/>
                            <w:rPr>
                              <w:rFonts w:cs="Arial"/>
                              <w:b/>
                              <w:color w:val="FFFFFF" w:themeColor="background1"/>
                              <w:szCs w:val="24"/>
                            </w:rPr>
                          </w:pPr>
                          <w:r w:rsidRPr="001416EA">
                            <w:rPr>
                              <w:rFonts w:cs="Arial"/>
                              <w:b/>
                              <w:color w:val="FFFFFF" w:themeColor="background1"/>
                              <w:szCs w:val="24"/>
                            </w:rPr>
                            <w:t>Registered charity no</w:t>
                          </w:r>
                          <w:r>
                            <w:rPr>
                              <w:rFonts w:cs="Arial"/>
                              <w:b/>
                              <w:color w:val="FFFFFF" w:themeColor="background1"/>
                              <w:szCs w:val="24"/>
                            </w:rPr>
                            <w:t xml:space="preserve">: </w:t>
                          </w:r>
                          <w:proofErr w:type="gramStart"/>
                          <w:r w:rsidRPr="001416EA">
                            <w:rPr>
                              <w:rFonts w:cs="Arial"/>
                              <w:color w:val="FFFFFF" w:themeColor="background1"/>
                              <w:szCs w:val="24"/>
                            </w:rPr>
                            <w:t>1161897</w:t>
                          </w:r>
                          <w:r w:rsidR="009171ED">
                            <w:rPr>
                              <w:rFonts w:cs="Arial"/>
                              <w:color w:val="FFFFFF" w:themeColor="background1"/>
                              <w:szCs w:val="24"/>
                            </w:rPr>
                            <w:t xml:space="preserve">  VAT</w:t>
                          </w:r>
                          <w:proofErr w:type="gramEnd"/>
                          <w:r w:rsidR="009171ED">
                            <w:rPr>
                              <w:rFonts w:cs="Arial"/>
                              <w:color w:val="FFFFFF" w:themeColor="background1"/>
                              <w:szCs w:val="24"/>
                            </w:rPr>
                            <w:t xml:space="preserve"> 992 3961 73</w:t>
                          </w:r>
                          <w:r w:rsidRPr="001416EA">
                            <w:rPr>
                              <w:rFonts w:cs="Arial"/>
                              <w:b/>
                              <w:color w:val="FFFFFF" w:themeColor="background1"/>
                              <w:szCs w:val="24"/>
                            </w:rPr>
                            <w:t xml:space="preserve"> </w:t>
                          </w:r>
                        </w:p>
                        <w:p w14:paraId="0C644807" w14:textId="77777777" w:rsidR="001416EA" w:rsidRPr="00C33D8A" w:rsidRDefault="001416EA" w:rsidP="001416EA">
                          <w:pPr>
                            <w:jc w:val="right"/>
                            <w:rPr>
                              <w:rFonts w:cs="Arial"/>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C7C370C" id="_x0000_t202" coordsize="21600,21600" o:spt="202" path="m,l,21600r21600,l21600,xe">
              <v:stroke joinstyle="miter"/>
              <v:path gradientshapeok="t" o:connecttype="rect"/>
            </v:shapetype>
            <v:shape id="Text Box 2" o:spid="_x0000_s1027" type="#_x0000_t202" style="position:absolute;margin-left:551.8pt;margin-top:-32.95pt;width:603pt;height:94.8pt;z-index:251661312;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" fillcolor="#29aae2" stroked="f">
              <v:fill color2="white [3212]" rotate="t" angle="180" colors="0 #29aae2;18350f #29aae2;58327f white" focus="100%" type="gradient"/>
              <v:textbox>
                <w:txbxContent>
                  <w:p w14:paraId="3A9E8C59" w14:textId="77777777" w:rsidR="001416EA" w:rsidRPr="001416EA" w:rsidRDefault="001416EA" w:rsidP="008F0DDE">
                    <w:pPr>
                      <w:ind w:right="226"/>
                      <w:jc w:val="right"/>
                      <w:rPr>
                        <w:rFonts w:cs="Arial"/>
                        <w:b/>
                        <w:color w:val="29AAE2"/>
                        <w:szCs w:val="24"/>
                      </w:rPr>
                    </w:pPr>
                    <w:r w:rsidRPr="001416EA">
                      <w:rPr>
                        <w:rFonts w:cs="Arial"/>
                        <w:b/>
                        <w:color w:val="29AAE2"/>
                        <w:szCs w:val="24"/>
                      </w:rPr>
                      <w:t>Microphthalmia, Anophthalmia &amp; Coloboma Support</w:t>
                    </w:r>
                    <w:r w:rsidR="005A6FA7">
                      <w:rPr>
                        <w:rFonts w:cs="Arial"/>
                        <w:b/>
                        <w:color w:val="29AAE2"/>
                        <w:szCs w:val="24"/>
                      </w:rPr>
                      <w:t xml:space="preserve">          </w:t>
                    </w:r>
                  </w:p>
                  <w:p w14:paraId="6F7B0460" w14:textId="77777777" w:rsidR="001416EA" w:rsidRPr="00C33D8A" w:rsidRDefault="001416EA" w:rsidP="008F0DDE">
                    <w:pPr>
                      <w:ind w:right="226"/>
                      <w:jc w:val="right"/>
                      <w:rPr>
                        <w:rFonts w:cs="Arial"/>
                        <w:szCs w:val="24"/>
                      </w:rPr>
                    </w:pPr>
                    <w:r w:rsidRPr="00C33D8A">
                      <w:rPr>
                        <w:rFonts w:cs="Arial"/>
                        <w:szCs w:val="24"/>
                      </w:rPr>
                      <w:t>Supporting children born without eyes and with underdeveloped eyes</w:t>
                    </w:r>
                  </w:p>
                  <w:p w14:paraId="5D63D31B" w14:textId="77777777" w:rsidR="001416EA" w:rsidRDefault="001416EA" w:rsidP="008F0DDE">
                    <w:pPr>
                      <w:ind w:right="226"/>
                      <w:jc w:val="right"/>
                      <w:rPr>
                        <w:rFonts w:cs="Arial"/>
                        <w:szCs w:val="24"/>
                      </w:rPr>
                    </w:pPr>
                    <w:r w:rsidRPr="00C33D8A">
                      <w:rPr>
                        <w:rFonts w:cs="Arial"/>
                        <w:b/>
                        <w:szCs w:val="24"/>
                      </w:rPr>
                      <w:t>Tel:</w:t>
                    </w:r>
                    <w:r w:rsidRPr="00C33D8A">
                      <w:rPr>
                        <w:rFonts w:cs="Arial"/>
                        <w:szCs w:val="24"/>
                      </w:rPr>
                      <w:t xml:space="preserve"> 0800 644 6017 (General Enquiries) | </w:t>
                    </w:r>
                    <w:r w:rsidRPr="00C33D8A">
                      <w:rPr>
                        <w:rFonts w:cs="Arial"/>
                        <w:b/>
                        <w:szCs w:val="24"/>
                      </w:rPr>
                      <w:t>Tel:</w:t>
                    </w:r>
                    <w:r w:rsidRPr="00C33D8A">
                      <w:rPr>
                        <w:rFonts w:cs="Arial"/>
                        <w:szCs w:val="24"/>
                      </w:rPr>
                      <w:t xml:space="preserve"> 0800 169 8088 (Family Support) |</w:t>
                    </w:r>
                    <w:r>
                      <w:rPr>
                        <w:rFonts w:cs="Arial"/>
                        <w:szCs w:val="24"/>
                      </w:rPr>
                      <w:t xml:space="preserve"> </w:t>
                    </w:r>
                    <w:r w:rsidRPr="00C33D8A">
                      <w:rPr>
                        <w:rFonts w:cs="Arial"/>
                        <w:b/>
                        <w:szCs w:val="24"/>
                      </w:rPr>
                      <w:t>Web:</w:t>
                    </w:r>
                    <w:r w:rsidRPr="00C33D8A">
                      <w:rPr>
                        <w:rFonts w:cs="Arial"/>
                        <w:szCs w:val="24"/>
                      </w:rPr>
                      <w:t xml:space="preserve"> </w:t>
                    </w:r>
                    <w:hyperlink r:id="rId2" w:history="1">
                      <w:r w:rsidRPr="001416EA">
                        <w:rPr>
                          <w:rStyle w:val="Hyperlink"/>
                          <w:rFonts w:cs="Arial"/>
                          <w:color w:val="auto"/>
                          <w:szCs w:val="24"/>
                        </w:rPr>
                        <w:t>www.macs.org.uk</w:t>
                      </w:r>
                    </w:hyperlink>
                  </w:p>
                  <w:p w14:paraId="59A692F1" w14:textId="77777777" w:rsidR="001416EA" w:rsidRPr="001416EA" w:rsidRDefault="001416EA" w:rsidP="008F0DDE">
                    <w:pPr>
                      <w:ind w:right="226"/>
                      <w:jc w:val="right"/>
                      <w:rPr>
                        <w:rFonts w:cs="Arial"/>
                        <w:b/>
                        <w:color w:val="FFFFFF" w:themeColor="background1"/>
                        <w:szCs w:val="24"/>
                      </w:rPr>
                    </w:pPr>
                    <w:r w:rsidRPr="001416EA">
                      <w:rPr>
                        <w:rFonts w:cs="Arial"/>
                        <w:b/>
                        <w:color w:val="FFFFFF" w:themeColor="background1"/>
                        <w:szCs w:val="24"/>
                      </w:rPr>
                      <w:t xml:space="preserve">Registered Address: </w:t>
                    </w:r>
                    <w:r w:rsidRPr="001416EA">
                      <w:rPr>
                        <w:rFonts w:cs="Arial"/>
                        <w:color w:val="FFFFFF" w:themeColor="background1"/>
                        <w:szCs w:val="24"/>
                      </w:rPr>
                      <w:t>MACS</w:t>
                    </w:r>
                    <w:r w:rsidR="004B10BA">
                      <w:rPr>
                        <w:rFonts w:cs="Arial"/>
                        <w:color w:val="FFFFFF" w:themeColor="background1"/>
                        <w:szCs w:val="24"/>
                      </w:rPr>
                      <w:t xml:space="preserve"> </w:t>
                    </w:r>
                    <w:r w:rsidR="00AD3771">
                      <w:rPr>
                        <w:rFonts w:cs="Arial"/>
                        <w:color w:val="FFFFFF" w:themeColor="background1"/>
                        <w:szCs w:val="24"/>
                      </w:rPr>
                      <w:t>Charity</w:t>
                    </w:r>
                    <w:r w:rsidR="009171ED">
                      <w:rPr>
                        <w:rFonts w:cs="Arial"/>
                        <w:color w:val="FFFFFF" w:themeColor="background1"/>
                        <w:szCs w:val="24"/>
                      </w:rPr>
                      <w:t>, 71-75 Sheldon St, Covent Garden, London WC2H 9JQ</w:t>
                    </w:r>
                  </w:p>
                  <w:p w14:paraId="6660031C" w14:textId="77777777" w:rsidR="001416EA" w:rsidRPr="001416EA" w:rsidRDefault="001416EA" w:rsidP="007A6B50">
                    <w:pPr>
                      <w:spacing w:after="120"/>
                      <w:ind w:right="227"/>
                      <w:jc w:val="right"/>
                      <w:rPr>
                        <w:rFonts w:cs="Arial"/>
                        <w:b/>
                        <w:color w:val="FFFFFF" w:themeColor="background1"/>
                        <w:szCs w:val="24"/>
                      </w:rPr>
                    </w:pPr>
                    <w:r w:rsidRPr="001416EA">
                      <w:rPr>
                        <w:rFonts w:cs="Arial"/>
                        <w:b/>
                        <w:color w:val="FFFFFF" w:themeColor="background1"/>
                        <w:szCs w:val="24"/>
                      </w:rPr>
                      <w:t>Registered charity no</w:t>
                    </w:r>
                    <w:r>
                      <w:rPr>
                        <w:rFonts w:cs="Arial"/>
                        <w:b/>
                        <w:color w:val="FFFFFF" w:themeColor="background1"/>
                        <w:szCs w:val="24"/>
                      </w:rPr>
                      <w:t xml:space="preserve">: </w:t>
                    </w:r>
                    <w:proofErr w:type="gramStart"/>
                    <w:r w:rsidRPr="001416EA">
                      <w:rPr>
                        <w:rFonts w:cs="Arial"/>
                        <w:color w:val="FFFFFF" w:themeColor="background1"/>
                        <w:szCs w:val="24"/>
                      </w:rPr>
                      <w:t>1161897</w:t>
                    </w:r>
                    <w:r w:rsidR="009171ED">
                      <w:rPr>
                        <w:rFonts w:cs="Arial"/>
                        <w:color w:val="FFFFFF" w:themeColor="background1"/>
                        <w:szCs w:val="24"/>
                      </w:rPr>
                      <w:t xml:space="preserve">  VAT</w:t>
                    </w:r>
                    <w:proofErr w:type="gramEnd"/>
                    <w:r w:rsidR="009171ED">
                      <w:rPr>
                        <w:rFonts w:cs="Arial"/>
                        <w:color w:val="FFFFFF" w:themeColor="background1"/>
                        <w:szCs w:val="24"/>
                      </w:rPr>
                      <w:t xml:space="preserve"> 992 3961 73</w:t>
                    </w:r>
                    <w:r w:rsidRPr="001416EA">
                      <w:rPr>
                        <w:rFonts w:cs="Arial"/>
                        <w:b/>
                        <w:color w:val="FFFFFF" w:themeColor="background1"/>
                        <w:szCs w:val="24"/>
                      </w:rPr>
                      <w:t xml:space="preserve"> </w:t>
                    </w:r>
                  </w:p>
                  <w:p w14:paraId="0C644807" w14:textId="77777777" w:rsidR="001416EA" w:rsidRPr="00C33D8A" w:rsidRDefault="001416EA" w:rsidP="001416EA">
                    <w:pPr>
                      <w:jc w:val="right"/>
                      <w:rPr>
                        <w:rFonts w:cs="Arial"/>
                        <w:szCs w:val="24"/>
                      </w:rPr>
                    </w:pPr>
                  </w:p>
                </w:txbxContent>
              </v:textbox>
              <w10:wrap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2ABF95" w14:textId="77777777" w:rsidR="00752255" w:rsidRDefault="00752255" w:rsidP="001416EA">
      <w:r>
        <w:separator/>
      </w:r>
    </w:p>
  </w:footnote>
  <w:footnote w:type="continuationSeparator" w:id="0">
    <w:p w14:paraId="697B8F50" w14:textId="77777777" w:rsidR="00752255" w:rsidRDefault="00752255" w:rsidP="001416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249"/>
      <w:gridCol w:w="3249"/>
      <w:gridCol w:w="3249"/>
    </w:tblGrid>
    <w:tr w:rsidR="5F690E73" w14:paraId="15B98347" w14:textId="77777777" w:rsidTr="5F690E73">
      <w:tc>
        <w:tcPr>
          <w:tcW w:w="3249" w:type="dxa"/>
        </w:tcPr>
        <w:p w14:paraId="34CC59CA" w14:textId="77777777" w:rsidR="5F690E73" w:rsidRDefault="5F690E73" w:rsidP="5F690E73">
          <w:pPr>
            <w:pStyle w:val="Header"/>
            <w:ind w:left="-115"/>
          </w:pPr>
        </w:p>
      </w:tc>
      <w:tc>
        <w:tcPr>
          <w:tcW w:w="3249" w:type="dxa"/>
        </w:tcPr>
        <w:p w14:paraId="1E9D6098" w14:textId="77777777" w:rsidR="5F690E73" w:rsidRDefault="5F690E73" w:rsidP="5F690E73">
          <w:pPr>
            <w:pStyle w:val="Header"/>
            <w:jc w:val="center"/>
          </w:pPr>
        </w:p>
      </w:tc>
      <w:tc>
        <w:tcPr>
          <w:tcW w:w="3249" w:type="dxa"/>
        </w:tcPr>
        <w:p w14:paraId="168F6244" w14:textId="77777777" w:rsidR="5F690E73" w:rsidRDefault="5F690E73" w:rsidP="5F690E73">
          <w:pPr>
            <w:pStyle w:val="Header"/>
            <w:ind w:right="-115"/>
            <w:jc w:val="right"/>
          </w:pPr>
        </w:p>
      </w:tc>
    </w:tr>
  </w:tbl>
  <w:p w14:paraId="08EDF398" w14:textId="77777777" w:rsidR="5F690E73" w:rsidRDefault="5F690E73" w:rsidP="5F690E7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DEC563" w14:textId="77777777" w:rsidR="008D10A1" w:rsidRDefault="008D10A1">
    <w:pPr>
      <w:pStyle w:val="Header"/>
    </w:pPr>
    <w:r>
      <w:rPr>
        <w:noProof/>
        <w:lang w:eastAsia="en-GB"/>
      </w:rPr>
      <w:drawing>
        <wp:anchor distT="0" distB="0" distL="114300" distR="114300" simplePos="0" relativeHeight="251664384" behindDoc="1" locked="0" layoutInCell="1" allowOverlap="1" wp14:anchorId="2E874C87" wp14:editId="178FA366">
          <wp:simplePos x="0" y="0"/>
          <wp:positionH relativeFrom="column">
            <wp:posOffset>5628005</wp:posOffset>
          </wp:positionH>
          <wp:positionV relativeFrom="paragraph">
            <wp:posOffset>-333375</wp:posOffset>
          </wp:positionV>
          <wp:extent cx="1057275" cy="1294765"/>
          <wp:effectExtent l="0" t="0" r="9525" b="635"/>
          <wp:wrapTight wrapText="bothSides">
            <wp:wrapPolygon edited="0">
              <wp:start x="9341" y="0"/>
              <wp:lineTo x="6616" y="0"/>
              <wp:lineTo x="1557" y="3496"/>
              <wp:lineTo x="1557" y="5085"/>
              <wp:lineTo x="0" y="6356"/>
              <wp:lineTo x="0" y="21293"/>
              <wp:lineTo x="21405" y="21293"/>
              <wp:lineTo x="21405" y="6356"/>
              <wp:lineTo x="20238" y="5085"/>
              <wp:lineTo x="13622" y="0"/>
              <wp:lineTo x="9341" y="0"/>
            </wp:wrapPolygon>
          </wp:wrapTight>
          <wp:docPr id="9" name="Picture 9" descr="C:\Users\robbie.crow\Downloads\MACS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obbie.crow\Downloads\MACS logo.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57275" cy="129476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3A76E70"/>
    <w:multiLevelType w:val="multilevel"/>
    <w:tmpl w:val="34CCC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97F1D4E"/>
    <w:multiLevelType w:val="multilevel"/>
    <w:tmpl w:val="DAEAD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71ED"/>
    <w:rsid w:val="000E39DE"/>
    <w:rsid w:val="0011242C"/>
    <w:rsid w:val="001231F1"/>
    <w:rsid w:val="001416EA"/>
    <w:rsid w:val="001D5DAB"/>
    <w:rsid w:val="00210879"/>
    <w:rsid w:val="002F200E"/>
    <w:rsid w:val="00384374"/>
    <w:rsid w:val="004B10BA"/>
    <w:rsid w:val="004F33E3"/>
    <w:rsid w:val="005A6FA7"/>
    <w:rsid w:val="00653F0C"/>
    <w:rsid w:val="00752255"/>
    <w:rsid w:val="007A6B50"/>
    <w:rsid w:val="008078BB"/>
    <w:rsid w:val="008123C7"/>
    <w:rsid w:val="00814BCC"/>
    <w:rsid w:val="008C046B"/>
    <w:rsid w:val="008D10A1"/>
    <w:rsid w:val="008F060C"/>
    <w:rsid w:val="008F0DDE"/>
    <w:rsid w:val="009171ED"/>
    <w:rsid w:val="00AD3771"/>
    <w:rsid w:val="00AE4CB4"/>
    <w:rsid w:val="00C33D8A"/>
    <w:rsid w:val="00D17269"/>
    <w:rsid w:val="00D22D26"/>
    <w:rsid w:val="00D31C62"/>
    <w:rsid w:val="00E54723"/>
    <w:rsid w:val="00E75186"/>
    <w:rsid w:val="00EC2ABF"/>
    <w:rsid w:val="00EE7BD1"/>
    <w:rsid w:val="00F94E74"/>
    <w:rsid w:val="5F690E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6D9160"/>
  <w15:docId w15:val="{6A755A07-9900-42DD-91A2-B5E2BA9AE0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sz w:val="24"/>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D10A1"/>
    <w:pPr>
      <w:keepNext/>
      <w:keepLines/>
      <w:spacing w:before="480"/>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8D10A1"/>
    <w:pPr>
      <w:keepNext/>
      <w:keepLines/>
      <w:spacing w:before="200"/>
      <w:outlineLvl w:val="1"/>
    </w:pPr>
    <w:rPr>
      <w:rFonts w:eastAsiaTheme="majorEastAsia" w:cstheme="majorBidi"/>
      <w:b/>
      <w:i/>
      <w:sz w:val="26"/>
      <w:szCs w:val="26"/>
    </w:rPr>
  </w:style>
  <w:style w:type="paragraph" w:styleId="Heading3">
    <w:name w:val="heading 3"/>
    <w:basedOn w:val="Normal"/>
    <w:next w:val="Normal"/>
    <w:link w:val="Heading3Char"/>
    <w:uiPriority w:val="9"/>
    <w:semiHidden/>
    <w:unhideWhenUsed/>
    <w:qFormat/>
    <w:rsid w:val="008D10A1"/>
    <w:pPr>
      <w:keepNext/>
      <w:keepLines/>
      <w:spacing w:before="200"/>
      <w:outlineLvl w:val="2"/>
    </w:pPr>
    <w:rPr>
      <w:rFonts w:asciiTheme="majorHAnsi" w:eastAsiaTheme="majorEastAsia" w:hAnsiTheme="majorHAnsi"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33D8A"/>
    <w:rPr>
      <w:rFonts w:ascii="Tahoma" w:hAnsi="Tahoma" w:cs="Tahoma"/>
      <w:sz w:val="16"/>
      <w:szCs w:val="16"/>
    </w:rPr>
  </w:style>
  <w:style w:type="character" w:customStyle="1" w:styleId="BalloonTextChar">
    <w:name w:val="Balloon Text Char"/>
    <w:basedOn w:val="DefaultParagraphFont"/>
    <w:link w:val="BalloonText"/>
    <w:uiPriority w:val="99"/>
    <w:semiHidden/>
    <w:rsid w:val="00C33D8A"/>
    <w:rPr>
      <w:rFonts w:ascii="Tahoma" w:hAnsi="Tahoma" w:cs="Tahoma"/>
      <w:sz w:val="16"/>
      <w:szCs w:val="16"/>
    </w:rPr>
  </w:style>
  <w:style w:type="character" w:styleId="Hyperlink">
    <w:name w:val="Hyperlink"/>
    <w:basedOn w:val="DefaultParagraphFont"/>
    <w:uiPriority w:val="99"/>
    <w:unhideWhenUsed/>
    <w:rsid w:val="00C33D8A"/>
    <w:rPr>
      <w:color w:val="0000FF" w:themeColor="hyperlink"/>
      <w:u w:val="single"/>
    </w:rPr>
  </w:style>
  <w:style w:type="paragraph" w:styleId="Header">
    <w:name w:val="header"/>
    <w:basedOn w:val="Normal"/>
    <w:link w:val="HeaderChar"/>
    <w:uiPriority w:val="99"/>
    <w:unhideWhenUsed/>
    <w:rsid w:val="001416EA"/>
    <w:pPr>
      <w:tabs>
        <w:tab w:val="center" w:pos="4513"/>
        <w:tab w:val="right" w:pos="9026"/>
      </w:tabs>
    </w:pPr>
  </w:style>
  <w:style w:type="character" w:customStyle="1" w:styleId="HeaderChar">
    <w:name w:val="Header Char"/>
    <w:basedOn w:val="DefaultParagraphFont"/>
    <w:link w:val="Header"/>
    <w:uiPriority w:val="99"/>
    <w:rsid w:val="001416EA"/>
  </w:style>
  <w:style w:type="paragraph" w:styleId="Footer">
    <w:name w:val="footer"/>
    <w:basedOn w:val="Normal"/>
    <w:link w:val="FooterChar"/>
    <w:uiPriority w:val="99"/>
    <w:unhideWhenUsed/>
    <w:rsid w:val="001416EA"/>
    <w:pPr>
      <w:tabs>
        <w:tab w:val="center" w:pos="4513"/>
        <w:tab w:val="right" w:pos="9026"/>
      </w:tabs>
    </w:pPr>
  </w:style>
  <w:style w:type="character" w:customStyle="1" w:styleId="FooterChar">
    <w:name w:val="Footer Char"/>
    <w:basedOn w:val="DefaultParagraphFont"/>
    <w:link w:val="Footer"/>
    <w:uiPriority w:val="99"/>
    <w:rsid w:val="001416EA"/>
  </w:style>
  <w:style w:type="paragraph" w:styleId="Title">
    <w:name w:val="Title"/>
    <w:basedOn w:val="Normal"/>
    <w:next w:val="Normal"/>
    <w:link w:val="TitleChar"/>
    <w:uiPriority w:val="10"/>
    <w:qFormat/>
    <w:rsid w:val="008D10A1"/>
    <w:pPr>
      <w:spacing w:after="300"/>
      <w:contextualSpacing/>
    </w:pPr>
    <w:rPr>
      <w:rFonts w:eastAsiaTheme="majorEastAsia" w:cstheme="majorBidi"/>
      <w:spacing w:val="5"/>
      <w:kern w:val="28"/>
      <w:sz w:val="52"/>
      <w:szCs w:val="52"/>
    </w:rPr>
  </w:style>
  <w:style w:type="character" w:customStyle="1" w:styleId="TitleChar">
    <w:name w:val="Title Char"/>
    <w:basedOn w:val="DefaultParagraphFont"/>
    <w:link w:val="Title"/>
    <w:uiPriority w:val="10"/>
    <w:rsid w:val="008D10A1"/>
    <w:rPr>
      <w:rFonts w:eastAsiaTheme="majorEastAsia" w:cstheme="majorBidi"/>
      <w:spacing w:val="5"/>
      <w:kern w:val="28"/>
      <w:sz w:val="52"/>
      <w:szCs w:val="52"/>
    </w:rPr>
  </w:style>
  <w:style w:type="character" w:customStyle="1" w:styleId="Heading1Char">
    <w:name w:val="Heading 1 Char"/>
    <w:basedOn w:val="DefaultParagraphFont"/>
    <w:link w:val="Heading1"/>
    <w:uiPriority w:val="9"/>
    <w:rsid w:val="008D10A1"/>
    <w:rPr>
      <w:rFonts w:eastAsiaTheme="majorEastAsia" w:cstheme="majorBidi"/>
      <w:b/>
      <w:bCs/>
      <w:sz w:val="28"/>
      <w:szCs w:val="28"/>
    </w:rPr>
  </w:style>
  <w:style w:type="character" w:customStyle="1" w:styleId="Heading2Char">
    <w:name w:val="Heading 2 Char"/>
    <w:basedOn w:val="DefaultParagraphFont"/>
    <w:link w:val="Heading2"/>
    <w:uiPriority w:val="9"/>
    <w:rsid w:val="008D10A1"/>
    <w:rPr>
      <w:rFonts w:eastAsiaTheme="majorEastAsia" w:cstheme="majorBidi"/>
      <w:b/>
      <w:i/>
      <w:sz w:val="26"/>
      <w:szCs w:val="26"/>
    </w:rPr>
  </w:style>
  <w:style w:type="character" w:customStyle="1" w:styleId="Heading3Char">
    <w:name w:val="Heading 3 Char"/>
    <w:basedOn w:val="DefaultParagraphFont"/>
    <w:link w:val="Heading3"/>
    <w:uiPriority w:val="9"/>
    <w:semiHidden/>
    <w:rsid w:val="008D10A1"/>
    <w:rPr>
      <w:rFonts w:asciiTheme="majorHAnsi" w:eastAsiaTheme="majorEastAsia" w:hAnsiTheme="majorHAnsi" w:cstheme="majorBidi"/>
      <w:b/>
      <w:bCs/>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semiHidden/>
    <w:unhideWhenUsed/>
    <w:rsid w:val="00752255"/>
    <w:pPr>
      <w:spacing w:before="100" w:beforeAutospacing="1" w:after="100" w:afterAutospacing="1"/>
    </w:pPr>
    <w:rPr>
      <w:rFonts w:ascii="Times New Roman" w:eastAsia="Times New Roman" w:hAnsi="Times New Roman" w:cs="Times New Roman"/>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42843089">
      <w:bodyDiv w:val="1"/>
      <w:marLeft w:val="0"/>
      <w:marRight w:val="0"/>
      <w:marTop w:val="0"/>
      <w:marBottom w:val="0"/>
      <w:divBdr>
        <w:top w:val="none" w:sz="0" w:space="0" w:color="auto"/>
        <w:left w:val="none" w:sz="0" w:space="0" w:color="auto"/>
        <w:bottom w:val="none" w:sz="0" w:space="0" w:color="auto"/>
        <w:right w:val="none" w:sz="0" w:space="0" w:color="auto"/>
      </w:divBdr>
      <w:divsChild>
        <w:div w:id="6749155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http://www.macs.org.uk" TargetMode="External"/><Relationship Id="rId1" Type="http://schemas.openxmlformats.org/officeDocument/2006/relationships/hyperlink" Target="http://www.macs.org.uk"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macs.org.uk" TargetMode="External"/><Relationship Id="rId1" Type="http://schemas.openxmlformats.org/officeDocument/2006/relationships/hyperlink" Target="http://www.macs.org.u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ADF1B821BD9E84EAA841403B54A4890" ma:contentTypeVersion="6" ma:contentTypeDescription="Create a new document." ma:contentTypeScope="" ma:versionID="b2b9e51db4b449c552f99c06211df807">
  <xsd:schema xmlns:xsd="http://www.w3.org/2001/XMLSchema" xmlns:xs="http://www.w3.org/2001/XMLSchema" xmlns:p="http://schemas.microsoft.com/office/2006/metadata/properties" xmlns:ns2="91278828-f9f3-4dbc-a2f1-b0321d0beeaf" targetNamespace="http://schemas.microsoft.com/office/2006/metadata/properties" ma:root="true" ma:fieldsID="c906ddf77eb2930cca9f23bdba64bb54" ns2:_="">
    <xsd:import namespace="91278828-f9f3-4dbc-a2f1-b0321d0beea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278828-f9f3-4dbc-a2f1-b0321d0bee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8F2C493-032B-48CC-85E3-CAE0BB7E02B1}">
  <ds:schemaRefs>
    <ds:schemaRef ds:uri="http://schemas.openxmlformats.org/officeDocument/2006/bibliography"/>
  </ds:schemaRefs>
</ds:datastoreItem>
</file>

<file path=customXml/itemProps2.xml><?xml version="1.0" encoding="utf-8"?>
<ds:datastoreItem xmlns:ds="http://schemas.openxmlformats.org/officeDocument/2006/customXml" ds:itemID="{803DF7E5-D6DC-4DA2-98C0-DC11DBA0F487}">
  <ds:schemaRefs>
    <ds:schemaRef ds:uri="http://schemas.microsoft.com/sharepoint/v3/contenttype/forms"/>
  </ds:schemaRefs>
</ds:datastoreItem>
</file>

<file path=customXml/itemProps3.xml><?xml version="1.0" encoding="utf-8"?>
<ds:datastoreItem xmlns:ds="http://schemas.openxmlformats.org/officeDocument/2006/customXml" ds:itemID="{A3D10D78-C5B0-4FB1-BD15-45C7CD136B0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22A810A-3564-4454-91CA-1338317245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278828-f9f3-4dbc-a2f1-b0321d0bee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316</Words>
  <Characters>1802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Liz Bates</dc:creator>
  <cp:lastModifiedBy>Liz Bates</cp:lastModifiedBy>
  <cp:revision>1</cp:revision>
  <cp:lastPrinted>2020-05-19T09:08:00Z</cp:lastPrinted>
  <dcterms:created xsi:type="dcterms:W3CDTF">2021-04-12T14:36:00Z</dcterms:created>
  <dcterms:modified xsi:type="dcterms:W3CDTF">2021-04-12T14:37:00Z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0x0101008ADF1B821BD9E84EAA841403B54A4890</vt:lpwstr>
  </property>
</Properties>
</file>