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1924"/>
        <w:gridCol w:w="7102"/>
      </w:tblGrid>
      <w:tr w:rsidR="00215991" w:rsidRPr="00DD0B75" w14:paraId="125BA15C" w14:textId="77777777" w:rsidTr="4662FF91">
        <w:tc>
          <w:tcPr>
            <w:tcW w:w="1951" w:type="dxa"/>
            <w:shd w:val="clear" w:color="auto" w:fill="FFFFFF" w:themeFill="background1"/>
          </w:tcPr>
          <w:p w14:paraId="125BA15A" w14:textId="77777777" w:rsidR="00215991" w:rsidRPr="00DD0B75" w:rsidRDefault="00215991" w:rsidP="00772D81">
            <w:pPr>
              <w:spacing w:after="0" w:line="240" w:lineRule="auto"/>
              <w:rPr>
                <w:rFonts w:asciiTheme="minorHAnsi" w:hAnsiTheme="minorHAnsi" w:cstheme="minorHAnsi"/>
                <w:b/>
              </w:rPr>
            </w:pPr>
            <w:r w:rsidRPr="00DD0B75">
              <w:rPr>
                <w:rFonts w:asciiTheme="minorHAnsi" w:hAnsiTheme="minorHAnsi" w:cstheme="minorHAnsi"/>
                <w:b/>
              </w:rPr>
              <w:t>Job Title:</w:t>
            </w:r>
          </w:p>
        </w:tc>
        <w:tc>
          <w:tcPr>
            <w:tcW w:w="7291" w:type="dxa"/>
            <w:shd w:val="clear" w:color="auto" w:fill="FFFFFF" w:themeFill="background1"/>
          </w:tcPr>
          <w:p w14:paraId="125BA15B" w14:textId="0829268C" w:rsidR="00215991" w:rsidRPr="00DD0B75" w:rsidRDefault="005917A2" w:rsidP="4662FF91">
            <w:pPr>
              <w:spacing w:after="0" w:line="240" w:lineRule="auto"/>
              <w:rPr>
                <w:rFonts w:asciiTheme="minorHAnsi" w:hAnsiTheme="minorHAnsi" w:cstheme="minorBidi"/>
                <w:b/>
                <w:bCs/>
              </w:rPr>
            </w:pPr>
            <w:r w:rsidRPr="4662FF91">
              <w:rPr>
                <w:rFonts w:asciiTheme="minorHAnsi" w:hAnsiTheme="minorHAnsi" w:cstheme="minorBidi"/>
                <w:b/>
                <w:bCs/>
              </w:rPr>
              <w:t xml:space="preserve">Children’s </w:t>
            </w:r>
            <w:r w:rsidR="003D26AE" w:rsidRPr="4662FF91">
              <w:rPr>
                <w:rFonts w:asciiTheme="minorHAnsi" w:hAnsiTheme="minorHAnsi" w:cstheme="minorBidi"/>
                <w:b/>
                <w:bCs/>
              </w:rPr>
              <w:t xml:space="preserve">Wellbeing </w:t>
            </w:r>
            <w:r w:rsidR="00325734" w:rsidRPr="4662FF91">
              <w:rPr>
                <w:rFonts w:asciiTheme="minorHAnsi" w:hAnsiTheme="minorHAnsi" w:cstheme="minorBidi"/>
                <w:b/>
                <w:bCs/>
              </w:rPr>
              <w:t>Officer</w:t>
            </w:r>
            <w:r w:rsidR="00E15F07" w:rsidRPr="4662FF91">
              <w:rPr>
                <w:rFonts w:asciiTheme="minorHAnsi" w:hAnsiTheme="minorHAnsi" w:cstheme="minorBidi"/>
                <w:b/>
                <w:bCs/>
              </w:rPr>
              <w:t xml:space="preserve"> </w:t>
            </w:r>
          </w:p>
        </w:tc>
      </w:tr>
      <w:tr w:rsidR="00215991" w:rsidRPr="00DD0B75" w14:paraId="125BA15F" w14:textId="77777777" w:rsidTr="4662FF91">
        <w:tc>
          <w:tcPr>
            <w:tcW w:w="1951" w:type="dxa"/>
            <w:shd w:val="clear" w:color="auto" w:fill="FFFFFF" w:themeFill="background1"/>
          </w:tcPr>
          <w:p w14:paraId="125BA15D" w14:textId="77777777" w:rsidR="00215991" w:rsidRPr="00DD0B75" w:rsidRDefault="00215991" w:rsidP="00772D81">
            <w:pPr>
              <w:spacing w:after="0" w:line="240" w:lineRule="auto"/>
              <w:rPr>
                <w:rFonts w:asciiTheme="minorHAnsi" w:hAnsiTheme="minorHAnsi" w:cstheme="minorHAnsi"/>
                <w:b/>
              </w:rPr>
            </w:pPr>
            <w:r w:rsidRPr="00DD0B75">
              <w:rPr>
                <w:rFonts w:asciiTheme="minorHAnsi" w:hAnsiTheme="minorHAnsi" w:cstheme="minorHAnsi"/>
                <w:b/>
              </w:rPr>
              <w:t>Job Location:</w:t>
            </w:r>
          </w:p>
        </w:tc>
        <w:tc>
          <w:tcPr>
            <w:tcW w:w="7291" w:type="dxa"/>
            <w:shd w:val="clear" w:color="auto" w:fill="FFFFFF" w:themeFill="background1"/>
          </w:tcPr>
          <w:p w14:paraId="125BA15E" w14:textId="6777D443" w:rsidR="00215991" w:rsidRPr="00DD0B75" w:rsidRDefault="0039363C" w:rsidP="00772D81">
            <w:pPr>
              <w:spacing w:after="0" w:line="240" w:lineRule="auto"/>
              <w:rPr>
                <w:rFonts w:asciiTheme="minorHAnsi" w:hAnsiTheme="minorHAnsi" w:cstheme="minorHAnsi"/>
                <w:b/>
              </w:rPr>
            </w:pPr>
            <w:r>
              <w:rPr>
                <w:rFonts w:asciiTheme="minorHAnsi" w:hAnsiTheme="minorHAnsi" w:cstheme="minorHAnsi"/>
                <w:b/>
              </w:rPr>
              <w:t>The Royal Hospital for Children and Young People</w:t>
            </w:r>
          </w:p>
        </w:tc>
      </w:tr>
      <w:tr w:rsidR="00215991" w:rsidRPr="00DD0B75" w14:paraId="125BA162" w14:textId="77777777" w:rsidTr="4662FF91">
        <w:tc>
          <w:tcPr>
            <w:tcW w:w="1951" w:type="dxa"/>
            <w:shd w:val="clear" w:color="auto" w:fill="FFFFFF" w:themeFill="background1"/>
          </w:tcPr>
          <w:p w14:paraId="125BA160" w14:textId="5D145927" w:rsidR="008E612D" w:rsidRPr="00DD0B75" w:rsidRDefault="00215991" w:rsidP="00772D81">
            <w:pPr>
              <w:spacing w:after="0" w:line="240" w:lineRule="auto"/>
              <w:rPr>
                <w:rFonts w:asciiTheme="minorHAnsi" w:hAnsiTheme="minorHAnsi" w:cstheme="minorHAnsi"/>
                <w:b/>
              </w:rPr>
            </w:pPr>
            <w:r w:rsidRPr="00DD0B75">
              <w:rPr>
                <w:rFonts w:asciiTheme="minorHAnsi" w:hAnsiTheme="minorHAnsi" w:cstheme="minorHAnsi"/>
                <w:b/>
              </w:rPr>
              <w:t>Reports to:</w:t>
            </w:r>
          </w:p>
        </w:tc>
        <w:tc>
          <w:tcPr>
            <w:tcW w:w="7291" w:type="dxa"/>
            <w:shd w:val="clear" w:color="auto" w:fill="FFFFFF" w:themeFill="background1"/>
          </w:tcPr>
          <w:p w14:paraId="7C3C43CA" w14:textId="77777777" w:rsidR="00215991" w:rsidRDefault="0060120B" w:rsidP="0060120B">
            <w:pPr>
              <w:spacing w:after="0" w:line="240" w:lineRule="auto"/>
              <w:rPr>
                <w:rFonts w:asciiTheme="minorHAnsi" w:hAnsiTheme="minorHAnsi" w:cstheme="minorHAnsi"/>
                <w:b/>
              </w:rPr>
            </w:pPr>
            <w:r>
              <w:rPr>
                <w:rFonts w:asciiTheme="minorHAnsi" w:hAnsiTheme="minorHAnsi" w:cstheme="minorHAnsi"/>
                <w:b/>
              </w:rPr>
              <w:t>Deputy Director of Children’s Wellbeing</w:t>
            </w:r>
            <w:r w:rsidR="00215991" w:rsidRPr="00DD0B75">
              <w:rPr>
                <w:rFonts w:asciiTheme="minorHAnsi" w:hAnsiTheme="minorHAnsi" w:cstheme="minorHAnsi"/>
                <w:b/>
              </w:rPr>
              <w:t xml:space="preserve"> </w:t>
            </w:r>
          </w:p>
          <w:p w14:paraId="125BA161" w14:textId="48519134" w:rsidR="008E612D" w:rsidRPr="00DD0B75" w:rsidRDefault="008E612D" w:rsidP="0060120B">
            <w:pPr>
              <w:spacing w:after="0" w:line="240" w:lineRule="auto"/>
              <w:rPr>
                <w:rFonts w:asciiTheme="minorHAnsi" w:hAnsiTheme="minorHAnsi" w:cstheme="minorHAnsi"/>
                <w:b/>
              </w:rPr>
            </w:pPr>
          </w:p>
        </w:tc>
      </w:tr>
    </w:tbl>
    <w:p w14:paraId="125BA163" w14:textId="77777777" w:rsidR="00215991" w:rsidRPr="00DD0B75" w:rsidRDefault="00215991">
      <w:pPr>
        <w:rPr>
          <w:rFonts w:asciiTheme="minorHAnsi" w:hAnsiTheme="minorHAnsi" w:cstheme="minorHAnsi"/>
          <w:b/>
        </w:rPr>
      </w:pPr>
    </w:p>
    <w:tbl>
      <w:tblPr>
        <w:tblW w:w="0" w:type="auto"/>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8996"/>
      </w:tblGrid>
      <w:tr w:rsidR="00215991" w:rsidRPr="00DD0B75" w14:paraId="125BA165" w14:textId="77777777" w:rsidTr="7DC24BE8">
        <w:tc>
          <w:tcPr>
            <w:tcW w:w="9242" w:type="dxa"/>
            <w:tcBorders>
              <w:top w:val="single" w:sz="12" w:space="0" w:color="auto"/>
            </w:tcBorders>
          </w:tcPr>
          <w:p w14:paraId="125BA164" w14:textId="77777777" w:rsidR="00215991" w:rsidRPr="00DD0B75" w:rsidRDefault="00215991" w:rsidP="00772D81">
            <w:pPr>
              <w:spacing w:after="0" w:line="240" w:lineRule="auto"/>
              <w:rPr>
                <w:rFonts w:asciiTheme="minorHAnsi" w:hAnsiTheme="minorHAnsi" w:cstheme="minorHAnsi"/>
                <w:b/>
              </w:rPr>
            </w:pPr>
            <w:r w:rsidRPr="00DD0B75">
              <w:rPr>
                <w:rFonts w:asciiTheme="minorHAnsi" w:hAnsiTheme="minorHAnsi" w:cstheme="minorHAnsi"/>
                <w:b/>
                <w:u w:val="single"/>
              </w:rPr>
              <w:t>Purpose</w:t>
            </w:r>
            <w:r w:rsidRPr="00DD0B75">
              <w:rPr>
                <w:rFonts w:asciiTheme="minorHAnsi" w:hAnsiTheme="minorHAnsi" w:cstheme="minorHAnsi"/>
                <w:b/>
              </w:rPr>
              <w:t>:</w:t>
            </w:r>
          </w:p>
        </w:tc>
      </w:tr>
      <w:tr w:rsidR="00215991" w:rsidRPr="00DD0B75" w14:paraId="125BA168" w14:textId="77777777" w:rsidTr="7DC24BE8">
        <w:tc>
          <w:tcPr>
            <w:tcW w:w="9242" w:type="dxa"/>
          </w:tcPr>
          <w:p w14:paraId="6D23477E" w14:textId="39E4337C" w:rsidR="00AC3121" w:rsidRDefault="00AC3121" w:rsidP="00112E8B">
            <w:pPr>
              <w:spacing w:before="120" w:after="0" w:line="240" w:lineRule="auto"/>
              <w:rPr>
                <w:rFonts w:asciiTheme="minorHAnsi" w:hAnsiTheme="minorHAnsi" w:cstheme="minorHAnsi"/>
              </w:rPr>
            </w:pPr>
            <w:r>
              <w:rPr>
                <w:rFonts w:asciiTheme="minorHAnsi" w:hAnsiTheme="minorHAnsi" w:cstheme="minorHAnsi"/>
              </w:rPr>
              <w:t>The postholder will p</w:t>
            </w:r>
            <w:r w:rsidRPr="00736792">
              <w:rPr>
                <w:rFonts w:asciiTheme="minorHAnsi" w:hAnsiTheme="minorHAnsi" w:cstheme="minorHAnsi"/>
              </w:rPr>
              <w:t>lay a key role, as a member of the Children’s Wellbeing team, in supporting the Deputy Director of Children’s Wellbeing in developing and delivering the organisational strategy, specifically those aspects relating to children, young people and their families.</w:t>
            </w:r>
          </w:p>
          <w:p w14:paraId="0297E6D4" w14:textId="666CBD97" w:rsidR="00F2126E" w:rsidRDefault="00F2126E" w:rsidP="00112E8B">
            <w:pPr>
              <w:spacing w:before="120" w:after="0" w:line="240" w:lineRule="auto"/>
              <w:rPr>
                <w:rFonts w:asciiTheme="minorHAnsi" w:hAnsiTheme="minorHAnsi" w:cstheme="minorHAnsi"/>
              </w:rPr>
            </w:pPr>
            <w:r>
              <w:rPr>
                <w:rFonts w:asciiTheme="minorHAnsi" w:hAnsiTheme="minorHAnsi" w:cstheme="minorHAnsi"/>
              </w:rPr>
              <w:t xml:space="preserve">The postholder will manage and lead a team of workers and volunteers. </w:t>
            </w:r>
          </w:p>
          <w:p w14:paraId="1892B3E5" w14:textId="694DEA52" w:rsidR="00400B92" w:rsidRDefault="00400B92" w:rsidP="00112E8B">
            <w:pPr>
              <w:spacing w:before="120" w:after="0" w:line="240" w:lineRule="auto"/>
              <w:rPr>
                <w:rFonts w:asciiTheme="minorHAnsi" w:hAnsiTheme="minorHAnsi" w:cstheme="minorHAnsi"/>
              </w:rPr>
            </w:pPr>
            <w:r>
              <w:rPr>
                <w:rFonts w:asciiTheme="minorHAnsi" w:hAnsiTheme="minorHAnsi" w:cstheme="minorHAnsi"/>
              </w:rPr>
              <w:t xml:space="preserve">The postholder will </w:t>
            </w:r>
            <w:r w:rsidR="001A76B1">
              <w:rPr>
                <w:rFonts w:asciiTheme="minorHAnsi" w:hAnsiTheme="minorHAnsi" w:cstheme="minorHAnsi"/>
              </w:rPr>
              <w:t xml:space="preserve">work in the </w:t>
            </w:r>
            <w:r w:rsidR="0018573D">
              <w:rPr>
                <w:rFonts w:asciiTheme="minorHAnsi" w:hAnsiTheme="minorHAnsi" w:cstheme="minorHAnsi"/>
              </w:rPr>
              <w:t>Children’s Wellbeing Team</w:t>
            </w:r>
            <w:r w:rsidR="004C2402">
              <w:rPr>
                <w:rFonts w:asciiTheme="minorHAnsi" w:hAnsiTheme="minorHAnsi" w:cstheme="minorHAnsi"/>
              </w:rPr>
              <w:t>, providing support to children</w:t>
            </w:r>
            <w:r w:rsidR="00896D0C">
              <w:rPr>
                <w:rFonts w:asciiTheme="minorHAnsi" w:hAnsiTheme="minorHAnsi" w:cstheme="minorHAnsi"/>
              </w:rPr>
              <w:t xml:space="preserve">, young people, and their families. </w:t>
            </w:r>
          </w:p>
          <w:p w14:paraId="1D170610" w14:textId="116B7266" w:rsidR="00400B92" w:rsidRDefault="002F44DF" w:rsidP="00112E8B">
            <w:pPr>
              <w:spacing w:before="120" w:after="0" w:line="240" w:lineRule="auto"/>
              <w:rPr>
                <w:rFonts w:asciiTheme="minorHAnsi" w:hAnsiTheme="minorHAnsi" w:cstheme="minorHAnsi"/>
              </w:rPr>
            </w:pPr>
            <w:r>
              <w:rPr>
                <w:rFonts w:asciiTheme="minorHAnsi" w:hAnsiTheme="minorHAnsi" w:cstheme="minorHAnsi"/>
              </w:rPr>
              <w:t>The postholder will work with children, young people, an</w:t>
            </w:r>
            <w:r w:rsidR="00C9545E">
              <w:rPr>
                <w:rFonts w:asciiTheme="minorHAnsi" w:hAnsiTheme="minorHAnsi" w:cstheme="minorHAnsi"/>
              </w:rPr>
              <w:t>d</w:t>
            </w:r>
            <w:r>
              <w:rPr>
                <w:rFonts w:asciiTheme="minorHAnsi" w:hAnsiTheme="minorHAnsi" w:cstheme="minorHAnsi"/>
              </w:rPr>
              <w:t xml:space="preserve"> </w:t>
            </w:r>
            <w:r w:rsidR="00C9545E">
              <w:rPr>
                <w:rFonts w:asciiTheme="minorHAnsi" w:hAnsiTheme="minorHAnsi" w:cstheme="minorHAnsi"/>
              </w:rPr>
              <w:t>their</w:t>
            </w:r>
            <w:r>
              <w:rPr>
                <w:rFonts w:asciiTheme="minorHAnsi" w:hAnsiTheme="minorHAnsi" w:cstheme="minorHAnsi"/>
              </w:rPr>
              <w:t xml:space="preserve"> families from different cultural backgrounds</w:t>
            </w:r>
            <w:r w:rsidR="00C9545E">
              <w:rPr>
                <w:rFonts w:asciiTheme="minorHAnsi" w:hAnsiTheme="minorHAnsi" w:cstheme="minorHAnsi"/>
              </w:rPr>
              <w:t xml:space="preserve"> and </w:t>
            </w:r>
            <w:r w:rsidR="00A51F4F">
              <w:rPr>
                <w:rFonts w:asciiTheme="minorHAnsi" w:hAnsiTheme="minorHAnsi" w:cstheme="minorHAnsi"/>
              </w:rPr>
              <w:t>ages,</w:t>
            </w:r>
            <w:r w:rsidR="00C9545E">
              <w:rPr>
                <w:rFonts w:asciiTheme="minorHAnsi" w:hAnsiTheme="minorHAnsi" w:cstheme="minorHAnsi"/>
              </w:rPr>
              <w:t xml:space="preserve"> </w:t>
            </w:r>
            <w:r w:rsidR="00A51F4F">
              <w:rPr>
                <w:rFonts w:asciiTheme="minorHAnsi" w:hAnsiTheme="minorHAnsi" w:cstheme="minorHAnsi"/>
              </w:rPr>
              <w:t xml:space="preserve">who may be also in </w:t>
            </w:r>
            <w:r w:rsidR="00A81BDE">
              <w:rPr>
                <w:rFonts w:asciiTheme="minorHAnsi" w:hAnsiTheme="minorHAnsi" w:cstheme="minorHAnsi"/>
              </w:rPr>
              <w:t>different</w:t>
            </w:r>
            <w:r w:rsidR="00C9545E">
              <w:rPr>
                <w:rFonts w:asciiTheme="minorHAnsi" w:hAnsiTheme="minorHAnsi" w:cstheme="minorHAnsi"/>
              </w:rPr>
              <w:t xml:space="preserve"> stages of medical and psychological </w:t>
            </w:r>
            <w:r w:rsidR="00A81BDE">
              <w:rPr>
                <w:rFonts w:asciiTheme="minorHAnsi" w:hAnsiTheme="minorHAnsi" w:cstheme="minorHAnsi"/>
              </w:rPr>
              <w:t>investigations, treatment, and recovery</w:t>
            </w:r>
            <w:r w:rsidR="00DA3414">
              <w:rPr>
                <w:rFonts w:asciiTheme="minorHAnsi" w:hAnsiTheme="minorHAnsi" w:cstheme="minorHAnsi"/>
              </w:rPr>
              <w:t xml:space="preserve">. </w:t>
            </w:r>
          </w:p>
          <w:p w14:paraId="75DCE630" w14:textId="77777777" w:rsidR="00215991" w:rsidRDefault="00DA3414" w:rsidP="008E612D">
            <w:pPr>
              <w:spacing w:before="120" w:after="0" w:line="240" w:lineRule="auto"/>
              <w:rPr>
                <w:rFonts w:asciiTheme="minorHAnsi" w:hAnsiTheme="minorHAnsi" w:cstheme="minorHAnsi"/>
              </w:rPr>
            </w:pPr>
            <w:r>
              <w:rPr>
                <w:rFonts w:asciiTheme="minorHAnsi" w:hAnsiTheme="minorHAnsi" w:cstheme="minorHAnsi"/>
              </w:rPr>
              <w:t xml:space="preserve">The postholder will enable </w:t>
            </w:r>
            <w:r w:rsidR="00215991" w:rsidRPr="00DD0B75">
              <w:rPr>
                <w:rFonts w:asciiTheme="minorHAnsi" w:hAnsiTheme="minorHAnsi" w:cstheme="minorHAnsi"/>
              </w:rPr>
              <w:t>the organisation to transform the experiences of children</w:t>
            </w:r>
            <w:r>
              <w:rPr>
                <w:rFonts w:asciiTheme="minorHAnsi" w:hAnsiTheme="minorHAnsi" w:cstheme="minorHAnsi"/>
              </w:rPr>
              <w:t xml:space="preserve">, </w:t>
            </w:r>
            <w:r w:rsidR="00215991" w:rsidRPr="00DD0B75">
              <w:rPr>
                <w:rFonts w:asciiTheme="minorHAnsi" w:hAnsiTheme="minorHAnsi" w:cstheme="minorHAnsi"/>
              </w:rPr>
              <w:t>young people</w:t>
            </w:r>
            <w:r>
              <w:rPr>
                <w:rFonts w:asciiTheme="minorHAnsi" w:hAnsiTheme="minorHAnsi" w:cstheme="minorHAnsi"/>
              </w:rPr>
              <w:t>, and their families</w:t>
            </w:r>
            <w:r w:rsidR="00210186">
              <w:rPr>
                <w:rFonts w:asciiTheme="minorHAnsi" w:hAnsiTheme="minorHAnsi" w:cstheme="minorHAnsi"/>
              </w:rPr>
              <w:t>,</w:t>
            </w:r>
            <w:r w:rsidR="00215991" w:rsidRPr="00DD0B75">
              <w:rPr>
                <w:rFonts w:asciiTheme="minorHAnsi" w:hAnsiTheme="minorHAnsi" w:cstheme="minorHAnsi"/>
              </w:rPr>
              <w:t xml:space="preserve"> by </w:t>
            </w:r>
            <w:r w:rsidR="00A12AD3">
              <w:rPr>
                <w:rFonts w:asciiTheme="minorHAnsi" w:hAnsiTheme="minorHAnsi" w:cstheme="minorHAnsi"/>
              </w:rPr>
              <w:t xml:space="preserve">supporting the </w:t>
            </w:r>
            <w:r w:rsidR="00215991" w:rsidRPr="00DD0B75">
              <w:rPr>
                <w:rFonts w:asciiTheme="minorHAnsi" w:hAnsiTheme="minorHAnsi" w:cstheme="minorHAnsi"/>
              </w:rPr>
              <w:t>deliver</w:t>
            </w:r>
            <w:r w:rsidR="00A12AD3">
              <w:rPr>
                <w:rFonts w:asciiTheme="minorHAnsi" w:hAnsiTheme="minorHAnsi" w:cstheme="minorHAnsi"/>
              </w:rPr>
              <w:t>y of</w:t>
            </w:r>
            <w:r w:rsidR="00215991" w:rsidRPr="00DD0B75">
              <w:rPr>
                <w:rFonts w:asciiTheme="minorHAnsi" w:hAnsiTheme="minorHAnsi" w:cstheme="minorHAnsi"/>
              </w:rPr>
              <w:t xml:space="preserve"> the organisation’s </w:t>
            </w:r>
            <w:r w:rsidR="00325734">
              <w:rPr>
                <w:rFonts w:asciiTheme="minorHAnsi" w:hAnsiTheme="minorHAnsi" w:cstheme="minorHAnsi"/>
              </w:rPr>
              <w:t>Children’s Wellbeing</w:t>
            </w:r>
            <w:r w:rsidR="00B02B35">
              <w:rPr>
                <w:rFonts w:asciiTheme="minorHAnsi" w:hAnsiTheme="minorHAnsi" w:cstheme="minorHAnsi"/>
              </w:rPr>
              <w:t xml:space="preserve"> S</w:t>
            </w:r>
            <w:r w:rsidR="00A7077A" w:rsidRPr="00DD0B75">
              <w:rPr>
                <w:rFonts w:asciiTheme="minorHAnsi" w:hAnsiTheme="minorHAnsi" w:cstheme="minorHAnsi"/>
              </w:rPr>
              <w:t>ervice</w:t>
            </w:r>
            <w:r w:rsidR="008E612D">
              <w:rPr>
                <w:rFonts w:asciiTheme="minorHAnsi" w:hAnsiTheme="minorHAnsi" w:cstheme="minorHAnsi"/>
              </w:rPr>
              <w:t>.</w:t>
            </w:r>
          </w:p>
          <w:p w14:paraId="125BA167" w14:textId="19B5FDF9" w:rsidR="008E612D" w:rsidRPr="00DD0B75" w:rsidRDefault="008E612D" w:rsidP="008E612D">
            <w:pPr>
              <w:spacing w:before="120" w:after="0" w:line="240" w:lineRule="auto"/>
              <w:rPr>
                <w:rFonts w:asciiTheme="minorHAnsi" w:hAnsiTheme="minorHAnsi" w:cstheme="minorHAnsi"/>
              </w:rPr>
            </w:pPr>
            <w:bookmarkStart w:id="0" w:name="_GoBack"/>
            <w:bookmarkEnd w:id="0"/>
          </w:p>
        </w:tc>
      </w:tr>
      <w:tr w:rsidR="00215991" w:rsidRPr="00DD0B75" w14:paraId="125BA16A" w14:textId="77777777" w:rsidTr="7DC24BE8">
        <w:tc>
          <w:tcPr>
            <w:tcW w:w="9242" w:type="dxa"/>
          </w:tcPr>
          <w:p w14:paraId="03A2A5A0" w14:textId="77777777" w:rsidR="00BD0AAE" w:rsidRDefault="00215991" w:rsidP="00772D81">
            <w:pPr>
              <w:spacing w:after="0" w:line="240" w:lineRule="auto"/>
              <w:rPr>
                <w:rFonts w:asciiTheme="minorHAnsi" w:hAnsiTheme="minorHAnsi" w:cstheme="minorHAnsi"/>
                <w:b/>
                <w:u w:val="single"/>
              </w:rPr>
            </w:pPr>
            <w:r w:rsidRPr="00DD0B75">
              <w:rPr>
                <w:rFonts w:asciiTheme="minorHAnsi" w:hAnsiTheme="minorHAnsi" w:cstheme="minorHAnsi"/>
                <w:b/>
                <w:u w:val="single"/>
              </w:rPr>
              <w:t>Areas of Responsibility:</w:t>
            </w:r>
          </w:p>
          <w:p w14:paraId="125BA169" w14:textId="6D237093" w:rsidR="00215991" w:rsidRPr="00DD0B75" w:rsidRDefault="00BD0AAE" w:rsidP="00772D81">
            <w:pPr>
              <w:spacing w:after="0" w:line="240" w:lineRule="auto"/>
              <w:rPr>
                <w:rFonts w:asciiTheme="minorHAnsi" w:hAnsiTheme="minorHAnsi" w:cstheme="minorHAnsi"/>
                <w:b/>
              </w:rPr>
            </w:pPr>
            <w:r>
              <w:rPr>
                <w:rFonts w:asciiTheme="minorHAnsi" w:hAnsiTheme="minorHAnsi" w:cstheme="minorHAnsi"/>
                <w:b/>
                <w:u w:val="single"/>
              </w:rPr>
              <w:t xml:space="preserve">Main Duties: </w:t>
            </w:r>
          </w:p>
        </w:tc>
      </w:tr>
      <w:tr w:rsidR="00215991" w:rsidRPr="00DD0B75" w14:paraId="125BA174" w14:textId="77777777" w:rsidTr="7DC24BE8">
        <w:tc>
          <w:tcPr>
            <w:tcW w:w="9242" w:type="dxa"/>
          </w:tcPr>
          <w:p w14:paraId="5B17FB08" w14:textId="184636E8" w:rsidR="00B238D0" w:rsidRDefault="00B238D0" w:rsidP="00B238D0">
            <w:pPr>
              <w:pStyle w:val="ListParagraph"/>
              <w:numPr>
                <w:ilvl w:val="0"/>
                <w:numId w:val="5"/>
              </w:numPr>
              <w:spacing w:after="0" w:line="240" w:lineRule="auto"/>
              <w:ind w:left="714" w:hanging="357"/>
              <w:rPr>
                <w:rFonts w:asciiTheme="minorHAnsi" w:hAnsiTheme="minorHAnsi" w:cstheme="minorHAnsi"/>
              </w:rPr>
            </w:pPr>
            <w:r>
              <w:rPr>
                <w:rFonts w:asciiTheme="minorHAnsi" w:hAnsiTheme="minorHAnsi" w:cstheme="minorHAnsi"/>
              </w:rPr>
              <w:t>Ensure compliance with</w:t>
            </w:r>
            <w:r w:rsidRPr="00DD0B75">
              <w:rPr>
                <w:rFonts w:asciiTheme="minorHAnsi" w:hAnsiTheme="minorHAnsi" w:cstheme="minorHAnsi"/>
              </w:rPr>
              <w:t xml:space="preserve"> appropriate policies and procedures in line with legislative and regulatory requirements; and deliver agreed best practice in all activities.</w:t>
            </w:r>
          </w:p>
          <w:p w14:paraId="578FF751" w14:textId="54FC4B1F" w:rsidR="00DD78AE" w:rsidRPr="00D12631" w:rsidRDefault="00DD78AE" w:rsidP="00D12631">
            <w:pPr>
              <w:pStyle w:val="ListParagraph"/>
              <w:numPr>
                <w:ilvl w:val="0"/>
                <w:numId w:val="5"/>
              </w:numPr>
              <w:spacing w:after="0" w:line="240" w:lineRule="auto"/>
              <w:ind w:left="714" w:hanging="357"/>
              <w:rPr>
                <w:rFonts w:asciiTheme="minorHAnsi" w:hAnsiTheme="minorHAnsi" w:cstheme="minorHAnsi"/>
              </w:rPr>
            </w:pPr>
            <w:r w:rsidRPr="00DD78AE">
              <w:rPr>
                <w:rFonts w:asciiTheme="minorHAnsi" w:hAnsiTheme="minorHAnsi" w:cstheme="minorHAnsi"/>
              </w:rPr>
              <w:t>Work within agreed frameworks regarding safeguarding, confidentiality</w:t>
            </w:r>
            <w:r w:rsidR="001B0A60">
              <w:rPr>
                <w:rFonts w:asciiTheme="minorHAnsi" w:hAnsiTheme="minorHAnsi" w:cstheme="minorHAnsi"/>
              </w:rPr>
              <w:t>,</w:t>
            </w:r>
            <w:r w:rsidRPr="00DD78AE">
              <w:rPr>
                <w:rFonts w:asciiTheme="minorHAnsi" w:hAnsiTheme="minorHAnsi" w:cstheme="minorHAnsi"/>
              </w:rPr>
              <w:t xml:space="preserve"> and professional practice</w:t>
            </w:r>
            <w:r w:rsidR="00EF1F36">
              <w:rPr>
                <w:rFonts w:asciiTheme="minorHAnsi" w:hAnsiTheme="minorHAnsi" w:cstheme="minorHAnsi"/>
              </w:rPr>
              <w:t>.</w:t>
            </w:r>
          </w:p>
          <w:p w14:paraId="5471926F" w14:textId="1D3AC656" w:rsidR="00DD0B75" w:rsidRPr="00DD0B75" w:rsidRDefault="00DD0B75" w:rsidP="00DD0B75">
            <w:pPr>
              <w:pStyle w:val="NoSpacing"/>
              <w:numPr>
                <w:ilvl w:val="0"/>
                <w:numId w:val="5"/>
              </w:numPr>
              <w:jc w:val="both"/>
              <w:rPr>
                <w:rFonts w:cstheme="minorHAnsi"/>
                <w:b/>
              </w:rPr>
            </w:pPr>
            <w:r w:rsidRPr="00DD0B75">
              <w:rPr>
                <w:rFonts w:cstheme="minorHAnsi"/>
              </w:rPr>
              <w:t>To identify and support the non-clinical needs of a wide range of children and young people in the hospital, by providing a range of focussed activities and support services, in an</w:t>
            </w:r>
            <w:r w:rsidR="008A421E">
              <w:rPr>
                <w:rFonts w:cstheme="minorHAnsi"/>
              </w:rPr>
              <w:t xml:space="preserve"> evidence-based </w:t>
            </w:r>
            <w:r w:rsidRPr="00DD0B75">
              <w:rPr>
                <w:rFonts w:cstheme="minorHAnsi"/>
              </w:rPr>
              <w:t>age approp</w:t>
            </w:r>
            <w:r w:rsidR="00B02B35">
              <w:rPr>
                <w:rFonts w:cstheme="minorHAnsi"/>
              </w:rPr>
              <w:t>riate,</w:t>
            </w:r>
            <w:r w:rsidR="00BA589A">
              <w:rPr>
                <w:rFonts w:cstheme="minorHAnsi"/>
              </w:rPr>
              <w:t xml:space="preserve"> and</w:t>
            </w:r>
            <w:r w:rsidR="00B02B35">
              <w:rPr>
                <w:rFonts w:cstheme="minorHAnsi"/>
              </w:rPr>
              <w:t xml:space="preserve"> engaging </w:t>
            </w:r>
            <w:r w:rsidR="00DA2D08">
              <w:rPr>
                <w:rFonts w:cstheme="minorHAnsi"/>
              </w:rPr>
              <w:t>way</w:t>
            </w:r>
            <w:r w:rsidR="00B02B35">
              <w:rPr>
                <w:rFonts w:cstheme="minorHAnsi"/>
              </w:rPr>
              <w:t>.</w:t>
            </w:r>
          </w:p>
          <w:p w14:paraId="50C27631" w14:textId="2F110DD8" w:rsidR="00DD0B75" w:rsidRPr="00DD0B75" w:rsidRDefault="00DD0B75" w:rsidP="00DD0B75">
            <w:pPr>
              <w:pStyle w:val="NoSpacing"/>
              <w:numPr>
                <w:ilvl w:val="0"/>
                <w:numId w:val="5"/>
              </w:numPr>
              <w:jc w:val="both"/>
              <w:rPr>
                <w:rFonts w:cstheme="minorHAnsi"/>
                <w:b/>
              </w:rPr>
            </w:pPr>
            <w:r w:rsidRPr="00DD0B75">
              <w:rPr>
                <w:rFonts w:cstheme="minorHAnsi"/>
              </w:rPr>
              <w:t xml:space="preserve">In recognition of the increasing number of teenage young people, including those receiving CAMHS support, work with them to develop a programme of </w:t>
            </w:r>
            <w:r w:rsidR="00DA2D08">
              <w:rPr>
                <w:rFonts w:cstheme="minorHAnsi"/>
              </w:rPr>
              <w:t>evidence-based</w:t>
            </w:r>
            <w:r w:rsidR="00B20730">
              <w:rPr>
                <w:rFonts w:cstheme="minorHAnsi"/>
              </w:rPr>
              <w:t xml:space="preserve">, </w:t>
            </w:r>
            <w:r w:rsidRPr="00DD0B75">
              <w:rPr>
                <w:rFonts w:cstheme="minorHAnsi"/>
              </w:rPr>
              <w:t>engaging activities and support;</w:t>
            </w:r>
            <w:r w:rsidR="00B02B35">
              <w:rPr>
                <w:rFonts w:cstheme="minorHAnsi"/>
              </w:rPr>
              <w:t xml:space="preserve"> delivered in both ‘The Hub’,</w:t>
            </w:r>
            <w:r w:rsidRPr="00DD0B75">
              <w:rPr>
                <w:rFonts w:cstheme="minorHAnsi"/>
              </w:rPr>
              <w:t xml:space="preserve"> the adolescent spaces</w:t>
            </w:r>
            <w:r w:rsidR="00F92BAD">
              <w:rPr>
                <w:rFonts w:cstheme="minorHAnsi"/>
              </w:rPr>
              <w:t>,</w:t>
            </w:r>
            <w:r w:rsidR="00B02B35">
              <w:rPr>
                <w:rFonts w:cstheme="minorHAnsi"/>
              </w:rPr>
              <w:t xml:space="preserve"> CAMHS unit</w:t>
            </w:r>
            <w:r w:rsidR="00F92BAD">
              <w:rPr>
                <w:rFonts w:cstheme="minorHAnsi"/>
              </w:rPr>
              <w:t xml:space="preserve"> and wards</w:t>
            </w:r>
            <w:r w:rsidR="00B02B35">
              <w:rPr>
                <w:rFonts w:cstheme="minorHAnsi"/>
              </w:rPr>
              <w:t>.</w:t>
            </w:r>
          </w:p>
          <w:p w14:paraId="4F3D0885" w14:textId="3E0EA5F7" w:rsidR="00DD0B75" w:rsidRPr="00DD0B75" w:rsidRDefault="00DD0B75" w:rsidP="00DD0B75">
            <w:pPr>
              <w:pStyle w:val="NoSpacing"/>
              <w:numPr>
                <w:ilvl w:val="0"/>
                <w:numId w:val="5"/>
              </w:numPr>
              <w:jc w:val="both"/>
              <w:rPr>
                <w:rFonts w:cstheme="minorHAnsi"/>
                <w:b/>
              </w:rPr>
            </w:pPr>
            <w:r w:rsidRPr="00DD0B75">
              <w:rPr>
                <w:rFonts w:cstheme="minorHAnsi"/>
              </w:rPr>
              <w:t>Work with teams in the hospital to develop complementary programmes which support children and young people to engage with treatment and feel less anxious or stressed</w:t>
            </w:r>
            <w:r w:rsidR="00B02B35">
              <w:rPr>
                <w:rFonts w:cstheme="minorHAnsi"/>
              </w:rPr>
              <w:t>.</w:t>
            </w:r>
          </w:p>
          <w:p w14:paraId="148C9D08" w14:textId="48DE7233" w:rsidR="00DD0B75" w:rsidRPr="00434438" w:rsidRDefault="00DD0B75" w:rsidP="00434438">
            <w:pPr>
              <w:pStyle w:val="NoSpacing"/>
              <w:numPr>
                <w:ilvl w:val="0"/>
                <w:numId w:val="5"/>
              </w:numPr>
              <w:jc w:val="both"/>
              <w:rPr>
                <w:rFonts w:cstheme="minorHAnsi"/>
              </w:rPr>
            </w:pPr>
            <w:r w:rsidRPr="00DD0B75">
              <w:rPr>
                <w:rFonts w:cstheme="minorHAnsi"/>
              </w:rPr>
              <w:t>Support young people to feel empowered and build confidence through creating opportunities for peer befriending, peer support programmes</w:t>
            </w:r>
            <w:r w:rsidR="00EF1F36">
              <w:rPr>
                <w:rFonts w:cstheme="minorHAnsi"/>
              </w:rPr>
              <w:t>,</w:t>
            </w:r>
            <w:r w:rsidRPr="00DD0B75">
              <w:rPr>
                <w:rFonts w:cstheme="minorHAnsi"/>
              </w:rPr>
              <w:t xml:space="preserve"> and young vol</w:t>
            </w:r>
            <w:r w:rsidR="00B02B35">
              <w:rPr>
                <w:rFonts w:cstheme="minorHAnsi"/>
              </w:rPr>
              <w:t>unteering.</w:t>
            </w:r>
          </w:p>
          <w:p w14:paraId="7170E6B0" w14:textId="055EC73C" w:rsidR="00DD0B75" w:rsidRPr="00DD0B75" w:rsidRDefault="00DD0B75" w:rsidP="00DD0B75">
            <w:pPr>
              <w:pStyle w:val="NoSpacing"/>
              <w:numPr>
                <w:ilvl w:val="0"/>
                <w:numId w:val="5"/>
              </w:numPr>
              <w:jc w:val="both"/>
              <w:rPr>
                <w:rFonts w:cstheme="minorHAnsi"/>
                <w:b/>
              </w:rPr>
            </w:pPr>
            <w:r w:rsidRPr="00DD0B75">
              <w:rPr>
                <w:rFonts w:cstheme="minorHAnsi"/>
              </w:rPr>
              <w:t xml:space="preserve">Link with </w:t>
            </w:r>
            <w:r w:rsidR="001837B4">
              <w:rPr>
                <w:rFonts w:cstheme="minorHAnsi"/>
              </w:rPr>
              <w:t>partner</w:t>
            </w:r>
            <w:r w:rsidR="001837B4" w:rsidRPr="00DD0B75">
              <w:rPr>
                <w:rFonts w:cstheme="minorHAnsi"/>
              </w:rPr>
              <w:t xml:space="preserve"> </w:t>
            </w:r>
            <w:r w:rsidRPr="00DD0B75">
              <w:rPr>
                <w:rFonts w:cstheme="minorHAnsi"/>
              </w:rPr>
              <w:t xml:space="preserve">agencies and organisations to signpost children, young </w:t>
            </w:r>
            <w:r w:rsidR="00D01F4C" w:rsidRPr="00DD0B75">
              <w:rPr>
                <w:rFonts w:cstheme="minorHAnsi"/>
              </w:rPr>
              <w:t>people,</w:t>
            </w:r>
            <w:r w:rsidRPr="00DD0B75">
              <w:rPr>
                <w:rFonts w:cstheme="minorHAnsi"/>
              </w:rPr>
              <w:t xml:space="preserve"> and their families to places of support and advice, facilitating introductions if required or providing ‘The Hub’ as a location for information/advice sessions</w:t>
            </w:r>
            <w:r w:rsidR="00B02B35">
              <w:rPr>
                <w:rFonts w:cstheme="minorHAnsi"/>
              </w:rPr>
              <w:t>.</w:t>
            </w:r>
          </w:p>
          <w:p w14:paraId="64B6D0B5" w14:textId="200DE905" w:rsidR="00DD0B75" w:rsidRPr="00DD0B75" w:rsidRDefault="00D01F4C" w:rsidP="00B02B35">
            <w:pPr>
              <w:pStyle w:val="NoSpacing"/>
              <w:numPr>
                <w:ilvl w:val="0"/>
                <w:numId w:val="5"/>
              </w:numPr>
              <w:ind w:left="714" w:hanging="357"/>
              <w:jc w:val="both"/>
              <w:rPr>
                <w:rFonts w:cstheme="minorHAnsi"/>
                <w:b/>
              </w:rPr>
            </w:pPr>
            <w:r>
              <w:rPr>
                <w:rFonts w:cstheme="minorHAnsi"/>
              </w:rPr>
              <w:t>Integrate into</w:t>
            </w:r>
            <w:r w:rsidR="00DD0B75" w:rsidRPr="00DD0B75">
              <w:rPr>
                <w:rFonts w:cstheme="minorHAnsi"/>
              </w:rPr>
              <w:t xml:space="preserve"> the ECHC Arts Programme</w:t>
            </w:r>
            <w:r w:rsidR="0039363C">
              <w:rPr>
                <w:rFonts w:cstheme="minorHAnsi"/>
              </w:rPr>
              <w:t>, volunteer service</w:t>
            </w:r>
            <w:r w:rsidR="00DD0B75" w:rsidRPr="00DD0B75">
              <w:rPr>
                <w:rFonts w:cstheme="minorHAnsi"/>
              </w:rPr>
              <w:t xml:space="preserve"> and hospital play service to provide meaningful engagements for children and young people. </w:t>
            </w:r>
          </w:p>
          <w:p w14:paraId="125BA16F" w14:textId="01D9F622" w:rsidR="00215991" w:rsidRPr="00A12AD3" w:rsidRDefault="00A12AD3" w:rsidP="00B02B35">
            <w:pPr>
              <w:pStyle w:val="ListParagraph"/>
              <w:numPr>
                <w:ilvl w:val="0"/>
                <w:numId w:val="5"/>
              </w:numPr>
              <w:spacing w:after="0" w:line="240" w:lineRule="auto"/>
              <w:ind w:left="714" w:hanging="357"/>
              <w:rPr>
                <w:rFonts w:asciiTheme="minorHAnsi" w:hAnsiTheme="minorHAnsi" w:cstheme="minorHAnsi"/>
                <w:b/>
              </w:rPr>
            </w:pPr>
            <w:r w:rsidRPr="00A12AD3">
              <w:rPr>
                <w:rFonts w:asciiTheme="minorHAnsi" w:hAnsiTheme="minorHAnsi" w:cstheme="minorHAnsi"/>
              </w:rPr>
              <w:t xml:space="preserve">Assist in the </w:t>
            </w:r>
            <w:r>
              <w:rPr>
                <w:rFonts w:asciiTheme="minorHAnsi" w:hAnsiTheme="minorHAnsi" w:cstheme="minorHAnsi"/>
              </w:rPr>
              <w:t>e</w:t>
            </w:r>
            <w:r w:rsidR="00DD0B75" w:rsidRPr="00A12AD3">
              <w:rPr>
                <w:rFonts w:asciiTheme="minorHAnsi" w:hAnsiTheme="minorHAnsi" w:cstheme="minorHAnsi"/>
              </w:rPr>
              <w:t>valuat</w:t>
            </w:r>
            <w:r>
              <w:rPr>
                <w:rFonts w:asciiTheme="minorHAnsi" w:hAnsiTheme="minorHAnsi" w:cstheme="minorHAnsi"/>
              </w:rPr>
              <w:t>ion of</w:t>
            </w:r>
            <w:r w:rsidR="00DD0B75" w:rsidRPr="00A12AD3">
              <w:rPr>
                <w:rFonts w:asciiTheme="minorHAnsi" w:hAnsiTheme="minorHAnsi" w:cstheme="minorHAnsi"/>
              </w:rPr>
              <w:t xml:space="preserve"> all </w:t>
            </w:r>
            <w:r w:rsidR="00215991" w:rsidRPr="00A12AD3">
              <w:rPr>
                <w:rFonts w:asciiTheme="minorHAnsi" w:hAnsiTheme="minorHAnsi" w:cstheme="minorHAnsi"/>
              </w:rPr>
              <w:t>projects with patients, families, st</w:t>
            </w:r>
            <w:r w:rsidR="00DD0B75" w:rsidRPr="00A12AD3">
              <w:rPr>
                <w:rFonts w:asciiTheme="minorHAnsi" w:hAnsiTheme="minorHAnsi" w:cstheme="minorHAnsi"/>
              </w:rPr>
              <w:t xml:space="preserve">aff and </w:t>
            </w:r>
            <w:r w:rsidR="000214B0" w:rsidRPr="00A12AD3">
              <w:rPr>
                <w:rFonts w:asciiTheme="minorHAnsi" w:hAnsiTheme="minorHAnsi" w:cstheme="minorHAnsi"/>
              </w:rPr>
              <w:t>volunteers,</w:t>
            </w:r>
            <w:r w:rsidR="00DD0B75" w:rsidRPr="00A12AD3">
              <w:rPr>
                <w:rFonts w:asciiTheme="minorHAnsi" w:hAnsiTheme="minorHAnsi" w:cstheme="minorHAnsi"/>
              </w:rPr>
              <w:t xml:space="preserve"> and report</w:t>
            </w:r>
            <w:r w:rsidR="00215991" w:rsidRPr="00A12AD3">
              <w:rPr>
                <w:rFonts w:asciiTheme="minorHAnsi" w:hAnsiTheme="minorHAnsi" w:cstheme="minorHAnsi"/>
              </w:rPr>
              <w:t xml:space="preserve"> to </w:t>
            </w:r>
            <w:r>
              <w:rPr>
                <w:rFonts w:asciiTheme="minorHAnsi" w:hAnsiTheme="minorHAnsi" w:cstheme="minorHAnsi"/>
              </w:rPr>
              <w:t>the</w:t>
            </w:r>
            <w:r w:rsidR="00B02B35">
              <w:rPr>
                <w:rFonts w:asciiTheme="minorHAnsi" w:hAnsiTheme="minorHAnsi" w:cstheme="minorHAnsi"/>
              </w:rPr>
              <w:t xml:space="preserve"> Deputy Director of Children’s Wellbeing on</w:t>
            </w:r>
            <w:r w:rsidR="00215991" w:rsidRPr="00A12AD3">
              <w:rPr>
                <w:rFonts w:asciiTheme="minorHAnsi" w:hAnsiTheme="minorHAnsi" w:cstheme="minorHAnsi"/>
              </w:rPr>
              <w:t xml:space="preserve"> outcomes.</w:t>
            </w:r>
          </w:p>
          <w:p w14:paraId="125BA170" w14:textId="7AAB5C89" w:rsidR="00215991" w:rsidRPr="00DD0B75" w:rsidRDefault="00215991" w:rsidP="00B02B35">
            <w:pPr>
              <w:pStyle w:val="ListParagraph"/>
              <w:numPr>
                <w:ilvl w:val="0"/>
                <w:numId w:val="5"/>
              </w:numPr>
              <w:spacing w:after="0" w:line="240" w:lineRule="auto"/>
              <w:ind w:left="714" w:hanging="357"/>
              <w:rPr>
                <w:rFonts w:asciiTheme="minorHAnsi" w:hAnsiTheme="minorHAnsi" w:cstheme="minorHAnsi"/>
              </w:rPr>
            </w:pPr>
            <w:r w:rsidRPr="00DD0B75">
              <w:rPr>
                <w:rFonts w:asciiTheme="minorHAnsi" w:hAnsiTheme="minorHAnsi" w:cstheme="minorHAnsi"/>
              </w:rPr>
              <w:lastRenderedPageBreak/>
              <w:t xml:space="preserve">Assist </w:t>
            </w:r>
            <w:r w:rsidR="00DD0B75">
              <w:rPr>
                <w:rFonts w:asciiTheme="minorHAnsi" w:hAnsiTheme="minorHAnsi" w:cstheme="minorHAnsi"/>
              </w:rPr>
              <w:t>ECHC</w:t>
            </w:r>
            <w:r w:rsidRPr="00DD0B75">
              <w:rPr>
                <w:rFonts w:asciiTheme="minorHAnsi" w:hAnsiTheme="minorHAnsi" w:cstheme="minorHAnsi"/>
              </w:rPr>
              <w:t xml:space="preserve"> colleagues in any activities which will help to sustain the </w:t>
            </w:r>
            <w:r w:rsidR="00A12AD3">
              <w:rPr>
                <w:rFonts w:asciiTheme="minorHAnsi" w:hAnsiTheme="minorHAnsi" w:cstheme="minorHAnsi"/>
              </w:rPr>
              <w:t>charity</w:t>
            </w:r>
            <w:r w:rsidRPr="00DD0B75">
              <w:rPr>
                <w:rFonts w:asciiTheme="minorHAnsi" w:hAnsiTheme="minorHAnsi" w:cstheme="minorHAnsi"/>
              </w:rPr>
              <w:t>. This will include</w:t>
            </w:r>
            <w:r w:rsidR="009C484C">
              <w:rPr>
                <w:rFonts w:asciiTheme="minorHAnsi" w:hAnsiTheme="minorHAnsi" w:cstheme="minorHAnsi"/>
              </w:rPr>
              <w:t>, for example,</w:t>
            </w:r>
            <w:r w:rsidRPr="00DD0B75">
              <w:rPr>
                <w:rFonts w:asciiTheme="minorHAnsi" w:hAnsiTheme="minorHAnsi" w:cstheme="minorHAnsi"/>
              </w:rPr>
              <w:t xml:space="preserve"> providing information for informing funding applications and </w:t>
            </w:r>
            <w:r w:rsidR="00A12AD3">
              <w:rPr>
                <w:rFonts w:asciiTheme="minorHAnsi" w:hAnsiTheme="minorHAnsi" w:cstheme="minorHAnsi"/>
              </w:rPr>
              <w:t>providing support for funder visits to the servi</w:t>
            </w:r>
            <w:r w:rsidR="00B02B35">
              <w:rPr>
                <w:rFonts w:asciiTheme="minorHAnsi" w:hAnsiTheme="minorHAnsi" w:cstheme="minorHAnsi"/>
              </w:rPr>
              <w:t>c</w:t>
            </w:r>
            <w:r w:rsidR="00A12AD3">
              <w:rPr>
                <w:rFonts w:asciiTheme="minorHAnsi" w:hAnsiTheme="minorHAnsi" w:cstheme="minorHAnsi"/>
              </w:rPr>
              <w:t>e</w:t>
            </w:r>
            <w:r w:rsidRPr="00DD0B75">
              <w:rPr>
                <w:rFonts w:asciiTheme="minorHAnsi" w:hAnsiTheme="minorHAnsi" w:cstheme="minorHAnsi"/>
              </w:rPr>
              <w:t>.</w:t>
            </w:r>
          </w:p>
          <w:p w14:paraId="125BA171" w14:textId="217A6C76" w:rsidR="00215991" w:rsidRPr="00DD0B75" w:rsidRDefault="00DC1482" w:rsidP="7DC24BE8">
            <w:pPr>
              <w:pStyle w:val="ListParagraph"/>
              <w:numPr>
                <w:ilvl w:val="0"/>
                <w:numId w:val="5"/>
              </w:numPr>
              <w:spacing w:after="0" w:line="240" w:lineRule="auto"/>
              <w:ind w:left="714" w:hanging="357"/>
              <w:rPr>
                <w:rFonts w:asciiTheme="minorHAnsi" w:hAnsiTheme="minorHAnsi" w:cstheme="minorBidi"/>
              </w:rPr>
            </w:pPr>
            <w:r>
              <w:rPr>
                <w:rFonts w:asciiTheme="minorHAnsi" w:hAnsiTheme="minorHAnsi" w:cstheme="minorBidi"/>
              </w:rPr>
              <w:t>Establish</w:t>
            </w:r>
            <w:r w:rsidR="00215991" w:rsidRPr="7DC24BE8">
              <w:rPr>
                <w:rFonts w:asciiTheme="minorHAnsi" w:hAnsiTheme="minorHAnsi" w:cstheme="minorBidi"/>
              </w:rPr>
              <w:t xml:space="preserve">, </w:t>
            </w:r>
            <w:r>
              <w:rPr>
                <w:rFonts w:asciiTheme="minorHAnsi" w:hAnsiTheme="minorHAnsi" w:cstheme="minorBidi"/>
              </w:rPr>
              <w:t>maintain, and further develop</w:t>
            </w:r>
            <w:r w:rsidR="00215991" w:rsidRPr="7DC24BE8">
              <w:rPr>
                <w:rFonts w:asciiTheme="minorHAnsi" w:hAnsiTheme="minorHAnsi" w:cstheme="minorBidi"/>
              </w:rPr>
              <w:t xml:space="preserve"> relationships with </w:t>
            </w:r>
            <w:r w:rsidR="00C14183">
              <w:rPr>
                <w:rFonts w:asciiTheme="minorHAnsi" w:hAnsiTheme="minorHAnsi" w:cstheme="minorBidi"/>
              </w:rPr>
              <w:t xml:space="preserve">all </w:t>
            </w:r>
            <w:r w:rsidR="00DD0B75" w:rsidRPr="7DC24BE8">
              <w:rPr>
                <w:rFonts w:asciiTheme="minorHAnsi" w:hAnsiTheme="minorHAnsi" w:cstheme="minorBidi"/>
              </w:rPr>
              <w:t>ECHC</w:t>
            </w:r>
            <w:r w:rsidR="00215991" w:rsidRPr="7DC24BE8">
              <w:rPr>
                <w:rFonts w:asciiTheme="minorHAnsi" w:hAnsiTheme="minorHAnsi" w:cstheme="minorBidi"/>
              </w:rPr>
              <w:t>’s identified groups of stakeholders, in particular engaging with children, young people and their families/carers.</w:t>
            </w:r>
          </w:p>
          <w:p w14:paraId="290FE4F4" w14:textId="214B7058" w:rsidR="195EC5C5" w:rsidRDefault="195EC5C5" w:rsidP="7DC24BE8">
            <w:pPr>
              <w:pStyle w:val="ListParagraph"/>
              <w:numPr>
                <w:ilvl w:val="0"/>
                <w:numId w:val="5"/>
              </w:numPr>
              <w:spacing w:after="0" w:line="240" w:lineRule="auto"/>
              <w:ind w:left="714" w:hanging="357"/>
            </w:pPr>
            <w:r w:rsidRPr="7DC24BE8">
              <w:rPr>
                <w:rFonts w:asciiTheme="minorHAnsi" w:hAnsiTheme="minorHAnsi" w:cstheme="minorBidi"/>
              </w:rPr>
              <w:t>Manage a team of youth workers and volunteers.</w:t>
            </w:r>
          </w:p>
          <w:p w14:paraId="125BA173" w14:textId="5E5CDB02" w:rsidR="00215991" w:rsidRPr="00DD0B75" w:rsidRDefault="00215991" w:rsidP="00497E3C">
            <w:pPr>
              <w:pStyle w:val="ListParagraph"/>
              <w:spacing w:after="0" w:line="240" w:lineRule="auto"/>
              <w:ind w:left="714"/>
              <w:rPr>
                <w:rFonts w:asciiTheme="minorHAnsi" w:hAnsiTheme="minorHAnsi" w:cstheme="minorHAnsi"/>
              </w:rPr>
            </w:pPr>
          </w:p>
        </w:tc>
      </w:tr>
      <w:tr w:rsidR="00215991" w:rsidRPr="00DD0B75" w14:paraId="125BA176" w14:textId="77777777" w:rsidTr="7DC24BE8">
        <w:tc>
          <w:tcPr>
            <w:tcW w:w="9242" w:type="dxa"/>
          </w:tcPr>
          <w:p w14:paraId="6B06F54B" w14:textId="77777777" w:rsidR="00215991" w:rsidRDefault="00BD0AAE" w:rsidP="001C304D">
            <w:pPr>
              <w:spacing w:after="0" w:line="240" w:lineRule="auto"/>
              <w:rPr>
                <w:rFonts w:asciiTheme="minorHAnsi" w:hAnsiTheme="minorHAnsi" w:cstheme="minorHAnsi"/>
                <w:b/>
              </w:rPr>
            </w:pPr>
            <w:r>
              <w:rPr>
                <w:rFonts w:asciiTheme="minorHAnsi" w:hAnsiTheme="minorHAnsi" w:cstheme="minorHAnsi"/>
                <w:b/>
              </w:rPr>
              <w:lastRenderedPageBreak/>
              <w:t>Other Specific Duties:</w:t>
            </w:r>
          </w:p>
          <w:p w14:paraId="71A46028" w14:textId="56308439" w:rsidR="001E1EA5" w:rsidRDefault="001E1EA5" w:rsidP="001E1EA5">
            <w:pPr>
              <w:pStyle w:val="ListParagraph"/>
              <w:numPr>
                <w:ilvl w:val="0"/>
                <w:numId w:val="5"/>
              </w:numPr>
              <w:spacing w:after="0" w:line="240" w:lineRule="auto"/>
              <w:ind w:left="714" w:hanging="357"/>
              <w:rPr>
                <w:rFonts w:asciiTheme="minorHAnsi" w:hAnsiTheme="minorHAnsi" w:cstheme="minorHAnsi"/>
              </w:rPr>
            </w:pPr>
            <w:r w:rsidRPr="00DD0B75">
              <w:rPr>
                <w:rFonts w:asciiTheme="minorHAnsi" w:hAnsiTheme="minorHAnsi" w:cstheme="minorHAnsi"/>
              </w:rPr>
              <w:t xml:space="preserve">Engage with the NHS and maintain a strong relationship with the hospital and its </w:t>
            </w:r>
            <w:r w:rsidR="003E1FEC" w:rsidRPr="00DD0B75">
              <w:rPr>
                <w:rFonts w:asciiTheme="minorHAnsi" w:hAnsiTheme="minorHAnsi" w:cstheme="minorHAnsi"/>
              </w:rPr>
              <w:t>staff.</w:t>
            </w:r>
            <w:r>
              <w:rPr>
                <w:rFonts w:asciiTheme="minorHAnsi" w:hAnsiTheme="minorHAnsi" w:cstheme="minorHAnsi"/>
              </w:rPr>
              <w:t xml:space="preserve"> </w:t>
            </w:r>
          </w:p>
          <w:p w14:paraId="77CF599B" w14:textId="23A7F7B5" w:rsidR="001E1EA5" w:rsidRDefault="001E1EA5" w:rsidP="001E1EA5">
            <w:pPr>
              <w:pStyle w:val="ListParagraph"/>
              <w:numPr>
                <w:ilvl w:val="0"/>
                <w:numId w:val="5"/>
              </w:numPr>
              <w:spacing w:after="0" w:line="240" w:lineRule="auto"/>
              <w:ind w:left="714" w:hanging="357"/>
              <w:rPr>
                <w:rFonts w:asciiTheme="minorHAnsi" w:hAnsiTheme="minorHAnsi" w:cstheme="minorHAnsi"/>
              </w:rPr>
            </w:pPr>
            <w:r w:rsidRPr="001E1EA5">
              <w:rPr>
                <w:rFonts w:asciiTheme="minorHAnsi" w:hAnsiTheme="minorHAnsi" w:cstheme="minorHAnsi"/>
              </w:rPr>
              <w:t>Any other duties appropriate to the role and in line with the needs of ECHC.</w:t>
            </w:r>
          </w:p>
          <w:p w14:paraId="7DD6AE98" w14:textId="10E0C9F3" w:rsidR="00355B19" w:rsidRDefault="00355B19" w:rsidP="001E1EA5">
            <w:pPr>
              <w:pStyle w:val="ListParagraph"/>
              <w:numPr>
                <w:ilvl w:val="0"/>
                <w:numId w:val="5"/>
              </w:numPr>
              <w:spacing w:after="0" w:line="240" w:lineRule="auto"/>
              <w:ind w:left="714" w:hanging="357"/>
              <w:rPr>
                <w:rFonts w:asciiTheme="minorHAnsi" w:hAnsiTheme="minorHAnsi" w:cstheme="minorHAnsi"/>
              </w:rPr>
            </w:pPr>
            <w:r>
              <w:rPr>
                <w:rFonts w:asciiTheme="minorHAnsi" w:hAnsiTheme="minorHAnsi" w:cstheme="minorHAnsi"/>
              </w:rPr>
              <w:t xml:space="preserve">Continue with professional development. </w:t>
            </w:r>
          </w:p>
          <w:p w14:paraId="1AB02FB8" w14:textId="2AC3ED48" w:rsidR="00763F0A" w:rsidRPr="00DD0B75" w:rsidRDefault="00763F0A" w:rsidP="001E1EA5">
            <w:pPr>
              <w:pStyle w:val="ListParagraph"/>
              <w:numPr>
                <w:ilvl w:val="0"/>
                <w:numId w:val="5"/>
              </w:numPr>
              <w:spacing w:after="0" w:line="240" w:lineRule="auto"/>
              <w:ind w:left="714" w:hanging="357"/>
              <w:rPr>
                <w:rFonts w:asciiTheme="minorHAnsi" w:hAnsiTheme="minorHAnsi" w:cstheme="minorHAnsi"/>
              </w:rPr>
            </w:pPr>
            <w:r w:rsidRPr="00763F0A">
              <w:rPr>
                <w:rFonts w:asciiTheme="minorHAnsi" w:hAnsiTheme="minorHAnsi" w:cstheme="minorHAnsi"/>
              </w:rPr>
              <w:t xml:space="preserve">Maintain up to date knowledge of local and national provision for </w:t>
            </w:r>
            <w:r>
              <w:rPr>
                <w:rFonts w:asciiTheme="minorHAnsi" w:hAnsiTheme="minorHAnsi" w:cstheme="minorHAnsi"/>
              </w:rPr>
              <w:t>children</w:t>
            </w:r>
            <w:r w:rsidR="00046AED">
              <w:rPr>
                <w:rFonts w:asciiTheme="minorHAnsi" w:hAnsiTheme="minorHAnsi" w:cstheme="minorHAnsi"/>
              </w:rPr>
              <w:t xml:space="preserve">’s, young people, and </w:t>
            </w:r>
            <w:r w:rsidR="000214B0">
              <w:rPr>
                <w:rFonts w:asciiTheme="minorHAnsi" w:hAnsiTheme="minorHAnsi" w:cstheme="minorHAnsi"/>
              </w:rPr>
              <w:t>family’s</w:t>
            </w:r>
            <w:r w:rsidR="00046AED">
              <w:rPr>
                <w:rFonts w:asciiTheme="minorHAnsi" w:hAnsiTheme="minorHAnsi" w:cstheme="minorHAnsi"/>
              </w:rPr>
              <w:t xml:space="preserve"> wellbeing</w:t>
            </w:r>
            <w:r w:rsidR="00B75891">
              <w:rPr>
                <w:rFonts w:asciiTheme="minorHAnsi" w:hAnsiTheme="minorHAnsi" w:cstheme="minorHAnsi"/>
              </w:rPr>
              <w:t>;</w:t>
            </w:r>
            <w:r w:rsidRPr="00763F0A">
              <w:rPr>
                <w:rFonts w:asciiTheme="minorHAnsi" w:hAnsiTheme="minorHAnsi" w:cstheme="minorHAnsi"/>
              </w:rPr>
              <w:t xml:space="preserve"> and</w:t>
            </w:r>
            <w:r w:rsidR="00B75891">
              <w:rPr>
                <w:rFonts w:asciiTheme="minorHAnsi" w:hAnsiTheme="minorHAnsi" w:cstheme="minorHAnsi"/>
              </w:rPr>
              <w:t>,</w:t>
            </w:r>
            <w:r w:rsidRPr="00763F0A">
              <w:rPr>
                <w:rFonts w:asciiTheme="minorHAnsi" w:hAnsiTheme="minorHAnsi" w:cstheme="minorHAnsi"/>
              </w:rPr>
              <w:t xml:space="preserve"> of research, policy</w:t>
            </w:r>
            <w:r w:rsidR="00046AED">
              <w:rPr>
                <w:rFonts w:asciiTheme="minorHAnsi" w:hAnsiTheme="minorHAnsi" w:cstheme="minorHAnsi"/>
              </w:rPr>
              <w:t>,</w:t>
            </w:r>
            <w:r w:rsidRPr="00763F0A">
              <w:rPr>
                <w:rFonts w:asciiTheme="minorHAnsi" w:hAnsiTheme="minorHAnsi" w:cstheme="minorHAnsi"/>
              </w:rPr>
              <w:t xml:space="preserve"> and practice in relation to young people’s wellbeing.</w:t>
            </w:r>
          </w:p>
          <w:p w14:paraId="5962AE2B" w14:textId="77777777" w:rsidR="001E1EA5" w:rsidRDefault="001E1EA5" w:rsidP="001C304D">
            <w:pPr>
              <w:spacing w:after="0" w:line="240" w:lineRule="auto"/>
              <w:rPr>
                <w:rFonts w:asciiTheme="minorHAnsi" w:hAnsiTheme="minorHAnsi" w:cstheme="minorHAnsi"/>
                <w:b/>
              </w:rPr>
            </w:pPr>
          </w:p>
          <w:p w14:paraId="125BA175" w14:textId="702EACE7" w:rsidR="00707197" w:rsidRPr="00DD0B75" w:rsidRDefault="00707197" w:rsidP="001C304D">
            <w:pPr>
              <w:spacing w:after="0" w:line="240" w:lineRule="auto"/>
              <w:rPr>
                <w:rFonts w:asciiTheme="minorHAnsi" w:hAnsiTheme="minorHAnsi" w:cstheme="minorHAnsi"/>
                <w:b/>
              </w:rPr>
            </w:pPr>
          </w:p>
        </w:tc>
      </w:tr>
      <w:tr w:rsidR="00215991" w:rsidRPr="00DD0B75" w14:paraId="125BA178" w14:textId="77777777" w:rsidTr="7DC24BE8">
        <w:tc>
          <w:tcPr>
            <w:tcW w:w="9242" w:type="dxa"/>
            <w:tcBorders>
              <w:bottom w:val="single" w:sz="12" w:space="0" w:color="auto"/>
            </w:tcBorders>
          </w:tcPr>
          <w:p w14:paraId="125BA177" w14:textId="77777777" w:rsidR="00215991" w:rsidRPr="00DD0B75" w:rsidRDefault="00215991" w:rsidP="001C304D">
            <w:pPr>
              <w:pStyle w:val="ListParagraph"/>
              <w:spacing w:before="120" w:after="0" w:line="240" w:lineRule="auto"/>
              <w:ind w:left="360"/>
              <w:rPr>
                <w:rFonts w:asciiTheme="minorHAnsi" w:hAnsiTheme="minorHAnsi" w:cstheme="minorHAnsi"/>
              </w:rPr>
            </w:pPr>
          </w:p>
        </w:tc>
      </w:tr>
    </w:tbl>
    <w:p w14:paraId="125BA179" w14:textId="77777777" w:rsidR="00215991" w:rsidRPr="00DD0B75" w:rsidRDefault="00215991" w:rsidP="001141F3">
      <w:pPr>
        <w:rPr>
          <w:rFonts w:asciiTheme="minorHAnsi" w:hAnsiTheme="minorHAnsi" w:cstheme="minorHAnsi"/>
        </w:rPr>
      </w:pPr>
    </w:p>
    <w:p w14:paraId="125BA17A" w14:textId="77777777" w:rsidR="00215991" w:rsidRPr="00DD0B75" w:rsidRDefault="00215991" w:rsidP="007E3423">
      <w:pPr>
        <w:spacing w:before="120" w:after="0"/>
        <w:rPr>
          <w:rFonts w:asciiTheme="minorHAnsi" w:hAnsiTheme="minorHAnsi" w:cstheme="minorHAnsi"/>
        </w:rPr>
        <w:sectPr w:rsidR="00215991" w:rsidRPr="00DD0B75" w:rsidSect="00DC1A52">
          <w:headerReference w:type="default" r:id="rId10"/>
          <w:pgSz w:w="11906" w:h="16838"/>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3454"/>
        <w:gridCol w:w="3492"/>
      </w:tblGrid>
      <w:tr w:rsidR="00215991" w:rsidRPr="00DD0B75" w14:paraId="125BA17E" w14:textId="77777777" w:rsidTr="003B5E57">
        <w:trPr>
          <w:trHeight w:val="492"/>
        </w:trPr>
        <w:tc>
          <w:tcPr>
            <w:tcW w:w="2070" w:type="dxa"/>
            <w:shd w:val="clear" w:color="auto" w:fill="D9D9D9"/>
            <w:vAlign w:val="center"/>
          </w:tcPr>
          <w:p w14:paraId="125BA17B" w14:textId="77777777" w:rsidR="00215991" w:rsidRPr="00DD0B75" w:rsidRDefault="00215991" w:rsidP="00772D81">
            <w:pPr>
              <w:spacing w:after="0" w:line="240" w:lineRule="auto"/>
              <w:rPr>
                <w:rFonts w:asciiTheme="minorHAnsi" w:hAnsiTheme="minorHAnsi" w:cstheme="minorHAnsi"/>
                <w:b/>
              </w:rPr>
            </w:pPr>
            <w:r w:rsidRPr="00DD0B75">
              <w:rPr>
                <w:rFonts w:asciiTheme="minorHAnsi" w:hAnsiTheme="minorHAnsi" w:cstheme="minorHAnsi"/>
                <w:b/>
              </w:rPr>
              <w:lastRenderedPageBreak/>
              <w:t>REQUIREMENTS</w:t>
            </w:r>
          </w:p>
        </w:tc>
        <w:tc>
          <w:tcPr>
            <w:tcW w:w="3454" w:type="dxa"/>
            <w:shd w:val="clear" w:color="auto" w:fill="D9D9D9"/>
            <w:vAlign w:val="center"/>
          </w:tcPr>
          <w:p w14:paraId="125BA17C" w14:textId="77777777" w:rsidR="00215991" w:rsidRPr="00DD0B75" w:rsidRDefault="00215991" w:rsidP="00772D81">
            <w:pPr>
              <w:spacing w:after="0" w:line="240" w:lineRule="auto"/>
              <w:rPr>
                <w:rFonts w:asciiTheme="minorHAnsi" w:hAnsiTheme="minorHAnsi" w:cstheme="minorHAnsi"/>
                <w:b/>
              </w:rPr>
            </w:pPr>
            <w:r w:rsidRPr="00DD0B75">
              <w:rPr>
                <w:rFonts w:asciiTheme="minorHAnsi" w:hAnsiTheme="minorHAnsi" w:cstheme="minorHAnsi"/>
                <w:b/>
              </w:rPr>
              <w:t>ESSENTIALS</w:t>
            </w:r>
          </w:p>
        </w:tc>
        <w:tc>
          <w:tcPr>
            <w:tcW w:w="3492" w:type="dxa"/>
            <w:shd w:val="clear" w:color="auto" w:fill="D9D9D9"/>
            <w:vAlign w:val="center"/>
          </w:tcPr>
          <w:p w14:paraId="125BA17D" w14:textId="77777777" w:rsidR="00215991" w:rsidRPr="00DD0B75" w:rsidRDefault="00215991" w:rsidP="00772D81">
            <w:pPr>
              <w:spacing w:after="0" w:line="240" w:lineRule="auto"/>
              <w:rPr>
                <w:rFonts w:asciiTheme="minorHAnsi" w:hAnsiTheme="minorHAnsi" w:cstheme="minorHAnsi"/>
                <w:b/>
              </w:rPr>
            </w:pPr>
            <w:r w:rsidRPr="00DD0B75">
              <w:rPr>
                <w:rFonts w:asciiTheme="minorHAnsi" w:hAnsiTheme="minorHAnsi" w:cstheme="minorHAnsi"/>
                <w:b/>
              </w:rPr>
              <w:t>DESIRABLE</w:t>
            </w:r>
          </w:p>
        </w:tc>
      </w:tr>
      <w:tr w:rsidR="00215991" w:rsidRPr="00DD0B75" w14:paraId="125BA182" w14:textId="77777777" w:rsidTr="003B5E57">
        <w:tc>
          <w:tcPr>
            <w:tcW w:w="2070" w:type="dxa"/>
            <w:shd w:val="clear" w:color="auto" w:fill="D9D9D9"/>
          </w:tcPr>
          <w:p w14:paraId="125BA17F" w14:textId="77777777" w:rsidR="00215991" w:rsidRPr="00DD0B75" w:rsidRDefault="00215991" w:rsidP="00772D81">
            <w:pPr>
              <w:spacing w:before="120" w:after="0" w:line="240" w:lineRule="auto"/>
              <w:rPr>
                <w:rFonts w:asciiTheme="minorHAnsi" w:hAnsiTheme="minorHAnsi" w:cstheme="minorHAnsi"/>
                <w:b/>
                <w:u w:val="single"/>
              </w:rPr>
            </w:pPr>
            <w:r w:rsidRPr="00DD0B75">
              <w:rPr>
                <w:rFonts w:asciiTheme="minorHAnsi" w:hAnsiTheme="minorHAnsi" w:cstheme="minorHAnsi"/>
                <w:b/>
                <w:u w:val="single"/>
              </w:rPr>
              <w:t>Education &amp; Qualifications</w:t>
            </w:r>
          </w:p>
        </w:tc>
        <w:tc>
          <w:tcPr>
            <w:tcW w:w="3454" w:type="dxa"/>
          </w:tcPr>
          <w:p w14:paraId="125BA180" w14:textId="15C24199" w:rsidR="00215991" w:rsidRPr="00DD0B75" w:rsidRDefault="00CE7915" w:rsidP="00772D81">
            <w:pPr>
              <w:spacing w:before="120" w:after="0" w:line="240" w:lineRule="auto"/>
              <w:rPr>
                <w:rFonts w:asciiTheme="minorHAnsi" w:hAnsiTheme="minorHAnsi" w:cstheme="minorHAnsi"/>
              </w:rPr>
            </w:pPr>
            <w:r>
              <w:rPr>
                <w:rStyle w:val="normaltextrun"/>
                <w:rFonts w:cs="Calibri"/>
                <w:color w:val="000000"/>
                <w:shd w:val="clear" w:color="auto" w:fill="FFFFFF"/>
              </w:rPr>
              <w:t>Qualified to HND level</w:t>
            </w:r>
            <w:r w:rsidR="00046AED">
              <w:rPr>
                <w:rStyle w:val="normaltextrun"/>
                <w:rFonts w:cs="Calibri"/>
                <w:color w:val="000000"/>
                <w:shd w:val="clear" w:color="auto" w:fill="FFFFFF"/>
              </w:rPr>
              <w:t xml:space="preserve"> in a relevant area</w:t>
            </w:r>
            <w:r>
              <w:rPr>
                <w:rStyle w:val="normaltextrun"/>
                <w:rFonts w:cs="Calibri"/>
                <w:color w:val="000000"/>
                <w:shd w:val="clear" w:color="auto" w:fill="FFFFFF"/>
              </w:rPr>
              <w:t> or with equivalent professional experience</w:t>
            </w:r>
            <w:r>
              <w:rPr>
                <w:rStyle w:val="eop"/>
                <w:rFonts w:cs="Calibri"/>
                <w:color w:val="000000"/>
                <w:shd w:val="clear" w:color="auto" w:fill="FFFFFF"/>
              </w:rPr>
              <w:t> </w:t>
            </w:r>
          </w:p>
        </w:tc>
        <w:tc>
          <w:tcPr>
            <w:tcW w:w="3492" w:type="dxa"/>
          </w:tcPr>
          <w:p w14:paraId="3A22FDA7" w14:textId="52D3611C" w:rsidR="00DD0B75" w:rsidRDefault="00A47BF1" w:rsidP="00DD0B75">
            <w:pPr>
              <w:pStyle w:val="NoSpacing"/>
            </w:pPr>
            <w:r>
              <w:rPr>
                <w:rFonts w:eastAsia="Times New Roman"/>
              </w:rPr>
              <w:t xml:space="preserve">Degree in a relevant area (youth work, social work, nursing, </w:t>
            </w:r>
            <w:r w:rsidR="00401D0B">
              <w:rPr>
                <w:rFonts w:eastAsia="Times New Roman"/>
              </w:rPr>
              <w:t xml:space="preserve">counselling/psychology </w:t>
            </w:r>
            <w:r>
              <w:rPr>
                <w:rFonts w:eastAsia="Times New Roman"/>
              </w:rPr>
              <w:t>teaching</w:t>
            </w:r>
            <w:r w:rsidR="00434438">
              <w:rPr>
                <w:rFonts w:eastAsia="Times New Roman"/>
              </w:rPr>
              <w:t>, mental health</w:t>
            </w:r>
            <w:r>
              <w:rPr>
                <w:rFonts w:eastAsia="Times New Roman"/>
              </w:rPr>
              <w:t xml:space="preserve">) </w:t>
            </w:r>
          </w:p>
          <w:p w14:paraId="125BA181" w14:textId="1DE61789" w:rsidR="00215991" w:rsidRPr="00DD0B75" w:rsidRDefault="00215991" w:rsidP="00EF1B8E">
            <w:pPr>
              <w:spacing w:line="240" w:lineRule="auto"/>
              <w:rPr>
                <w:rFonts w:asciiTheme="minorHAnsi" w:hAnsiTheme="minorHAnsi" w:cstheme="minorHAnsi"/>
              </w:rPr>
            </w:pPr>
          </w:p>
        </w:tc>
      </w:tr>
    </w:tbl>
    <w:p w14:paraId="125BA183" w14:textId="77777777" w:rsidR="00215991" w:rsidRPr="00DD0B75" w:rsidRDefault="00215991" w:rsidP="007E3423">
      <w:pPr>
        <w:spacing w:before="120" w:after="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8"/>
        <w:gridCol w:w="3476"/>
        <w:gridCol w:w="3492"/>
      </w:tblGrid>
      <w:tr w:rsidR="00215991" w:rsidRPr="00DD0B75" w14:paraId="125BA199" w14:textId="77777777" w:rsidTr="003B5E57">
        <w:tc>
          <w:tcPr>
            <w:tcW w:w="2048" w:type="dxa"/>
            <w:tcBorders>
              <w:bottom w:val="nil"/>
            </w:tcBorders>
            <w:shd w:val="clear" w:color="auto" w:fill="D9D9D9"/>
          </w:tcPr>
          <w:p w14:paraId="125BA184" w14:textId="77777777" w:rsidR="00215991" w:rsidRPr="00DD0B75" w:rsidRDefault="00215991" w:rsidP="00772D81">
            <w:pPr>
              <w:spacing w:before="120" w:after="0" w:line="240" w:lineRule="auto"/>
              <w:rPr>
                <w:rFonts w:asciiTheme="minorHAnsi" w:hAnsiTheme="minorHAnsi" w:cstheme="minorHAnsi"/>
                <w:b/>
                <w:u w:val="single"/>
              </w:rPr>
            </w:pPr>
            <w:r w:rsidRPr="00DD0B75">
              <w:rPr>
                <w:rFonts w:asciiTheme="minorHAnsi" w:hAnsiTheme="minorHAnsi" w:cstheme="minorHAnsi"/>
                <w:b/>
                <w:u w:val="single"/>
              </w:rPr>
              <w:t>Experience &amp; Knowledge</w:t>
            </w:r>
          </w:p>
        </w:tc>
        <w:tc>
          <w:tcPr>
            <w:tcW w:w="3476" w:type="dxa"/>
            <w:tcBorders>
              <w:bottom w:val="nil"/>
            </w:tcBorders>
          </w:tcPr>
          <w:p w14:paraId="731EACE2" w14:textId="6389F8C0" w:rsidR="00DD0B75" w:rsidRDefault="00A47BF1" w:rsidP="00DD0B75">
            <w:pPr>
              <w:pStyle w:val="NoSpacing"/>
              <w:numPr>
                <w:ilvl w:val="0"/>
                <w:numId w:val="2"/>
              </w:numPr>
            </w:pPr>
            <w:r>
              <w:t xml:space="preserve">A minimum of 3 years’ experience </w:t>
            </w:r>
            <w:r w:rsidR="00DD0B75" w:rsidRPr="0090637E">
              <w:t>of working with children and young people</w:t>
            </w:r>
          </w:p>
          <w:p w14:paraId="4B2FDF26" w14:textId="3C1297BB" w:rsidR="00DD0B75" w:rsidRDefault="00DD0B75" w:rsidP="005E38C6">
            <w:pPr>
              <w:pStyle w:val="NoSpacing"/>
              <w:numPr>
                <w:ilvl w:val="0"/>
                <w:numId w:val="2"/>
              </w:numPr>
            </w:pPr>
            <w:r>
              <w:t xml:space="preserve">Experience of </w:t>
            </w:r>
            <w:r w:rsidR="005D4826">
              <w:t xml:space="preserve">supporting </w:t>
            </w:r>
            <w:r>
              <w:t>families</w:t>
            </w:r>
          </w:p>
          <w:p w14:paraId="7586018A" w14:textId="45CF1812" w:rsidR="00DD0B75" w:rsidRDefault="004C309F" w:rsidP="00A47BF1">
            <w:pPr>
              <w:pStyle w:val="NoSpacing"/>
              <w:numPr>
                <w:ilvl w:val="0"/>
                <w:numId w:val="2"/>
              </w:numPr>
            </w:pPr>
            <w:r>
              <w:t>Evidence</w:t>
            </w:r>
            <w:r w:rsidR="00DD0B75" w:rsidRPr="0090637E">
              <w:t xml:space="preserve"> of achieving </w:t>
            </w:r>
            <w:r w:rsidR="00241AE2">
              <w:t xml:space="preserve">positive </w:t>
            </w:r>
            <w:r w:rsidR="00DD0B75" w:rsidRPr="0090637E">
              <w:t>outcomes for children and young people</w:t>
            </w:r>
          </w:p>
          <w:p w14:paraId="30F5F24F" w14:textId="77777777" w:rsidR="00DD0B75" w:rsidRDefault="00DD0B75" w:rsidP="00DD0B75">
            <w:pPr>
              <w:pStyle w:val="NoSpacing"/>
              <w:numPr>
                <w:ilvl w:val="0"/>
                <w:numId w:val="2"/>
              </w:numPr>
            </w:pPr>
            <w:r w:rsidRPr="0090637E">
              <w:t>Experience of working to keep young people safe from harm</w:t>
            </w:r>
          </w:p>
          <w:p w14:paraId="665D9F2F" w14:textId="77777777" w:rsidR="00DD0B75" w:rsidRDefault="00DD0B75" w:rsidP="00DD0B75">
            <w:pPr>
              <w:pStyle w:val="NoSpacing"/>
              <w:numPr>
                <w:ilvl w:val="0"/>
                <w:numId w:val="2"/>
              </w:numPr>
            </w:pPr>
            <w:r w:rsidRPr="0090637E">
              <w:t>Knowledge of issues and barriers that young people face</w:t>
            </w:r>
          </w:p>
          <w:p w14:paraId="046E6A73" w14:textId="1B738B18" w:rsidR="00DD0B75" w:rsidRDefault="00F366E6" w:rsidP="00DD0B75">
            <w:pPr>
              <w:pStyle w:val="NoSpacing"/>
              <w:numPr>
                <w:ilvl w:val="0"/>
                <w:numId w:val="2"/>
              </w:numPr>
            </w:pPr>
            <w:r>
              <w:t>Clear knowledge and command</w:t>
            </w:r>
            <w:r w:rsidRPr="0090637E">
              <w:t xml:space="preserve"> </w:t>
            </w:r>
            <w:r w:rsidR="00DD0B75" w:rsidRPr="0090637E">
              <w:t>of the risks involved in working with young people</w:t>
            </w:r>
          </w:p>
          <w:p w14:paraId="7D21283C" w14:textId="488D6AA8" w:rsidR="00DD0B75" w:rsidRDefault="00DD0B75" w:rsidP="00A47BF1">
            <w:pPr>
              <w:pStyle w:val="NoSpacing"/>
              <w:numPr>
                <w:ilvl w:val="0"/>
                <w:numId w:val="2"/>
              </w:numPr>
            </w:pPr>
            <w:r w:rsidRPr="0090637E">
              <w:t>Understanding of the use of marketing to promote engagement of young people</w:t>
            </w:r>
          </w:p>
          <w:p w14:paraId="78CD9B4D" w14:textId="77777777" w:rsidR="00215991" w:rsidRDefault="00DD0B75" w:rsidP="00A12AD3">
            <w:pPr>
              <w:pStyle w:val="NoSpacing"/>
              <w:numPr>
                <w:ilvl w:val="0"/>
                <w:numId w:val="2"/>
              </w:numPr>
            </w:pPr>
            <w:r>
              <w:t>Sound knowledge of the available services and organisations which children, young people and families could be signposted to for support</w:t>
            </w:r>
          </w:p>
          <w:p w14:paraId="3FCA120B" w14:textId="77777777" w:rsidR="0039363C" w:rsidRDefault="0039363C" w:rsidP="00A12AD3">
            <w:pPr>
              <w:pStyle w:val="NoSpacing"/>
              <w:numPr>
                <w:ilvl w:val="0"/>
                <w:numId w:val="2"/>
              </w:numPr>
            </w:pPr>
            <w:r>
              <w:t>Sound knowledge of GIRFEC principles and methodology</w:t>
            </w:r>
          </w:p>
          <w:p w14:paraId="125BA193" w14:textId="7152A82E" w:rsidR="00607258" w:rsidRPr="00DD0B75" w:rsidRDefault="00607258" w:rsidP="00A12AD3">
            <w:pPr>
              <w:pStyle w:val="NoSpacing"/>
              <w:numPr>
                <w:ilvl w:val="0"/>
                <w:numId w:val="2"/>
              </w:numPr>
            </w:pPr>
            <w:r w:rsidRPr="00607258">
              <w:t xml:space="preserve">Working knowledge of </w:t>
            </w:r>
            <w:r>
              <w:t xml:space="preserve">current </w:t>
            </w:r>
            <w:r w:rsidRPr="00607258">
              <w:t xml:space="preserve">legislation </w:t>
            </w:r>
            <w:r>
              <w:t xml:space="preserve">and best practice </w:t>
            </w:r>
            <w:r w:rsidRPr="00607258">
              <w:t>about data protection</w:t>
            </w:r>
            <w:r>
              <w:t xml:space="preserve"> </w:t>
            </w:r>
          </w:p>
        </w:tc>
        <w:tc>
          <w:tcPr>
            <w:tcW w:w="3492" w:type="dxa"/>
            <w:tcBorders>
              <w:bottom w:val="nil"/>
            </w:tcBorders>
          </w:tcPr>
          <w:p w14:paraId="125BA197" w14:textId="5A379741" w:rsidR="00215991" w:rsidRDefault="00DD0B75" w:rsidP="005D4826">
            <w:pPr>
              <w:pStyle w:val="ListParagraph"/>
              <w:numPr>
                <w:ilvl w:val="0"/>
                <w:numId w:val="25"/>
              </w:numPr>
              <w:spacing w:before="120" w:after="0" w:line="240" w:lineRule="auto"/>
              <w:rPr>
                <w:rFonts w:asciiTheme="minorHAnsi" w:hAnsiTheme="minorHAnsi" w:cstheme="minorHAnsi"/>
              </w:rPr>
            </w:pPr>
            <w:r>
              <w:rPr>
                <w:rFonts w:asciiTheme="minorHAnsi" w:hAnsiTheme="minorHAnsi" w:cstheme="minorHAnsi"/>
              </w:rPr>
              <w:t>Experience of working in a healthcare environment</w:t>
            </w:r>
          </w:p>
          <w:p w14:paraId="21B27800" w14:textId="0E09F7D7" w:rsidR="00DD0B75" w:rsidRDefault="00DD0B75" w:rsidP="005D4826">
            <w:pPr>
              <w:pStyle w:val="ListParagraph"/>
              <w:numPr>
                <w:ilvl w:val="0"/>
                <w:numId w:val="25"/>
              </w:numPr>
              <w:spacing w:before="120" w:after="0" w:line="240" w:lineRule="auto"/>
              <w:rPr>
                <w:rFonts w:asciiTheme="minorHAnsi" w:hAnsiTheme="minorHAnsi" w:cstheme="minorHAnsi"/>
              </w:rPr>
            </w:pPr>
            <w:r>
              <w:rPr>
                <w:rFonts w:asciiTheme="minorHAnsi" w:hAnsiTheme="minorHAnsi" w:cstheme="minorHAnsi"/>
              </w:rPr>
              <w:t>Experience of fundraising organisations</w:t>
            </w:r>
          </w:p>
          <w:p w14:paraId="2F75B319" w14:textId="25C882B1" w:rsidR="00A12AD3" w:rsidRDefault="00A12AD3" w:rsidP="005D4826">
            <w:pPr>
              <w:pStyle w:val="ListParagraph"/>
              <w:numPr>
                <w:ilvl w:val="0"/>
                <w:numId w:val="25"/>
              </w:numPr>
              <w:spacing w:before="120" w:after="0" w:line="240" w:lineRule="auto"/>
              <w:rPr>
                <w:rFonts w:asciiTheme="minorHAnsi" w:hAnsiTheme="minorHAnsi" w:cstheme="minorHAnsi"/>
              </w:rPr>
            </w:pPr>
            <w:r>
              <w:rPr>
                <w:rFonts w:asciiTheme="minorHAnsi" w:hAnsiTheme="minorHAnsi" w:cstheme="minorHAnsi"/>
              </w:rPr>
              <w:t>Experience of working with volunteers/ setting up volunteer programmes</w:t>
            </w:r>
          </w:p>
          <w:p w14:paraId="25FAB83E" w14:textId="77777777" w:rsidR="00892861" w:rsidRPr="00892861" w:rsidRDefault="005D4826" w:rsidP="00F9651F">
            <w:pPr>
              <w:pStyle w:val="paragraph"/>
              <w:numPr>
                <w:ilvl w:val="0"/>
                <w:numId w:val="25"/>
              </w:numPr>
              <w:spacing w:before="0" w:beforeAutospacing="0" w:after="0" w:afterAutospacing="0"/>
              <w:textAlignment w:val="baseline"/>
              <w:rPr>
                <w:rFonts w:ascii="Arial" w:hAnsi="Arial" w:cs="Arial"/>
                <w:sz w:val="22"/>
                <w:szCs w:val="22"/>
              </w:rPr>
            </w:pPr>
            <w:r w:rsidRPr="00892861">
              <w:rPr>
                <w:rStyle w:val="normaltextrun"/>
                <w:rFonts w:ascii="Calibri" w:hAnsi="Calibri" w:cs="Calibri"/>
                <w:sz w:val="22"/>
                <w:szCs w:val="22"/>
              </w:rPr>
              <w:t>Experience in public speaking &amp; advocacy</w:t>
            </w:r>
            <w:r w:rsidRPr="00892861">
              <w:rPr>
                <w:rStyle w:val="eop"/>
                <w:rFonts w:ascii="Calibri" w:hAnsi="Calibri" w:cs="Calibri"/>
                <w:sz w:val="22"/>
                <w:szCs w:val="22"/>
              </w:rPr>
              <w:t> </w:t>
            </w:r>
          </w:p>
          <w:p w14:paraId="3A7EF20D" w14:textId="6902A82D" w:rsidR="005D4826" w:rsidRPr="00892861" w:rsidRDefault="005D4826" w:rsidP="00F9651F">
            <w:pPr>
              <w:pStyle w:val="paragraph"/>
              <w:numPr>
                <w:ilvl w:val="0"/>
                <w:numId w:val="25"/>
              </w:numPr>
              <w:spacing w:before="0" w:beforeAutospacing="0" w:after="0" w:afterAutospacing="0"/>
              <w:textAlignment w:val="baseline"/>
              <w:rPr>
                <w:rFonts w:ascii="Arial" w:hAnsi="Arial" w:cs="Arial"/>
                <w:sz w:val="22"/>
                <w:szCs w:val="22"/>
              </w:rPr>
            </w:pPr>
            <w:r w:rsidRPr="00892861">
              <w:rPr>
                <w:rStyle w:val="normaltextrun"/>
                <w:rFonts w:ascii="Calibri" w:hAnsi="Calibri" w:cs="Calibri"/>
                <w:sz w:val="22"/>
                <w:szCs w:val="22"/>
              </w:rPr>
              <w:t xml:space="preserve">Experience in </w:t>
            </w:r>
            <w:r w:rsidR="008D0C69">
              <w:t xml:space="preserve">maintaining accurate records, collect data to evidence impact and prepare reports </w:t>
            </w:r>
            <w:r w:rsidRPr="00892861">
              <w:rPr>
                <w:rStyle w:val="normaltextrun"/>
                <w:rFonts w:ascii="Calibri" w:hAnsi="Calibri" w:cs="Calibri"/>
                <w:sz w:val="22"/>
                <w:szCs w:val="22"/>
              </w:rPr>
              <w:t>evaluating and monitoring projects</w:t>
            </w:r>
            <w:r w:rsidRPr="00892861">
              <w:rPr>
                <w:rStyle w:val="eop"/>
                <w:rFonts w:ascii="Calibri" w:hAnsi="Calibri" w:cs="Calibri"/>
                <w:sz w:val="22"/>
                <w:szCs w:val="22"/>
              </w:rPr>
              <w:t> </w:t>
            </w:r>
          </w:p>
          <w:p w14:paraId="3318B7E9" w14:textId="2950F480" w:rsidR="005D4826" w:rsidRPr="00316D01" w:rsidRDefault="005D4826" w:rsidP="005D4826">
            <w:pPr>
              <w:pStyle w:val="paragraph"/>
              <w:numPr>
                <w:ilvl w:val="0"/>
                <w:numId w:val="25"/>
              </w:numPr>
              <w:spacing w:before="0" w:beforeAutospacing="0" w:after="0" w:afterAutospacing="0"/>
              <w:textAlignment w:val="baseline"/>
              <w:rPr>
                <w:rStyle w:val="eop"/>
                <w:rFonts w:ascii="Arial" w:hAnsi="Arial" w:cs="Arial"/>
                <w:sz w:val="22"/>
                <w:szCs w:val="22"/>
              </w:rPr>
            </w:pPr>
            <w:r>
              <w:rPr>
                <w:rStyle w:val="normaltextrun"/>
                <w:rFonts w:ascii="Calibri" w:hAnsi="Calibri" w:cs="Calibri"/>
                <w:sz w:val="22"/>
                <w:szCs w:val="22"/>
              </w:rPr>
              <w:t>Experience in managing small project budgets</w:t>
            </w:r>
            <w:r>
              <w:rPr>
                <w:rStyle w:val="eop"/>
                <w:rFonts w:ascii="Calibri" w:hAnsi="Calibri" w:cs="Calibri"/>
                <w:sz w:val="22"/>
                <w:szCs w:val="22"/>
              </w:rPr>
              <w:t> </w:t>
            </w:r>
          </w:p>
          <w:p w14:paraId="21C0994F" w14:textId="0EB70B01" w:rsidR="00316D01" w:rsidRDefault="00316D01" w:rsidP="005D4826">
            <w:pPr>
              <w:pStyle w:val="paragraph"/>
              <w:numPr>
                <w:ilvl w:val="0"/>
                <w:numId w:val="25"/>
              </w:numPr>
              <w:spacing w:before="0" w:beforeAutospacing="0" w:after="0" w:afterAutospacing="0"/>
              <w:textAlignment w:val="baseline"/>
              <w:rPr>
                <w:rFonts w:ascii="Arial" w:hAnsi="Arial" w:cs="Arial"/>
                <w:sz w:val="22"/>
                <w:szCs w:val="22"/>
              </w:rPr>
            </w:pPr>
            <w:r>
              <w:rPr>
                <w:rStyle w:val="eop"/>
                <w:rFonts w:ascii="Calibri" w:hAnsi="Calibri" w:cs="Calibri"/>
                <w:sz w:val="22"/>
                <w:szCs w:val="22"/>
              </w:rPr>
              <w:t>Experience in managing a team of staff and volunteers</w:t>
            </w:r>
          </w:p>
          <w:p w14:paraId="125BA198" w14:textId="66E7AA44" w:rsidR="00215991" w:rsidRPr="00DD0B75" w:rsidRDefault="00215991" w:rsidP="00EF1B8E">
            <w:pPr>
              <w:pStyle w:val="ListParagraph"/>
              <w:spacing w:before="120" w:after="0" w:line="240" w:lineRule="auto"/>
              <w:ind w:left="0"/>
              <w:rPr>
                <w:rFonts w:asciiTheme="minorHAnsi" w:hAnsiTheme="minorHAnsi" w:cstheme="minorHAnsi"/>
              </w:rPr>
            </w:pPr>
          </w:p>
        </w:tc>
      </w:tr>
      <w:tr w:rsidR="00D12E5E" w:rsidRPr="00DD0B75" w14:paraId="17E52DA9" w14:textId="77777777" w:rsidTr="003B5E57">
        <w:tc>
          <w:tcPr>
            <w:tcW w:w="2048" w:type="dxa"/>
            <w:shd w:val="clear" w:color="auto" w:fill="D9D9D9"/>
          </w:tcPr>
          <w:p w14:paraId="30633F47" w14:textId="0D11BB60" w:rsidR="00D12E5E" w:rsidRPr="00DD0B75" w:rsidRDefault="006F4242" w:rsidP="00772D81">
            <w:pPr>
              <w:spacing w:before="120" w:after="0" w:line="240" w:lineRule="auto"/>
              <w:rPr>
                <w:rFonts w:asciiTheme="minorHAnsi" w:hAnsiTheme="minorHAnsi" w:cstheme="minorHAnsi"/>
                <w:b/>
                <w:u w:val="single"/>
              </w:rPr>
            </w:pPr>
            <w:r>
              <w:rPr>
                <w:rFonts w:asciiTheme="minorHAnsi" w:hAnsiTheme="minorHAnsi" w:cstheme="minorHAnsi"/>
                <w:b/>
                <w:u w:val="single"/>
              </w:rPr>
              <w:t xml:space="preserve">Skills and Attributes </w:t>
            </w:r>
          </w:p>
        </w:tc>
        <w:tc>
          <w:tcPr>
            <w:tcW w:w="3476" w:type="dxa"/>
          </w:tcPr>
          <w:p w14:paraId="39A6D1CE" w14:textId="4A1A6354" w:rsidR="006F4242" w:rsidRPr="00D12631" w:rsidRDefault="00B93075" w:rsidP="00B93075">
            <w:pPr>
              <w:pStyle w:val="ListParagraph"/>
              <w:numPr>
                <w:ilvl w:val="0"/>
                <w:numId w:val="4"/>
              </w:numPr>
              <w:spacing w:before="120" w:after="0" w:line="240" w:lineRule="auto"/>
              <w:contextualSpacing w:val="0"/>
              <w:rPr>
                <w:rFonts w:asciiTheme="minorHAnsi" w:hAnsiTheme="minorHAnsi" w:cstheme="minorHAnsi"/>
              </w:rPr>
            </w:pPr>
            <w:r w:rsidRPr="00B93075">
              <w:rPr>
                <w:rFonts w:asciiTheme="minorHAnsi" w:hAnsiTheme="minorHAnsi" w:cstheme="minorHAnsi"/>
              </w:rPr>
              <w:t>Excellent oral, written</w:t>
            </w:r>
            <w:r>
              <w:rPr>
                <w:rFonts w:asciiTheme="minorHAnsi" w:hAnsiTheme="minorHAnsi" w:cstheme="minorHAnsi"/>
              </w:rPr>
              <w:t>,</w:t>
            </w:r>
            <w:r w:rsidRPr="00B93075">
              <w:rPr>
                <w:rFonts w:asciiTheme="minorHAnsi" w:hAnsiTheme="minorHAnsi" w:cstheme="minorHAnsi"/>
              </w:rPr>
              <w:t xml:space="preserve"> and listening skills for a range of audiences, especially young people</w:t>
            </w:r>
          </w:p>
          <w:p w14:paraId="7031A43A" w14:textId="77777777" w:rsidR="000E7EEE" w:rsidRDefault="004D6899" w:rsidP="000E7EEE">
            <w:pPr>
              <w:pStyle w:val="NoSpacing"/>
              <w:numPr>
                <w:ilvl w:val="0"/>
                <w:numId w:val="4"/>
              </w:numPr>
            </w:pPr>
            <w:r>
              <w:t>Skilled track record</w:t>
            </w:r>
            <w:r w:rsidR="00B93075">
              <w:t xml:space="preserve"> in </w:t>
            </w:r>
            <w:r w:rsidR="009449B9">
              <w:t>organising</w:t>
            </w:r>
            <w:r>
              <w:t xml:space="preserve">, coordinating, and </w:t>
            </w:r>
            <w:r w:rsidR="0065466A">
              <w:t xml:space="preserve">running </w:t>
            </w:r>
            <w:r w:rsidR="00B93075">
              <w:t>a calendar of events including seasonal activities and trips</w:t>
            </w:r>
          </w:p>
          <w:p w14:paraId="6AFBA292" w14:textId="43996E84" w:rsidR="00D12E5E" w:rsidRPr="000E7EEE" w:rsidRDefault="009449B9" w:rsidP="000E7EEE">
            <w:pPr>
              <w:pStyle w:val="NoSpacing"/>
              <w:numPr>
                <w:ilvl w:val="0"/>
                <w:numId w:val="4"/>
              </w:numPr>
            </w:pPr>
            <w:r>
              <w:t xml:space="preserve">Skilled </w:t>
            </w:r>
            <w:r w:rsidR="006F4242">
              <w:t xml:space="preserve">in delivering services and designing projects in </w:t>
            </w:r>
            <w:r w:rsidR="006F4242">
              <w:lastRenderedPageBreak/>
              <w:t>consultation with children &amp; young people</w:t>
            </w:r>
          </w:p>
          <w:p w14:paraId="38957C81" w14:textId="48D5C22C" w:rsidR="00BD059D" w:rsidRPr="00BD059D" w:rsidRDefault="00BD059D" w:rsidP="00BD059D">
            <w:pPr>
              <w:pStyle w:val="ListParagraph"/>
              <w:numPr>
                <w:ilvl w:val="0"/>
                <w:numId w:val="4"/>
              </w:numPr>
              <w:spacing w:before="120" w:after="0" w:line="240" w:lineRule="auto"/>
              <w:rPr>
                <w:rFonts w:asciiTheme="minorHAnsi" w:hAnsiTheme="minorHAnsi" w:cstheme="minorHAnsi"/>
              </w:rPr>
            </w:pPr>
            <w:r w:rsidRPr="00BD059D">
              <w:rPr>
                <w:rFonts w:asciiTheme="minorHAnsi" w:hAnsiTheme="minorHAnsi" w:cstheme="minorHAnsi"/>
              </w:rPr>
              <w:t xml:space="preserve">Ability to build rapport and trust with young people as a respected champion of </w:t>
            </w:r>
            <w:r w:rsidR="00E14578">
              <w:rPr>
                <w:rFonts w:asciiTheme="minorHAnsi" w:hAnsiTheme="minorHAnsi" w:cstheme="minorHAnsi"/>
              </w:rPr>
              <w:t>wellbeing</w:t>
            </w:r>
          </w:p>
          <w:p w14:paraId="59D62280" w14:textId="5059A9F9" w:rsidR="00BD059D" w:rsidRPr="00BD059D" w:rsidRDefault="00BD059D" w:rsidP="00BD059D">
            <w:pPr>
              <w:pStyle w:val="ListParagraph"/>
              <w:numPr>
                <w:ilvl w:val="0"/>
                <w:numId w:val="4"/>
              </w:numPr>
              <w:spacing w:before="120" w:after="0" w:line="240" w:lineRule="auto"/>
              <w:rPr>
                <w:rFonts w:asciiTheme="minorHAnsi" w:hAnsiTheme="minorHAnsi" w:cstheme="minorHAnsi"/>
              </w:rPr>
            </w:pPr>
            <w:r w:rsidRPr="00BD059D">
              <w:rPr>
                <w:rFonts w:asciiTheme="minorHAnsi" w:hAnsiTheme="minorHAnsi" w:cstheme="minorHAnsi"/>
              </w:rPr>
              <w:t>Inspire and support others to put their health and wellbeing back on track and make behaviour changes</w:t>
            </w:r>
          </w:p>
          <w:p w14:paraId="06F666D7" w14:textId="69B9202F" w:rsidR="00BD059D" w:rsidRPr="00BD059D" w:rsidRDefault="00BD059D" w:rsidP="00BD059D">
            <w:pPr>
              <w:pStyle w:val="ListParagraph"/>
              <w:numPr>
                <w:ilvl w:val="0"/>
                <w:numId w:val="4"/>
              </w:numPr>
              <w:spacing w:before="120" w:after="0" w:line="240" w:lineRule="auto"/>
              <w:rPr>
                <w:rFonts w:asciiTheme="minorHAnsi" w:hAnsiTheme="minorHAnsi" w:cstheme="minorHAnsi"/>
              </w:rPr>
            </w:pPr>
            <w:r w:rsidRPr="00BD059D">
              <w:rPr>
                <w:rFonts w:asciiTheme="minorHAnsi" w:hAnsiTheme="minorHAnsi" w:cstheme="minorHAnsi"/>
              </w:rPr>
              <w:t>Understanding of the triggers, causes</w:t>
            </w:r>
            <w:r w:rsidR="008336F0">
              <w:rPr>
                <w:rFonts w:asciiTheme="minorHAnsi" w:hAnsiTheme="minorHAnsi" w:cstheme="minorHAnsi"/>
              </w:rPr>
              <w:t>,</w:t>
            </w:r>
            <w:r w:rsidRPr="00BD059D">
              <w:rPr>
                <w:rFonts w:asciiTheme="minorHAnsi" w:hAnsiTheme="minorHAnsi" w:cstheme="minorHAnsi"/>
              </w:rPr>
              <w:t xml:space="preserve"> and presentation of challenging behaviour, and ability to manage </w:t>
            </w:r>
            <w:r w:rsidR="009141D9">
              <w:rPr>
                <w:rFonts w:asciiTheme="minorHAnsi" w:hAnsiTheme="minorHAnsi" w:cstheme="minorHAnsi"/>
              </w:rPr>
              <w:t>these</w:t>
            </w:r>
          </w:p>
          <w:p w14:paraId="35D3ED85" w14:textId="28DF3EBE" w:rsidR="00BD059D" w:rsidRPr="00BD059D" w:rsidRDefault="00BD059D" w:rsidP="00BD059D">
            <w:pPr>
              <w:pStyle w:val="ListParagraph"/>
              <w:numPr>
                <w:ilvl w:val="0"/>
                <w:numId w:val="4"/>
              </w:numPr>
              <w:spacing w:before="120" w:after="0" w:line="240" w:lineRule="auto"/>
              <w:rPr>
                <w:rFonts w:asciiTheme="minorHAnsi" w:hAnsiTheme="minorHAnsi" w:cstheme="minorHAnsi"/>
              </w:rPr>
            </w:pPr>
            <w:r w:rsidRPr="00BD059D">
              <w:rPr>
                <w:rFonts w:asciiTheme="minorHAnsi" w:hAnsiTheme="minorHAnsi" w:cstheme="minorHAnsi"/>
              </w:rPr>
              <w:t>Ability to model appropriate behaviours to both colleagues and</w:t>
            </w:r>
            <w:r w:rsidR="0042168F">
              <w:rPr>
                <w:rFonts w:asciiTheme="minorHAnsi" w:hAnsiTheme="minorHAnsi" w:cstheme="minorHAnsi"/>
              </w:rPr>
              <w:t xml:space="preserve"> children</w:t>
            </w:r>
            <w:r w:rsidR="009141D9">
              <w:rPr>
                <w:rFonts w:asciiTheme="minorHAnsi" w:hAnsiTheme="minorHAnsi" w:cstheme="minorHAnsi"/>
              </w:rPr>
              <w:t xml:space="preserve">/young people </w:t>
            </w:r>
          </w:p>
          <w:p w14:paraId="1E4BCFA0" w14:textId="318BE9D2" w:rsidR="00BD059D" w:rsidRPr="00BD059D" w:rsidRDefault="00BD059D" w:rsidP="00BD059D">
            <w:pPr>
              <w:pStyle w:val="ListParagraph"/>
              <w:numPr>
                <w:ilvl w:val="0"/>
                <w:numId w:val="4"/>
              </w:numPr>
              <w:spacing w:before="120" w:after="0" w:line="240" w:lineRule="auto"/>
              <w:rPr>
                <w:rFonts w:asciiTheme="minorHAnsi" w:hAnsiTheme="minorHAnsi" w:cstheme="minorHAnsi"/>
              </w:rPr>
            </w:pPr>
            <w:r w:rsidRPr="00BD059D">
              <w:rPr>
                <w:rFonts w:asciiTheme="minorHAnsi" w:hAnsiTheme="minorHAnsi" w:cstheme="minorHAnsi"/>
              </w:rPr>
              <w:t>Patience, tolerance</w:t>
            </w:r>
            <w:r w:rsidR="008336F0">
              <w:rPr>
                <w:rFonts w:asciiTheme="minorHAnsi" w:hAnsiTheme="minorHAnsi" w:cstheme="minorHAnsi"/>
              </w:rPr>
              <w:t>,</w:t>
            </w:r>
            <w:r w:rsidRPr="00BD059D">
              <w:rPr>
                <w:rFonts w:asciiTheme="minorHAnsi" w:hAnsiTheme="minorHAnsi" w:cstheme="minorHAnsi"/>
              </w:rPr>
              <w:t xml:space="preserve"> and sensitivity; mature and non-judgmental outlook</w:t>
            </w:r>
          </w:p>
          <w:p w14:paraId="5D68EB77" w14:textId="4F74DB83" w:rsidR="00BD059D" w:rsidRPr="00BD059D" w:rsidRDefault="00BD059D" w:rsidP="00BD059D">
            <w:pPr>
              <w:pStyle w:val="ListParagraph"/>
              <w:numPr>
                <w:ilvl w:val="0"/>
                <w:numId w:val="4"/>
              </w:numPr>
              <w:spacing w:before="120" w:after="0" w:line="240" w:lineRule="auto"/>
              <w:rPr>
                <w:rFonts w:asciiTheme="minorHAnsi" w:hAnsiTheme="minorHAnsi" w:cstheme="minorHAnsi"/>
              </w:rPr>
            </w:pPr>
            <w:r w:rsidRPr="00BD059D">
              <w:rPr>
                <w:rFonts w:asciiTheme="minorHAnsi" w:hAnsiTheme="minorHAnsi" w:cstheme="minorHAnsi"/>
              </w:rPr>
              <w:t>Ability to work independently</w:t>
            </w:r>
          </w:p>
          <w:p w14:paraId="3AED6A57" w14:textId="05AF3F2C" w:rsidR="008336F0" w:rsidRDefault="00BD059D" w:rsidP="008336F0">
            <w:pPr>
              <w:pStyle w:val="ListParagraph"/>
              <w:numPr>
                <w:ilvl w:val="0"/>
                <w:numId w:val="4"/>
              </w:numPr>
              <w:spacing w:before="120" w:after="0" w:line="240" w:lineRule="auto"/>
              <w:rPr>
                <w:rFonts w:asciiTheme="minorHAnsi" w:hAnsiTheme="minorHAnsi" w:cstheme="minorHAnsi"/>
              </w:rPr>
            </w:pPr>
            <w:r w:rsidRPr="00BD059D">
              <w:rPr>
                <w:rFonts w:asciiTheme="minorHAnsi" w:hAnsiTheme="minorHAnsi" w:cstheme="minorHAnsi"/>
              </w:rPr>
              <w:t>Enthusiasm and resilience</w:t>
            </w:r>
          </w:p>
          <w:p w14:paraId="6A7F58B0" w14:textId="0EB46E05" w:rsidR="00707752" w:rsidRPr="008336F0" w:rsidRDefault="00BD059D" w:rsidP="008336F0">
            <w:pPr>
              <w:pStyle w:val="ListParagraph"/>
              <w:numPr>
                <w:ilvl w:val="0"/>
                <w:numId w:val="4"/>
              </w:numPr>
              <w:spacing w:before="120" w:after="0" w:line="240" w:lineRule="auto"/>
              <w:rPr>
                <w:rFonts w:asciiTheme="minorHAnsi" w:hAnsiTheme="minorHAnsi" w:cstheme="minorHAnsi"/>
              </w:rPr>
            </w:pPr>
            <w:r w:rsidRPr="008336F0">
              <w:rPr>
                <w:rFonts w:asciiTheme="minorHAnsi" w:hAnsiTheme="minorHAnsi" w:cstheme="minorHAnsi"/>
              </w:rPr>
              <w:t>Ability to set and maintain clear</w:t>
            </w:r>
            <w:r w:rsidR="00707A0D" w:rsidRPr="008336F0">
              <w:rPr>
                <w:rFonts w:asciiTheme="minorHAnsi" w:hAnsiTheme="minorHAnsi" w:cstheme="minorHAnsi"/>
              </w:rPr>
              <w:t xml:space="preserve"> and appropriate boundaries </w:t>
            </w:r>
          </w:p>
        </w:tc>
        <w:tc>
          <w:tcPr>
            <w:tcW w:w="3492" w:type="dxa"/>
          </w:tcPr>
          <w:p w14:paraId="327A463C" w14:textId="77777777" w:rsidR="00D12E5E" w:rsidRPr="00DD0B75" w:rsidRDefault="00D12E5E" w:rsidP="00DD0B75">
            <w:pPr>
              <w:pStyle w:val="ListParagraph"/>
              <w:spacing w:before="120" w:after="0" w:line="240" w:lineRule="auto"/>
              <w:ind w:left="318"/>
              <w:contextualSpacing w:val="0"/>
              <w:rPr>
                <w:rFonts w:asciiTheme="minorHAnsi" w:hAnsiTheme="minorHAnsi" w:cstheme="minorHAnsi"/>
                <w:u w:val="single"/>
              </w:rPr>
            </w:pPr>
          </w:p>
        </w:tc>
      </w:tr>
      <w:tr w:rsidR="00215991" w:rsidRPr="00DD0B75" w14:paraId="125BA1A6" w14:textId="77777777" w:rsidTr="003B5E57">
        <w:tc>
          <w:tcPr>
            <w:tcW w:w="2048" w:type="dxa"/>
            <w:shd w:val="clear" w:color="auto" w:fill="D9D9D9"/>
          </w:tcPr>
          <w:p w14:paraId="125BA19A" w14:textId="77777777" w:rsidR="00215991" w:rsidRPr="00DD0B75" w:rsidRDefault="00215991" w:rsidP="00772D81">
            <w:pPr>
              <w:spacing w:before="120" w:after="0" w:line="240" w:lineRule="auto"/>
              <w:rPr>
                <w:rFonts w:asciiTheme="minorHAnsi" w:hAnsiTheme="minorHAnsi" w:cstheme="minorHAnsi"/>
                <w:b/>
                <w:u w:val="single"/>
              </w:rPr>
            </w:pPr>
            <w:r w:rsidRPr="00DD0B75">
              <w:rPr>
                <w:rFonts w:asciiTheme="minorHAnsi" w:hAnsiTheme="minorHAnsi" w:cstheme="minorHAnsi"/>
                <w:b/>
                <w:u w:val="single"/>
              </w:rPr>
              <w:t>Additional</w:t>
            </w:r>
          </w:p>
        </w:tc>
        <w:tc>
          <w:tcPr>
            <w:tcW w:w="3476" w:type="dxa"/>
          </w:tcPr>
          <w:p w14:paraId="125BA19B" w14:textId="2F2591EB" w:rsidR="00215991" w:rsidRPr="00DD0B75" w:rsidRDefault="00215991" w:rsidP="00557E6E">
            <w:pPr>
              <w:pStyle w:val="ListParagraph"/>
              <w:numPr>
                <w:ilvl w:val="0"/>
                <w:numId w:val="4"/>
              </w:numPr>
              <w:spacing w:before="120" w:after="0" w:line="240" w:lineRule="auto"/>
              <w:ind w:left="318" w:hanging="261"/>
              <w:contextualSpacing w:val="0"/>
              <w:rPr>
                <w:rFonts w:asciiTheme="minorHAnsi" w:hAnsiTheme="minorHAnsi" w:cstheme="minorHAnsi"/>
              </w:rPr>
            </w:pPr>
            <w:r w:rsidRPr="00DD0B75">
              <w:rPr>
                <w:rFonts w:asciiTheme="minorHAnsi" w:hAnsiTheme="minorHAnsi" w:cstheme="minorHAnsi"/>
              </w:rPr>
              <w:t xml:space="preserve">A passion for the rights of children and young people, and the strategic aim and purpose of </w:t>
            </w:r>
            <w:r w:rsidR="00DD0B75">
              <w:rPr>
                <w:rFonts w:asciiTheme="minorHAnsi" w:hAnsiTheme="minorHAnsi" w:cstheme="minorHAnsi"/>
              </w:rPr>
              <w:t>ECHC</w:t>
            </w:r>
          </w:p>
          <w:p w14:paraId="125BA19D" w14:textId="287E25EB" w:rsidR="00215991" w:rsidRPr="00DD0B75" w:rsidRDefault="00215991" w:rsidP="00557E6E">
            <w:pPr>
              <w:pStyle w:val="ListParagraph"/>
              <w:numPr>
                <w:ilvl w:val="0"/>
                <w:numId w:val="4"/>
              </w:numPr>
              <w:spacing w:before="120" w:after="0" w:line="240" w:lineRule="auto"/>
              <w:ind w:left="317" w:hanging="261"/>
              <w:rPr>
                <w:rFonts w:asciiTheme="minorHAnsi" w:hAnsiTheme="minorHAnsi" w:cstheme="minorHAnsi"/>
                <w:u w:val="single"/>
              </w:rPr>
            </w:pPr>
            <w:r w:rsidRPr="00DD0B75">
              <w:rPr>
                <w:rFonts w:asciiTheme="minorHAnsi" w:hAnsiTheme="minorHAnsi" w:cstheme="minorHAnsi"/>
              </w:rPr>
              <w:t xml:space="preserve">Positive, persuasive, motivational individual with an obvious enthusiasm for the work of </w:t>
            </w:r>
            <w:r w:rsidR="00DD0B75">
              <w:rPr>
                <w:rFonts w:asciiTheme="minorHAnsi" w:hAnsiTheme="minorHAnsi" w:cstheme="minorHAnsi"/>
              </w:rPr>
              <w:t>ECHC</w:t>
            </w:r>
          </w:p>
          <w:p w14:paraId="125BA19E" w14:textId="77777777" w:rsidR="00215991" w:rsidRPr="00DD0B75" w:rsidRDefault="00215991" w:rsidP="00557E6E">
            <w:pPr>
              <w:pStyle w:val="ListParagraph"/>
              <w:numPr>
                <w:ilvl w:val="0"/>
                <w:numId w:val="4"/>
              </w:numPr>
              <w:spacing w:before="120" w:after="0" w:line="240" w:lineRule="auto"/>
              <w:ind w:left="317" w:hanging="261"/>
              <w:rPr>
                <w:rFonts w:asciiTheme="minorHAnsi" w:hAnsiTheme="minorHAnsi" w:cstheme="minorHAnsi"/>
                <w:u w:val="single"/>
              </w:rPr>
            </w:pPr>
            <w:r w:rsidRPr="00DD0B75">
              <w:rPr>
                <w:rFonts w:asciiTheme="minorHAnsi" w:hAnsiTheme="minorHAnsi" w:cstheme="minorHAnsi"/>
              </w:rPr>
              <w:t>The ability to manage expectations of stakeholders to achieve the best result for both them and the organisation</w:t>
            </w:r>
          </w:p>
          <w:p w14:paraId="125BA19F" w14:textId="77777777" w:rsidR="00215991" w:rsidRPr="00DD0B75" w:rsidRDefault="00215991" w:rsidP="00557E6E">
            <w:pPr>
              <w:pStyle w:val="ListParagraph"/>
              <w:numPr>
                <w:ilvl w:val="0"/>
                <w:numId w:val="4"/>
              </w:numPr>
              <w:spacing w:before="120" w:after="0" w:line="240" w:lineRule="auto"/>
              <w:ind w:left="317" w:hanging="261"/>
              <w:rPr>
                <w:rFonts w:asciiTheme="minorHAnsi" w:hAnsiTheme="minorHAnsi" w:cstheme="minorHAnsi"/>
                <w:u w:val="single"/>
              </w:rPr>
            </w:pPr>
            <w:r w:rsidRPr="00DD0B75">
              <w:rPr>
                <w:rFonts w:asciiTheme="minorHAnsi" w:hAnsiTheme="minorHAnsi" w:cstheme="minorHAnsi"/>
              </w:rPr>
              <w:t>A communicator of the highest standard</w:t>
            </w:r>
          </w:p>
          <w:p w14:paraId="125BA1A1" w14:textId="2D0E1B6D" w:rsidR="00215991" w:rsidRPr="00DD0B75" w:rsidRDefault="00215991" w:rsidP="00557E6E">
            <w:pPr>
              <w:pStyle w:val="ListParagraph"/>
              <w:numPr>
                <w:ilvl w:val="0"/>
                <w:numId w:val="4"/>
              </w:numPr>
              <w:spacing w:before="120" w:after="0" w:line="240" w:lineRule="auto"/>
              <w:ind w:left="317" w:hanging="261"/>
              <w:rPr>
                <w:rFonts w:asciiTheme="minorHAnsi" w:hAnsiTheme="minorHAnsi" w:cstheme="minorHAnsi"/>
                <w:u w:val="single"/>
              </w:rPr>
            </w:pPr>
            <w:r w:rsidRPr="00DD0B75">
              <w:rPr>
                <w:rFonts w:asciiTheme="minorHAnsi" w:hAnsiTheme="minorHAnsi" w:cstheme="minorHAnsi"/>
              </w:rPr>
              <w:t>Wil</w:t>
            </w:r>
            <w:r w:rsidR="00474A2E">
              <w:rPr>
                <w:rFonts w:asciiTheme="minorHAnsi" w:hAnsiTheme="minorHAnsi" w:cstheme="minorHAnsi"/>
              </w:rPr>
              <w:t>ling to work flexibly including</w:t>
            </w:r>
            <w:r w:rsidRPr="00DD0B75">
              <w:rPr>
                <w:rFonts w:asciiTheme="minorHAnsi" w:hAnsiTheme="minorHAnsi" w:cstheme="minorHAnsi"/>
              </w:rPr>
              <w:t xml:space="preserve"> evenings and weekends as required</w:t>
            </w:r>
          </w:p>
          <w:p w14:paraId="125BA1A2" w14:textId="77777777" w:rsidR="00215991" w:rsidRPr="00DD0B75" w:rsidRDefault="00215991" w:rsidP="00557E6E">
            <w:pPr>
              <w:pStyle w:val="ListParagraph"/>
              <w:numPr>
                <w:ilvl w:val="0"/>
                <w:numId w:val="4"/>
              </w:numPr>
              <w:spacing w:before="120" w:after="0" w:line="240" w:lineRule="auto"/>
              <w:ind w:left="317" w:hanging="261"/>
              <w:rPr>
                <w:rFonts w:asciiTheme="minorHAnsi" w:hAnsiTheme="minorHAnsi" w:cstheme="minorHAnsi"/>
                <w:u w:val="single"/>
              </w:rPr>
            </w:pPr>
            <w:r w:rsidRPr="00DD0B75">
              <w:rPr>
                <w:rFonts w:asciiTheme="minorHAnsi" w:hAnsiTheme="minorHAnsi" w:cstheme="minorHAnsi"/>
              </w:rPr>
              <w:t>Willing to undertake additional study or learning as required to fulfil this developing role</w:t>
            </w:r>
          </w:p>
          <w:p w14:paraId="125BA1A3" w14:textId="64C6BDB5" w:rsidR="00215991" w:rsidRPr="00DD0B75" w:rsidRDefault="00215991" w:rsidP="00474A2E">
            <w:pPr>
              <w:pStyle w:val="ListParagraph"/>
              <w:numPr>
                <w:ilvl w:val="0"/>
                <w:numId w:val="4"/>
              </w:numPr>
              <w:spacing w:before="120" w:after="0" w:line="240" w:lineRule="auto"/>
              <w:ind w:left="317" w:hanging="261"/>
              <w:rPr>
                <w:rFonts w:asciiTheme="minorHAnsi" w:hAnsiTheme="minorHAnsi" w:cstheme="minorHAnsi"/>
                <w:u w:val="single"/>
              </w:rPr>
            </w:pPr>
            <w:r w:rsidRPr="00DD0B75">
              <w:rPr>
                <w:rFonts w:asciiTheme="minorHAnsi" w:hAnsiTheme="minorHAnsi" w:cstheme="minorHAnsi"/>
              </w:rPr>
              <w:t xml:space="preserve">Professional and convey the values of </w:t>
            </w:r>
            <w:r w:rsidR="00474A2E">
              <w:rPr>
                <w:rFonts w:asciiTheme="minorHAnsi" w:hAnsiTheme="minorHAnsi" w:cstheme="minorHAnsi"/>
              </w:rPr>
              <w:t>ECHC</w:t>
            </w:r>
            <w:r w:rsidRPr="00DD0B75">
              <w:rPr>
                <w:rFonts w:asciiTheme="minorHAnsi" w:hAnsiTheme="minorHAnsi" w:cstheme="minorHAnsi"/>
              </w:rPr>
              <w:t xml:space="preserve"> at all times</w:t>
            </w:r>
          </w:p>
        </w:tc>
        <w:tc>
          <w:tcPr>
            <w:tcW w:w="3492" w:type="dxa"/>
          </w:tcPr>
          <w:p w14:paraId="125BA1A4" w14:textId="77777777" w:rsidR="00215991" w:rsidRPr="00DD0B75" w:rsidRDefault="00215991" w:rsidP="00DD0B75">
            <w:pPr>
              <w:pStyle w:val="ListParagraph"/>
              <w:spacing w:before="120" w:after="0" w:line="240" w:lineRule="auto"/>
              <w:ind w:left="318"/>
              <w:contextualSpacing w:val="0"/>
              <w:rPr>
                <w:rFonts w:asciiTheme="minorHAnsi" w:hAnsiTheme="minorHAnsi" w:cstheme="minorHAnsi"/>
                <w:u w:val="single"/>
              </w:rPr>
            </w:pPr>
          </w:p>
          <w:p w14:paraId="125BA1A5" w14:textId="77777777" w:rsidR="00215991" w:rsidRPr="00DD0B75" w:rsidRDefault="00215991" w:rsidP="00B128D8">
            <w:pPr>
              <w:pStyle w:val="ListParagraph"/>
              <w:spacing w:before="120" w:after="0" w:line="240" w:lineRule="auto"/>
              <w:ind w:left="57"/>
              <w:contextualSpacing w:val="0"/>
              <w:rPr>
                <w:rFonts w:asciiTheme="minorHAnsi" w:hAnsiTheme="minorHAnsi" w:cstheme="minorHAnsi"/>
                <w:u w:val="single"/>
              </w:rPr>
            </w:pPr>
          </w:p>
        </w:tc>
      </w:tr>
    </w:tbl>
    <w:p w14:paraId="125BA1A7" w14:textId="77777777" w:rsidR="00215991" w:rsidRPr="00DD0B75" w:rsidRDefault="00215991" w:rsidP="00557E6E">
      <w:pPr>
        <w:spacing w:before="120" w:after="0"/>
        <w:rPr>
          <w:rFonts w:asciiTheme="minorHAnsi" w:hAnsiTheme="minorHAnsi" w:cstheme="minorHAnsi"/>
        </w:rPr>
      </w:pPr>
    </w:p>
    <w:sectPr w:rsidR="00215991" w:rsidRPr="00DD0B75" w:rsidSect="0033124C">
      <w:head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179E" w16cex:dateUtc="2021-02-04T06:50:00Z"/>
  <w16cex:commentExtensible w16cex:durableId="23C61E2A" w16cex:dateUtc="2021-02-04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8AFC82" w16cid:durableId="23C6179E"/>
  <w16cid:commentId w16cid:paraId="58F4DD7D" w16cid:durableId="23C61E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D9794" w14:textId="77777777" w:rsidR="00B47F7E" w:rsidRDefault="00B47F7E" w:rsidP="007E3423">
      <w:pPr>
        <w:spacing w:after="0" w:line="240" w:lineRule="auto"/>
      </w:pPr>
      <w:r>
        <w:separator/>
      </w:r>
    </w:p>
  </w:endnote>
  <w:endnote w:type="continuationSeparator" w:id="0">
    <w:p w14:paraId="4E0C0F1B" w14:textId="77777777" w:rsidR="00B47F7E" w:rsidRDefault="00B47F7E" w:rsidP="007E3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5C779" w14:textId="77777777" w:rsidR="00B47F7E" w:rsidRDefault="00B47F7E" w:rsidP="007E3423">
      <w:pPr>
        <w:spacing w:after="0" w:line="240" w:lineRule="auto"/>
      </w:pPr>
      <w:r>
        <w:separator/>
      </w:r>
    </w:p>
  </w:footnote>
  <w:footnote w:type="continuationSeparator" w:id="0">
    <w:p w14:paraId="2C48ECCC" w14:textId="77777777" w:rsidR="00B47F7E" w:rsidRDefault="00B47F7E" w:rsidP="007E3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BA1AC" w14:textId="5E35111B" w:rsidR="00215991" w:rsidRPr="00DD0B75" w:rsidRDefault="0021794C" w:rsidP="00772D81">
    <w:pPr>
      <w:pStyle w:val="Header"/>
      <w:jc w:val="right"/>
      <w:rPr>
        <w:rFonts w:asciiTheme="minorHAnsi" w:hAnsiTheme="minorHAnsi" w:cstheme="minorHAnsi"/>
        <w:b/>
      </w:rPr>
    </w:pPr>
    <w:r w:rsidRPr="00DD0B75">
      <w:rPr>
        <w:rFonts w:asciiTheme="minorHAnsi" w:hAnsiTheme="minorHAnsi" w:cstheme="minorHAnsi"/>
        <w:b/>
      </w:rPr>
      <w:t>EDINBURGH CHILDREN’S HOSPITAL CHARITY</w:t>
    </w:r>
  </w:p>
  <w:p w14:paraId="125BA1AD" w14:textId="1B466105" w:rsidR="00215991" w:rsidRDefault="00434438" w:rsidP="00772D81">
    <w:pPr>
      <w:pStyle w:val="Header"/>
      <w:jc w:val="right"/>
      <w:rPr>
        <w:rFonts w:asciiTheme="minorHAnsi" w:hAnsiTheme="minorHAnsi" w:cstheme="minorHAnsi"/>
        <w:b/>
      </w:rPr>
    </w:pPr>
    <w:r>
      <w:rPr>
        <w:rFonts w:asciiTheme="minorHAnsi" w:hAnsiTheme="minorHAnsi" w:cstheme="minorHAnsi"/>
        <w:b/>
      </w:rPr>
      <w:t>CHILDREN’S WELLBEING SERVICES</w:t>
    </w:r>
  </w:p>
  <w:p w14:paraId="7604B9CE" w14:textId="2F853D22" w:rsidR="00434438" w:rsidRPr="00DD0B75" w:rsidRDefault="00434438" w:rsidP="00772D81">
    <w:pPr>
      <w:pStyle w:val="Header"/>
      <w:jc w:val="right"/>
      <w:rPr>
        <w:rFonts w:asciiTheme="minorHAnsi" w:hAnsiTheme="minorHAnsi" w:cstheme="minorHAnsi"/>
        <w:b/>
      </w:rPr>
    </w:pPr>
    <w:r>
      <w:rPr>
        <w:rFonts w:asciiTheme="minorHAnsi" w:hAnsiTheme="minorHAnsi" w:cstheme="minorHAnsi"/>
        <w:b/>
      </w:rPr>
      <w:t>CHILDREN’S WELLBEING OFFICER</w:t>
    </w:r>
  </w:p>
  <w:p w14:paraId="125BA1AE" w14:textId="77777777" w:rsidR="00215991" w:rsidRPr="00DD0B75" w:rsidRDefault="00215991" w:rsidP="00772D81">
    <w:pPr>
      <w:pStyle w:val="Header"/>
      <w:jc w:val="right"/>
      <w:rPr>
        <w:rFonts w:asciiTheme="minorHAnsi" w:hAnsiTheme="minorHAnsi" w:cstheme="minorHAnsi"/>
        <w:b/>
      </w:rPr>
    </w:pPr>
    <w:r w:rsidRPr="00DD0B75">
      <w:rPr>
        <w:rFonts w:asciiTheme="minorHAnsi" w:hAnsiTheme="minorHAnsi" w:cstheme="minorHAnsi"/>
        <w:b/>
      </w:rPr>
      <w:t>JOB DESCRIPTION</w:t>
    </w:r>
  </w:p>
  <w:p w14:paraId="125BA1AF" w14:textId="77777777" w:rsidR="00215991" w:rsidRDefault="00215991" w:rsidP="00772D8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BA1B0" w14:textId="5D6947DB" w:rsidR="00215991" w:rsidRPr="00DD0B75" w:rsidRDefault="00DD0B75" w:rsidP="00772D81">
    <w:pPr>
      <w:pStyle w:val="Header"/>
      <w:jc w:val="right"/>
      <w:rPr>
        <w:rFonts w:asciiTheme="minorHAnsi" w:hAnsiTheme="minorHAnsi" w:cstheme="minorHAnsi"/>
        <w:b/>
      </w:rPr>
    </w:pPr>
    <w:r w:rsidRPr="00DD0B75">
      <w:rPr>
        <w:rFonts w:asciiTheme="minorHAnsi" w:hAnsiTheme="minorHAnsi" w:cstheme="minorHAnsi"/>
        <w:b/>
      </w:rPr>
      <w:t>EDINBURGH CHILDREN’S HOSPITAL CHARITY</w:t>
    </w:r>
  </w:p>
  <w:p w14:paraId="125BA1B1" w14:textId="692FC3A3" w:rsidR="00215991" w:rsidRPr="00DD0B75" w:rsidRDefault="00DD0B75" w:rsidP="00772D81">
    <w:pPr>
      <w:pStyle w:val="Header"/>
      <w:jc w:val="right"/>
      <w:rPr>
        <w:rFonts w:asciiTheme="minorHAnsi" w:hAnsiTheme="minorHAnsi" w:cstheme="minorHAnsi"/>
        <w:b/>
      </w:rPr>
    </w:pPr>
    <w:r w:rsidRPr="00DD0B75">
      <w:rPr>
        <w:rFonts w:asciiTheme="minorHAnsi" w:hAnsiTheme="minorHAnsi" w:cstheme="minorHAnsi"/>
        <w:b/>
      </w:rPr>
      <w:t>HUB</w:t>
    </w:r>
    <w:r w:rsidR="00215991" w:rsidRPr="00DD0B75">
      <w:rPr>
        <w:rFonts w:asciiTheme="minorHAnsi" w:hAnsiTheme="minorHAnsi" w:cstheme="minorHAnsi"/>
        <w:b/>
      </w:rPr>
      <w:t xml:space="preserve"> </w:t>
    </w:r>
    <w:r w:rsidR="00A12AD3">
      <w:rPr>
        <w:rFonts w:asciiTheme="minorHAnsi" w:hAnsiTheme="minorHAnsi" w:cstheme="minorHAnsi"/>
        <w:b/>
      </w:rPr>
      <w:t>PROJECT WORKERS</w:t>
    </w:r>
  </w:p>
  <w:p w14:paraId="125BA1B2" w14:textId="77777777" w:rsidR="00215991" w:rsidRPr="00DD0B75" w:rsidRDefault="00215991" w:rsidP="00772D81">
    <w:pPr>
      <w:pStyle w:val="Header"/>
      <w:jc w:val="right"/>
      <w:rPr>
        <w:rFonts w:asciiTheme="minorHAnsi" w:hAnsiTheme="minorHAnsi" w:cstheme="minorHAnsi"/>
        <w:b/>
      </w:rPr>
    </w:pPr>
    <w:r w:rsidRPr="00DD0B75">
      <w:rPr>
        <w:rFonts w:asciiTheme="minorHAnsi" w:hAnsiTheme="minorHAnsi" w:cstheme="minorHAnsi"/>
        <w:b/>
      </w:rPr>
      <w:t>PERSON SPECIFICATION</w:t>
    </w:r>
  </w:p>
  <w:p w14:paraId="125BA1B3" w14:textId="77777777" w:rsidR="00215991" w:rsidRDefault="00215991" w:rsidP="00772D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1432A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hybridMultilevel"/>
    <w:tmpl w:val="911A1EF4"/>
    <w:lvl w:ilvl="0" w:tplc="44108B92">
      <w:start w:val="1"/>
      <w:numFmt w:val="decimal"/>
      <w:lvlText w:val="%1."/>
      <w:lvlJc w:val="left"/>
      <w:pPr>
        <w:tabs>
          <w:tab w:val="num" w:pos="1209"/>
        </w:tabs>
        <w:ind w:left="1209" w:hanging="360"/>
      </w:pPr>
      <w:rPr>
        <w:rFonts w:cs="Times New Roman"/>
      </w:rPr>
    </w:lvl>
    <w:lvl w:ilvl="1" w:tplc="C55E3B3E">
      <w:numFmt w:val="decimal"/>
      <w:lvlText w:val=""/>
      <w:lvlJc w:val="left"/>
    </w:lvl>
    <w:lvl w:ilvl="2" w:tplc="0AFE1BF8">
      <w:numFmt w:val="decimal"/>
      <w:lvlText w:val=""/>
      <w:lvlJc w:val="left"/>
    </w:lvl>
    <w:lvl w:ilvl="3" w:tplc="58AAFADA">
      <w:numFmt w:val="decimal"/>
      <w:lvlText w:val=""/>
      <w:lvlJc w:val="left"/>
    </w:lvl>
    <w:lvl w:ilvl="4" w:tplc="0C7EBF4A">
      <w:numFmt w:val="decimal"/>
      <w:lvlText w:val=""/>
      <w:lvlJc w:val="left"/>
    </w:lvl>
    <w:lvl w:ilvl="5" w:tplc="FB04562C">
      <w:numFmt w:val="decimal"/>
      <w:lvlText w:val=""/>
      <w:lvlJc w:val="left"/>
    </w:lvl>
    <w:lvl w:ilvl="6" w:tplc="5D3C3672">
      <w:numFmt w:val="decimal"/>
      <w:lvlText w:val=""/>
      <w:lvlJc w:val="left"/>
    </w:lvl>
    <w:lvl w:ilvl="7" w:tplc="2EF0093C">
      <w:numFmt w:val="decimal"/>
      <w:lvlText w:val=""/>
      <w:lvlJc w:val="left"/>
    </w:lvl>
    <w:lvl w:ilvl="8" w:tplc="B7688DA4">
      <w:numFmt w:val="decimal"/>
      <w:lvlText w:val=""/>
      <w:lvlJc w:val="left"/>
    </w:lvl>
  </w:abstractNum>
  <w:abstractNum w:abstractNumId="2" w15:restartNumberingAfterBreak="0">
    <w:nsid w:val="FFFFFF7E"/>
    <w:multiLevelType w:val="hybridMultilevel"/>
    <w:tmpl w:val="198E9FD0"/>
    <w:lvl w:ilvl="0" w:tplc="4AB097A4">
      <w:start w:val="1"/>
      <w:numFmt w:val="decimal"/>
      <w:lvlText w:val="%1."/>
      <w:lvlJc w:val="left"/>
      <w:pPr>
        <w:tabs>
          <w:tab w:val="num" w:pos="926"/>
        </w:tabs>
        <w:ind w:left="926" w:hanging="360"/>
      </w:pPr>
      <w:rPr>
        <w:rFonts w:cs="Times New Roman"/>
      </w:rPr>
    </w:lvl>
    <w:lvl w:ilvl="1" w:tplc="ED36CCC2">
      <w:numFmt w:val="decimal"/>
      <w:lvlText w:val=""/>
      <w:lvlJc w:val="left"/>
    </w:lvl>
    <w:lvl w:ilvl="2" w:tplc="A218E2B2">
      <w:numFmt w:val="decimal"/>
      <w:lvlText w:val=""/>
      <w:lvlJc w:val="left"/>
    </w:lvl>
    <w:lvl w:ilvl="3" w:tplc="4F247194">
      <w:numFmt w:val="decimal"/>
      <w:lvlText w:val=""/>
      <w:lvlJc w:val="left"/>
    </w:lvl>
    <w:lvl w:ilvl="4" w:tplc="B79C614C">
      <w:numFmt w:val="decimal"/>
      <w:lvlText w:val=""/>
      <w:lvlJc w:val="left"/>
    </w:lvl>
    <w:lvl w:ilvl="5" w:tplc="2820E008">
      <w:numFmt w:val="decimal"/>
      <w:lvlText w:val=""/>
      <w:lvlJc w:val="left"/>
    </w:lvl>
    <w:lvl w:ilvl="6" w:tplc="11D220CA">
      <w:numFmt w:val="decimal"/>
      <w:lvlText w:val=""/>
      <w:lvlJc w:val="left"/>
    </w:lvl>
    <w:lvl w:ilvl="7" w:tplc="3A3EB1A8">
      <w:numFmt w:val="decimal"/>
      <w:lvlText w:val=""/>
      <w:lvlJc w:val="left"/>
    </w:lvl>
    <w:lvl w:ilvl="8" w:tplc="ED34A6CE">
      <w:numFmt w:val="decimal"/>
      <w:lvlText w:val=""/>
      <w:lvlJc w:val="left"/>
    </w:lvl>
  </w:abstractNum>
  <w:abstractNum w:abstractNumId="3" w15:restartNumberingAfterBreak="0">
    <w:nsid w:val="FFFFFF7F"/>
    <w:multiLevelType w:val="hybridMultilevel"/>
    <w:tmpl w:val="4912C0F6"/>
    <w:lvl w:ilvl="0" w:tplc="011E3A5A">
      <w:start w:val="1"/>
      <w:numFmt w:val="decimal"/>
      <w:lvlText w:val="%1."/>
      <w:lvlJc w:val="left"/>
      <w:pPr>
        <w:tabs>
          <w:tab w:val="num" w:pos="643"/>
        </w:tabs>
        <w:ind w:left="643" w:hanging="360"/>
      </w:pPr>
      <w:rPr>
        <w:rFonts w:cs="Times New Roman"/>
      </w:rPr>
    </w:lvl>
    <w:lvl w:ilvl="1" w:tplc="F544E4F8">
      <w:numFmt w:val="decimal"/>
      <w:lvlText w:val=""/>
      <w:lvlJc w:val="left"/>
    </w:lvl>
    <w:lvl w:ilvl="2" w:tplc="BBC29D9A">
      <w:numFmt w:val="decimal"/>
      <w:lvlText w:val=""/>
      <w:lvlJc w:val="left"/>
    </w:lvl>
    <w:lvl w:ilvl="3" w:tplc="A73AC796">
      <w:numFmt w:val="decimal"/>
      <w:lvlText w:val=""/>
      <w:lvlJc w:val="left"/>
    </w:lvl>
    <w:lvl w:ilvl="4" w:tplc="56A2DC50">
      <w:numFmt w:val="decimal"/>
      <w:lvlText w:val=""/>
      <w:lvlJc w:val="left"/>
    </w:lvl>
    <w:lvl w:ilvl="5" w:tplc="691CE946">
      <w:numFmt w:val="decimal"/>
      <w:lvlText w:val=""/>
      <w:lvlJc w:val="left"/>
    </w:lvl>
    <w:lvl w:ilvl="6" w:tplc="E82EB42A">
      <w:numFmt w:val="decimal"/>
      <w:lvlText w:val=""/>
      <w:lvlJc w:val="left"/>
    </w:lvl>
    <w:lvl w:ilvl="7" w:tplc="5AEC79F2">
      <w:numFmt w:val="decimal"/>
      <w:lvlText w:val=""/>
      <w:lvlJc w:val="left"/>
    </w:lvl>
    <w:lvl w:ilvl="8" w:tplc="A1E2C744">
      <w:numFmt w:val="decimal"/>
      <w:lvlText w:val=""/>
      <w:lvlJc w:val="left"/>
    </w:lvl>
  </w:abstractNum>
  <w:abstractNum w:abstractNumId="4" w15:restartNumberingAfterBreak="0">
    <w:nsid w:val="FFFFFF80"/>
    <w:multiLevelType w:val="hybridMultilevel"/>
    <w:tmpl w:val="ABB4BA14"/>
    <w:lvl w:ilvl="0" w:tplc="CFBAC5FC">
      <w:start w:val="1"/>
      <w:numFmt w:val="bullet"/>
      <w:lvlText w:val=""/>
      <w:lvlJc w:val="left"/>
      <w:pPr>
        <w:tabs>
          <w:tab w:val="num" w:pos="1492"/>
        </w:tabs>
        <w:ind w:left="1492" w:hanging="360"/>
      </w:pPr>
      <w:rPr>
        <w:rFonts w:ascii="Symbol" w:hAnsi="Symbol" w:hint="default"/>
      </w:rPr>
    </w:lvl>
    <w:lvl w:ilvl="1" w:tplc="F9CED85E">
      <w:numFmt w:val="decimal"/>
      <w:lvlText w:val=""/>
      <w:lvlJc w:val="left"/>
    </w:lvl>
    <w:lvl w:ilvl="2" w:tplc="2EAA922A">
      <w:numFmt w:val="decimal"/>
      <w:lvlText w:val=""/>
      <w:lvlJc w:val="left"/>
    </w:lvl>
    <w:lvl w:ilvl="3" w:tplc="F1B66494">
      <w:numFmt w:val="decimal"/>
      <w:lvlText w:val=""/>
      <w:lvlJc w:val="left"/>
    </w:lvl>
    <w:lvl w:ilvl="4" w:tplc="FE48DEE8">
      <w:numFmt w:val="decimal"/>
      <w:lvlText w:val=""/>
      <w:lvlJc w:val="left"/>
    </w:lvl>
    <w:lvl w:ilvl="5" w:tplc="EFA2C1AE">
      <w:numFmt w:val="decimal"/>
      <w:lvlText w:val=""/>
      <w:lvlJc w:val="left"/>
    </w:lvl>
    <w:lvl w:ilvl="6" w:tplc="DDDA7F76">
      <w:numFmt w:val="decimal"/>
      <w:lvlText w:val=""/>
      <w:lvlJc w:val="left"/>
    </w:lvl>
    <w:lvl w:ilvl="7" w:tplc="674C52E2">
      <w:numFmt w:val="decimal"/>
      <w:lvlText w:val=""/>
      <w:lvlJc w:val="left"/>
    </w:lvl>
    <w:lvl w:ilvl="8" w:tplc="1878F2BE">
      <w:numFmt w:val="decimal"/>
      <w:lvlText w:val=""/>
      <w:lvlJc w:val="left"/>
    </w:lvl>
  </w:abstractNum>
  <w:abstractNum w:abstractNumId="5" w15:restartNumberingAfterBreak="0">
    <w:nsid w:val="FFFFFF81"/>
    <w:multiLevelType w:val="hybridMultilevel"/>
    <w:tmpl w:val="FD462FD6"/>
    <w:lvl w:ilvl="0" w:tplc="A15AA054">
      <w:start w:val="1"/>
      <w:numFmt w:val="bullet"/>
      <w:lvlText w:val=""/>
      <w:lvlJc w:val="left"/>
      <w:pPr>
        <w:tabs>
          <w:tab w:val="num" w:pos="1209"/>
        </w:tabs>
        <w:ind w:left="1209" w:hanging="360"/>
      </w:pPr>
      <w:rPr>
        <w:rFonts w:ascii="Symbol" w:hAnsi="Symbol" w:hint="default"/>
      </w:rPr>
    </w:lvl>
    <w:lvl w:ilvl="1" w:tplc="272AD742">
      <w:numFmt w:val="decimal"/>
      <w:lvlText w:val=""/>
      <w:lvlJc w:val="left"/>
    </w:lvl>
    <w:lvl w:ilvl="2" w:tplc="8E5C0202">
      <w:numFmt w:val="decimal"/>
      <w:lvlText w:val=""/>
      <w:lvlJc w:val="left"/>
    </w:lvl>
    <w:lvl w:ilvl="3" w:tplc="59709106">
      <w:numFmt w:val="decimal"/>
      <w:lvlText w:val=""/>
      <w:lvlJc w:val="left"/>
    </w:lvl>
    <w:lvl w:ilvl="4" w:tplc="2A5C8478">
      <w:numFmt w:val="decimal"/>
      <w:lvlText w:val=""/>
      <w:lvlJc w:val="left"/>
    </w:lvl>
    <w:lvl w:ilvl="5" w:tplc="51EAE8FA">
      <w:numFmt w:val="decimal"/>
      <w:lvlText w:val=""/>
      <w:lvlJc w:val="left"/>
    </w:lvl>
    <w:lvl w:ilvl="6" w:tplc="6B10C926">
      <w:numFmt w:val="decimal"/>
      <w:lvlText w:val=""/>
      <w:lvlJc w:val="left"/>
    </w:lvl>
    <w:lvl w:ilvl="7" w:tplc="54A0E70C">
      <w:numFmt w:val="decimal"/>
      <w:lvlText w:val=""/>
      <w:lvlJc w:val="left"/>
    </w:lvl>
    <w:lvl w:ilvl="8" w:tplc="4FB68002">
      <w:numFmt w:val="decimal"/>
      <w:lvlText w:val=""/>
      <w:lvlJc w:val="left"/>
    </w:lvl>
  </w:abstractNum>
  <w:abstractNum w:abstractNumId="6" w15:restartNumberingAfterBreak="0">
    <w:nsid w:val="FFFFFF82"/>
    <w:multiLevelType w:val="hybridMultilevel"/>
    <w:tmpl w:val="A4A82E6A"/>
    <w:lvl w:ilvl="0" w:tplc="6B74C7C8">
      <w:start w:val="1"/>
      <w:numFmt w:val="bullet"/>
      <w:lvlText w:val=""/>
      <w:lvlJc w:val="left"/>
      <w:pPr>
        <w:tabs>
          <w:tab w:val="num" w:pos="926"/>
        </w:tabs>
        <w:ind w:left="926" w:hanging="360"/>
      </w:pPr>
      <w:rPr>
        <w:rFonts w:ascii="Symbol" w:hAnsi="Symbol" w:hint="default"/>
      </w:rPr>
    </w:lvl>
    <w:lvl w:ilvl="1" w:tplc="BA48FBC8">
      <w:numFmt w:val="decimal"/>
      <w:lvlText w:val=""/>
      <w:lvlJc w:val="left"/>
    </w:lvl>
    <w:lvl w:ilvl="2" w:tplc="C6C05B8E">
      <w:numFmt w:val="decimal"/>
      <w:lvlText w:val=""/>
      <w:lvlJc w:val="left"/>
    </w:lvl>
    <w:lvl w:ilvl="3" w:tplc="EECC9FA2">
      <w:numFmt w:val="decimal"/>
      <w:lvlText w:val=""/>
      <w:lvlJc w:val="left"/>
    </w:lvl>
    <w:lvl w:ilvl="4" w:tplc="8C704C66">
      <w:numFmt w:val="decimal"/>
      <w:lvlText w:val=""/>
      <w:lvlJc w:val="left"/>
    </w:lvl>
    <w:lvl w:ilvl="5" w:tplc="5986D27C">
      <w:numFmt w:val="decimal"/>
      <w:lvlText w:val=""/>
      <w:lvlJc w:val="left"/>
    </w:lvl>
    <w:lvl w:ilvl="6" w:tplc="567A0DA2">
      <w:numFmt w:val="decimal"/>
      <w:lvlText w:val=""/>
      <w:lvlJc w:val="left"/>
    </w:lvl>
    <w:lvl w:ilvl="7" w:tplc="707E10BA">
      <w:numFmt w:val="decimal"/>
      <w:lvlText w:val=""/>
      <w:lvlJc w:val="left"/>
    </w:lvl>
    <w:lvl w:ilvl="8" w:tplc="1304F4CC">
      <w:numFmt w:val="decimal"/>
      <w:lvlText w:val=""/>
      <w:lvlJc w:val="left"/>
    </w:lvl>
  </w:abstractNum>
  <w:abstractNum w:abstractNumId="7" w15:restartNumberingAfterBreak="0">
    <w:nsid w:val="FFFFFF83"/>
    <w:multiLevelType w:val="hybridMultilevel"/>
    <w:tmpl w:val="BD68BF54"/>
    <w:lvl w:ilvl="0" w:tplc="40186A8E">
      <w:start w:val="1"/>
      <w:numFmt w:val="bullet"/>
      <w:lvlText w:val=""/>
      <w:lvlJc w:val="left"/>
      <w:pPr>
        <w:tabs>
          <w:tab w:val="num" w:pos="643"/>
        </w:tabs>
        <w:ind w:left="643" w:hanging="360"/>
      </w:pPr>
      <w:rPr>
        <w:rFonts w:ascii="Symbol" w:hAnsi="Symbol" w:hint="default"/>
      </w:rPr>
    </w:lvl>
    <w:lvl w:ilvl="1" w:tplc="2DF44AB4">
      <w:numFmt w:val="decimal"/>
      <w:lvlText w:val=""/>
      <w:lvlJc w:val="left"/>
    </w:lvl>
    <w:lvl w:ilvl="2" w:tplc="6234E1DE">
      <w:numFmt w:val="decimal"/>
      <w:lvlText w:val=""/>
      <w:lvlJc w:val="left"/>
    </w:lvl>
    <w:lvl w:ilvl="3" w:tplc="9878CFEA">
      <w:numFmt w:val="decimal"/>
      <w:lvlText w:val=""/>
      <w:lvlJc w:val="left"/>
    </w:lvl>
    <w:lvl w:ilvl="4" w:tplc="FFB68D46">
      <w:numFmt w:val="decimal"/>
      <w:lvlText w:val=""/>
      <w:lvlJc w:val="left"/>
    </w:lvl>
    <w:lvl w:ilvl="5" w:tplc="4DAAE8AE">
      <w:numFmt w:val="decimal"/>
      <w:lvlText w:val=""/>
      <w:lvlJc w:val="left"/>
    </w:lvl>
    <w:lvl w:ilvl="6" w:tplc="21563098">
      <w:numFmt w:val="decimal"/>
      <w:lvlText w:val=""/>
      <w:lvlJc w:val="left"/>
    </w:lvl>
    <w:lvl w:ilvl="7" w:tplc="BDC85AD4">
      <w:numFmt w:val="decimal"/>
      <w:lvlText w:val=""/>
      <w:lvlJc w:val="left"/>
    </w:lvl>
    <w:lvl w:ilvl="8" w:tplc="D48237FE">
      <w:numFmt w:val="decimal"/>
      <w:lvlText w:val=""/>
      <w:lvlJc w:val="left"/>
    </w:lvl>
  </w:abstractNum>
  <w:abstractNum w:abstractNumId="8" w15:restartNumberingAfterBreak="0">
    <w:nsid w:val="FFFFFF88"/>
    <w:multiLevelType w:val="hybridMultilevel"/>
    <w:tmpl w:val="0BBA4FA2"/>
    <w:lvl w:ilvl="0" w:tplc="0324F8D0">
      <w:start w:val="1"/>
      <w:numFmt w:val="decimal"/>
      <w:lvlText w:val="%1."/>
      <w:lvlJc w:val="left"/>
      <w:pPr>
        <w:tabs>
          <w:tab w:val="num" w:pos="360"/>
        </w:tabs>
        <w:ind w:left="360" w:hanging="360"/>
      </w:pPr>
      <w:rPr>
        <w:rFonts w:cs="Times New Roman"/>
      </w:rPr>
    </w:lvl>
    <w:lvl w:ilvl="1" w:tplc="E8F825A6">
      <w:numFmt w:val="decimal"/>
      <w:lvlText w:val=""/>
      <w:lvlJc w:val="left"/>
    </w:lvl>
    <w:lvl w:ilvl="2" w:tplc="AA589E8A">
      <w:numFmt w:val="decimal"/>
      <w:lvlText w:val=""/>
      <w:lvlJc w:val="left"/>
    </w:lvl>
    <w:lvl w:ilvl="3" w:tplc="C0E46044">
      <w:numFmt w:val="decimal"/>
      <w:lvlText w:val=""/>
      <w:lvlJc w:val="left"/>
    </w:lvl>
    <w:lvl w:ilvl="4" w:tplc="81F6515C">
      <w:numFmt w:val="decimal"/>
      <w:lvlText w:val=""/>
      <w:lvlJc w:val="left"/>
    </w:lvl>
    <w:lvl w:ilvl="5" w:tplc="B524D3E0">
      <w:numFmt w:val="decimal"/>
      <w:lvlText w:val=""/>
      <w:lvlJc w:val="left"/>
    </w:lvl>
    <w:lvl w:ilvl="6" w:tplc="D1B82B66">
      <w:numFmt w:val="decimal"/>
      <w:lvlText w:val=""/>
      <w:lvlJc w:val="left"/>
    </w:lvl>
    <w:lvl w:ilvl="7" w:tplc="635C5B98">
      <w:numFmt w:val="decimal"/>
      <w:lvlText w:val=""/>
      <w:lvlJc w:val="left"/>
    </w:lvl>
    <w:lvl w:ilvl="8" w:tplc="30963184">
      <w:numFmt w:val="decimal"/>
      <w:lvlText w:val=""/>
      <w:lvlJc w:val="left"/>
    </w:lvl>
  </w:abstractNum>
  <w:abstractNum w:abstractNumId="9" w15:restartNumberingAfterBreak="0">
    <w:nsid w:val="FFFFFF89"/>
    <w:multiLevelType w:val="hybridMultilevel"/>
    <w:tmpl w:val="30800DE0"/>
    <w:lvl w:ilvl="0" w:tplc="FDC075C2">
      <w:start w:val="1"/>
      <w:numFmt w:val="bullet"/>
      <w:lvlText w:val=""/>
      <w:lvlJc w:val="left"/>
      <w:pPr>
        <w:tabs>
          <w:tab w:val="num" w:pos="360"/>
        </w:tabs>
        <w:ind w:left="360" w:hanging="360"/>
      </w:pPr>
      <w:rPr>
        <w:rFonts w:ascii="Symbol" w:hAnsi="Symbol" w:hint="default"/>
      </w:rPr>
    </w:lvl>
    <w:lvl w:ilvl="1" w:tplc="0A60460C">
      <w:numFmt w:val="decimal"/>
      <w:lvlText w:val=""/>
      <w:lvlJc w:val="left"/>
    </w:lvl>
    <w:lvl w:ilvl="2" w:tplc="CD2CC6F4">
      <w:numFmt w:val="decimal"/>
      <w:lvlText w:val=""/>
      <w:lvlJc w:val="left"/>
    </w:lvl>
    <w:lvl w:ilvl="3" w:tplc="1C4E3C14">
      <w:numFmt w:val="decimal"/>
      <w:lvlText w:val=""/>
      <w:lvlJc w:val="left"/>
    </w:lvl>
    <w:lvl w:ilvl="4" w:tplc="31DE61F8">
      <w:numFmt w:val="decimal"/>
      <w:lvlText w:val=""/>
      <w:lvlJc w:val="left"/>
    </w:lvl>
    <w:lvl w:ilvl="5" w:tplc="C6EE36CC">
      <w:numFmt w:val="decimal"/>
      <w:lvlText w:val=""/>
      <w:lvlJc w:val="left"/>
    </w:lvl>
    <w:lvl w:ilvl="6" w:tplc="797865FE">
      <w:numFmt w:val="decimal"/>
      <w:lvlText w:val=""/>
      <w:lvlJc w:val="left"/>
    </w:lvl>
    <w:lvl w:ilvl="7" w:tplc="263628C6">
      <w:numFmt w:val="decimal"/>
      <w:lvlText w:val=""/>
      <w:lvlJc w:val="left"/>
    </w:lvl>
    <w:lvl w:ilvl="8" w:tplc="A1D05902">
      <w:numFmt w:val="decimal"/>
      <w:lvlText w:val=""/>
      <w:lvlJc w:val="left"/>
    </w:lvl>
  </w:abstractNum>
  <w:abstractNum w:abstractNumId="10" w15:restartNumberingAfterBreak="0">
    <w:nsid w:val="0FA431F5"/>
    <w:multiLevelType w:val="hybridMultilevel"/>
    <w:tmpl w:val="813656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8A6631"/>
    <w:multiLevelType w:val="hybridMultilevel"/>
    <w:tmpl w:val="B7D861FE"/>
    <w:lvl w:ilvl="0" w:tplc="04090005">
      <w:start w:val="1"/>
      <w:numFmt w:val="bullet"/>
      <w:lvlText w:val=""/>
      <w:lvlJc w:val="left"/>
      <w:pPr>
        <w:tabs>
          <w:tab w:val="num" w:pos="470"/>
        </w:tabs>
        <w:ind w:left="470" w:hanging="360"/>
      </w:pPr>
      <w:rPr>
        <w:rFonts w:ascii="Wingdings" w:hAnsi="Wingdings" w:hint="default"/>
      </w:rPr>
    </w:lvl>
    <w:lvl w:ilvl="1" w:tplc="04090003" w:tentative="1">
      <w:start w:val="1"/>
      <w:numFmt w:val="bullet"/>
      <w:lvlText w:val="o"/>
      <w:lvlJc w:val="left"/>
      <w:pPr>
        <w:tabs>
          <w:tab w:val="num" w:pos="1190"/>
        </w:tabs>
        <w:ind w:left="1190" w:hanging="360"/>
      </w:pPr>
      <w:rPr>
        <w:rFonts w:ascii="Courier New" w:hAnsi="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2" w15:restartNumberingAfterBreak="0">
    <w:nsid w:val="26497793"/>
    <w:multiLevelType w:val="hybridMultilevel"/>
    <w:tmpl w:val="3DB49D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91542B"/>
    <w:multiLevelType w:val="hybridMultilevel"/>
    <w:tmpl w:val="91F4B7C2"/>
    <w:lvl w:ilvl="0" w:tplc="04090005">
      <w:start w:val="1"/>
      <w:numFmt w:val="bullet"/>
      <w:lvlText w:val=""/>
      <w:lvlJc w:val="left"/>
      <w:pPr>
        <w:tabs>
          <w:tab w:val="num" w:pos="360"/>
        </w:tabs>
        <w:ind w:left="360" w:hanging="360"/>
      </w:pPr>
      <w:rPr>
        <w:rFonts w:ascii="Wingdings" w:hAnsi="Wingdings" w:hint="default"/>
      </w:rPr>
    </w:lvl>
    <w:lvl w:ilvl="1" w:tplc="739210B4">
      <w:start w:val="1"/>
      <w:numFmt w:val="bullet"/>
      <w:lvlText w:val=""/>
      <w:lvlJc w:val="left"/>
      <w:pPr>
        <w:tabs>
          <w:tab w:val="num" w:pos="1080"/>
        </w:tabs>
        <w:ind w:left="1077" w:hanging="357"/>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83B5F7D"/>
    <w:multiLevelType w:val="hybridMultilevel"/>
    <w:tmpl w:val="F8C41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5B071C"/>
    <w:multiLevelType w:val="hybridMultilevel"/>
    <w:tmpl w:val="F34090EA"/>
    <w:lvl w:ilvl="0" w:tplc="2DFA3486">
      <w:start w:val="1"/>
      <w:numFmt w:val="bullet"/>
      <w:lvlText w:val=""/>
      <w:lvlJc w:val="left"/>
      <w:pPr>
        <w:tabs>
          <w:tab w:val="num" w:pos="720"/>
        </w:tabs>
        <w:ind w:left="720" w:hanging="360"/>
      </w:pPr>
      <w:rPr>
        <w:rFonts w:ascii="Wingdings" w:hAnsi="Wingdings" w:hint="default"/>
        <w:sz w:val="20"/>
      </w:rPr>
    </w:lvl>
    <w:lvl w:ilvl="1" w:tplc="887675E2" w:tentative="1">
      <w:start w:val="1"/>
      <w:numFmt w:val="bullet"/>
      <w:lvlText w:val=""/>
      <w:lvlJc w:val="left"/>
      <w:pPr>
        <w:tabs>
          <w:tab w:val="num" w:pos="1440"/>
        </w:tabs>
        <w:ind w:left="1440" w:hanging="360"/>
      </w:pPr>
      <w:rPr>
        <w:rFonts w:ascii="Wingdings" w:hAnsi="Wingdings" w:hint="default"/>
        <w:sz w:val="20"/>
      </w:rPr>
    </w:lvl>
    <w:lvl w:ilvl="2" w:tplc="EAE6413A" w:tentative="1">
      <w:start w:val="1"/>
      <w:numFmt w:val="bullet"/>
      <w:lvlText w:val=""/>
      <w:lvlJc w:val="left"/>
      <w:pPr>
        <w:tabs>
          <w:tab w:val="num" w:pos="2160"/>
        </w:tabs>
        <w:ind w:left="2160" w:hanging="360"/>
      </w:pPr>
      <w:rPr>
        <w:rFonts w:ascii="Wingdings" w:hAnsi="Wingdings" w:hint="default"/>
        <w:sz w:val="20"/>
      </w:rPr>
    </w:lvl>
    <w:lvl w:ilvl="3" w:tplc="BF48A19A" w:tentative="1">
      <w:start w:val="1"/>
      <w:numFmt w:val="bullet"/>
      <w:lvlText w:val=""/>
      <w:lvlJc w:val="left"/>
      <w:pPr>
        <w:tabs>
          <w:tab w:val="num" w:pos="2880"/>
        </w:tabs>
        <w:ind w:left="2880" w:hanging="360"/>
      </w:pPr>
      <w:rPr>
        <w:rFonts w:ascii="Wingdings" w:hAnsi="Wingdings" w:hint="default"/>
        <w:sz w:val="20"/>
      </w:rPr>
    </w:lvl>
    <w:lvl w:ilvl="4" w:tplc="06B49FB6" w:tentative="1">
      <w:start w:val="1"/>
      <w:numFmt w:val="bullet"/>
      <w:lvlText w:val=""/>
      <w:lvlJc w:val="left"/>
      <w:pPr>
        <w:tabs>
          <w:tab w:val="num" w:pos="3600"/>
        </w:tabs>
        <w:ind w:left="3600" w:hanging="360"/>
      </w:pPr>
      <w:rPr>
        <w:rFonts w:ascii="Wingdings" w:hAnsi="Wingdings" w:hint="default"/>
        <w:sz w:val="20"/>
      </w:rPr>
    </w:lvl>
    <w:lvl w:ilvl="5" w:tplc="891EDCE4" w:tentative="1">
      <w:start w:val="1"/>
      <w:numFmt w:val="bullet"/>
      <w:lvlText w:val=""/>
      <w:lvlJc w:val="left"/>
      <w:pPr>
        <w:tabs>
          <w:tab w:val="num" w:pos="4320"/>
        </w:tabs>
        <w:ind w:left="4320" w:hanging="360"/>
      </w:pPr>
      <w:rPr>
        <w:rFonts w:ascii="Wingdings" w:hAnsi="Wingdings" w:hint="default"/>
        <w:sz w:val="20"/>
      </w:rPr>
    </w:lvl>
    <w:lvl w:ilvl="6" w:tplc="A8DEF76C" w:tentative="1">
      <w:start w:val="1"/>
      <w:numFmt w:val="bullet"/>
      <w:lvlText w:val=""/>
      <w:lvlJc w:val="left"/>
      <w:pPr>
        <w:tabs>
          <w:tab w:val="num" w:pos="5040"/>
        </w:tabs>
        <w:ind w:left="5040" w:hanging="360"/>
      </w:pPr>
      <w:rPr>
        <w:rFonts w:ascii="Wingdings" w:hAnsi="Wingdings" w:hint="default"/>
        <w:sz w:val="20"/>
      </w:rPr>
    </w:lvl>
    <w:lvl w:ilvl="7" w:tplc="7E5CFDCC" w:tentative="1">
      <w:start w:val="1"/>
      <w:numFmt w:val="bullet"/>
      <w:lvlText w:val=""/>
      <w:lvlJc w:val="left"/>
      <w:pPr>
        <w:tabs>
          <w:tab w:val="num" w:pos="5760"/>
        </w:tabs>
        <w:ind w:left="5760" w:hanging="360"/>
      </w:pPr>
      <w:rPr>
        <w:rFonts w:ascii="Wingdings" w:hAnsi="Wingdings" w:hint="default"/>
        <w:sz w:val="20"/>
      </w:rPr>
    </w:lvl>
    <w:lvl w:ilvl="8" w:tplc="408827A2"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E36B49"/>
    <w:multiLevelType w:val="hybridMultilevel"/>
    <w:tmpl w:val="29C4D0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1A1550"/>
    <w:multiLevelType w:val="hybridMultilevel"/>
    <w:tmpl w:val="178839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3D7669"/>
    <w:multiLevelType w:val="hybridMultilevel"/>
    <w:tmpl w:val="483800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615103"/>
    <w:multiLevelType w:val="hybridMultilevel"/>
    <w:tmpl w:val="DDD6D6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3D01C3"/>
    <w:multiLevelType w:val="hybridMultilevel"/>
    <w:tmpl w:val="90C2E49A"/>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BA6870"/>
    <w:multiLevelType w:val="hybridMultilevel"/>
    <w:tmpl w:val="5310F2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0C093B"/>
    <w:multiLevelType w:val="hybridMultilevel"/>
    <w:tmpl w:val="89BA3E12"/>
    <w:lvl w:ilvl="0" w:tplc="04090005">
      <w:start w:val="1"/>
      <w:numFmt w:val="bullet"/>
      <w:lvlText w:val=""/>
      <w:lvlJc w:val="left"/>
      <w:pPr>
        <w:tabs>
          <w:tab w:val="num" w:pos="360"/>
        </w:tabs>
        <w:ind w:left="360" w:hanging="360"/>
      </w:pPr>
      <w:rPr>
        <w:rFonts w:ascii="Wingdings" w:hAnsi="Wingdings" w:hint="default"/>
      </w:rPr>
    </w:lvl>
    <w:lvl w:ilvl="1" w:tplc="739210B4">
      <w:start w:val="1"/>
      <w:numFmt w:val="bullet"/>
      <w:lvlText w:val=""/>
      <w:lvlJc w:val="left"/>
      <w:pPr>
        <w:tabs>
          <w:tab w:val="num" w:pos="1080"/>
        </w:tabs>
        <w:ind w:left="1077" w:hanging="357"/>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A26907"/>
    <w:multiLevelType w:val="hybridMultilevel"/>
    <w:tmpl w:val="B248E3F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60F1B"/>
    <w:multiLevelType w:val="hybridMultilevel"/>
    <w:tmpl w:val="46E405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4A7AEC"/>
    <w:multiLevelType w:val="hybridMultilevel"/>
    <w:tmpl w:val="980A45FE"/>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3"/>
  </w:num>
  <w:num w:numId="3">
    <w:abstractNumId w:val="21"/>
  </w:num>
  <w:num w:numId="4">
    <w:abstractNumId w:val="12"/>
  </w:num>
  <w:num w:numId="5">
    <w:abstractNumId w:val="17"/>
  </w:num>
  <w:num w:numId="6">
    <w:abstractNumId w:val="24"/>
  </w:num>
  <w:num w:numId="7">
    <w:abstractNumId w:val="11"/>
  </w:num>
  <w:num w:numId="8">
    <w:abstractNumId w:val="20"/>
  </w:num>
  <w:num w:numId="9">
    <w:abstractNumId w:val="2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13"/>
  </w:num>
  <w:num w:numId="22">
    <w:abstractNumId w:val="10"/>
  </w:num>
  <w:num w:numId="23">
    <w:abstractNumId w:val="19"/>
  </w:num>
  <w:num w:numId="24">
    <w:abstractNumId w:val="14"/>
  </w:num>
  <w:num w:numId="25">
    <w:abstractNumId w:val="1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23"/>
    <w:rsid w:val="000214B0"/>
    <w:rsid w:val="000445AC"/>
    <w:rsid w:val="00046AED"/>
    <w:rsid w:val="000B6171"/>
    <w:rsid w:val="000C4916"/>
    <w:rsid w:val="000E7EEE"/>
    <w:rsid w:val="000F7DEC"/>
    <w:rsid w:val="00112E8B"/>
    <w:rsid w:val="001141F3"/>
    <w:rsid w:val="001308D0"/>
    <w:rsid w:val="001542F8"/>
    <w:rsid w:val="001837B4"/>
    <w:rsid w:val="0018573D"/>
    <w:rsid w:val="001A76B1"/>
    <w:rsid w:val="001B0A60"/>
    <w:rsid w:val="001C304D"/>
    <w:rsid w:val="001E1EA5"/>
    <w:rsid w:val="00210186"/>
    <w:rsid w:val="00212ACE"/>
    <w:rsid w:val="00215991"/>
    <w:rsid w:val="0021794C"/>
    <w:rsid w:val="00241AE2"/>
    <w:rsid w:val="0024634F"/>
    <w:rsid w:val="002616C1"/>
    <w:rsid w:val="00295F30"/>
    <w:rsid w:val="002E7077"/>
    <w:rsid w:val="002F44DF"/>
    <w:rsid w:val="00316D01"/>
    <w:rsid w:val="00325734"/>
    <w:rsid w:val="0033041F"/>
    <w:rsid w:val="0033124C"/>
    <w:rsid w:val="00355B19"/>
    <w:rsid w:val="0039363C"/>
    <w:rsid w:val="003B5E57"/>
    <w:rsid w:val="003C0D57"/>
    <w:rsid w:val="003D26AE"/>
    <w:rsid w:val="003E1FEC"/>
    <w:rsid w:val="003E7A3B"/>
    <w:rsid w:val="00400B92"/>
    <w:rsid w:val="00401D0B"/>
    <w:rsid w:val="0042168F"/>
    <w:rsid w:val="00434438"/>
    <w:rsid w:val="00456D9A"/>
    <w:rsid w:val="004668EF"/>
    <w:rsid w:val="00474A2E"/>
    <w:rsid w:val="00497E3C"/>
    <w:rsid w:val="004C2402"/>
    <w:rsid w:val="004C2A5C"/>
    <w:rsid w:val="004C309F"/>
    <w:rsid w:val="004D291B"/>
    <w:rsid w:val="004D6899"/>
    <w:rsid w:val="004F293A"/>
    <w:rsid w:val="00530342"/>
    <w:rsid w:val="00546506"/>
    <w:rsid w:val="00557E6E"/>
    <w:rsid w:val="005668FC"/>
    <w:rsid w:val="005917A2"/>
    <w:rsid w:val="005B7057"/>
    <w:rsid w:val="005C5110"/>
    <w:rsid w:val="005D4826"/>
    <w:rsid w:val="005E38C6"/>
    <w:rsid w:val="0060120B"/>
    <w:rsid w:val="00607258"/>
    <w:rsid w:val="006322A9"/>
    <w:rsid w:val="0065466A"/>
    <w:rsid w:val="006601D6"/>
    <w:rsid w:val="00687B3D"/>
    <w:rsid w:val="006F4242"/>
    <w:rsid w:val="00707197"/>
    <w:rsid w:val="00707752"/>
    <w:rsid w:val="00707A0D"/>
    <w:rsid w:val="00724024"/>
    <w:rsid w:val="00763F0A"/>
    <w:rsid w:val="00772D81"/>
    <w:rsid w:val="00794CC1"/>
    <w:rsid w:val="007E3423"/>
    <w:rsid w:val="007F265E"/>
    <w:rsid w:val="0080386F"/>
    <w:rsid w:val="00814920"/>
    <w:rsid w:val="008336F0"/>
    <w:rsid w:val="00892861"/>
    <w:rsid w:val="008928A7"/>
    <w:rsid w:val="00896D0C"/>
    <w:rsid w:val="008A421E"/>
    <w:rsid w:val="008A7E80"/>
    <w:rsid w:val="008D0C69"/>
    <w:rsid w:val="008E612D"/>
    <w:rsid w:val="008F2643"/>
    <w:rsid w:val="00910F80"/>
    <w:rsid w:val="009141D9"/>
    <w:rsid w:val="009449B9"/>
    <w:rsid w:val="00972306"/>
    <w:rsid w:val="00974DB9"/>
    <w:rsid w:val="009B4704"/>
    <w:rsid w:val="009C484C"/>
    <w:rsid w:val="009E791F"/>
    <w:rsid w:val="00A12AD3"/>
    <w:rsid w:val="00A24456"/>
    <w:rsid w:val="00A25A6D"/>
    <w:rsid w:val="00A47BF1"/>
    <w:rsid w:val="00A51F4F"/>
    <w:rsid w:val="00A572F2"/>
    <w:rsid w:val="00A7077A"/>
    <w:rsid w:val="00A81BDE"/>
    <w:rsid w:val="00AA55B0"/>
    <w:rsid w:val="00AA6494"/>
    <w:rsid w:val="00AC3121"/>
    <w:rsid w:val="00B02B35"/>
    <w:rsid w:val="00B128D8"/>
    <w:rsid w:val="00B20730"/>
    <w:rsid w:val="00B238D0"/>
    <w:rsid w:val="00B47F7E"/>
    <w:rsid w:val="00B72ABF"/>
    <w:rsid w:val="00B72C98"/>
    <w:rsid w:val="00B75891"/>
    <w:rsid w:val="00B90A78"/>
    <w:rsid w:val="00B93075"/>
    <w:rsid w:val="00BA589A"/>
    <w:rsid w:val="00BB112F"/>
    <w:rsid w:val="00BB1C42"/>
    <w:rsid w:val="00BB699E"/>
    <w:rsid w:val="00BD059D"/>
    <w:rsid w:val="00BD0AAE"/>
    <w:rsid w:val="00BF161A"/>
    <w:rsid w:val="00C14183"/>
    <w:rsid w:val="00C36FEE"/>
    <w:rsid w:val="00C51213"/>
    <w:rsid w:val="00C757BC"/>
    <w:rsid w:val="00C9545E"/>
    <w:rsid w:val="00CA26DC"/>
    <w:rsid w:val="00CE7915"/>
    <w:rsid w:val="00D01F4C"/>
    <w:rsid w:val="00D124BC"/>
    <w:rsid w:val="00D12631"/>
    <w:rsid w:val="00D12E5E"/>
    <w:rsid w:val="00D61813"/>
    <w:rsid w:val="00DA2D08"/>
    <w:rsid w:val="00DA3414"/>
    <w:rsid w:val="00DC1482"/>
    <w:rsid w:val="00DC1A52"/>
    <w:rsid w:val="00DD0B75"/>
    <w:rsid w:val="00DD43F6"/>
    <w:rsid w:val="00DD78AE"/>
    <w:rsid w:val="00DE13C6"/>
    <w:rsid w:val="00E14578"/>
    <w:rsid w:val="00E15F07"/>
    <w:rsid w:val="00EA66F4"/>
    <w:rsid w:val="00EF1B8E"/>
    <w:rsid w:val="00EF1F36"/>
    <w:rsid w:val="00EF3411"/>
    <w:rsid w:val="00F2126E"/>
    <w:rsid w:val="00F22317"/>
    <w:rsid w:val="00F366E6"/>
    <w:rsid w:val="00F92BAD"/>
    <w:rsid w:val="00F968B8"/>
    <w:rsid w:val="00FD760F"/>
    <w:rsid w:val="195EC5C5"/>
    <w:rsid w:val="4662FF91"/>
    <w:rsid w:val="7DC24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5BA15A"/>
  <w15:docId w15:val="{70F48B8A-9508-4FA4-A1BA-A5FE65D9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A52"/>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342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E3423"/>
    <w:rPr>
      <w:rFonts w:cs="Times New Roman"/>
    </w:rPr>
  </w:style>
  <w:style w:type="paragraph" w:styleId="Footer">
    <w:name w:val="footer"/>
    <w:basedOn w:val="Normal"/>
    <w:link w:val="FooterChar"/>
    <w:uiPriority w:val="99"/>
    <w:semiHidden/>
    <w:rsid w:val="007E342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7E3423"/>
    <w:rPr>
      <w:rFonts w:cs="Times New Roman"/>
    </w:rPr>
  </w:style>
  <w:style w:type="paragraph" w:styleId="BalloonText">
    <w:name w:val="Balloon Text"/>
    <w:basedOn w:val="Normal"/>
    <w:link w:val="BalloonTextChar"/>
    <w:uiPriority w:val="99"/>
    <w:semiHidden/>
    <w:rsid w:val="007E3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3423"/>
    <w:rPr>
      <w:rFonts w:ascii="Tahoma" w:hAnsi="Tahoma" w:cs="Tahoma"/>
      <w:sz w:val="16"/>
      <w:szCs w:val="16"/>
    </w:rPr>
  </w:style>
  <w:style w:type="table" w:styleId="TableGrid">
    <w:name w:val="Table Grid"/>
    <w:basedOn w:val="TableNormal"/>
    <w:uiPriority w:val="99"/>
    <w:rsid w:val="007E3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E3423"/>
    <w:pPr>
      <w:ind w:left="720"/>
      <w:contextualSpacing/>
    </w:pPr>
  </w:style>
  <w:style w:type="character" w:styleId="CommentReference">
    <w:name w:val="annotation reference"/>
    <w:basedOn w:val="DefaultParagraphFont"/>
    <w:uiPriority w:val="99"/>
    <w:semiHidden/>
    <w:unhideWhenUsed/>
    <w:rsid w:val="00687B3D"/>
    <w:rPr>
      <w:rFonts w:cs="Times New Roman"/>
      <w:sz w:val="16"/>
      <w:szCs w:val="16"/>
    </w:rPr>
  </w:style>
  <w:style w:type="paragraph" w:styleId="CommentText">
    <w:name w:val="annotation text"/>
    <w:basedOn w:val="Normal"/>
    <w:link w:val="CommentTextChar"/>
    <w:uiPriority w:val="99"/>
    <w:semiHidden/>
    <w:unhideWhenUsed/>
    <w:rsid w:val="00687B3D"/>
    <w:rPr>
      <w:sz w:val="20"/>
      <w:szCs w:val="20"/>
    </w:rPr>
  </w:style>
  <w:style w:type="character" w:customStyle="1" w:styleId="CommentTextChar">
    <w:name w:val="Comment Text Char"/>
    <w:basedOn w:val="DefaultParagraphFont"/>
    <w:link w:val="CommentText"/>
    <w:uiPriority w:val="99"/>
    <w:semiHidden/>
    <w:locked/>
    <w:rsid w:val="00687B3D"/>
    <w:rPr>
      <w:rFonts w:cs="Times New Roman"/>
      <w:sz w:val="20"/>
      <w:szCs w:val="20"/>
      <w:lang w:val="en-GB"/>
    </w:rPr>
  </w:style>
  <w:style w:type="paragraph" w:styleId="NoSpacing">
    <w:name w:val="No Spacing"/>
    <w:uiPriority w:val="1"/>
    <w:qFormat/>
    <w:rsid w:val="00DD0B75"/>
    <w:rPr>
      <w:rFonts w:asciiTheme="minorHAnsi" w:eastAsiaTheme="minorHAnsi" w:hAnsiTheme="minorHAnsi" w:cstheme="minorBidi"/>
      <w:sz w:val="22"/>
      <w:szCs w:val="22"/>
      <w:lang w:val="en-GB"/>
    </w:rPr>
  </w:style>
  <w:style w:type="character" w:customStyle="1" w:styleId="normaltextrun">
    <w:name w:val="normaltextrun"/>
    <w:basedOn w:val="DefaultParagraphFont"/>
    <w:rsid w:val="00CE7915"/>
  </w:style>
  <w:style w:type="character" w:customStyle="1" w:styleId="eop">
    <w:name w:val="eop"/>
    <w:basedOn w:val="DefaultParagraphFont"/>
    <w:rsid w:val="00CE7915"/>
  </w:style>
  <w:style w:type="paragraph" w:customStyle="1" w:styleId="paragraph">
    <w:name w:val="paragraph"/>
    <w:basedOn w:val="Normal"/>
    <w:rsid w:val="005D4826"/>
    <w:pPr>
      <w:spacing w:before="100" w:beforeAutospacing="1" w:after="100" w:afterAutospacing="1" w:line="240" w:lineRule="auto"/>
    </w:pPr>
    <w:rPr>
      <w:rFonts w:ascii="Times New Roman" w:hAnsi="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724024"/>
    <w:pPr>
      <w:spacing w:line="240" w:lineRule="auto"/>
    </w:pPr>
    <w:rPr>
      <w:b/>
      <w:bCs/>
    </w:rPr>
  </w:style>
  <w:style w:type="character" w:customStyle="1" w:styleId="CommentSubjectChar">
    <w:name w:val="Comment Subject Char"/>
    <w:basedOn w:val="CommentTextChar"/>
    <w:link w:val="CommentSubject"/>
    <w:uiPriority w:val="99"/>
    <w:semiHidden/>
    <w:rsid w:val="00724024"/>
    <w:rPr>
      <w:rFonts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69308">
      <w:bodyDiv w:val="1"/>
      <w:marLeft w:val="0"/>
      <w:marRight w:val="0"/>
      <w:marTop w:val="0"/>
      <w:marBottom w:val="0"/>
      <w:divBdr>
        <w:top w:val="none" w:sz="0" w:space="0" w:color="auto"/>
        <w:left w:val="none" w:sz="0" w:space="0" w:color="auto"/>
        <w:bottom w:val="none" w:sz="0" w:space="0" w:color="auto"/>
        <w:right w:val="none" w:sz="0" w:space="0" w:color="auto"/>
      </w:divBdr>
      <w:divsChild>
        <w:div w:id="1976524213">
          <w:marLeft w:val="0"/>
          <w:marRight w:val="0"/>
          <w:marTop w:val="0"/>
          <w:marBottom w:val="0"/>
          <w:divBdr>
            <w:top w:val="none" w:sz="0" w:space="0" w:color="auto"/>
            <w:left w:val="none" w:sz="0" w:space="0" w:color="auto"/>
            <w:bottom w:val="none" w:sz="0" w:space="0" w:color="auto"/>
            <w:right w:val="none" w:sz="0" w:space="0" w:color="auto"/>
          </w:divBdr>
        </w:div>
        <w:div w:id="494617051">
          <w:marLeft w:val="0"/>
          <w:marRight w:val="0"/>
          <w:marTop w:val="0"/>
          <w:marBottom w:val="0"/>
          <w:divBdr>
            <w:top w:val="none" w:sz="0" w:space="0" w:color="auto"/>
            <w:left w:val="none" w:sz="0" w:space="0" w:color="auto"/>
            <w:bottom w:val="none" w:sz="0" w:space="0" w:color="auto"/>
            <w:right w:val="none" w:sz="0" w:space="0" w:color="auto"/>
          </w:divBdr>
        </w:div>
      </w:divsChild>
    </w:div>
    <w:div w:id="195921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icturepreview xmlns="ed411953-a090-477a-bf12-dbee0f617aed">
      <Url xsi:nil="true"/>
      <Description xsi:nil="true"/>
    </Picturepreview>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F27D533D873345828FD1D287EB34DB" ma:contentTypeVersion="13" ma:contentTypeDescription="Create a new document." ma:contentTypeScope="" ma:versionID="78038fff33c6f63660199f8b0c9df139">
  <xsd:schema xmlns:xsd="http://www.w3.org/2001/XMLSchema" xmlns:xs="http://www.w3.org/2001/XMLSchema" xmlns:p="http://schemas.microsoft.com/office/2006/metadata/properties" xmlns:ns2="ed411953-a090-477a-bf12-dbee0f617aed" xmlns:ns3="2978092b-4ce3-4402-97c7-350f74d630e0" targetNamespace="http://schemas.microsoft.com/office/2006/metadata/properties" ma:root="true" ma:fieldsID="f76e5ce6ece5aeb873ffa40d0c8143e5" ns2:_="" ns3:_="">
    <xsd:import namespace="ed411953-a090-477a-bf12-dbee0f617aed"/>
    <xsd:import namespace="2978092b-4ce3-4402-97c7-350f74d630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Pictur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11953-a090-477a-bf12-dbee0f617a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icturepreview" ma:index="20" nillable="true" ma:displayName="Picture preview" ma:format="Image" ma:internalName="Pictur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78092b-4ce3-4402-97c7-350f74d630e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D0D82F-30CF-40F3-9174-F2FAED51C37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978092b-4ce3-4402-97c7-350f74d630e0"/>
    <ds:schemaRef ds:uri="ed411953-a090-477a-bf12-dbee0f617aed"/>
    <ds:schemaRef ds:uri="http://www.w3.org/XML/1998/namespace"/>
    <ds:schemaRef ds:uri="http://purl.org/dc/dcmitype/"/>
  </ds:schemaRefs>
</ds:datastoreItem>
</file>

<file path=customXml/itemProps2.xml><?xml version="1.0" encoding="utf-8"?>
<ds:datastoreItem xmlns:ds="http://schemas.openxmlformats.org/officeDocument/2006/customXml" ds:itemID="{0E19061C-5000-4B9B-90B5-F66E3ECF8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11953-a090-477a-bf12-dbee0f617aed"/>
    <ds:schemaRef ds:uri="2978092b-4ce3-4402-97c7-350f74d63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3A9AB-9E96-4CAE-96FC-8FFD7E1CBC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Job Title:</vt:lpstr>
    </vt:vector>
  </TitlesOfParts>
  <Company>Microsoft</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Administrator</dc:creator>
  <cp:keywords/>
  <dc:description/>
  <cp:lastModifiedBy>Fiona O'Sullivan</cp:lastModifiedBy>
  <cp:revision>2</cp:revision>
  <dcterms:created xsi:type="dcterms:W3CDTF">2021-02-22T14:14:00Z</dcterms:created>
  <dcterms:modified xsi:type="dcterms:W3CDTF">2021-02-22T14:14:00Z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0x0101003CF27D533D873345828FD1D287EB34DB</vt:lpwstr>
  </property>
</Properties>
</file>