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95D4" w14:textId="77777777" w:rsidR="00A45CE2" w:rsidRDefault="00A45CE2" w:rsidP="007F20B3">
      <w:pPr>
        <w:pStyle w:val="NoSpacing"/>
      </w:pPr>
    </w:p>
    <w:p w14:paraId="4AC4C998" w14:textId="096A9810" w:rsidR="00A45CE2" w:rsidRDefault="00A45CE2" w:rsidP="00A45CE2">
      <w:pPr>
        <w:pStyle w:val="text--light-blue"/>
        <w:spacing w:before="0" w:after="0"/>
        <w:jc w:val="center"/>
      </w:pPr>
    </w:p>
    <w:p w14:paraId="7A76B56A" w14:textId="77777777" w:rsidR="00A45CE2" w:rsidRDefault="00A45CE2" w:rsidP="00A45CE2">
      <w:pPr>
        <w:pStyle w:val="text--light-blue"/>
        <w:spacing w:before="0" w:after="0"/>
        <w:rPr>
          <w:rFonts w:ascii="Arial" w:hAnsi="Arial" w:cs="Arial"/>
          <w:sz w:val="22"/>
          <w:szCs w:val="22"/>
        </w:rPr>
      </w:pPr>
    </w:p>
    <w:p w14:paraId="371AA49C" w14:textId="595857A8" w:rsidR="00A45CE2" w:rsidRDefault="00A45CE2" w:rsidP="00A45CE2">
      <w:pPr>
        <w:pStyle w:val="text--light-blue"/>
        <w:spacing w:before="0" w:after="0"/>
        <w:jc w:val="center"/>
      </w:pPr>
    </w:p>
    <w:p w14:paraId="1429CD51" w14:textId="77777777" w:rsidR="00A45CE2" w:rsidRDefault="00A45CE2" w:rsidP="00A45CE2">
      <w:pPr>
        <w:pStyle w:val="text--light-blue"/>
        <w:spacing w:before="0" w:after="0"/>
        <w:rPr>
          <w:rFonts w:ascii="Arial" w:hAnsi="Arial" w:cs="Arial"/>
          <w:sz w:val="22"/>
          <w:szCs w:val="22"/>
        </w:rPr>
      </w:pPr>
    </w:p>
    <w:p w14:paraId="72BEA0C7" w14:textId="17E10140" w:rsidR="00EE61E5" w:rsidRDefault="00EC7BCD" w:rsidP="00A45CE2">
      <w:pPr>
        <w:pStyle w:val="text--light-blue"/>
        <w:spacing w:before="0" w:after="0"/>
        <w:jc w:val="center"/>
        <w:rPr>
          <w:rFonts w:ascii="Arial" w:hAnsi="Arial" w:cs="Arial"/>
          <w:b/>
          <w:bCs/>
          <w:sz w:val="28"/>
          <w:szCs w:val="28"/>
        </w:rPr>
      </w:pPr>
      <w:r>
        <w:rPr>
          <w:rFonts w:ascii="Arial" w:hAnsi="Arial" w:cs="Arial"/>
          <w:b/>
          <w:bCs/>
          <w:noProof/>
          <w:sz w:val="28"/>
          <w:szCs w:val="28"/>
        </w:rPr>
        <w:drawing>
          <wp:inline distT="0" distB="0" distL="0" distR="0" wp14:anchorId="7BA32372" wp14:editId="6D3EA8DC">
            <wp:extent cx="2627630" cy="536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536575"/>
                    </a:xfrm>
                    <a:prstGeom prst="rect">
                      <a:avLst/>
                    </a:prstGeom>
                    <a:noFill/>
                  </pic:spPr>
                </pic:pic>
              </a:graphicData>
            </a:graphic>
          </wp:inline>
        </w:drawing>
      </w:r>
    </w:p>
    <w:p w14:paraId="7751D225" w14:textId="77777777" w:rsidR="00EE61E5" w:rsidRDefault="00EE61E5" w:rsidP="00A45CE2">
      <w:pPr>
        <w:pStyle w:val="text--light-blue"/>
        <w:spacing w:before="0" w:after="0"/>
        <w:jc w:val="center"/>
        <w:rPr>
          <w:rFonts w:ascii="Arial" w:hAnsi="Arial" w:cs="Arial"/>
          <w:b/>
          <w:bCs/>
          <w:sz w:val="28"/>
          <w:szCs w:val="28"/>
        </w:rPr>
      </w:pPr>
    </w:p>
    <w:p w14:paraId="098898EB" w14:textId="77777777" w:rsidR="00A45CE2" w:rsidRDefault="00A45CE2" w:rsidP="00A45CE2">
      <w:pPr>
        <w:pStyle w:val="text--light-blue"/>
        <w:spacing w:before="0" w:after="0"/>
        <w:jc w:val="center"/>
        <w:rPr>
          <w:rFonts w:ascii="Arial" w:hAnsi="Arial" w:cs="Arial"/>
          <w:b/>
          <w:bCs/>
          <w:sz w:val="28"/>
          <w:szCs w:val="28"/>
        </w:rPr>
      </w:pPr>
    </w:p>
    <w:p w14:paraId="585F26BE" w14:textId="2DF9BB82" w:rsidR="00A45CE2" w:rsidRDefault="00A45CE2" w:rsidP="00A45CE2">
      <w:pPr>
        <w:pStyle w:val="text--light-blue"/>
        <w:spacing w:before="0" w:after="0"/>
        <w:jc w:val="center"/>
        <w:rPr>
          <w:rFonts w:ascii="Arial" w:hAnsi="Arial" w:cs="Arial"/>
          <w:b/>
          <w:bCs/>
          <w:sz w:val="28"/>
          <w:szCs w:val="28"/>
        </w:rPr>
      </w:pPr>
    </w:p>
    <w:p w14:paraId="609B3A19" w14:textId="77777777" w:rsidR="00EC7BCD" w:rsidRDefault="00EC7BCD" w:rsidP="00A45CE2">
      <w:pPr>
        <w:pStyle w:val="text--light-blue"/>
        <w:spacing w:before="0" w:after="0"/>
        <w:jc w:val="center"/>
        <w:rPr>
          <w:rFonts w:ascii="Arial" w:hAnsi="Arial" w:cs="Arial"/>
          <w:b/>
          <w:bCs/>
          <w:sz w:val="28"/>
          <w:szCs w:val="28"/>
        </w:rPr>
      </w:pPr>
    </w:p>
    <w:p w14:paraId="555E29C7" w14:textId="77777777" w:rsidR="00A45CE2" w:rsidRDefault="00A45CE2" w:rsidP="00A45CE2">
      <w:pPr>
        <w:pStyle w:val="text--light-blue"/>
        <w:spacing w:before="0" w:after="0"/>
        <w:jc w:val="center"/>
        <w:rPr>
          <w:rFonts w:ascii="Arial" w:hAnsi="Arial" w:cs="Arial"/>
          <w:b/>
          <w:bCs/>
          <w:sz w:val="28"/>
          <w:szCs w:val="28"/>
        </w:rPr>
      </w:pPr>
    </w:p>
    <w:p w14:paraId="1875A092" w14:textId="1306A524" w:rsidR="00A45CE2" w:rsidRPr="00EC7BCD" w:rsidRDefault="00EC7BCD" w:rsidP="00A45CE2">
      <w:pPr>
        <w:pStyle w:val="text--light-blue"/>
        <w:spacing w:before="0" w:after="0"/>
        <w:jc w:val="center"/>
        <w:rPr>
          <w:rFonts w:ascii="Trebuchet MS" w:hAnsi="Trebuchet MS" w:cs="Arial"/>
          <w:b/>
          <w:bCs/>
          <w:sz w:val="28"/>
          <w:szCs w:val="28"/>
        </w:rPr>
      </w:pPr>
      <w:r w:rsidRPr="00EC7BCD">
        <w:rPr>
          <w:rFonts w:ascii="Trebuchet MS" w:hAnsi="Trebuchet MS" w:cs="Arial"/>
          <w:b/>
          <w:bCs/>
          <w:sz w:val="28"/>
          <w:szCs w:val="28"/>
        </w:rPr>
        <w:t>APPLICATION</w:t>
      </w:r>
      <w:r w:rsidR="00A45CE2" w:rsidRPr="00EC7BCD">
        <w:rPr>
          <w:rFonts w:ascii="Trebuchet MS" w:hAnsi="Trebuchet MS" w:cs="Arial"/>
          <w:b/>
          <w:bCs/>
          <w:sz w:val="28"/>
          <w:szCs w:val="28"/>
        </w:rPr>
        <w:t xml:space="preserve"> PACK</w:t>
      </w:r>
    </w:p>
    <w:p w14:paraId="739DBC61" w14:textId="77777777" w:rsidR="00A45CE2" w:rsidRPr="00EC7BCD" w:rsidRDefault="00A45CE2" w:rsidP="00A45CE2">
      <w:pPr>
        <w:pStyle w:val="text--light-blue"/>
        <w:spacing w:before="0" w:after="0"/>
        <w:jc w:val="center"/>
        <w:rPr>
          <w:rFonts w:ascii="Trebuchet MS" w:hAnsi="Trebuchet MS" w:cs="Arial"/>
          <w:b/>
          <w:bCs/>
          <w:sz w:val="28"/>
          <w:szCs w:val="28"/>
        </w:rPr>
      </w:pPr>
    </w:p>
    <w:p w14:paraId="0550D00D" w14:textId="16705179" w:rsidR="00A45CE2" w:rsidRDefault="00EC7BCD" w:rsidP="00A45CE2">
      <w:pPr>
        <w:pStyle w:val="text--light-blue"/>
        <w:spacing w:before="0" w:after="0"/>
        <w:jc w:val="center"/>
        <w:rPr>
          <w:rFonts w:ascii="Trebuchet MS" w:hAnsi="Trebuchet MS" w:cs="Arial"/>
          <w:b/>
          <w:bCs/>
          <w:sz w:val="28"/>
          <w:szCs w:val="28"/>
        </w:rPr>
      </w:pPr>
      <w:r w:rsidRPr="00EC7BCD">
        <w:rPr>
          <w:rFonts w:ascii="Trebuchet MS" w:hAnsi="Trebuchet MS" w:cs="Arial"/>
          <w:b/>
          <w:bCs/>
          <w:sz w:val="28"/>
          <w:szCs w:val="28"/>
        </w:rPr>
        <w:t>DIRECTOR</w:t>
      </w:r>
    </w:p>
    <w:p w14:paraId="6DF25E74" w14:textId="77777777" w:rsidR="00EC7BCD" w:rsidRPr="00EC7BCD" w:rsidRDefault="00EC7BCD" w:rsidP="00A45CE2">
      <w:pPr>
        <w:pStyle w:val="text--light-blue"/>
        <w:spacing w:before="0" w:after="0"/>
        <w:jc w:val="center"/>
        <w:rPr>
          <w:rFonts w:ascii="Trebuchet MS" w:hAnsi="Trebuchet MS" w:cs="Arial"/>
          <w:b/>
          <w:bCs/>
          <w:sz w:val="28"/>
          <w:szCs w:val="28"/>
        </w:rPr>
      </w:pPr>
    </w:p>
    <w:p w14:paraId="4A83B230" w14:textId="3957A95D" w:rsidR="00EC7BCD" w:rsidRPr="00EC7BCD" w:rsidRDefault="00EC7BCD" w:rsidP="00A45CE2">
      <w:pPr>
        <w:pStyle w:val="text--light-blue"/>
        <w:spacing w:before="0" w:after="0"/>
        <w:jc w:val="center"/>
        <w:rPr>
          <w:rFonts w:ascii="Trebuchet MS" w:hAnsi="Trebuchet MS" w:cs="Arial"/>
          <w:b/>
          <w:bCs/>
          <w:sz w:val="28"/>
          <w:szCs w:val="28"/>
        </w:rPr>
      </w:pPr>
    </w:p>
    <w:p w14:paraId="73092B06" w14:textId="28C265C4" w:rsidR="00EC7BCD" w:rsidRPr="00EC7BCD" w:rsidRDefault="00EC7BCD" w:rsidP="00A45CE2">
      <w:pPr>
        <w:pStyle w:val="text--light-blue"/>
        <w:spacing w:before="0" w:after="0"/>
        <w:jc w:val="center"/>
        <w:rPr>
          <w:rFonts w:ascii="Trebuchet MS" w:hAnsi="Trebuchet MS" w:cs="Arial"/>
          <w:b/>
          <w:bCs/>
        </w:rPr>
      </w:pPr>
      <w:r w:rsidRPr="00EC7BCD">
        <w:rPr>
          <w:rFonts w:ascii="Trebuchet MS" w:hAnsi="Trebuchet MS" w:cs="Arial"/>
          <w:b/>
          <w:bCs/>
        </w:rPr>
        <w:t>April 2021</w:t>
      </w:r>
    </w:p>
    <w:p w14:paraId="2064A757" w14:textId="38ACCFFE" w:rsidR="00A45CE2" w:rsidRDefault="00A45CE2" w:rsidP="00A45CE2">
      <w:pPr>
        <w:pStyle w:val="text--light-blue"/>
        <w:spacing w:before="0" w:after="0"/>
        <w:rPr>
          <w:rFonts w:ascii="Arial" w:hAnsi="Arial" w:cs="Arial"/>
          <w:sz w:val="22"/>
          <w:szCs w:val="22"/>
        </w:rPr>
      </w:pPr>
    </w:p>
    <w:p w14:paraId="58B41FF5" w14:textId="04E2C576" w:rsidR="00040BDD" w:rsidRDefault="00040BDD" w:rsidP="00A45CE2">
      <w:pPr>
        <w:pStyle w:val="text--light-blue"/>
        <w:spacing w:before="0" w:after="0"/>
        <w:rPr>
          <w:rFonts w:ascii="Arial" w:hAnsi="Arial" w:cs="Arial"/>
          <w:sz w:val="22"/>
          <w:szCs w:val="22"/>
        </w:rPr>
      </w:pPr>
    </w:p>
    <w:p w14:paraId="0ABDF60B" w14:textId="3494C3FC" w:rsidR="0018477E" w:rsidRDefault="0018477E" w:rsidP="00A45CE2">
      <w:pPr>
        <w:pStyle w:val="text--light-blue"/>
        <w:spacing w:before="0" w:after="0"/>
        <w:rPr>
          <w:rFonts w:ascii="Arial" w:hAnsi="Arial" w:cs="Arial"/>
          <w:sz w:val="22"/>
          <w:szCs w:val="22"/>
        </w:rPr>
      </w:pPr>
    </w:p>
    <w:p w14:paraId="4A2F7908" w14:textId="1A43039F" w:rsidR="0018477E" w:rsidRDefault="0018477E" w:rsidP="00A45CE2">
      <w:pPr>
        <w:pStyle w:val="text--light-blue"/>
        <w:spacing w:before="0" w:after="0"/>
        <w:rPr>
          <w:rFonts w:ascii="Arial" w:hAnsi="Arial" w:cs="Arial"/>
          <w:sz w:val="22"/>
          <w:szCs w:val="22"/>
        </w:rPr>
      </w:pPr>
    </w:p>
    <w:p w14:paraId="17EEAAD4" w14:textId="3A1C461B" w:rsidR="0018477E" w:rsidRDefault="0018477E" w:rsidP="00A45CE2">
      <w:pPr>
        <w:pStyle w:val="text--light-blue"/>
        <w:spacing w:before="0" w:after="0"/>
        <w:rPr>
          <w:rFonts w:ascii="Arial" w:hAnsi="Arial" w:cs="Arial"/>
          <w:sz w:val="22"/>
          <w:szCs w:val="22"/>
        </w:rPr>
      </w:pPr>
    </w:p>
    <w:p w14:paraId="69BA5166" w14:textId="2BD19CDC" w:rsidR="0018477E" w:rsidRDefault="0018477E" w:rsidP="00A45CE2">
      <w:pPr>
        <w:pStyle w:val="text--light-blue"/>
        <w:spacing w:before="0" w:after="0"/>
        <w:rPr>
          <w:rFonts w:ascii="Arial" w:hAnsi="Arial" w:cs="Arial"/>
          <w:sz w:val="22"/>
          <w:szCs w:val="22"/>
        </w:rPr>
      </w:pPr>
    </w:p>
    <w:p w14:paraId="237B5F7E" w14:textId="4F0B27C2" w:rsidR="0018477E" w:rsidRDefault="0018477E" w:rsidP="00A45CE2">
      <w:pPr>
        <w:pStyle w:val="text--light-blue"/>
        <w:spacing w:before="0" w:after="0"/>
        <w:rPr>
          <w:rFonts w:ascii="Arial" w:hAnsi="Arial" w:cs="Arial"/>
          <w:sz w:val="22"/>
          <w:szCs w:val="22"/>
        </w:rPr>
      </w:pPr>
    </w:p>
    <w:p w14:paraId="7A012626" w14:textId="1921767E" w:rsidR="0018477E" w:rsidRDefault="0018477E" w:rsidP="00A45CE2">
      <w:pPr>
        <w:pStyle w:val="text--light-blue"/>
        <w:spacing w:before="0" w:after="0"/>
        <w:rPr>
          <w:rFonts w:ascii="Arial" w:hAnsi="Arial" w:cs="Arial"/>
          <w:sz w:val="22"/>
          <w:szCs w:val="22"/>
        </w:rPr>
      </w:pPr>
    </w:p>
    <w:p w14:paraId="33CB8ED3" w14:textId="23330055" w:rsidR="0018477E" w:rsidRDefault="0018477E" w:rsidP="00A45CE2">
      <w:pPr>
        <w:pStyle w:val="text--light-blue"/>
        <w:spacing w:before="0" w:after="0"/>
        <w:rPr>
          <w:rFonts w:ascii="Arial" w:hAnsi="Arial" w:cs="Arial"/>
          <w:sz w:val="22"/>
          <w:szCs w:val="22"/>
        </w:rPr>
      </w:pPr>
    </w:p>
    <w:p w14:paraId="3CC2B311"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3A0B35E6"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663CF2FB"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4FA4916A"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71E5A846"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3E9D8BBE"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46F91C20"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15937C0E"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77BB8E26"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2000CD12"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646466E1"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764D4208"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3242FE8B"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64DBF251" w14:textId="77777777" w:rsidR="0018477E" w:rsidRDefault="0018477E" w:rsidP="0018477E">
      <w:pPr>
        <w:widowControl/>
        <w:suppressAutoHyphens w:val="0"/>
        <w:autoSpaceDN/>
        <w:spacing w:after="160" w:line="259" w:lineRule="auto"/>
        <w:textAlignment w:val="auto"/>
        <w:rPr>
          <w:rFonts w:ascii="Arial" w:hAnsi="Arial" w:cs="Arial"/>
          <w:sz w:val="21"/>
          <w:szCs w:val="21"/>
        </w:rPr>
      </w:pPr>
    </w:p>
    <w:p w14:paraId="06A3C679" w14:textId="64EBFAD2" w:rsidR="0018477E" w:rsidRPr="0018477E" w:rsidRDefault="0018477E" w:rsidP="0018477E">
      <w:pPr>
        <w:widowControl/>
        <w:suppressAutoHyphens w:val="0"/>
        <w:autoSpaceDN/>
        <w:spacing w:after="160" w:line="259" w:lineRule="auto"/>
        <w:jc w:val="center"/>
        <w:textAlignment w:val="auto"/>
        <w:rPr>
          <w:rFonts w:ascii="Arial" w:hAnsi="Arial" w:cs="Arial"/>
        </w:rPr>
      </w:pPr>
      <w:r w:rsidRPr="0018477E">
        <w:rPr>
          <w:rFonts w:ascii="Arial" w:hAnsi="Arial" w:cs="Arial"/>
          <w:sz w:val="21"/>
          <w:szCs w:val="21"/>
        </w:rPr>
        <w:t>In Control Scotland. A company limited by guarantee. Registered Charity Number: SC042000. Registered Company Number: SC358414</w:t>
      </w:r>
    </w:p>
    <w:p w14:paraId="76A081E3" w14:textId="77777777" w:rsidR="0018477E" w:rsidRDefault="0018477E" w:rsidP="00A45CE2">
      <w:pPr>
        <w:pStyle w:val="text--light-blue"/>
        <w:spacing w:before="0" w:after="0"/>
        <w:rPr>
          <w:rFonts w:ascii="Arial" w:hAnsi="Arial" w:cs="Arial"/>
          <w:sz w:val="22"/>
          <w:szCs w:val="22"/>
        </w:rPr>
      </w:pPr>
    </w:p>
    <w:sdt>
      <w:sdtPr>
        <w:rPr>
          <w:rFonts w:ascii="Calibri" w:eastAsia="SimSun" w:hAnsi="Calibri" w:cs="Tahoma"/>
          <w:color w:val="auto"/>
          <w:kern w:val="3"/>
          <w:sz w:val="22"/>
          <w:szCs w:val="22"/>
          <w:lang w:val="en-IE"/>
        </w:rPr>
        <w:id w:val="-1432192977"/>
        <w:docPartObj>
          <w:docPartGallery w:val="Table of Contents"/>
          <w:docPartUnique/>
        </w:docPartObj>
      </w:sdtPr>
      <w:sdtEndPr>
        <w:rPr>
          <w:b/>
          <w:bCs/>
          <w:noProof/>
        </w:rPr>
      </w:sdtEndPr>
      <w:sdtContent>
        <w:p w14:paraId="0186546A" w14:textId="16FF2597" w:rsidR="0022251F" w:rsidRPr="0018477E" w:rsidRDefault="0022251F">
          <w:pPr>
            <w:pStyle w:val="TOCHeading"/>
            <w:rPr>
              <w:rFonts w:ascii="Trebuchet MS" w:hAnsi="Trebuchet MS" w:cs="Arial"/>
              <w:b/>
              <w:bCs/>
              <w:sz w:val="28"/>
              <w:szCs w:val="28"/>
            </w:rPr>
          </w:pPr>
          <w:r w:rsidRPr="0018477E">
            <w:rPr>
              <w:rFonts w:ascii="Trebuchet MS" w:hAnsi="Trebuchet MS"/>
              <w:b/>
              <w:bCs/>
              <w:sz w:val="28"/>
              <w:szCs w:val="28"/>
            </w:rPr>
            <w:t>Contents</w:t>
          </w:r>
        </w:p>
        <w:p w14:paraId="381112CE" w14:textId="5082CF24" w:rsidR="002820FF" w:rsidRPr="002820FF" w:rsidRDefault="0022251F">
          <w:pPr>
            <w:pStyle w:val="TOC1"/>
            <w:rPr>
              <w:rFonts w:asciiTheme="minorHAnsi" w:eastAsiaTheme="minorEastAsia" w:hAnsiTheme="minorHAnsi" w:cstheme="minorBidi"/>
              <w:noProof/>
              <w:kern w:val="0"/>
              <w:lang w:val="en-GB" w:eastAsia="en-GB"/>
            </w:rPr>
          </w:pPr>
          <w:r w:rsidRPr="00693CEF">
            <w:rPr>
              <w:rFonts w:ascii="Arial" w:hAnsi="Arial" w:cs="Arial"/>
            </w:rPr>
            <w:fldChar w:fldCharType="begin"/>
          </w:r>
          <w:r w:rsidRPr="00693CEF">
            <w:rPr>
              <w:rFonts w:ascii="Arial" w:hAnsi="Arial" w:cs="Arial"/>
            </w:rPr>
            <w:instrText xml:space="preserve"> TOC \o "1-3" \h \z \u </w:instrText>
          </w:r>
          <w:r w:rsidRPr="00693CEF">
            <w:rPr>
              <w:rFonts w:ascii="Arial" w:hAnsi="Arial" w:cs="Arial"/>
            </w:rPr>
            <w:fldChar w:fldCharType="separate"/>
          </w:r>
          <w:hyperlink w:anchor="_Toc69975229" w:history="1">
            <w:r w:rsidR="002820FF" w:rsidRPr="002820FF">
              <w:rPr>
                <w:rStyle w:val="Hyperlink"/>
                <w:rFonts w:ascii="Trebuchet MS" w:hAnsi="Trebuchet MS"/>
                <w:noProof/>
              </w:rPr>
              <w:t>Introduction from the Chair</w:t>
            </w:r>
            <w:r w:rsidR="002820FF" w:rsidRPr="002820FF">
              <w:rPr>
                <w:noProof/>
                <w:webHidden/>
              </w:rPr>
              <w:tab/>
            </w:r>
            <w:r w:rsidR="002820FF" w:rsidRPr="002820FF">
              <w:rPr>
                <w:noProof/>
                <w:webHidden/>
              </w:rPr>
              <w:fldChar w:fldCharType="begin"/>
            </w:r>
            <w:r w:rsidR="002820FF" w:rsidRPr="002820FF">
              <w:rPr>
                <w:noProof/>
                <w:webHidden/>
              </w:rPr>
              <w:instrText xml:space="preserve"> PAGEREF _Toc69975229 \h </w:instrText>
            </w:r>
            <w:r w:rsidR="002820FF" w:rsidRPr="002820FF">
              <w:rPr>
                <w:noProof/>
                <w:webHidden/>
              </w:rPr>
            </w:r>
            <w:r w:rsidR="002820FF" w:rsidRPr="002820FF">
              <w:rPr>
                <w:noProof/>
                <w:webHidden/>
              </w:rPr>
              <w:fldChar w:fldCharType="separate"/>
            </w:r>
            <w:r w:rsidR="002820FF" w:rsidRPr="002820FF">
              <w:rPr>
                <w:noProof/>
                <w:webHidden/>
              </w:rPr>
              <w:t>3</w:t>
            </w:r>
            <w:r w:rsidR="002820FF" w:rsidRPr="002820FF">
              <w:rPr>
                <w:noProof/>
                <w:webHidden/>
              </w:rPr>
              <w:fldChar w:fldCharType="end"/>
            </w:r>
          </w:hyperlink>
        </w:p>
        <w:p w14:paraId="020B2DD9" w14:textId="1AA7A4B5" w:rsidR="002820FF" w:rsidRPr="002820FF" w:rsidRDefault="00066634">
          <w:pPr>
            <w:pStyle w:val="TOC1"/>
            <w:rPr>
              <w:rFonts w:asciiTheme="minorHAnsi" w:eastAsiaTheme="minorEastAsia" w:hAnsiTheme="minorHAnsi" w:cstheme="minorBidi"/>
              <w:noProof/>
              <w:kern w:val="0"/>
              <w:lang w:val="en-GB" w:eastAsia="en-GB"/>
            </w:rPr>
          </w:pPr>
          <w:hyperlink w:anchor="_Toc69975230" w:history="1">
            <w:r w:rsidR="002820FF" w:rsidRPr="002820FF">
              <w:rPr>
                <w:rStyle w:val="Hyperlink"/>
                <w:rFonts w:ascii="Trebuchet MS" w:hAnsi="Trebuchet MS"/>
                <w:noProof/>
              </w:rPr>
              <w:t>How to Apply</w:t>
            </w:r>
            <w:r w:rsidR="002820FF" w:rsidRPr="002820FF">
              <w:rPr>
                <w:noProof/>
                <w:webHidden/>
              </w:rPr>
              <w:tab/>
            </w:r>
            <w:r w:rsidR="002820FF" w:rsidRPr="002820FF">
              <w:rPr>
                <w:noProof/>
                <w:webHidden/>
              </w:rPr>
              <w:fldChar w:fldCharType="begin"/>
            </w:r>
            <w:r w:rsidR="002820FF" w:rsidRPr="002820FF">
              <w:rPr>
                <w:noProof/>
                <w:webHidden/>
              </w:rPr>
              <w:instrText xml:space="preserve"> PAGEREF _Toc69975230 \h </w:instrText>
            </w:r>
            <w:r w:rsidR="002820FF" w:rsidRPr="002820FF">
              <w:rPr>
                <w:noProof/>
                <w:webHidden/>
              </w:rPr>
            </w:r>
            <w:r w:rsidR="002820FF" w:rsidRPr="002820FF">
              <w:rPr>
                <w:noProof/>
                <w:webHidden/>
              </w:rPr>
              <w:fldChar w:fldCharType="separate"/>
            </w:r>
            <w:r w:rsidR="002820FF" w:rsidRPr="002820FF">
              <w:rPr>
                <w:noProof/>
                <w:webHidden/>
              </w:rPr>
              <w:t>4</w:t>
            </w:r>
            <w:r w:rsidR="002820FF" w:rsidRPr="002820FF">
              <w:rPr>
                <w:noProof/>
                <w:webHidden/>
              </w:rPr>
              <w:fldChar w:fldCharType="end"/>
            </w:r>
          </w:hyperlink>
        </w:p>
        <w:p w14:paraId="01EA9C7A" w14:textId="4D47B29F" w:rsidR="002820FF" w:rsidRPr="002820FF" w:rsidRDefault="00066634">
          <w:pPr>
            <w:pStyle w:val="TOC1"/>
            <w:rPr>
              <w:rFonts w:asciiTheme="minorHAnsi" w:eastAsiaTheme="minorEastAsia" w:hAnsiTheme="minorHAnsi" w:cstheme="minorBidi"/>
              <w:noProof/>
              <w:kern w:val="0"/>
              <w:lang w:val="en-GB" w:eastAsia="en-GB"/>
            </w:rPr>
          </w:pPr>
          <w:hyperlink w:anchor="_Toc69975231" w:history="1">
            <w:r w:rsidR="002820FF" w:rsidRPr="002820FF">
              <w:rPr>
                <w:rStyle w:val="Hyperlink"/>
                <w:rFonts w:ascii="Trebuchet MS" w:hAnsi="Trebuchet MS"/>
                <w:noProof/>
              </w:rPr>
              <w:t>Job Description</w:t>
            </w:r>
            <w:r w:rsidR="002820FF" w:rsidRPr="002820FF">
              <w:rPr>
                <w:noProof/>
                <w:webHidden/>
              </w:rPr>
              <w:tab/>
            </w:r>
            <w:r w:rsidR="002820FF" w:rsidRPr="002820FF">
              <w:rPr>
                <w:noProof/>
                <w:webHidden/>
              </w:rPr>
              <w:fldChar w:fldCharType="begin"/>
            </w:r>
            <w:r w:rsidR="002820FF" w:rsidRPr="002820FF">
              <w:rPr>
                <w:noProof/>
                <w:webHidden/>
              </w:rPr>
              <w:instrText xml:space="preserve"> PAGEREF _Toc69975231 \h </w:instrText>
            </w:r>
            <w:r w:rsidR="002820FF" w:rsidRPr="002820FF">
              <w:rPr>
                <w:noProof/>
                <w:webHidden/>
              </w:rPr>
            </w:r>
            <w:r w:rsidR="002820FF" w:rsidRPr="002820FF">
              <w:rPr>
                <w:noProof/>
                <w:webHidden/>
              </w:rPr>
              <w:fldChar w:fldCharType="separate"/>
            </w:r>
            <w:r w:rsidR="002820FF" w:rsidRPr="002820FF">
              <w:rPr>
                <w:noProof/>
                <w:webHidden/>
              </w:rPr>
              <w:t>5</w:t>
            </w:r>
            <w:r w:rsidR="002820FF" w:rsidRPr="002820FF">
              <w:rPr>
                <w:noProof/>
                <w:webHidden/>
              </w:rPr>
              <w:fldChar w:fldCharType="end"/>
            </w:r>
          </w:hyperlink>
        </w:p>
        <w:p w14:paraId="2081A21B" w14:textId="2AC92BC8" w:rsidR="002820FF" w:rsidRDefault="00066634">
          <w:pPr>
            <w:pStyle w:val="TOC1"/>
            <w:rPr>
              <w:rFonts w:asciiTheme="minorHAnsi" w:eastAsiaTheme="minorEastAsia" w:hAnsiTheme="minorHAnsi" w:cstheme="minorBidi"/>
              <w:noProof/>
              <w:kern w:val="0"/>
              <w:lang w:val="en-GB" w:eastAsia="en-GB"/>
            </w:rPr>
          </w:pPr>
          <w:hyperlink w:anchor="_Toc69975232" w:history="1">
            <w:r w:rsidR="002820FF" w:rsidRPr="002820FF">
              <w:rPr>
                <w:rStyle w:val="Hyperlink"/>
                <w:rFonts w:ascii="Trebuchet MS" w:hAnsi="Trebuchet MS"/>
                <w:noProof/>
              </w:rPr>
              <w:t>Person Specification</w:t>
            </w:r>
            <w:r w:rsidR="002820FF" w:rsidRPr="002820FF">
              <w:rPr>
                <w:noProof/>
                <w:webHidden/>
              </w:rPr>
              <w:tab/>
            </w:r>
            <w:r w:rsidR="002820FF" w:rsidRPr="002820FF">
              <w:rPr>
                <w:noProof/>
                <w:webHidden/>
              </w:rPr>
              <w:fldChar w:fldCharType="begin"/>
            </w:r>
            <w:r w:rsidR="002820FF" w:rsidRPr="002820FF">
              <w:rPr>
                <w:noProof/>
                <w:webHidden/>
              </w:rPr>
              <w:instrText xml:space="preserve"> PAGEREF _Toc69975232 \h </w:instrText>
            </w:r>
            <w:r w:rsidR="002820FF" w:rsidRPr="002820FF">
              <w:rPr>
                <w:noProof/>
                <w:webHidden/>
              </w:rPr>
            </w:r>
            <w:r w:rsidR="002820FF" w:rsidRPr="002820FF">
              <w:rPr>
                <w:noProof/>
                <w:webHidden/>
              </w:rPr>
              <w:fldChar w:fldCharType="separate"/>
            </w:r>
            <w:r w:rsidR="002820FF" w:rsidRPr="002820FF">
              <w:rPr>
                <w:noProof/>
                <w:webHidden/>
              </w:rPr>
              <w:t>8</w:t>
            </w:r>
            <w:r w:rsidR="002820FF" w:rsidRPr="002820FF">
              <w:rPr>
                <w:noProof/>
                <w:webHidden/>
              </w:rPr>
              <w:fldChar w:fldCharType="end"/>
            </w:r>
          </w:hyperlink>
        </w:p>
        <w:p w14:paraId="19610EAC" w14:textId="2834AF9C" w:rsidR="0022251F" w:rsidRDefault="0022251F">
          <w:r w:rsidRPr="00693CEF">
            <w:rPr>
              <w:rFonts w:ascii="Arial" w:hAnsi="Arial" w:cs="Arial"/>
              <w:b/>
              <w:bCs/>
              <w:noProof/>
            </w:rPr>
            <w:fldChar w:fldCharType="end"/>
          </w:r>
        </w:p>
      </w:sdtContent>
    </w:sdt>
    <w:p w14:paraId="22264907" w14:textId="23F511BF" w:rsidR="00040BDD" w:rsidRPr="0018477E" w:rsidRDefault="00B26268">
      <w:pPr>
        <w:widowControl/>
        <w:suppressAutoHyphens w:val="0"/>
        <w:autoSpaceDN/>
        <w:spacing w:after="160" w:line="259" w:lineRule="auto"/>
        <w:textAlignment w:val="auto"/>
        <w:rPr>
          <w:rFonts w:ascii="Arial" w:hAnsi="Arial" w:cs="Arial"/>
        </w:rPr>
      </w:pPr>
      <w:r>
        <w:rPr>
          <w:rFonts w:ascii="Arial" w:hAnsi="Arial" w:cs="Arial"/>
        </w:rPr>
        <w:br w:type="page"/>
      </w:r>
    </w:p>
    <w:p w14:paraId="1598730E" w14:textId="50D4969F" w:rsidR="00040BDD" w:rsidRPr="00C238AB" w:rsidRDefault="00040BDD" w:rsidP="00C238AB">
      <w:pPr>
        <w:pStyle w:val="Heading1"/>
        <w:spacing w:after="240" w:line="240" w:lineRule="auto"/>
        <w:rPr>
          <w:rFonts w:ascii="Trebuchet MS" w:hAnsi="Trebuchet MS"/>
          <w:b/>
          <w:bCs/>
          <w:color w:val="auto"/>
          <w:sz w:val="28"/>
          <w:szCs w:val="28"/>
        </w:rPr>
      </w:pPr>
      <w:bookmarkStart w:id="0" w:name="_Toc69975229"/>
      <w:r w:rsidRPr="00EC7BCD">
        <w:rPr>
          <w:rFonts w:ascii="Trebuchet MS" w:hAnsi="Trebuchet MS"/>
          <w:b/>
          <w:bCs/>
          <w:color w:val="auto"/>
          <w:sz w:val="28"/>
          <w:szCs w:val="28"/>
        </w:rPr>
        <w:lastRenderedPageBreak/>
        <w:t>Introduction from the Chair</w:t>
      </w:r>
      <w:bookmarkEnd w:id="0"/>
    </w:p>
    <w:p w14:paraId="166C7A64" w14:textId="77777777" w:rsidR="00EC7BCD" w:rsidRPr="00EC7BCD" w:rsidRDefault="00EC7BCD" w:rsidP="00864A7E">
      <w:pPr>
        <w:pStyle w:val="NormalWeb"/>
        <w:shd w:val="clear" w:color="auto" w:fill="FFFFFF"/>
        <w:spacing w:before="0" w:beforeAutospacing="0" w:after="120" w:afterAutospacing="0"/>
        <w:jc w:val="both"/>
        <w:textAlignment w:val="baseline"/>
        <w:rPr>
          <w:rFonts w:ascii="Trebuchet MS" w:hAnsi="Trebuchet MS"/>
        </w:rPr>
      </w:pPr>
      <w:r w:rsidRPr="00EC7BCD">
        <w:rPr>
          <w:rFonts w:ascii="Trebuchet MS" w:hAnsi="Trebuchet MS"/>
        </w:rPr>
        <w:t xml:space="preserve">In Control Scotland helps to transform the lives of disabled people across Scotland. We achieve this by advocating for and supporting the realisation of a </w:t>
      </w:r>
      <w:r w:rsidRPr="00EC7BCD">
        <w:rPr>
          <w:rFonts w:ascii="Trebuchet MS" w:hAnsi="Trebuchet MS"/>
          <w:color w:val="000000"/>
        </w:rPr>
        <w:t>system of self-directed support that is modern, equitable and respects the rights of the individual. One that empowers disabled people and their families to t</w:t>
      </w:r>
      <w:r w:rsidRPr="00EC7BCD">
        <w:rPr>
          <w:rFonts w:ascii="Trebuchet MS" w:hAnsi="Trebuchet MS"/>
        </w:rPr>
        <w:t>ake control, make choices and direct their support in a way that works for them.</w:t>
      </w:r>
    </w:p>
    <w:p w14:paraId="5AA01E20" w14:textId="77777777" w:rsidR="00EC7BCD" w:rsidRPr="00EC7BCD" w:rsidRDefault="00EC7BCD" w:rsidP="00864A7E">
      <w:pPr>
        <w:pStyle w:val="NormalWeb"/>
        <w:shd w:val="clear" w:color="auto" w:fill="FFFFFF"/>
        <w:spacing w:before="0" w:beforeAutospacing="0" w:after="120" w:afterAutospacing="0"/>
        <w:jc w:val="both"/>
        <w:textAlignment w:val="baseline"/>
        <w:rPr>
          <w:rFonts w:ascii="Trebuchet MS" w:hAnsi="Trebuchet MS"/>
        </w:rPr>
      </w:pPr>
      <w:r w:rsidRPr="00EC7BCD">
        <w:rPr>
          <w:rFonts w:ascii="Trebuchet MS" w:hAnsi="Trebuchet MS"/>
        </w:rPr>
        <w:t xml:space="preserve">Coming into being in 2006, and subsequently becoming a charity in 2009, In Control Scotland played an influential role in the discussions that would lead to the creation of the national strategy for self-directed support in 2010 and the subsequent legislation in 2013. </w:t>
      </w:r>
    </w:p>
    <w:p w14:paraId="4BB09C9F" w14:textId="77777777" w:rsidR="00EC7BCD" w:rsidRPr="00EC7BCD" w:rsidRDefault="00EC7BCD" w:rsidP="00864A7E">
      <w:pPr>
        <w:pStyle w:val="NormalWeb"/>
        <w:shd w:val="clear" w:color="auto" w:fill="FFFFFF"/>
        <w:spacing w:before="0" w:beforeAutospacing="0" w:after="120" w:afterAutospacing="0"/>
        <w:jc w:val="both"/>
        <w:textAlignment w:val="baseline"/>
        <w:rPr>
          <w:rFonts w:ascii="Trebuchet MS" w:hAnsi="Trebuchet MS"/>
        </w:rPr>
      </w:pPr>
      <w:r w:rsidRPr="00EC7BCD">
        <w:rPr>
          <w:rFonts w:ascii="Trebuchet MS" w:hAnsi="Trebuchet MS"/>
        </w:rPr>
        <w:t>Since then, we have proactively worked with people who need support and their families as well as Scottish Government, public and thir</w:t>
      </w:r>
      <w:r w:rsidRPr="00EC7BCD">
        <w:rPr>
          <w:rFonts w:ascii="Trebuchet MS" w:hAnsi="Trebuchet MS"/>
          <w:color w:val="000000"/>
          <w:shd w:val="clear" w:color="auto" w:fill="FFFFFF"/>
        </w:rPr>
        <w:t xml:space="preserve">d sector organisations and care providers to co-produce and harness good practice with innovative ways of working. And where we see poor practice, we seek to constructively challenge it. </w:t>
      </w:r>
    </w:p>
    <w:p w14:paraId="172A8932" w14:textId="1A97AA7F" w:rsidR="00FE7A5A" w:rsidRDefault="00FF5675" w:rsidP="00864A7E">
      <w:pPr>
        <w:pStyle w:val="NormalWeb"/>
        <w:shd w:val="clear" w:color="auto" w:fill="FFFFFF"/>
        <w:spacing w:before="0" w:beforeAutospacing="0" w:after="120" w:afterAutospacing="0"/>
        <w:jc w:val="both"/>
        <w:textAlignment w:val="baseline"/>
        <w:rPr>
          <w:rFonts w:ascii="Trebuchet MS" w:hAnsi="Trebuchet MS"/>
          <w:color w:val="000000"/>
        </w:rPr>
      </w:pPr>
      <w:r w:rsidRPr="0060169B">
        <w:rPr>
          <w:rFonts w:ascii="Trebuchet MS" w:hAnsi="Trebuchet MS" w:cs="Arial"/>
          <w:lang w:eastAsia="en-IE"/>
        </w:rPr>
        <w:t>With the current Director step</w:t>
      </w:r>
      <w:r w:rsidR="0060169B" w:rsidRPr="0060169B">
        <w:rPr>
          <w:rFonts w:ascii="Trebuchet MS" w:hAnsi="Trebuchet MS" w:cs="Arial"/>
          <w:lang w:eastAsia="en-IE"/>
        </w:rPr>
        <w:t>ping</w:t>
      </w:r>
      <w:r w:rsidRPr="0060169B">
        <w:rPr>
          <w:rFonts w:ascii="Trebuchet MS" w:hAnsi="Trebuchet MS" w:cs="Arial"/>
          <w:lang w:eastAsia="en-IE"/>
        </w:rPr>
        <w:t xml:space="preserve">-back from the </w:t>
      </w:r>
      <w:r w:rsidR="0060169B">
        <w:rPr>
          <w:rFonts w:ascii="Trebuchet MS" w:hAnsi="Trebuchet MS" w:cs="Arial"/>
          <w:lang w:eastAsia="en-IE"/>
        </w:rPr>
        <w:t xml:space="preserve">organisation, </w:t>
      </w:r>
      <w:r w:rsidR="00FE7A5A">
        <w:rPr>
          <w:rFonts w:ascii="Trebuchet MS" w:hAnsi="Trebuchet MS" w:cs="Arial"/>
          <w:lang w:eastAsia="en-IE"/>
        </w:rPr>
        <w:t xml:space="preserve">In Control Scotland’s (ICS) Board </w:t>
      </w:r>
      <w:r w:rsidR="00FE7A5A" w:rsidRPr="00EC7BCD">
        <w:rPr>
          <w:rFonts w:ascii="Trebuchet MS" w:hAnsi="Trebuchet MS" w:cs="Arial"/>
          <w:color w:val="000000"/>
          <w:lang w:eastAsia="en-IE"/>
        </w:rPr>
        <w:t xml:space="preserve">is </w:t>
      </w:r>
      <w:r w:rsidR="00FE7A5A">
        <w:rPr>
          <w:rFonts w:ascii="Trebuchet MS" w:hAnsi="Trebuchet MS" w:cs="Arial"/>
          <w:color w:val="000000"/>
          <w:lang w:eastAsia="en-IE"/>
        </w:rPr>
        <w:t>s</w:t>
      </w:r>
      <w:r w:rsidR="00FE7A5A" w:rsidRPr="00EC7BCD">
        <w:rPr>
          <w:rFonts w:ascii="Trebuchet MS" w:hAnsi="Trebuchet MS" w:cs="Arial"/>
          <w:color w:val="000000"/>
          <w:lang w:eastAsia="en-IE"/>
        </w:rPr>
        <w:t xml:space="preserve">eeking to appoint a </w:t>
      </w:r>
      <w:r w:rsidR="0060169B">
        <w:rPr>
          <w:rFonts w:ascii="Trebuchet MS" w:hAnsi="Trebuchet MS" w:cs="Arial"/>
          <w:color w:val="000000"/>
          <w:lang w:eastAsia="en-IE"/>
        </w:rPr>
        <w:t xml:space="preserve">new </w:t>
      </w:r>
      <w:r w:rsidR="00FE7A5A">
        <w:rPr>
          <w:rFonts w:ascii="Trebuchet MS" w:hAnsi="Trebuchet MS" w:cs="Arial"/>
          <w:color w:val="000000"/>
          <w:lang w:eastAsia="en-IE"/>
        </w:rPr>
        <w:t xml:space="preserve">Director </w:t>
      </w:r>
      <w:r w:rsidR="00FE7A5A" w:rsidRPr="00EC7BCD">
        <w:rPr>
          <w:rFonts w:ascii="Trebuchet MS" w:hAnsi="Trebuchet MS" w:cs="Arial"/>
          <w:color w:val="000000"/>
          <w:lang w:eastAsia="en-IE"/>
        </w:rPr>
        <w:t>to lead the organisation and provide strategic direction.</w:t>
      </w:r>
      <w:r w:rsidR="00FE7A5A" w:rsidRPr="00FE7A5A">
        <w:rPr>
          <w:rFonts w:ascii="Trebuchet MS" w:hAnsi="Trebuchet MS" w:cs="Arial"/>
          <w:lang w:eastAsia="en-IE"/>
        </w:rPr>
        <w:t xml:space="preserve"> </w:t>
      </w:r>
      <w:r w:rsidR="00FE7A5A" w:rsidRPr="00EC7BCD">
        <w:rPr>
          <w:rFonts w:ascii="Trebuchet MS" w:hAnsi="Trebuchet MS" w:cs="Arial"/>
          <w:lang w:eastAsia="en-IE"/>
        </w:rPr>
        <w:t>We are looking for a</w:t>
      </w:r>
      <w:r w:rsidR="00FE7A5A">
        <w:rPr>
          <w:rFonts w:ascii="Trebuchet MS" w:hAnsi="Trebuchet MS" w:cs="Arial"/>
          <w:lang w:eastAsia="en-IE"/>
        </w:rPr>
        <w:t>n inspirational</w:t>
      </w:r>
      <w:r w:rsidR="00FE7A5A" w:rsidRPr="00EC7BCD">
        <w:rPr>
          <w:rFonts w:ascii="Trebuchet MS" w:hAnsi="Trebuchet MS" w:cs="Arial"/>
          <w:lang w:eastAsia="en-IE"/>
        </w:rPr>
        <w:t xml:space="preserve"> individual </w:t>
      </w:r>
      <w:r w:rsidR="00FE7A5A">
        <w:rPr>
          <w:rFonts w:ascii="Trebuchet MS" w:hAnsi="Trebuchet MS" w:cs="Arial"/>
          <w:lang w:eastAsia="en-IE"/>
        </w:rPr>
        <w:t xml:space="preserve">that is </w:t>
      </w:r>
      <w:r w:rsidR="00FE7A5A" w:rsidRPr="00EC7BCD">
        <w:rPr>
          <w:rFonts w:ascii="Trebuchet MS" w:hAnsi="Trebuchet MS" w:cs="Arial"/>
          <w:color w:val="000000"/>
          <w:lang w:eastAsia="en-IE"/>
        </w:rPr>
        <w:t xml:space="preserve">passionate about supporting </w:t>
      </w:r>
      <w:r w:rsidR="00FE7A5A">
        <w:rPr>
          <w:rFonts w:ascii="Trebuchet MS" w:hAnsi="Trebuchet MS" w:cs="Arial"/>
          <w:color w:val="000000"/>
          <w:lang w:eastAsia="en-IE"/>
        </w:rPr>
        <w:t xml:space="preserve">disabled people and their families and </w:t>
      </w:r>
      <w:r w:rsidR="00FE7A5A" w:rsidRPr="00EC7BCD">
        <w:rPr>
          <w:rFonts w:ascii="Trebuchet MS" w:hAnsi="Trebuchet MS" w:cs="Arial"/>
          <w:color w:val="000000"/>
          <w:lang w:eastAsia="en-IE"/>
        </w:rPr>
        <w:t xml:space="preserve">who has proven experience in </w:t>
      </w:r>
      <w:r w:rsidR="00FE7A5A">
        <w:rPr>
          <w:rFonts w:ascii="Trebuchet MS" w:hAnsi="Trebuchet MS" w:cs="Arial"/>
          <w:color w:val="000000"/>
          <w:lang w:eastAsia="en-IE"/>
        </w:rPr>
        <w:t>enabling transformational change at a service, local and national level.</w:t>
      </w:r>
    </w:p>
    <w:p w14:paraId="2FA3DF49" w14:textId="79583FEC" w:rsidR="00FE7A5A" w:rsidRDefault="00FE7A5A" w:rsidP="00864A7E">
      <w:pPr>
        <w:pStyle w:val="NormalWeb"/>
        <w:shd w:val="clear" w:color="auto" w:fill="FFFFFF"/>
        <w:spacing w:before="0" w:beforeAutospacing="0" w:after="120" w:afterAutospacing="0"/>
        <w:jc w:val="both"/>
        <w:textAlignment w:val="baseline"/>
        <w:rPr>
          <w:rFonts w:ascii="Trebuchet MS" w:hAnsi="Trebuchet MS"/>
          <w:color w:val="000000"/>
        </w:rPr>
      </w:pPr>
      <w:r>
        <w:rPr>
          <w:rFonts w:ascii="Trebuchet MS" w:hAnsi="Trebuchet MS"/>
          <w:color w:val="000000"/>
        </w:rPr>
        <w:t xml:space="preserve">The successful candidate will take the helm of ICS at a time of unprecedented change. Firstly, as </w:t>
      </w:r>
      <w:r w:rsidR="0034040E">
        <w:rPr>
          <w:rFonts w:ascii="Trebuchet MS" w:hAnsi="Trebuchet MS"/>
          <w:color w:val="000000"/>
        </w:rPr>
        <w:t xml:space="preserve">we </w:t>
      </w:r>
      <w:r>
        <w:rPr>
          <w:rFonts w:ascii="Trebuchet MS" w:hAnsi="Trebuchet MS"/>
          <w:color w:val="000000"/>
        </w:rPr>
        <w:t xml:space="preserve">begin to make sense of the </w:t>
      </w:r>
      <w:r w:rsidR="0034040E">
        <w:rPr>
          <w:rFonts w:ascii="Trebuchet MS" w:hAnsi="Trebuchet MS"/>
          <w:color w:val="000000"/>
        </w:rPr>
        <w:t>COVID-19 pandemic and look towards recovery and renewal from its impact. And secondly</w:t>
      </w:r>
      <w:r w:rsidR="0060169B">
        <w:rPr>
          <w:rFonts w:ascii="Trebuchet MS" w:hAnsi="Trebuchet MS"/>
          <w:color w:val="000000"/>
        </w:rPr>
        <w:t>,</w:t>
      </w:r>
      <w:r w:rsidRPr="00FE7A5A">
        <w:rPr>
          <w:rFonts w:ascii="Trebuchet MS" w:hAnsi="Trebuchet MS" w:cs="Arial"/>
          <w:lang w:eastAsia="en-IE"/>
        </w:rPr>
        <w:t xml:space="preserve"> </w:t>
      </w:r>
      <w:r w:rsidRPr="00090AF1">
        <w:rPr>
          <w:rFonts w:ascii="Trebuchet MS" w:hAnsi="Trebuchet MS" w:cs="Arial"/>
          <w:lang w:eastAsia="en-IE"/>
        </w:rPr>
        <w:t>in the context of social care</w:t>
      </w:r>
      <w:r w:rsidR="0034040E">
        <w:rPr>
          <w:rFonts w:ascii="Trebuchet MS" w:hAnsi="Trebuchet MS" w:cs="Arial"/>
          <w:lang w:eastAsia="en-IE"/>
        </w:rPr>
        <w:t>,</w:t>
      </w:r>
      <w:r w:rsidRPr="00090AF1">
        <w:rPr>
          <w:rFonts w:ascii="Trebuchet MS" w:hAnsi="Trebuchet MS" w:cs="Arial"/>
          <w:lang w:eastAsia="en-IE"/>
        </w:rPr>
        <w:t xml:space="preserve"> with the implementation of the recommendations of the Review of Adult Social Care</w:t>
      </w:r>
      <w:r w:rsidRPr="00090AF1">
        <w:rPr>
          <w:rFonts w:ascii="Trebuchet MS" w:hAnsi="Trebuchet MS"/>
          <w:color w:val="000000"/>
          <w:shd w:val="clear" w:color="auto" w:fill="FFFFFF"/>
        </w:rPr>
        <w:t xml:space="preserve"> and the development of a new framework and standards for self-directed support</w:t>
      </w:r>
      <w:r w:rsidRPr="00090AF1">
        <w:rPr>
          <w:rFonts w:ascii="Trebuchet MS" w:hAnsi="Trebuchet MS" w:cs="Arial"/>
          <w:lang w:eastAsia="en-IE"/>
        </w:rPr>
        <w:t>.</w:t>
      </w:r>
      <w:r>
        <w:rPr>
          <w:rFonts w:ascii="Trebuchet MS" w:hAnsi="Trebuchet MS" w:cs="Arial"/>
          <w:lang w:eastAsia="en-IE"/>
        </w:rPr>
        <w:t xml:space="preserve"> </w:t>
      </w:r>
    </w:p>
    <w:p w14:paraId="63552BB3" w14:textId="73F9623F" w:rsidR="0034040E" w:rsidRDefault="0060169B" w:rsidP="00864A7E">
      <w:pPr>
        <w:pStyle w:val="NormalWeb"/>
        <w:shd w:val="clear" w:color="auto" w:fill="FFFFFF"/>
        <w:spacing w:before="0" w:beforeAutospacing="0" w:after="120" w:afterAutospacing="0"/>
        <w:jc w:val="both"/>
        <w:textAlignment w:val="baseline"/>
        <w:rPr>
          <w:rFonts w:ascii="Trebuchet MS" w:hAnsi="Trebuchet MS"/>
          <w:color w:val="000000"/>
        </w:rPr>
      </w:pPr>
      <w:r>
        <w:rPr>
          <w:rFonts w:ascii="Trebuchet MS" w:hAnsi="Trebuchet MS"/>
          <w:color w:val="000000"/>
        </w:rPr>
        <w:t>S</w:t>
      </w:r>
      <w:r w:rsidR="0034040E">
        <w:rPr>
          <w:rFonts w:ascii="Trebuchet MS" w:hAnsi="Trebuchet MS"/>
          <w:color w:val="000000"/>
        </w:rPr>
        <w:t xml:space="preserve">imply, we are looking for a Director that recognises the opportunities in these changes </w:t>
      </w:r>
      <w:r w:rsidR="0034040E" w:rsidRPr="00EC7BCD">
        <w:rPr>
          <w:rFonts w:ascii="Trebuchet MS" w:hAnsi="Trebuchet MS"/>
        </w:rPr>
        <w:t xml:space="preserve">to unlock the full potential of self-directed support so that </w:t>
      </w:r>
      <w:r w:rsidR="0034040E" w:rsidRPr="00EC7BCD">
        <w:rPr>
          <w:rFonts w:ascii="Trebuchet MS" w:hAnsi="Trebuchet MS"/>
          <w:color w:val="000000"/>
          <w:shd w:val="clear" w:color="auto" w:fill="FFFFFF"/>
        </w:rPr>
        <w:t xml:space="preserve">disabled </w:t>
      </w:r>
      <w:r w:rsidR="0034040E" w:rsidRPr="00EC7BCD">
        <w:rPr>
          <w:rFonts w:ascii="Trebuchet MS" w:hAnsi="Trebuchet MS"/>
          <w:color w:val="000000"/>
        </w:rPr>
        <w:t>people can fulfil their aspirations for the role they want to play in society.</w:t>
      </w:r>
    </w:p>
    <w:p w14:paraId="4356C573" w14:textId="09A83E92" w:rsidR="00EE61E5" w:rsidRPr="0034040E" w:rsidRDefault="00A45CE2" w:rsidP="00864A7E">
      <w:pPr>
        <w:shd w:val="clear" w:color="auto" w:fill="FFFFFF"/>
        <w:spacing w:after="120" w:line="240" w:lineRule="auto"/>
        <w:jc w:val="both"/>
        <w:rPr>
          <w:rFonts w:ascii="Trebuchet MS" w:eastAsia="Times New Roman" w:hAnsi="Trebuchet MS" w:cs="Arial"/>
          <w:color w:val="000000"/>
          <w:sz w:val="24"/>
          <w:szCs w:val="24"/>
          <w:lang w:eastAsia="en-IE"/>
        </w:rPr>
      </w:pPr>
      <w:r w:rsidRPr="00EC7BCD">
        <w:rPr>
          <w:rFonts w:ascii="Trebuchet MS" w:eastAsia="Times New Roman" w:hAnsi="Trebuchet MS" w:cs="Arial"/>
          <w:color w:val="000000"/>
          <w:sz w:val="24"/>
          <w:szCs w:val="24"/>
          <w:lang w:eastAsia="en-IE"/>
        </w:rPr>
        <w:t>Reporting to the Board</w:t>
      </w:r>
      <w:r w:rsidR="00063924" w:rsidRPr="00EC7BCD">
        <w:rPr>
          <w:rFonts w:ascii="Trebuchet MS" w:eastAsia="Times New Roman" w:hAnsi="Trebuchet MS" w:cs="Arial"/>
          <w:color w:val="000000"/>
          <w:sz w:val="24"/>
          <w:szCs w:val="24"/>
          <w:lang w:eastAsia="en-IE"/>
        </w:rPr>
        <w:t>,</w:t>
      </w:r>
      <w:r w:rsidRPr="00EC7BCD">
        <w:rPr>
          <w:rFonts w:ascii="Trebuchet MS" w:eastAsia="Times New Roman" w:hAnsi="Trebuchet MS" w:cs="Arial"/>
          <w:color w:val="000000"/>
          <w:sz w:val="24"/>
          <w:szCs w:val="24"/>
          <w:lang w:eastAsia="en-IE"/>
        </w:rPr>
        <w:t xml:space="preserve"> the </w:t>
      </w:r>
      <w:r w:rsidR="00EC7BCD">
        <w:rPr>
          <w:rFonts w:ascii="Trebuchet MS" w:eastAsia="Times New Roman" w:hAnsi="Trebuchet MS" w:cs="Arial"/>
          <w:sz w:val="24"/>
          <w:szCs w:val="24"/>
          <w:lang w:eastAsia="en-IE"/>
        </w:rPr>
        <w:t>Director</w:t>
      </w:r>
      <w:r w:rsidR="00040BDD" w:rsidRPr="00EC7BCD">
        <w:rPr>
          <w:rFonts w:ascii="Trebuchet MS" w:eastAsia="Times New Roman" w:hAnsi="Trebuchet MS" w:cs="Arial"/>
          <w:sz w:val="24"/>
          <w:szCs w:val="24"/>
          <w:lang w:eastAsia="en-IE"/>
        </w:rPr>
        <w:t xml:space="preserve"> </w:t>
      </w:r>
      <w:r w:rsidRPr="00EC7BCD">
        <w:rPr>
          <w:rFonts w:ascii="Trebuchet MS" w:eastAsia="Times New Roman" w:hAnsi="Trebuchet MS" w:cs="Arial"/>
          <w:color w:val="000000"/>
          <w:sz w:val="24"/>
          <w:szCs w:val="24"/>
          <w:lang w:eastAsia="en-IE"/>
        </w:rPr>
        <w:t>will:</w:t>
      </w:r>
    </w:p>
    <w:p w14:paraId="4C997ACD" w14:textId="5EAA4261" w:rsidR="00A45CE2" w:rsidRPr="00EC7BCD" w:rsidRDefault="00A45CE2" w:rsidP="00864A7E">
      <w:pPr>
        <w:pStyle w:val="ListParagraph"/>
        <w:numPr>
          <w:ilvl w:val="0"/>
          <w:numId w:val="3"/>
        </w:numPr>
        <w:shd w:val="clear" w:color="auto" w:fill="FFFFFF"/>
        <w:suppressAutoHyphens w:val="0"/>
        <w:spacing w:after="120" w:line="240" w:lineRule="auto"/>
        <w:jc w:val="both"/>
        <w:textAlignment w:val="auto"/>
        <w:rPr>
          <w:rFonts w:ascii="Trebuchet MS" w:eastAsia="Times New Roman" w:hAnsi="Trebuchet MS" w:cs="Arial"/>
          <w:color w:val="000000"/>
          <w:sz w:val="24"/>
          <w:szCs w:val="24"/>
          <w:lang w:eastAsia="en-IE"/>
        </w:rPr>
      </w:pPr>
      <w:r w:rsidRPr="00EC7BCD">
        <w:rPr>
          <w:rFonts w:ascii="Trebuchet MS" w:eastAsia="Times New Roman" w:hAnsi="Trebuchet MS" w:cs="Arial"/>
          <w:color w:val="000000"/>
          <w:sz w:val="24"/>
          <w:szCs w:val="24"/>
          <w:lang w:eastAsia="en-IE"/>
        </w:rPr>
        <w:t xml:space="preserve">Lead </w:t>
      </w:r>
      <w:r w:rsidR="00EC7BCD">
        <w:rPr>
          <w:rFonts w:ascii="Trebuchet MS" w:eastAsia="Times New Roman" w:hAnsi="Trebuchet MS" w:cs="Arial"/>
          <w:color w:val="000000"/>
          <w:sz w:val="24"/>
          <w:szCs w:val="24"/>
          <w:lang w:eastAsia="en-IE"/>
        </w:rPr>
        <w:t xml:space="preserve">a small </w:t>
      </w:r>
      <w:r w:rsidRPr="00EC7BCD">
        <w:rPr>
          <w:rFonts w:ascii="Trebuchet MS" w:eastAsia="Times New Roman" w:hAnsi="Trebuchet MS" w:cs="Arial"/>
          <w:color w:val="000000"/>
          <w:sz w:val="24"/>
          <w:szCs w:val="24"/>
          <w:lang w:eastAsia="en-IE"/>
        </w:rPr>
        <w:t xml:space="preserve">staff team </w:t>
      </w:r>
      <w:r w:rsidR="00A9540C">
        <w:rPr>
          <w:rFonts w:ascii="Trebuchet MS" w:eastAsia="Times New Roman" w:hAnsi="Trebuchet MS" w:cs="Arial"/>
          <w:color w:val="000000"/>
          <w:sz w:val="24"/>
          <w:szCs w:val="24"/>
          <w:lang w:eastAsia="en-IE"/>
        </w:rPr>
        <w:t xml:space="preserve">(currently two individuals) </w:t>
      </w:r>
      <w:r w:rsidR="008A41C2">
        <w:rPr>
          <w:rFonts w:ascii="Trebuchet MS" w:eastAsia="Times New Roman" w:hAnsi="Trebuchet MS" w:cs="Arial"/>
          <w:color w:val="000000"/>
          <w:sz w:val="24"/>
          <w:szCs w:val="24"/>
          <w:lang w:eastAsia="en-IE"/>
        </w:rPr>
        <w:t>and group of Associates t</w:t>
      </w:r>
      <w:r w:rsidRPr="00EC7BCD">
        <w:rPr>
          <w:rFonts w:ascii="Trebuchet MS" w:eastAsia="Times New Roman" w:hAnsi="Trebuchet MS" w:cs="Arial"/>
          <w:color w:val="000000"/>
          <w:sz w:val="24"/>
          <w:szCs w:val="24"/>
          <w:lang w:eastAsia="en-IE"/>
        </w:rPr>
        <w:t>o deliver o</w:t>
      </w:r>
      <w:r w:rsidR="008A41C2">
        <w:rPr>
          <w:rFonts w:ascii="Trebuchet MS" w:eastAsia="Times New Roman" w:hAnsi="Trebuchet MS" w:cs="Arial"/>
          <w:color w:val="000000"/>
          <w:sz w:val="24"/>
          <w:szCs w:val="24"/>
          <w:lang w:eastAsia="en-IE"/>
        </w:rPr>
        <w:t>ur</w:t>
      </w:r>
      <w:r w:rsidRPr="00EC7BCD">
        <w:rPr>
          <w:rFonts w:ascii="Trebuchet MS" w:eastAsia="Times New Roman" w:hAnsi="Trebuchet MS" w:cs="Arial"/>
          <w:color w:val="000000"/>
          <w:sz w:val="24"/>
          <w:szCs w:val="24"/>
          <w:lang w:eastAsia="en-IE"/>
        </w:rPr>
        <w:t xml:space="preserve"> strategic objectives as approved by the Board</w:t>
      </w:r>
      <w:r w:rsidR="008A41C2">
        <w:rPr>
          <w:rFonts w:ascii="Trebuchet MS" w:eastAsia="Times New Roman" w:hAnsi="Trebuchet MS" w:cs="Arial"/>
          <w:color w:val="000000"/>
          <w:sz w:val="24"/>
          <w:szCs w:val="24"/>
          <w:lang w:eastAsia="en-IE"/>
        </w:rPr>
        <w:t>.</w:t>
      </w:r>
    </w:p>
    <w:p w14:paraId="3708E86F" w14:textId="6C2656E4" w:rsidR="00A45CE2" w:rsidRPr="00EC7BCD" w:rsidRDefault="00A45CE2" w:rsidP="00864A7E">
      <w:pPr>
        <w:pStyle w:val="ListParagraph"/>
        <w:numPr>
          <w:ilvl w:val="0"/>
          <w:numId w:val="3"/>
        </w:numPr>
        <w:shd w:val="clear" w:color="auto" w:fill="FFFFFF"/>
        <w:suppressAutoHyphens w:val="0"/>
        <w:spacing w:after="120" w:line="240" w:lineRule="auto"/>
        <w:jc w:val="both"/>
        <w:textAlignment w:val="auto"/>
        <w:rPr>
          <w:rFonts w:ascii="Trebuchet MS" w:hAnsi="Trebuchet MS"/>
          <w:sz w:val="24"/>
          <w:szCs w:val="24"/>
        </w:rPr>
      </w:pPr>
      <w:r w:rsidRPr="00EC7BCD">
        <w:rPr>
          <w:rFonts w:ascii="Trebuchet MS" w:eastAsia="Times New Roman" w:hAnsi="Trebuchet MS" w:cs="Arial"/>
          <w:color w:val="000000"/>
          <w:sz w:val="24"/>
          <w:szCs w:val="24"/>
          <w:lang w:eastAsia="en-IE"/>
        </w:rPr>
        <w:t xml:space="preserve">Work within the limits of authority set by the </w:t>
      </w:r>
      <w:r w:rsidR="00063924" w:rsidRPr="00EC7BCD">
        <w:rPr>
          <w:rFonts w:ascii="Trebuchet MS" w:eastAsia="Times New Roman" w:hAnsi="Trebuchet MS" w:cs="Arial"/>
          <w:color w:val="000000"/>
          <w:sz w:val="24"/>
          <w:szCs w:val="24"/>
          <w:lang w:eastAsia="en-IE"/>
        </w:rPr>
        <w:t>B</w:t>
      </w:r>
      <w:r w:rsidRPr="00EC7BCD">
        <w:rPr>
          <w:rFonts w:ascii="Trebuchet MS" w:eastAsia="Times New Roman" w:hAnsi="Trebuchet MS" w:cs="Arial"/>
          <w:color w:val="000000"/>
          <w:sz w:val="24"/>
          <w:szCs w:val="24"/>
          <w:lang w:eastAsia="en-IE"/>
        </w:rPr>
        <w:t xml:space="preserve">oard in managing </w:t>
      </w:r>
      <w:r w:rsidR="008A41C2">
        <w:rPr>
          <w:rFonts w:ascii="Trebuchet MS" w:eastAsia="Times New Roman" w:hAnsi="Trebuchet MS" w:cs="Arial"/>
          <w:color w:val="000000"/>
          <w:sz w:val="24"/>
          <w:szCs w:val="24"/>
          <w:lang w:eastAsia="en-IE"/>
        </w:rPr>
        <w:t xml:space="preserve">ICS’ </w:t>
      </w:r>
      <w:r w:rsidRPr="00EC7BCD">
        <w:rPr>
          <w:rFonts w:ascii="Trebuchet MS" w:eastAsia="Times New Roman" w:hAnsi="Trebuchet MS" w:cs="Arial"/>
          <w:color w:val="000000"/>
          <w:sz w:val="24"/>
          <w:szCs w:val="24"/>
          <w:lang w:eastAsia="en-IE"/>
        </w:rPr>
        <w:t>resources</w:t>
      </w:r>
      <w:r w:rsidR="008A41C2">
        <w:rPr>
          <w:rFonts w:ascii="Trebuchet MS" w:eastAsia="Times New Roman" w:hAnsi="Trebuchet MS" w:cs="Arial"/>
          <w:color w:val="000000"/>
          <w:sz w:val="24"/>
          <w:szCs w:val="24"/>
          <w:lang w:eastAsia="en-IE"/>
        </w:rPr>
        <w:t>.</w:t>
      </w:r>
    </w:p>
    <w:p w14:paraId="352F9FAC" w14:textId="24DD3A01" w:rsidR="00A45CE2" w:rsidRPr="0034040E" w:rsidRDefault="00A45CE2" w:rsidP="00864A7E">
      <w:pPr>
        <w:pStyle w:val="ListParagraph"/>
        <w:numPr>
          <w:ilvl w:val="0"/>
          <w:numId w:val="3"/>
        </w:numPr>
        <w:shd w:val="clear" w:color="auto" w:fill="FFFFFF"/>
        <w:suppressAutoHyphens w:val="0"/>
        <w:spacing w:after="120" w:line="240" w:lineRule="auto"/>
        <w:jc w:val="both"/>
        <w:textAlignment w:val="auto"/>
        <w:rPr>
          <w:rFonts w:ascii="Trebuchet MS" w:hAnsi="Trebuchet MS"/>
          <w:sz w:val="24"/>
          <w:szCs w:val="24"/>
        </w:rPr>
      </w:pPr>
      <w:r w:rsidRPr="00EC7BCD">
        <w:rPr>
          <w:rFonts w:ascii="Trebuchet MS" w:eastAsia="Times New Roman" w:hAnsi="Trebuchet MS" w:cs="Arial"/>
          <w:color w:val="000000"/>
          <w:sz w:val="24"/>
          <w:szCs w:val="24"/>
          <w:lang w:eastAsia="en-IE"/>
        </w:rPr>
        <w:t xml:space="preserve">Be a figurehead for </w:t>
      </w:r>
      <w:r w:rsidR="008A41C2">
        <w:rPr>
          <w:rFonts w:ascii="Trebuchet MS" w:eastAsia="Times New Roman" w:hAnsi="Trebuchet MS" w:cs="Arial"/>
          <w:color w:val="000000"/>
          <w:sz w:val="24"/>
          <w:szCs w:val="24"/>
          <w:lang w:eastAsia="en-IE"/>
        </w:rPr>
        <w:t>ICS and the individuals and families it represents across Scotland.</w:t>
      </w:r>
      <w:r w:rsidR="00EE61E5" w:rsidRPr="00EC7BCD">
        <w:rPr>
          <w:rFonts w:ascii="Trebuchet MS" w:eastAsia="Times New Roman" w:hAnsi="Trebuchet MS" w:cs="Arial"/>
          <w:color w:val="000000"/>
          <w:sz w:val="24"/>
          <w:szCs w:val="24"/>
          <w:lang w:eastAsia="en-IE"/>
        </w:rPr>
        <w:t xml:space="preserve"> </w:t>
      </w:r>
    </w:p>
    <w:p w14:paraId="649A7312" w14:textId="07687A77" w:rsidR="00A45CE2" w:rsidRPr="00EC7BCD" w:rsidRDefault="00A45CE2" w:rsidP="00864A7E">
      <w:pPr>
        <w:spacing w:after="120" w:line="240" w:lineRule="auto"/>
        <w:jc w:val="both"/>
        <w:rPr>
          <w:rFonts w:ascii="Trebuchet MS" w:eastAsia="Times New Roman" w:hAnsi="Trebuchet MS" w:cs="Arial"/>
          <w:color w:val="000000"/>
          <w:sz w:val="24"/>
          <w:szCs w:val="24"/>
          <w:lang w:eastAsia="en-IE"/>
        </w:rPr>
      </w:pPr>
      <w:r w:rsidRPr="00EC7BCD">
        <w:rPr>
          <w:rFonts w:ascii="Trebuchet MS" w:eastAsia="Times New Roman" w:hAnsi="Trebuchet MS" w:cs="Arial"/>
          <w:color w:val="000000"/>
          <w:sz w:val="24"/>
          <w:szCs w:val="24"/>
          <w:lang w:eastAsia="en-IE"/>
        </w:rPr>
        <w:t xml:space="preserve">We can offer you an exciting opportunity </w:t>
      </w:r>
      <w:r w:rsidRPr="007C1CAE">
        <w:rPr>
          <w:rFonts w:ascii="Trebuchet MS" w:eastAsia="Times New Roman" w:hAnsi="Trebuchet MS" w:cs="Arial"/>
          <w:sz w:val="24"/>
          <w:szCs w:val="24"/>
          <w:lang w:eastAsia="en-IE"/>
        </w:rPr>
        <w:t xml:space="preserve">to </w:t>
      </w:r>
      <w:r w:rsidR="006217F6" w:rsidRPr="007C1CAE">
        <w:rPr>
          <w:rFonts w:ascii="Trebuchet MS" w:eastAsia="Times New Roman" w:hAnsi="Trebuchet MS" w:cs="Arial"/>
          <w:sz w:val="24"/>
          <w:szCs w:val="24"/>
          <w:lang w:eastAsia="en-IE"/>
        </w:rPr>
        <w:t xml:space="preserve">both make a real difference, and to </w:t>
      </w:r>
      <w:r w:rsidRPr="007C1CAE">
        <w:rPr>
          <w:rFonts w:ascii="Trebuchet MS" w:eastAsia="Times New Roman" w:hAnsi="Trebuchet MS" w:cs="Arial"/>
          <w:sz w:val="24"/>
          <w:szCs w:val="24"/>
          <w:lang w:eastAsia="en-IE"/>
        </w:rPr>
        <w:t xml:space="preserve">develop your career, </w:t>
      </w:r>
      <w:r w:rsidR="006217F6" w:rsidRPr="007C1CAE">
        <w:rPr>
          <w:rFonts w:ascii="Trebuchet MS" w:eastAsia="Times New Roman" w:hAnsi="Trebuchet MS" w:cs="Arial"/>
          <w:sz w:val="24"/>
          <w:szCs w:val="24"/>
          <w:lang w:eastAsia="en-IE"/>
        </w:rPr>
        <w:t xml:space="preserve">along with </w:t>
      </w:r>
      <w:r w:rsidRPr="007C1CAE">
        <w:rPr>
          <w:rFonts w:ascii="Trebuchet MS" w:eastAsia="Times New Roman" w:hAnsi="Trebuchet MS" w:cs="Arial"/>
          <w:sz w:val="24"/>
          <w:szCs w:val="24"/>
          <w:lang w:eastAsia="en-IE"/>
        </w:rPr>
        <w:t>competitive ter</w:t>
      </w:r>
      <w:r w:rsidRPr="00EC7BCD">
        <w:rPr>
          <w:rFonts w:ascii="Trebuchet MS" w:eastAsia="Times New Roman" w:hAnsi="Trebuchet MS" w:cs="Arial"/>
          <w:color w:val="000000"/>
          <w:sz w:val="24"/>
          <w:szCs w:val="24"/>
          <w:lang w:eastAsia="en-IE"/>
        </w:rPr>
        <w:t>ms and conditions of employment</w:t>
      </w:r>
      <w:r w:rsidR="00C238AB">
        <w:rPr>
          <w:rFonts w:ascii="Trebuchet MS" w:eastAsia="Times New Roman" w:hAnsi="Trebuchet MS" w:cs="Arial"/>
          <w:color w:val="000000"/>
          <w:sz w:val="24"/>
          <w:szCs w:val="24"/>
          <w:lang w:eastAsia="en-IE"/>
        </w:rPr>
        <w:t xml:space="preserve"> and the </w:t>
      </w:r>
      <w:r w:rsidRPr="00EC7BCD">
        <w:rPr>
          <w:rFonts w:ascii="Trebuchet MS" w:eastAsia="Times New Roman" w:hAnsi="Trebuchet MS" w:cs="Arial"/>
          <w:color w:val="000000"/>
          <w:sz w:val="24"/>
          <w:szCs w:val="24"/>
          <w:lang w:eastAsia="en-IE"/>
        </w:rPr>
        <w:t xml:space="preserve">continuing support </w:t>
      </w:r>
      <w:r w:rsidR="00C238AB">
        <w:rPr>
          <w:rFonts w:ascii="Trebuchet MS" w:eastAsia="Times New Roman" w:hAnsi="Trebuchet MS" w:cs="Arial"/>
          <w:color w:val="000000"/>
          <w:sz w:val="24"/>
          <w:szCs w:val="24"/>
          <w:lang w:eastAsia="en-IE"/>
        </w:rPr>
        <w:t>of a highly experienced Board.</w:t>
      </w:r>
      <w:r w:rsidRPr="00EC7BCD">
        <w:rPr>
          <w:rFonts w:ascii="Trebuchet MS" w:eastAsia="Times New Roman" w:hAnsi="Trebuchet MS" w:cs="Arial"/>
          <w:color w:val="000000"/>
          <w:sz w:val="24"/>
          <w:szCs w:val="24"/>
          <w:lang w:eastAsia="en-IE"/>
        </w:rPr>
        <w:t xml:space="preserve"> </w:t>
      </w:r>
    </w:p>
    <w:p w14:paraId="110A9286" w14:textId="044644CA" w:rsidR="00A45CE2" w:rsidRPr="00EC7BCD" w:rsidRDefault="00E654CD" w:rsidP="00864A7E">
      <w:pPr>
        <w:spacing w:after="120" w:line="240" w:lineRule="auto"/>
        <w:jc w:val="both"/>
        <w:rPr>
          <w:rFonts w:ascii="Trebuchet MS" w:eastAsia="Times New Roman" w:hAnsi="Trebuchet MS" w:cs="Arial"/>
          <w:color w:val="000000"/>
          <w:sz w:val="24"/>
          <w:szCs w:val="24"/>
          <w:lang w:eastAsia="en-IE"/>
        </w:rPr>
      </w:pPr>
      <w:r w:rsidRPr="00EC7BCD">
        <w:rPr>
          <w:rFonts w:ascii="Trebuchet MS" w:eastAsia="Times New Roman" w:hAnsi="Trebuchet MS" w:cs="Arial"/>
          <w:color w:val="000000"/>
          <w:sz w:val="24"/>
          <w:szCs w:val="24"/>
          <w:lang w:eastAsia="en-IE"/>
        </w:rPr>
        <w:t xml:space="preserve">We </w:t>
      </w:r>
      <w:r w:rsidR="00A83ADA" w:rsidRPr="00EC7BCD">
        <w:rPr>
          <w:rFonts w:ascii="Trebuchet MS" w:eastAsia="Times New Roman" w:hAnsi="Trebuchet MS" w:cs="Arial"/>
          <w:color w:val="000000"/>
          <w:sz w:val="24"/>
          <w:szCs w:val="24"/>
          <w:lang w:eastAsia="en-IE"/>
        </w:rPr>
        <w:t>look forward to hearing</w:t>
      </w:r>
      <w:r w:rsidR="00B81E53" w:rsidRPr="00EC7BCD">
        <w:rPr>
          <w:rFonts w:ascii="Trebuchet MS" w:eastAsia="Times New Roman" w:hAnsi="Trebuchet MS" w:cs="Arial"/>
          <w:color w:val="000000"/>
          <w:sz w:val="24"/>
          <w:szCs w:val="24"/>
          <w:lang w:eastAsia="en-IE"/>
        </w:rPr>
        <w:t xml:space="preserve"> from you.</w:t>
      </w:r>
      <w:r w:rsidR="00A45CE2" w:rsidRPr="00EC7BCD">
        <w:rPr>
          <w:rFonts w:ascii="Trebuchet MS" w:eastAsia="Times New Roman" w:hAnsi="Trebuchet MS" w:cs="Arial"/>
          <w:color w:val="000000"/>
          <w:sz w:val="24"/>
          <w:szCs w:val="24"/>
          <w:lang w:eastAsia="en-IE"/>
        </w:rPr>
        <w:t xml:space="preserve"> </w:t>
      </w:r>
    </w:p>
    <w:p w14:paraId="5DA3DA05" w14:textId="77777777" w:rsidR="00A45CE2" w:rsidRPr="00EC7BCD" w:rsidRDefault="00A45CE2" w:rsidP="00864A7E">
      <w:pPr>
        <w:spacing w:after="120" w:line="240" w:lineRule="auto"/>
        <w:jc w:val="both"/>
        <w:rPr>
          <w:rFonts w:ascii="Trebuchet MS" w:eastAsia="Times New Roman" w:hAnsi="Trebuchet MS" w:cs="Arial"/>
          <w:color w:val="000000"/>
          <w:sz w:val="24"/>
          <w:szCs w:val="24"/>
          <w:lang w:eastAsia="en-IE"/>
        </w:rPr>
      </w:pPr>
    </w:p>
    <w:p w14:paraId="775D522B" w14:textId="0492F4FB" w:rsidR="00693CEF" w:rsidRPr="00EC7BCD" w:rsidRDefault="00C238AB" w:rsidP="00864A7E">
      <w:pPr>
        <w:spacing w:after="120" w:line="240" w:lineRule="auto"/>
        <w:jc w:val="both"/>
        <w:rPr>
          <w:rFonts w:ascii="Trebuchet MS" w:eastAsia="Times New Roman" w:hAnsi="Trebuchet MS" w:cs="Arial"/>
          <w:color w:val="000000"/>
          <w:sz w:val="24"/>
          <w:szCs w:val="24"/>
          <w:lang w:eastAsia="en-IE"/>
        </w:rPr>
      </w:pPr>
      <w:r>
        <w:rPr>
          <w:rFonts w:ascii="Trebuchet MS" w:eastAsia="Times New Roman" w:hAnsi="Trebuchet MS" w:cs="Arial"/>
          <w:color w:val="000000"/>
          <w:sz w:val="24"/>
          <w:szCs w:val="24"/>
          <w:lang w:eastAsia="en-IE"/>
        </w:rPr>
        <w:t>Andrew Magowan</w:t>
      </w:r>
    </w:p>
    <w:p w14:paraId="59FC6375" w14:textId="784EA04C" w:rsidR="00040BDD" w:rsidRPr="00EC7BCD" w:rsidRDefault="00A45CE2" w:rsidP="00864A7E">
      <w:pPr>
        <w:spacing w:after="120" w:line="240" w:lineRule="auto"/>
        <w:jc w:val="both"/>
        <w:rPr>
          <w:rFonts w:ascii="Trebuchet MS" w:eastAsia="Times New Roman" w:hAnsi="Trebuchet MS" w:cs="Arial"/>
          <w:color w:val="000000"/>
          <w:sz w:val="24"/>
          <w:szCs w:val="24"/>
          <w:lang w:eastAsia="en-IE"/>
        </w:rPr>
      </w:pPr>
      <w:r w:rsidRPr="00EC7BCD">
        <w:rPr>
          <w:rFonts w:ascii="Trebuchet MS" w:eastAsia="Times New Roman" w:hAnsi="Trebuchet MS" w:cs="Arial"/>
          <w:color w:val="000000"/>
          <w:sz w:val="24"/>
          <w:szCs w:val="24"/>
          <w:lang w:eastAsia="en-IE"/>
        </w:rPr>
        <w:t>Chair</w:t>
      </w:r>
      <w:r w:rsidRPr="00EC7BCD">
        <w:rPr>
          <w:rFonts w:ascii="Trebuchet MS" w:eastAsia="Times New Roman" w:hAnsi="Trebuchet MS" w:cs="Arial"/>
          <w:color w:val="000000"/>
          <w:sz w:val="24"/>
          <w:szCs w:val="24"/>
          <w:lang w:eastAsia="en-IE"/>
        </w:rPr>
        <w:tab/>
      </w:r>
      <w:r w:rsidRPr="00EC7BCD">
        <w:rPr>
          <w:rFonts w:ascii="Trebuchet MS" w:eastAsia="Times New Roman" w:hAnsi="Trebuchet MS" w:cs="Arial"/>
          <w:color w:val="000000"/>
          <w:sz w:val="24"/>
          <w:szCs w:val="24"/>
          <w:lang w:eastAsia="en-IE"/>
        </w:rPr>
        <w:tab/>
      </w:r>
      <w:r w:rsidRPr="00EC7BCD">
        <w:rPr>
          <w:rFonts w:ascii="Trebuchet MS" w:eastAsia="Times New Roman" w:hAnsi="Trebuchet MS" w:cs="Arial"/>
          <w:color w:val="000000"/>
          <w:sz w:val="24"/>
          <w:szCs w:val="24"/>
          <w:lang w:eastAsia="en-IE"/>
        </w:rPr>
        <w:tab/>
      </w:r>
    </w:p>
    <w:p w14:paraId="610DAB75" w14:textId="77777777" w:rsidR="00EC7BCD" w:rsidRDefault="00EC7BCD" w:rsidP="0034040E">
      <w:pPr>
        <w:widowControl/>
        <w:suppressAutoHyphens w:val="0"/>
        <w:autoSpaceDN/>
        <w:spacing w:after="120" w:line="240" w:lineRule="auto"/>
        <w:textAlignment w:val="auto"/>
        <w:rPr>
          <w:rFonts w:asciiTheme="majorHAnsi" w:eastAsiaTheme="majorEastAsia" w:hAnsiTheme="majorHAnsi" w:cstheme="majorBidi"/>
          <w:color w:val="2F5496" w:themeColor="accent1" w:themeShade="BF"/>
          <w:sz w:val="32"/>
          <w:szCs w:val="32"/>
        </w:rPr>
      </w:pPr>
      <w:r>
        <w:br w:type="page"/>
      </w:r>
    </w:p>
    <w:p w14:paraId="162BE50F" w14:textId="34B0A610" w:rsidR="00C238AB" w:rsidRDefault="00C238AB" w:rsidP="00C238AB">
      <w:pPr>
        <w:pStyle w:val="Heading1"/>
        <w:spacing w:after="240" w:line="240" w:lineRule="auto"/>
        <w:rPr>
          <w:rFonts w:ascii="Trebuchet MS" w:hAnsi="Trebuchet MS"/>
          <w:b/>
          <w:bCs/>
          <w:color w:val="auto"/>
          <w:sz w:val="28"/>
          <w:szCs w:val="28"/>
        </w:rPr>
      </w:pPr>
      <w:bookmarkStart w:id="1" w:name="_Toc69975230"/>
      <w:r>
        <w:rPr>
          <w:rFonts w:ascii="Trebuchet MS" w:hAnsi="Trebuchet MS"/>
          <w:b/>
          <w:bCs/>
          <w:color w:val="auto"/>
          <w:sz w:val="28"/>
          <w:szCs w:val="28"/>
        </w:rPr>
        <w:lastRenderedPageBreak/>
        <w:t>How to Apply</w:t>
      </w:r>
      <w:bookmarkEnd w:id="1"/>
    </w:p>
    <w:p w14:paraId="7964308B" w14:textId="3BE3976A" w:rsidR="00C238AB" w:rsidRPr="00C238AB" w:rsidRDefault="00C238AB" w:rsidP="00864A7E">
      <w:pPr>
        <w:widowControl/>
        <w:suppressAutoHyphens w:val="0"/>
        <w:autoSpaceDE w:val="0"/>
        <w:adjustRightInd w:val="0"/>
        <w:spacing w:after="120" w:line="240" w:lineRule="auto"/>
        <w:jc w:val="both"/>
        <w:textAlignment w:val="auto"/>
        <w:rPr>
          <w:rFonts w:ascii="Trebuchet MS" w:eastAsiaTheme="minorHAnsi" w:hAnsi="Trebuchet MS" w:cs="Calibri"/>
          <w:color w:val="0563C2"/>
          <w:kern w:val="0"/>
          <w:sz w:val="24"/>
          <w:szCs w:val="24"/>
          <w:lang w:val="en-GB"/>
        </w:rPr>
      </w:pPr>
      <w:r w:rsidRPr="00C238AB">
        <w:rPr>
          <w:rFonts w:ascii="Trebuchet MS" w:eastAsiaTheme="minorHAnsi" w:hAnsi="Trebuchet MS" w:cs="Calibri"/>
          <w:color w:val="000000"/>
          <w:kern w:val="0"/>
          <w:sz w:val="24"/>
          <w:szCs w:val="24"/>
          <w:lang w:val="en-GB"/>
        </w:rPr>
        <w:t xml:space="preserve">If you have any queries or wish to discuss the </w:t>
      </w:r>
      <w:r w:rsidR="0060169B" w:rsidRPr="00C238AB">
        <w:rPr>
          <w:rFonts w:ascii="Trebuchet MS" w:eastAsiaTheme="minorHAnsi" w:hAnsi="Trebuchet MS" w:cs="Calibri"/>
          <w:color w:val="000000"/>
          <w:kern w:val="0"/>
          <w:sz w:val="24"/>
          <w:szCs w:val="24"/>
          <w:lang w:val="en-GB"/>
        </w:rPr>
        <w:t>role,</w:t>
      </w:r>
      <w:r w:rsidRPr="00C238AB">
        <w:rPr>
          <w:rFonts w:ascii="Trebuchet MS" w:eastAsiaTheme="minorHAnsi" w:hAnsi="Trebuchet MS" w:cs="Calibri"/>
          <w:color w:val="000000"/>
          <w:kern w:val="0"/>
          <w:sz w:val="24"/>
          <w:szCs w:val="24"/>
          <w:lang w:val="en-GB"/>
        </w:rPr>
        <w:t xml:space="preserve"> please contact the Chair of the</w:t>
      </w:r>
      <w:r w:rsidR="00B44410">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 xml:space="preserve">Board of Trustees, </w:t>
      </w:r>
      <w:r w:rsidR="00B44410">
        <w:rPr>
          <w:rFonts w:ascii="Trebuchet MS" w:eastAsiaTheme="minorHAnsi" w:hAnsi="Trebuchet MS" w:cs="Calibri"/>
          <w:color w:val="000000"/>
          <w:kern w:val="0"/>
          <w:sz w:val="24"/>
          <w:szCs w:val="24"/>
          <w:lang w:val="en-GB"/>
        </w:rPr>
        <w:t>Andrew Magowan</w:t>
      </w:r>
      <w:r w:rsidRPr="00C238AB">
        <w:rPr>
          <w:rFonts w:ascii="Trebuchet MS" w:eastAsiaTheme="minorHAnsi" w:hAnsi="Trebuchet MS" w:cs="Calibri"/>
          <w:color w:val="000000"/>
          <w:kern w:val="0"/>
          <w:sz w:val="24"/>
          <w:szCs w:val="24"/>
          <w:lang w:val="en-GB"/>
        </w:rPr>
        <w:t xml:space="preserve"> </w:t>
      </w:r>
      <w:r w:rsidR="00B44410">
        <w:rPr>
          <w:rFonts w:ascii="Trebuchet MS" w:eastAsiaTheme="minorHAnsi" w:hAnsi="Trebuchet MS" w:cs="Calibri"/>
          <w:color w:val="000000"/>
          <w:kern w:val="0"/>
          <w:sz w:val="24"/>
          <w:szCs w:val="24"/>
          <w:lang w:val="en-GB"/>
        </w:rPr>
        <w:t>at andrewm@inspiringscotland.org.uk</w:t>
      </w:r>
    </w:p>
    <w:p w14:paraId="3A2872DD" w14:textId="1521DA8E" w:rsidR="0018477E" w:rsidRPr="00864A7E" w:rsidRDefault="00C238AB" w:rsidP="00864A7E">
      <w:pPr>
        <w:widowControl/>
        <w:suppressAutoHyphens w:val="0"/>
        <w:autoSpaceDE w:val="0"/>
        <w:adjustRightInd w:val="0"/>
        <w:spacing w:after="120" w:line="240" w:lineRule="auto"/>
        <w:jc w:val="both"/>
        <w:textAlignment w:val="auto"/>
        <w:rPr>
          <w:rFonts w:ascii="Trebuchet MS" w:eastAsiaTheme="minorHAnsi" w:hAnsi="Trebuchet MS" w:cs="Calibri-Bold"/>
          <w:color w:val="000000"/>
          <w:kern w:val="0"/>
          <w:sz w:val="24"/>
          <w:szCs w:val="24"/>
          <w:lang w:val="en-GB"/>
        </w:rPr>
      </w:pPr>
      <w:r w:rsidRPr="00864A7E">
        <w:rPr>
          <w:rFonts w:ascii="Trebuchet MS" w:eastAsiaTheme="minorHAnsi" w:hAnsi="Trebuchet MS" w:cs="Calibri-Bold"/>
          <w:color w:val="000000"/>
          <w:kern w:val="0"/>
          <w:sz w:val="24"/>
          <w:szCs w:val="24"/>
          <w:lang w:val="en-GB"/>
        </w:rPr>
        <w:t>To apply, please submit</w:t>
      </w:r>
      <w:r w:rsidR="0018477E" w:rsidRPr="00864A7E">
        <w:rPr>
          <w:rFonts w:ascii="Trebuchet MS" w:eastAsiaTheme="minorHAnsi" w:hAnsi="Trebuchet MS" w:cs="Calibri-Bold"/>
          <w:color w:val="000000"/>
          <w:kern w:val="0"/>
          <w:sz w:val="24"/>
          <w:szCs w:val="24"/>
          <w:lang w:val="en-GB"/>
        </w:rPr>
        <w:t>:</w:t>
      </w:r>
    </w:p>
    <w:p w14:paraId="0888E368" w14:textId="4D06F4E9" w:rsidR="0018477E" w:rsidRPr="0018477E" w:rsidRDefault="0018477E" w:rsidP="00864A7E">
      <w:pPr>
        <w:pStyle w:val="ListParagraph"/>
        <w:numPr>
          <w:ilvl w:val="0"/>
          <w:numId w:val="20"/>
        </w:numPr>
        <w:suppressAutoHyphens w:val="0"/>
        <w:autoSpaceDE w:val="0"/>
        <w:adjustRightInd w:val="0"/>
        <w:spacing w:after="120" w:line="240" w:lineRule="auto"/>
        <w:jc w:val="both"/>
        <w:textAlignment w:val="auto"/>
        <w:rPr>
          <w:rFonts w:ascii="Trebuchet MS" w:eastAsiaTheme="minorHAnsi" w:hAnsi="Trebuchet MS" w:cs="Calibri"/>
          <w:b/>
          <w:bCs/>
          <w:color w:val="000000"/>
          <w:kern w:val="0"/>
          <w:sz w:val="24"/>
          <w:szCs w:val="24"/>
          <w:lang w:val="en-GB"/>
        </w:rPr>
      </w:pPr>
      <w:r w:rsidRPr="0018477E">
        <w:rPr>
          <w:rFonts w:ascii="Trebuchet MS" w:eastAsiaTheme="minorHAnsi" w:hAnsi="Trebuchet MS" w:cs="Calibri-Bold"/>
          <w:b/>
          <w:bCs/>
          <w:color w:val="000000"/>
          <w:kern w:val="0"/>
          <w:sz w:val="24"/>
          <w:szCs w:val="24"/>
          <w:lang w:val="en-GB"/>
        </w:rPr>
        <w:t xml:space="preserve">an </w:t>
      </w:r>
      <w:r w:rsidR="0060169B" w:rsidRPr="0018477E">
        <w:rPr>
          <w:rFonts w:ascii="Trebuchet MS" w:eastAsiaTheme="minorHAnsi" w:hAnsi="Trebuchet MS" w:cs="Calibri-Bold"/>
          <w:b/>
          <w:bCs/>
          <w:color w:val="000000"/>
          <w:kern w:val="0"/>
          <w:sz w:val="24"/>
          <w:szCs w:val="24"/>
          <w:lang w:val="en-GB"/>
        </w:rPr>
        <w:t>up</w:t>
      </w:r>
      <w:r w:rsidR="0060169B">
        <w:rPr>
          <w:rFonts w:ascii="Trebuchet MS" w:eastAsiaTheme="minorHAnsi" w:hAnsi="Trebuchet MS" w:cs="Calibri-Bold"/>
          <w:b/>
          <w:bCs/>
          <w:color w:val="000000"/>
          <w:kern w:val="0"/>
          <w:sz w:val="24"/>
          <w:szCs w:val="24"/>
          <w:lang w:val="en-GB"/>
        </w:rPr>
        <w:t>-to-date</w:t>
      </w:r>
      <w:r w:rsidRPr="0018477E">
        <w:rPr>
          <w:rFonts w:ascii="Trebuchet MS" w:eastAsiaTheme="minorHAnsi" w:hAnsi="Trebuchet MS" w:cs="Calibri-Bold"/>
          <w:b/>
          <w:bCs/>
          <w:color w:val="000000"/>
          <w:kern w:val="0"/>
          <w:sz w:val="24"/>
          <w:szCs w:val="24"/>
          <w:lang w:val="en-GB"/>
        </w:rPr>
        <w:t xml:space="preserve"> </w:t>
      </w:r>
      <w:r w:rsidR="00C238AB" w:rsidRPr="0018477E">
        <w:rPr>
          <w:rFonts w:ascii="Trebuchet MS" w:eastAsiaTheme="minorHAnsi" w:hAnsi="Trebuchet MS" w:cs="Calibri-Bold"/>
          <w:b/>
          <w:bCs/>
          <w:color w:val="000000"/>
          <w:kern w:val="0"/>
          <w:sz w:val="24"/>
          <w:szCs w:val="24"/>
          <w:lang w:val="en-GB"/>
        </w:rPr>
        <w:t>CV</w:t>
      </w:r>
      <w:r w:rsidRPr="0018477E">
        <w:rPr>
          <w:rFonts w:ascii="Trebuchet MS" w:eastAsiaTheme="minorHAnsi" w:hAnsi="Trebuchet MS" w:cs="Calibri-Bold"/>
          <w:b/>
          <w:bCs/>
          <w:color w:val="000000"/>
          <w:kern w:val="0"/>
          <w:sz w:val="24"/>
          <w:szCs w:val="24"/>
          <w:lang w:val="en-GB"/>
        </w:rPr>
        <w:t>; and</w:t>
      </w:r>
    </w:p>
    <w:p w14:paraId="3ADE3B12" w14:textId="5D2E5BBD" w:rsidR="00C238AB" w:rsidRPr="0018477E" w:rsidRDefault="0018477E" w:rsidP="00864A7E">
      <w:pPr>
        <w:pStyle w:val="ListParagraph"/>
        <w:numPr>
          <w:ilvl w:val="0"/>
          <w:numId w:val="20"/>
        </w:numPr>
        <w:suppressAutoHyphens w:val="0"/>
        <w:autoSpaceDE w:val="0"/>
        <w:adjustRightInd w:val="0"/>
        <w:spacing w:after="120" w:line="240" w:lineRule="auto"/>
        <w:jc w:val="both"/>
        <w:textAlignment w:val="auto"/>
        <w:rPr>
          <w:rFonts w:ascii="Trebuchet MS" w:eastAsiaTheme="minorHAnsi" w:hAnsi="Trebuchet MS" w:cs="Calibri"/>
          <w:b/>
          <w:bCs/>
          <w:color w:val="000000"/>
          <w:kern w:val="0"/>
          <w:sz w:val="24"/>
          <w:szCs w:val="24"/>
          <w:lang w:val="en-GB"/>
        </w:rPr>
      </w:pPr>
      <w:r w:rsidRPr="0018477E">
        <w:rPr>
          <w:rFonts w:ascii="Trebuchet MS" w:eastAsiaTheme="minorHAnsi" w:hAnsi="Trebuchet MS" w:cs="Calibri-Bold"/>
          <w:b/>
          <w:bCs/>
          <w:color w:val="000000"/>
          <w:kern w:val="0"/>
          <w:sz w:val="24"/>
          <w:szCs w:val="24"/>
          <w:lang w:val="en-GB"/>
        </w:rPr>
        <w:t xml:space="preserve">a </w:t>
      </w:r>
      <w:r w:rsidR="00C238AB" w:rsidRPr="0018477E">
        <w:rPr>
          <w:rFonts w:ascii="Trebuchet MS" w:eastAsiaTheme="minorHAnsi" w:hAnsi="Trebuchet MS" w:cs="Calibri-Bold"/>
          <w:b/>
          <w:bCs/>
          <w:color w:val="000000"/>
          <w:kern w:val="0"/>
          <w:sz w:val="24"/>
          <w:szCs w:val="24"/>
          <w:lang w:val="en-GB"/>
        </w:rPr>
        <w:t>covering letter</w:t>
      </w:r>
      <w:r w:rsidR="002C0709" w:rsidRPr="0018477E">
        <w:rPr>
          <w:rFonts w:ascii="Trebuchet MS" w:eastAsiaTheme="minorHAnsi" w:hAnsi="Trebuchet MS" w:cs="Calibri-Bold"/>
          <w:b/>
          <w:bCs/>
          <w:color w:val="000000"/>
          <w:kern w:val="0"/>
          <w:sz w:val="24"/>
          <w:szCs w:val="24"/>
          <w:lang w:val="en-GB"/>
        </w:rPr>
        <w:t xml:space="preserve"> incorporating your supporting statement</w:t>
      </w:r>
      <w:r w:rsidR="00C238AB" w:rsidRPr="0018477E">
        <w:rPr>
          <w:rFonts w:ascii="Trebuchet MS" w:eastAsiaTheme="minorHAnsi" w:hAnsi="Trebuchet MS" w:cs="Calibri-Bold"/>
          <w:b/>
          <w:bCs/>
          <w:color w:val="000000"/>
          <w:kern w:val="0"/>
          <w:sz w:val="24"/>
          <w:szCs w:val="24"/>
          <w:lang w:val="en-GB"/>
        </w:rPr>
        <w:t xml:space="preserve"> </w:t>
      </w:r>
      <w:r w:rsidR="00C238AB" w:rsidRPr="0018477E">
        <w:rPr>
          <w:rFonts w:ascii="Trebuchet MS" w:eastAsiaTheme="minorHAnsi" w:hAnsi="Trebuchet MS" w:cs="Calibri"/>
          <w:b/>
          <w:bCs/>
          <w:color w:val="000000"/>
          <w:kern w:val="0"/>
          <w:sz w:val="24"/>
          <w:szCs w:val="24"/>
          <w:lang w:val="en-GB"/>
        </w:rPr>
        <w:t>expressing why</w:t>
      </w:r>
      <w:r w:rsidR="00B44410" w:rsidRPr="0018477E">
        <w:rPr>
          <w:rFonts w:ascii="Trebuchet MS" w:eastAsiaTheme="minorHAnsi" w:hAnsi="Trebuchet MS" w:cs="Calibri"/>
          <w:b/>
          <w:bCs/>
          <w:color w:val="000000"/>
          <w:kern w:val="0"/>
          <w:sz w:val="24"/>
          <w:szCs w:val="24"/>
          <w:lang w:val="en-GB"/>
        </w:rPr>
        <w:t xml:space="preserve"> </w:t>
      </w:r>
      <w:r w:rsidR="00C238AB" w:rsidRPr="0018477E">
        <w:rPr>
          <w:rFonts w:ascii="Trebuchet MS" w:eastAsiaTheme="minorHAnsi" w:hAnsi="Trebuchet MS" w:cs="Calibri"/>
          <w:b/>
          <w:bCs/>
          <w:color w:val="000000"/>
          <w:kern w:val="0"/>
          <w:sz w:val="24"/>
          <w:szCs w:val="24"/>
          <w:lang w:val="en-GB"/>
        </w:rPr>
        <w:t>you are interested in this opportunity and your suitability</w:t>
      </w:r>
      <w:r w:rsidR="00C238AB" w:rsidRPr="0018477E">
        <w:rPr>
          <w:rFonts w:ascii="Trebuchet MS" w:eastAsiaTheme="minorHAnsi" w:hAnsi="Trebuchet MS" w:cs="Calibri-Bold"/>
          <w:b/>
          <w:bCs/>
          <w:color w:val="000000"/>
          <w:kern w:val="0"/>
          <w:sz w:val="24"/>
          <w:szCs w:val="24"/>
          <w:lang w:val="en-GB"/>
        </w:rPr>
        <w:t>.</w:t>
      </w:r>
    </w:p>
    <w:p w14:paraId="568245B0" w14:textId="79A37313" w:rsidR="0018477E" w:rsidRPr="00864A7E" w:rsidRDefault="0018477E" w:rsidP="00864A7E">
      <w:pPr>
        <w:suppressAutoHyphens w:val="0"/>
        <w:autoSpaceDE w:val="0"/>
        <w:adjustRightInd w:val="0"/>
        <w:spacing w:after="120" w:line="240" w:lineRule="auto"/>
        <w:jc w:val="both"/>
        <w:textAlignment w:val="auto"/>
        <w:rPr>
          <w:rFonts w:ascii="Trebuchet MS" w:eastAsiaTheme="minorHAnsi" w:hAnsi="Trebuchet MS" w:cs="Calibri"/>
          <w:color w:val="000000"/>
          <w:kern w:val="0"/>
          <w:sz w:val="24"/>
          <w:szCs w:val="24"/>
          <w:lang w:val="en-GB"/>
        </w:rPr>
      </w:pPr>
      <w:r w:rsidRPr="00864A7E">
        <w:rPr>
          <w:rFonts w:ascii="Trebuchet MS" w:eastAsiaTheme="minorHAnsi" w:hAnsi="Trebuchet MS" w:cs="Calibri"/>
          <w:color w:val="000000"/>
          <w:kern w:val="0"/>
          <w:sz w:val="24"/>
          <w:szCs w:val="24"/>
          <w:lang w:val="en-GB"/>
        </w:rPr>
        <w:t>Your CV and covering letter</w:t>
      </w:r>
      <w:r w:rsidR="00864A7E" w:rsidRPr="00864A7E">
        <w:rPr>
          <w:rFonts w:ascii="Trebuchet MS" w:eastAsiaTheme="minorHAnsi" w:hAnsi="Trebuchet MS" w:cs="Calibri-Bold"/>
          <w:b/>
          <w:bCs/>
          <w:color w:val="000000"/>
          <w:kern w:val="0"/>
          <w:sz w:val="24"/>
          <w:szCs w:val="24"/>
          <w:lang w:val="en-GB"/>
        </w:rPr>
        <w:t xml:space="preserve"> </w:t>
      </w:r>
      <w:r w:rsidR="00864A7E" w:rsidRPr="00864A7E">
        <w:rPr>
          <w:rFonts w:ascii="Trebuchet MS" w:eastAsiaTheme="minorHAnsi" w:hAnsi="Trebuchet MS" w:cs="Calibri-Bold"/>
          <w:color w:val="000000"/>
          <w:kern w:val="0"/>
          <w:sz w:val="24"/>
          <w:szCs w:val="24"/>
          <w:lang w:val="en-GB"/>
        </w:rPr>
        <w:t>(incorporating your supporting statement)</w:t>
      </w:r>
      <w:r w:rsidRPr="00864A7E">
        <w:rPr>
          <w:rFonts w:ascii="Trebuchet MS" w:eastAsiaTheme="minorHAnsi" w:hAnsi="Trebuchet MS" w:cs="Calibri"/>
          <w:color w:val="000000"/>
          <w:kern w:val="0"/>
          <w:sz w:val="24"/>
          <w:szCs w:val="24"/>
          <w:lang w:val="en-GB"/>
        </w:rPr>
        <w:t xml:space="preserve"> should be emailed to </w:t>
      </w:r>
      <w:hyperlink r:id="rId8" w:history="1">
        <w:r w:rsidRPr="00864A7E">
          <w:rPr>
            <w:rStyle w:val="Hyperlink"/>
            <w:rFonts w:ascii="Trebuchet MS" w:eastAsiaTheme="minorHAnsi" w:hAnsi="Trebuchet MS" w:cs="Calibri"/>
            <w:kern w:val="0"/>
            <w:sz w:val="24"/>
            <w:szCs w:val="24"/>
            <w:lang w:val="en-GB"/>
          </w:rPr>
          <w:t>june.d@in-controlscotland.org.uk</w:t>
        </w:r>
      </w:hyperlink>
      <w:r w:rsidRPr="00864A7E">
        <w:rPr>
          <w:rFonts w:ascii="Trebuchet MS" w:eastAsiaTheme="minorHAnsi" w:hAnsi="Trebuchet MS" w:cs="Calibri"/>
          <w:color w:val="0563C2"/>
          <w:kern w:val="0"/>
          <w:sz w:val="24"/>
          <w:szCs w:val="24"/>
          <w:lang w:val="en-GB"/>
        </w:rPr>
        <w:t xml:space="preserve"> </w:t>
      </w:r>
      <w:r w:rsidRPr="00864A7E">
        <w:rPr>
          <w:rFonts w:ascii="Trebuchet MS" w:eastAsiaTheme="minorHAnsi" w:hAnsi="Trebuchet MS" w:cs="Calibri"/>
          <w:b/>
          <w:bCs/>
          <w:color w:val="000000"/>
          <w:kern w:val="0"/>
          <w:sz w:val="24"/>
          <w:szCs w:val="24"/>
          <w:lang w:val="en-GB"/>
        </w:rPr>
        <w:t xml:space="preserve">by </w:t>
      </w:r>
      <w:r w:rsidR="00864A7E">
        <w:rPr>
          <w:rFonts w:ascii="Trebuchet MS" w:eastAsiaTheme="minorHAnsi" w:hAnsi="Trebuchet MS" w:cs="Calibri-Bold"/>
          <w:b/>
          <w:bCs/>
          <w:color w:val="000000"/>
          <w:kern w:val="0"/>
          <w:sz w:val="24"/>
          <w:szCs w:val="24"/>
          <w:lang w:val="en-GB"/>
        </w:rPr>
        <w:t>noon</w:t>
      </w:r>
      <w:r w:rsidRPr="00864A7E">
        <w:rPr>
          <w:rFonts w:ascii="Trebuchet MS" w:eastAsiaTheme="minorHAnsi" w:hAnsi="Trebuchet MS" w:cs="Calibri-Bold"/>
          <w:b/>
          <w:bCs/>
          <w:color w:val="000000"/>
          <w:kern w:val="0"/>
          <w:sz w:val="24"/>
          <w:szCs w:val="24"/>
          <w:lang w:val="en-GB"/>
        </w:rPr>
        <w:t xml:space="preserve"> </w:t>
      </w:r>
      <w:r w:rsidR="00C37339">
        <w:rPr>
          <w:rFonts w:ascii="Trebuchet MS" w:eastAsiaTheme="minorHAnsi" w:hAnsi="Trebuchet MS" w:cs="Calibri-Bold"/>
          <w:b/>
          <w:bCs/>
          <w:color w:val="000000"/>
          <w:kern w:val="0"/>
          <w:sz w:val="24"/>
          <w:szCs w:val="24"/>
          <w:lang w:val="en-GB"/>
        </w:rPr>
        <w:t>21</w:t>
      </w:r>
      <w:r w:rsidR="00C37339">
        <w:rPr>
          <w:rFonts w:ascii="Trebuchet MS" w:eastAsiaTheme="minorHAnsi" w:hAnsi="Trebuchet MS" w:cs="Calibri-Bold"/>
          <w:b/>
          <w:bCs/>
          <w:color w:val="000000"/>
          <w:kern w:val="0"/>
          <w:sz w:val="24"/>
          <w:szCs w:val="24"/>
          <w:vertAlign w:val="superscript"/>
          <w:lang w:val="en-GB"/>
        </w:rPr>
        <w:t>st</w:t>
      </w:r>
      <w:r w:rsidRPr="00864A7E">
        <w:rPr>
          <w:rFonts w:ascii="Trebuchet MS" w:eastAsiaTheme="minorHAnsi" w:hAnsi="Trebuchet MS" w:cs="Calibri-Bold"/>
          <w:b/>
          <w:bCs/>
          <w:color w:val="000000"/>
          <w:kern w:val="0"/>
          <w:sz w:val="24"/>
          <w:szCs w:val="24"/>
          <w:lang w:val="en-GB"/>
        </w:rPr>
        <w:t xml:space="preserve"> May 2021</w:t>
      </w:r>
      <w:r w:rsidRPr="00864A7E">
        <w:rPr>
          <w:rFonts w:ascii="Trebuchet MS" w:eastAsiaTheme="minorHAnsi" w:hAnsi="Trebuchet MS" w:cs="Calibri-Bold"/>
          <w:color w:val="000000"/>
          <w:kern w:val="0"/>
          <w:sz w:val="24"/>
          <w:szCs w:val="24"/>
          <w:lang w:val="en-GB"/>
        </w:rPr>
        <w:t>.</w:t>
      </w:r>
    </w:p>
    <w:p w14:paraId="07A9A732" w14:textId="3523C6DC" w:rsidR="00C238AB" w:rsidRPr="00C238AB" w:rsidRDefault="00C238AB" w:rsidP="00864A7E">
      <w:pPr>
        <w:widowControl/>
        <w:suppressAutoHyphens w:val="0"/>
        <w:autoSpaceDE w:val="0"/>
        <w:adjustRightInd w:val="0"/>
        <w:spacing w:after="120" w:line="240" w:lineRule="auto"/>
        <w:jc w:val="both"/>
        <w:textAlignment w:val="auto"/>
        <w:rPr>
          <w:rFonts w:ascii="Trebuchet MS" w:eastAsiaTheme="minorHAnsi" w:hAnsi="Trebuchet MS" w:cs="Calibri"/>
          <w:color w:val="000000"/>
          <w:kern w:val="0"/>
          <w:sz w:val="24"/>
          <w:szCs w:val="24"/>
          <w:lang w:val="en-GB"/>
        </w:rPr>
      </w:pPr>
      <w:r w:rsidRPr="00C238AB">
        <w:rPr>
          <w:rFonts w:ascii="Trebuchet MS" w:eastAsiaTheme="minorHAnsi" w:hAnsi="Trebuchet MS" w:cs="Calibri"/>
          <w:color w:val="000000"/>
          <w:kern w:val="0"/>
          <w:sz w:val="24"/>
          <w:szCs w:val="24"/>
          <w:lang w:val="en-GB"/>
        </w:rPr>
        <w:t>Applicants will be shortlisted for interview by matching the details given on their CV and</w:t>
      </w:r>
      <w:r w:rsidR="00B44410">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supporting statement against both the job description and the person specification (see below).</w:t>
      </w:r>
      <w:r w:rsidR="00B44410">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We would therefore ask applicants to provide clear evidence to show how your experience,</w:t>
      </w:r>
      <w:r w:rsidR="00B44410">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skills and knowledge match those requirements.</w:t>
      </w:r>
      <w:r w:rsidR="00B44410">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We would also be grateful if your covering letter</w:t>
      </w:r>
      <w:r w:rsidR="002C0709">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could include the</w:t>
      </w:r>
      <w:r w:rsidR="002C0709">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following information:</w:t>
      </w:r>
    </w:p>
    <w:p w14:paraId="127FDE97" w14:textId="2B589566" w:rsidR="00C238AB" w:rsidRPr="00B44410" w:rsidRDefault="00C238AB" w:rsidP="00864A7E">
      <w:pPr>
        <w:pStyle w:val="ListParagraph"/>
        <w:numPr>
          <w:ilvl w:val="0"/>
          <w:numId w:val="3"/>
        </w:numPr>
        <w:shd w:val="clear" w:color="auto" w:fill="FFFFFF"/>
        <w:suppressAutoHyphens w:val="0"/>
        <w:spacing w:after="120" w:line="240" w:lineRule="auto"/>
        <w:jc w:val="both"/>
        <w:textAlignment w:val="auto"/>
        <w:rPr>
          <w:rFonts w:ascii="Trebuchet MS" w:eastAsia="Times New Roman" w:hAnsi="Trebuchet MS" w:cs="Arial"/>
          <w:color w:val="000000"/>
          <w:sz w:val="24"/>
          <w:szCs w:val="24"/>
          <w:lang w:eastAsia="en-IE"/>
        </w:rPr>
      </w:pPr>
      <w:r w:rsidRPr="00B44410">
        <w:rPr>
          <w:rFonts w:ascii="Trebuchet MS" w:eastAsia="Times New Roman" w:hAnsi="Trebuchet MS" w:cs="Arial"/>
          <w:color w:val="000000"/>
          <w:sz w:val="24"/>
          <w:szCs w:val="24"/>
          <w:lang w:eastAsia="en-IE"/>
        </w:rPr>
        <w:t>Current salary / package</w:t>
      </w:r>
    </w:p>
    <w:p w14:paraId="4E8B0DE3" w14:textId="393E2E2B" w:rsidR="00C238AB" w:rsidRPr="00B44410" w:rsidRDefault="00C238AB" w:rsidP="00864A7E">
      <w:pPr>
        <w:pStyle w:val="ListParagraph"/>
        <w:numPr>
          <w:ilvl w:val="0"/>
          <w:numId w:val="3"/>
        </w:numPr>
        <w:shd w:val="clear" w:color="auto" w:fill="FFFFFF"/>
        <w:suppressAutoHyphens w:val="0"/>
        <w:spacing w:after="120" w:line="240" w:lineRule="auto"/>
        <w:jc w:val="both"/>
        <w:textAlignment w:val="auto"/>
        <w:rPr>
          <w:rFonts w:ascii="Trebuchet MS" w:eastAsia="Times New Roman" w:hAnsi="Trebuchet MS" w:cs="Arial"/>
          <w:color w:val="000000"/>
          <w:sz w:val="24"/>
          <w:szCs w:val="24"/>
          <w:lang w:eastAsia="en-IE"/>
        </w:rPr>
      </w:pPr>
      <w:r w:rsidRPr="00B44410">
        <w:rPr>
          <w:rFonts w:ascii="Trebuchet MS" w:eastAsia="Times New Roman" w:hAnsi="Trebuchet MS" w:cs="Arial"/>
          <w:color w:val="000000"/>
          <w:sz w:val="24"/>
          <w:szCs w:val="24"/>
          <w:lang w:eastAsia="en-IE"/>
        </w:rPr>
        <w:t>Current notice period</w:t>
      </w:r>
    </w:p>
    <w:p w14:paraId="77F8D012" w14:textId="6B187316" w:rsidR="00C238AB" w:rsidRPr="00B44410" w:rsidRDefault="00C238AB" w:rsidP="00864A7E">
      <w:pPr>
        <w:pStyle w:val="ListParagraph"/>
        <w:numPr>
          <w:ilvl w:val="0"/>
          <w:numId w:val="3"/>
        </w:numPr>
        <w:shd w:val="clear" w:color="auto" w:fill="FFFFFF"/>
        <w:suppressAutoHyphens w:val="0"/>
        <w:spacing w:after="120" w:line="240" w:lineRule="auto"/>
        <w:jc w:val="both"/>
        <w:textAlignment w:val="auto"/>
        <w:rPr>
          <w:rFonts w:ascii="Trebuchet MS" w:eastAsia="Times New Roman" w:hAnsi="Trebuchet MS" w:cs="Arial"/>
          <w:color w:val="000000"/>
          <w:sz w:val="24"/>
          <w:szCs w:val="24"/>
          <w:lang w:eastAsia="en-IE"/>
        </w:rPr>
      </w:pPr>
      <w:r w:rsidRPr="00B44410">
        <w:rPr>
          <w:rFonts w:ascii="Trebuchet MS" w:eastAsia="Times New Roman" w:hAnsi="Trebuchet MS" w:cs="Arial"/>
          <w:color w:val="000000"/>
          <w:sz w:val="24"/>
          <w:szCs w:val="24"/>
          <w:lang w:eastAsia="en-IE"/>
        </w:rPr>
        <w:t>Details of two referees (please note that referees will not be contacted until offer</w:t>
      </w:r>
      <w:r w:rsidR="00B44410">
        <w:rPr>
          <w:rFonts w:ascii="Trebuchet MS" w:eastAsia="Times New Roman" w:hAnsi="Trebuchet MS" w:cs="Arial"/>
          <w:color w:val="000000"/>
          <w:sz w:val="24"/>
          <w:szCs w:val="24"/>
          <w:lang w:eastAsia="en-IE"/>
        </w:rPr>
        <w:t xml:space="preserve"> </w:t>
      </w:r>
      <w:r w:rsidRPr="00B44410">
        <w:rPr>
          <w:rFonts w:ascii="Trebuchet MS" w:eastAsia="Times New Roman" w:hAnsi="Trebuchet MS" w:cs="Arial"/>
          <w:color w:val="000000"/>
          <w:sz w:val="24"/>
          <w:szCs w:val="24"/>
          <w:lang w:eastAsia="en-IE"/>
        </w:rPr>
        <w:t>stage or without prior consent)</w:t>
      </w:r>
    </w:p>
    <w:p w14:paraId="48304C91" w14:textId="1C1A49BA" w:rsidR="00B44410" w:rsidRPr="00864A7E" w:rsidRDefault="00C238AB" w:rsidP="00864A7E">
      <w:pPr>
        <w:widowControl/>
        <w:suppressAutoHyphens w:val="0"/>
        <w:autoSpaceDE w:val="0"/>
        <w:adjustRightInd w:val="0"/>
        <w:spacing w:after="120" w:line="240" w:lineRule="auto"/>
        <w:jc w:val="both"/>
        <w:textAlignment w:val="auto"/>
        <w:rPr>
          <w:rFonts w:ascii="Trebuchet MS" w:eastAsiaTheme="minorHAnsi" w:hAnsi="Trebuchet MS" w:cs="Calibri"/>
          <w:color w:val="0563C2"/>
          <w:kern w:val="0"/>
          <w:sz w:val="24"/>
          <w:szCs w:val="24"/>
          <w:lang w:val="en-GB"/>
        </w:rPr>
      </w:pPr>
      <w:r w:rsidRPr="00C238AB">
        <w:rPr>
          <w:rFonts w:ascii="Trebuchet MS" w:eastAsiaTheme="minorHAnsi" w:hAnsi="Trebuchet MS" w:cs="Calibri"/>
          <w:color w:val="000000"/>
          <w:kern w:val="0"/>
          <w:sz w:val="24"/>
          <w:szCs w:val="24"/>
          <w:lang w:val="en-GB"/>
        </w:rPr>
        <w:t>Please note that you will receive an acknowledgement of your application within 24hrs. If</w:t>
      </w:r>
      <w:r w:rsidR="00B44410">
        <w:rPr>
          <w:rFonts w:ascii="Trebuchet MS" w:eastAsiaTheme="minorHAnsi" w:hAnsi="Trebuchet MS" w:cs="Calibri"/>
          <w:color w:val="000000"/>
          <w:kern w:val="0"/>
          <w:sz w:val="24"/>
          <w:szCs w:val="24"/>
          <w:lang w:val="en-GB"/>
        </w:rPr>
        <w:t xml:space="preserve"> </w:t>
      </w:r>
      <w:r w:rsidRPr="00C238AB">
        <w:rPr>
          <w:rFonts w:ascii="Trebuchet MS" w:eastAsiaTheme="minorHAnsi" w:hAnsi="Trebuchet MS" w:cs="Calibri"/>
          <w:color w:val="000000"/>
          <w:kern w:val="0"/>
          <w:sz w:val="24"/>
          <w:szCs w:val="24"/>
          <w:lang w:val="en-GB"/>
        </w:rPr>
        <w:t>you do not receive this</w:t>
      </w:r>
      <w:r w:rsidR="00864A7E">
        <w:rPr>
          <w:rFonts w:ascii="Trebuchet MS" w:eastAsiaTheme="minorHAnsi" w:hAnsi="Trebuchet MS" w:cs="Calibri"/>
          <w:color w:val="000000"/>
          <w:kern w:val="0"/>
          <w:sz w:val="24"/>
          <w:szCs w:val="24"/>
          <w:lang w:val="en-GB"/>
        </w:rPr>
        <w:t>,</w:t>
      </w:r>
      <w:r w:rsidRPr="00C238AB">
        <w:rPr>
          <w:rFonts w:ascii="Trebuchet MS" w:eastAsiaTheme="minorHAnsi" w:hAnsi="Trebuchet MS" w:cs="Calibri"/>
          <w:color w:val="000000"/>
          <w:kern w:val="0"/>
          <w:sz w:val="24"/>
          <w:szCs w:val="24"/>
          <w:lang w:val="en-GB"/>
        </w:rPr>
        <w:t xml:space="preserve"> please contact </w:t>
      </w:r>
      <w:r w:rsidR="00B44410" w:rsidRPr="00B44410">
        <w:rPr>
          <w:rFonts w:ascii="Trebuchet MS" w:eastAsiaTheme="minorHAnsi" w:hAnsi="Trebuchet MS" w:cs="Calibri"/>
          <w:color w:val="0563C2"/>
          <w:kern w:val="0"/>
          <w:sz w:val="24"/>
          <w:szCs w:val="24"/>
          <w:lang w:val="en-GB"/>
        </w:rPr>
        <w:t>june.d@in-controlscotland.org.uk</w:t>
      </w:r>
    </w:p>
    <w:p w14:paraId="4D1AFE3F" w14:textId="70E6ACA9" w:rsidR="00864A7E" w:rsidRDefault="00B44410" w:rsidP="00864A7E">
      <w:pPr>
        <w:widowControl/>
        <w:suppressAutoHyphens w:val="0"/>
        <w:autoSpaceDE w:val="0"/>
        <w:adjustRightInd w:val="0"/>
        <w:spacing w:after="120" w:line="240" w:lineRule="auto"/>
        <w:jc w:val="both"/>
        <w:textAlignment w:val="auto"/>
        <w:rPr>
          <w:rFonts w:ascii="Trebuchet MS" w:eastAsiaTheme="minorHAnsi" w:hAnsi="Trebuchet MS" w:cs="Calibri-Bold"/>
          <w:b/>
          <w:bCs/>
          <w:color w:val="000000"/>
          <w:kern w:val="0"/>
          <w:sz w:val="24"/>
          <w:szCs w:val="24"/>
          <w:lang w:val="en-GB"/>
        </w:rPr>
      </w:pPr>
      <w:r>
        <w:rPr>
          <w:rFonts w:ascii="Trebuchet MS" w:eastAsiaTheme="minorHAnsi" w:hAnsi="Trebuchet MS" w:cs="Calibri"/>
          <w:color w:val="000000"/>
          <w:kern w:val="0"/>
          <w:sz w:val="24"/>
          <w:szCs w:val="24"/>
          <w:lang w:val="en-GB"/>
        </w:rPr>
        <w:t xml:space="preserve">At the present time we propose undertaking the interviews via Zoom/MS Teams. However, if the current COVID restrictions permit, we may seek to complete the interviews face-to-face. </w:t>
      </w:r>
      <w:r w:rsidR="00C238AB" w:rsidRPr="00864A7E">
        <w:rPr>
          <w:rFonts w:ascii="Trebuchet MS" w:eastAsiaTheme="minorHAnsi" w:hAnsi="Trebuchet MS" w:cs="Calibri"/>
          <w:b/>
          <w:bCs/>
          <w:color w:val="000000"/>
          <w:kern w:val="0"/>
          <w:sz w:val="24"/>
          <w:szCs w:val="24"/>
          <w:lang w:val="en-GB"/>
        </w:rPr>
        <w:t xml:space="preserve">Interviews will be held </w:t>
      </w:r>
      <w:r w:rsidRPr="00864A7E">
        <w:rPr>
          <w:rFonts w:ascii="Trebuchet MS" w:eastAsiaTheme="minorHAnsi" w:hAnsi="Trebuchet MS" w:cs="Calibri"/>
          <w:b/>
          <w:bCs/>
          <w:color w:val="000000"/>
          <w:kern w:val="0"/>
          <w:sz w:val="24"/>
          <w:szCs w:val="24"/>
          <w:lang w:val="en-GB"/>
        </w:rPr>
        <w:t>o</w:t>
      </w:r>
      <w:r w:rsidR="00C238AB" w:rsidRPr="00864A7E">
        <w:rPr>
          <w:rFonts w:ascii="Trebuchet MS" w:eastAsiaTheme="minorHAnsi" w:hAnsi="Trebuchet MS" w:cs="Calibri"/>
          <w:b/>
          <w:bCs/>
          <w:color w:val="000000"/>
          <w:kern w:val="0"/>
          <w:sz w:val="24"/>
          <w:szCs w:val="24"/>
          <w:lang w:val="en-GB"/>
        </w:rPr>
        <w:t xml:space="preserve">n the </w:t>
      </w:r>
      <w:r w:rsidR="0060169B" w:rsidRPr="00864A7E">
        <w:rPr>
          <w:rFonts w:ascii="Trebuchet MS" w:eastAsiaTheme="minorHAnsi" w:hAnsi="Trebuchet MS" w:cs="Calibri"/>
          <w:b/>
          <w:bCs/>
          <w:color w:val="000000"/>
          <w:kern w:val="0"/>
          <w:sz w:val="24"/>
          <w:szCs w:val="24"/>
          <w:lang w:val="en-GB"/>
        </w:rPr>
        <w:t>1</w:t>
      </w:r>
      <w:r w:rsidR="0060169B" w:rsidRPr="00864A7E">
        <w:rPr>
          <w:rFonts w:ascii="Trebuchet MS" w:eastAsiaTheme="minorHAnsi" w:hAnsi="Trebuchet MS" w:cs="Calibri"/>
          <w:b/>
          <w:bCs/>
          <w:color w:val="000000"/>
          <w:kern w:val="0"/>
          <w:sz w:val="24"/>
          <w:szCs w:val="24"/>
          <w:vertAlign w:val="superscript"/>
          <w:lang w:val="en-GB"/>
        </w:rPr>
        <w:t>st</w:t>
      </w:r>
      <w:r w:rsidR="002C0709" w:rsidRPr="00864A7E">
        <w:rPr>
          <w:rFonts w:ascii="Trebuchet MS" w:eastAsiaTheme="minorHAnsi" w:hAnsi="Trebuchet MS" w:cs="Calibri"/>
          <w:b/>
          <w:bCs/>
          <w:color w:val="000000"/>
          <w:kern w:val="0"/>
          <w:sz w:val="24"/>
          <w:szCs w:val="24"/>
          <w:lang w:val="en-GB"/>
        </w:rPr>
        <w:t xml:space="preserve"> </w:t>
      </w:r>
      <w:r w:rsidR="0060169B">
        <w:rPr>
          <w:rFonts w:ascii="Trebuchet MS" w:eastAsiaTheme="minorHAnsi" w:hAnsi="Trebuchet MS" w:cs="Calibri"/>
          <w:b/>
          <w:bCs/>
          <w:color w:val="000000"/>
          <w:kern w:val="0"/>
          <w:sz w:val="24"/>
          <w:szCs w:val="24"/>
          <w:lang w:val="en-GB"/>
        </w:rPr>
        <w:t xml:space="preserve">of </w:t>
      </w:r>
      <w:r w:rsidR="007C1CAE" w:rsidRPr="00864A7E">
        <w:rPr>
          <w:rFonts w:ascii="Trebuchet MS" w:eastAsiaTheme="minorHAnsi" w:hAnsi="Trebuchet MS" w:cs="Calibri"/>
          <w:b/>
          <w:bCs/>
          <w:color w:val="000000"/>
          <w:kern w:val="0"/>
          <w:sz w:val="24"/>
          <w:szCs w:val="24"/>
          <w:lang w:val="en-GB"/>
        </w:rPr>
        <w:t>June</w:t>
      </w:r>
      <w:r w:rsidR="00C238AB" w:rsidRPr="00864A7E">
        <w:rPr>
          <w:rFonts w:ascii="Trebuchet MS" w:eastAsiaTheme="minorHAnsi" w:hAnsi="Trebuchet MS" w:cs="Calibri"/>
          <w:b/>
          <w:bCs/>
          <w:color w:val="000000"/>
          <w:kern w:val="0"/>
          <w:sz w:val="24"/>
          <w:szCs w:val="24"/>
          <w:lang w:val="en-GB"/>
        </w:rPr>
        <w:t xml:space="preserve"> 2021</w:t>
      </w:r>
      <w:r w:rsidR="00C238AB" w:rsidRPr="00864A7E">
        <w:rPr>
          <w:rFonts w:ascii="Trebuchet MS" w:eastAsiaTheme="minorHAnsi" w:hAnsi="Trebuchet MS" w:cs="Calibri-Bold"/>
          <w:b/>
          <w:bCs/>
          <w:color w:val="000000"/>
          <w:kern w:val="0"/>
          <w:sz w:val="24"/>
          <w:szCs w:val="24"/>
          <w:lang w:val="en-GB"/>
        </w:rPr>
        <w:t>.</w:t>
      </w:r>
      <w:r w:rsidR="00C238AB" w:rsidRPr="00C238AB">
        <w:rPr>
          <w:rFonts w:ascii="Trebuchet MS" w:eastAsiaTheme="minorHAnsi" w:hAnsi="Trebuchet MS" w:cs="Calibri-Bold"/>
          <w:b/>
          <w:bCs/>
          <w:color w:val="000000"/>
          <w:kern w:val="0"/>
          <w:sz w:val="24"/>
          <w:szCs w:val="24"/>
          <w:lang w:val="en-GB"/>
        </w:rPr>
        <w:t xml:space="preserve"> </w:t>
      </w:r>
    </w:p>
    <w:p w14:paraId="7761DCBF" w14:textId="3DE33F7D" w:rsidR="00C238AB" w:rsidRPr="00864A7E" w:rsidRDefault="00C238AB" w:rsidP="00864A7E">
      <w:pPr>
        <w:widowControl/>
        <w:suppressAutoHyphens w:val="0"/>
        <w:autoSpaceDE w:val="0"/>
        <w:adjustRightInd w:val="0"/>
        <w:spacing w:after="0" w:line="240" w:lineRule="auto"/>
        <w:jc w:val="both"/>
        <w:textAlignment w:val="auto"/>
        <w:rPr>
          <w:rFonts w:ascii="Trebuchet MS" w:eastAsiaTheme="minorHAnsi" w:hAnsi="Trebuchet MS" w:cs="Calibri-Bold"/>
          <w:color w:val="000000"/>
          <w:kern w:val="0"/>
          <w:sz w:val="24"/>
          <w:szCs w:val="24"/>
          <w:lang w:val="en-GB"/>
        </w:rPr>
      </w:pPr>
      <w:r w:rsidRPr="00864A7E">
        <w:rPr>
          <w:rFonts w:ascii="Trebuchet MS" w:eastAsiaTheme="minorHAnsi" w:hAnsi="Trebuchet MS" w:cs="Calibri-Bold"/>
          <w:color w:val="000000"/>
          <w:kern w:val="0"/>
          <w:sz w:val="24"/>
          <w:szCs w:val="24"/>
          <w:lang w:val="en-GB"/>
        </w:rPr>
        <w:t>Interviews</w:t>
      </w:r>
      <w:r w:rsidR="00864A7E">
        <w:rPr>
          <w:rFonts w:ascii="Trebuchet MS" w:eastAsiaTheme="minorHAnsi" w:hAnsi="Trebuchet MS" w:cs="Calibri-Bold"/>
          <w:color w:val="000000"/>
          <w:kern w:val="0"/>
          <w:sz w:val="24"/>
          <w:szCs w:val="24"/>
          <w:lang w:val="en-GB"/>
        </w:rPr>
        <w:t xml:space="preserve"> </w:t>
      </w:r>
      <w:r w:rsidRPr="00864A7E">
        <w:rPr>
          <w:rFonts w:ascii="Trebuchet MS" w:eastAsiaTheme="minorHAnsi" w:hAnsi="Trebuchet MS" w:cs="Calibri-Bold"/>
          <w:color w:val="000000"/>
          <w:kern w:val="0"/>
          <w:sz w:val="24"/>
          <w:szCs w:val="24"/>
          <w:lang w:val="en-GB"/>
        </w:rPr>
        <w:t xml:space="preserve">will last </w:t>
      </w:r>
      <w:r w:rsidR="00864A7E" w:rsidRPr="00864A7E">
        <w:rPr>
          <w:rFonts w:ascii="Trebuchet MS" w:eastAsiaTheme="minorHAnsi" w:hAnsi="Trebuchet MS" w:cs="Calibri-Bold"/>
          <w:color w:val="000000"/>
          <w:kern w:val="0"/>
          <w:sz w:val="24"/>
          <w:szCs w:val="24"/>
          <w:lang w:val="en-GB"/>
        </w:rPr>
        <w:t xml:space="preserve">approximately </w:t>
      </w:r>
      <w:r w:rsidRPr="00864A7E">
        <w:rPr>
          <w:rFonts w:ascii="Trebuchet MS" w:eastAsiaTheme="minorHAnsi" w:hAnsi="Trebuchet MS" w:cs="Calibri-Bold"/>
          <w:color w:val="000000"/>
          <w:kern w:val="0"/>
          <w:sz w:val="24"/>
          <w:szCs w:val="24"/>
          <w:lang w:val="en-GB"/>
        </w:rPr>
        <w:t>45 minutes</w:t>
      </w:r>
      <w:r w:rsidR="00864A7E" w:rsidRPr="00864A7E">
        <w:rPr>
          <w:rFonts w:ascii="Trebuchet MS" w:eastAsiaTheme="minorHAnsi" w:hAnsi="Trebuchet MS" w:cs="Calibri-Bold"/>
          <w:color w:val="000000"/>
          <w:kern w:val="0"/>
          <w:sz w:val="24"/>
          <w:szCs w:val="24"/>
          <w:lang w:val="en-GB"/>
        </w:rPr>
        <w:t>, but this may be extended should we choose to ask interviewees to provide a presentation. We will advise on the requirement for a presentation when confirming interviews.</w:t>
      </w:r>
    </w:p>
    <w:p w14:paraId="0361F89E" w14:textId="77777777" w:rsidR="002C0709" w:rsidRDefault="002C0709">
      <w:pPr>
        <w:widowControl/>
        <w:suppressAutoHyphens w:val="0"/>
        <w:autoSpaceDN/>
        <w:spacing w:after="160" w:line="259" w:lineRule="auto"/>
        <w:textAlignment w:val="auto"/>
        <w:rPr>
          <w:rFonts w:ascii="Trebuchet MS" w:eastAsiaTheme="majorEastAsia" w:hAnsi="Trebuchet MS" w:cstheme="majorBidi"/>
          <w:b/>
          <w:bCs/>
          <w:sz w:val="28"/>
          <w:szCs w:val="28"/>
        </w:rPr>
      </w:pPr>
      <w:r>
        <w:rPr>
          <w:rFonts w:ascii="Trebuchet MS" w:hAnsi="Trebuchet MS"/>
          <w:b/>
          <w:bCs/>
          <w:sz w:val="28"/>
          <w:szCs w:val="28"/>
        </w:rPr>
        <w:br w:type="page"/>
      </w:r>
    </w:p>
    <w:p w14:paraId="3E34B192" w14:textId="6BE34CA1" w:rsidR="00040BDD" w:rsidRPr="008644BD" w:rsidRDefault="00A45CE2" w:rsidP="00546CA0">
      <w:pPr>
        <w:pStyle w:val="Heading1"/>
        <w:spacing w:after="240" w:line="240" w:lineRule="auto"/>
        <w:jc w:val="both"/>
        <w:rPr>
          <w:rFonts w:ascii="Trebuchet MS" w:hAnsi="Trebuchet MS"/>
          <w:b/>
          <w:bCs/>
          <w:color w:val="auto"/>
          <w:sz w:val="28"/>
          <w:szCs w:val="28"/>
        </w:rPr>
      </w:pPr>
      <w:bookmarkStart w:id="2" w:name="_Toc69975231"/>
      <w:r w:rsidRPr="00C238AB">
        <w:rPr>
          <w:rFonts w:ascii="Trebuchet MS" w:hAnsi="Trebuchet MS"/>
          <w:b/>
          <w:bCs/>
          <w:color w:val="auto"/>
          <w:sz w:val="28"/>
          <w:szCs w:val="28"/>
        </w:rPr>
        <w:lastRenderedPageBreak/>
        <w:t>Job Description</w:t>
      </w:r>
      <w:bookmarkEnd w:id="2"/>
    </w:p>
    <w:p w14:paraId="6A0928FE" w14:textId="4DD35047" w:rsidR="00A45CE2" w:rsidRPr="002C0709" w:rsidRDefault="00A45CE2" w:rsidP="00546CA0">
      <w:pPr>
        <w:spacing w:after="240" w:line="240" w:lineRule="auto"/>
        <w:jc w:val="both"/>
        <w:rPr>
          <w:rFonts w:ascii="Trebuchet MS" w:hAnsi="Trebuchet MS"/>
          <w:sz w:val="24"/>
          <w:szCs w:val="24"/>
        </w:rPr>
      </w:pPr>
      <w:r w:rsidRPr="002C0709">
        <w:rPr>
          <w:rFonts w:ascii="Trebuchet MS" w:hAnsi="Trebuchet MS" w:cs="Arial"/>
          <w:b/>
          <w:sz w:val="24"/>
          <w:szCs w:val="24"/>
        </w:rPr>
        <w:t>Role:</w:t>
      </w:r>
      <w:r w:rsidRPr="002C0709">
        <w:rPr>
          <w:rFonts w:ascii="Trebuchet MS" w:hAnsi="Trebuchet MS" w:cs="Arial"/>
          <w:sz w:val="24"/>
          <w:szCs w:val="24"/>
        </w:rPr>
        <w:t xml:space="preserve"> </w:t>
      </w:r>
      <w:r w:rsidR="00FA2DBE" w:rsidRPr="002C0709">
        <w:rPr>
          <w:rFonts w:ascii="Trebuchet MS" w:hAnsi="Trebuchet MS" w:cs="Arial"/>
          <w:sz w:val="24"/>
          <w:szCs w:val="24"/>
        </w:rPr>
        <w:tab/>
      </w:r>
      <w:r w:rsidR="00FA2DBE" w:rsidRPr="002C0709">
        <w:rPr>
          <w:rFonts w:ascii="Trebuchet MS" w:hAnsi="Trebuchet MS" w:cs="Arial"/>
          <w:sz w:val="24"/>
          <w:szCs w:val="24"/>
        </w:rPr>
        <w:tab/>
      </w:r>
      <w:r w:rsidR="00FA2DBE" w:rsidRPr="002C0709">
        <w:rPr>
          <w:rFonts w:ascii="Trebuchet MS" w:hAnsi="Trebuchet MS" w:cs="Arial"/>
          <w:sz w:val="24"/>
          <w:szCs w:val="24"/>
        </w:rPr>
        <w:tab/>
      </w:r>
      <w:r w:rsidR="002C0709" w:rsidRPr="002C0709">
        <w:rPr>
          <w:rFonts w:ascii="Trebuchet MS" w:hAnsi="Trebuchet MS" w:cs="Arial"/>
          <w:sz w:val="24"/>
          <w:szCs w:val="24"/>
        </w:rPr>
        <w:t>Director</w:t>
      </w:r>
    </w:p>
    <w:p w14:paraId="7C767EC6" w14:textId="7BAAFD30" w:rsidR="00A45CE2" w:rsidRPr="002C0709" w:rsidRDefault="00A45CE2" w:rsidP="00546CA0">
      <w:pPr>
        <w:spacing w:after="240" w:line="240" w:lineRule="auto"/>
        <w:jc w:val="both"/>
        <w:rPr>
          <w:rFonts w:ascii="Trebuchet MS" w:hAnsi="Trebuchet MS"/>
          <w:sz w:val="24"/>
          <w:szCs w:val="24"/>
        </w:rPr>
      </w:pPr>
      <w:r w:rsidRPr="002C0709">
        <w:rPr>
          <w:rFonts w:ascii="Trebuchet MS" w:hAnsi="Trebuchet MS" w:cs="Arial"/>
          <w:b/>
          <w:sz w:val="24"/>
          <w:szCs w:val="24"/>
        </w:rPr>
        <w:t xml:space="preserve">Responsible to: </w:t>
      </w:r>
      <w:r w:rsidR="00FA2DBE" w:rsidRPr="002C0709">
        <w:rPr>
          <w:rFonts w:ascii="Trebuchet MS" w:hAnsi="Trebuchet MS" w:cs="Arial"/>
          <w:b/>
          <w:sz w:val="24"/>
          <w:szCs w:val="24"/>
        </w:rPr>
        <w:tab/>
      </w:r>
      <w:r w:rsidRPr="002C0709">
        <w:rPr>
          <w:rFonts w:ascii="Trebuchet MS" w:hAnsi="Trebuchet MS" w:cs="Arial"/>
          <w:sz w:val="24"/>
          <w:szCs w:val="24"/>
        </w:rPr>
        <w:t xml:space="preserve">Board of </w:t>
      </w:r>
      <w:r w:rsidR="002C0709" w:rsidRPr="002C0709">
        <w:rPr>
          <w:rFonts w:ascii="Trebuchet MS" w:hAnsi="Trebuchet MS" w:cs="Arial"/>
          <w:sz w:val="24"/>
          <w:szCs w:val="24"/>
        </w:rPr>
        <w:t>In Control Scotland</w:t>
      </w:r>
    </w:p>
    <w:p w14:paraId="64EEF04E" w14:textId="079AD91A" w:rsidR="00A45CE2" w:rsidRPr="002C0709" w:rsidRDefault="00A45CE2" w:rsidP="00546CA0">
      <w:pPr>
        <w:spacing w:after="240" w:line="240" w:lineRule="auto"/>
        <w:ind w:left="2160" w:hanging="2160"/>
        <w:jc w:val="both"/>
        <w:rPr>
          <w:rFonts w:ascii="Trebuchet MS" w:hAnsi="Trebuchet MS"/>
          <w:sz w:val="24"/>
          <w:szCs w:val="24"/>
        </w:rPr>
      </w:pPr>
      <w:r w:rsidRPr="002C0709">
        <w:rPr>
          <w:rFonts w:ascii="Trebuchet MS" w:hAnsi="Trebuchet MS" w:cs="Arial"/>
          <w:b/>
          <w:sz w:val="24"/>
          <w:szCs w:val="24"/>
        </w:rPr>
        <w:t xml:space="preserve">Job Purpose: </w:t>
      </w:r>
      <w:r w:rsidR="00FA2DBE" w:rsidRPr="002C0709">
        <w:rPr>
          <w:rFonts w:ascii="Trebuchet MS" w:hAnsi="Trebuchet MS" w:cs="Arial"/>
          <w:b/>
          <w:sz w:val="24"/>
          <w:szCs w:val="24"/>
        </w:rPr>
        <w:tab/>
      </w:r>
      <w:r w:rsidRPr="002C0709">
        <w:rPr>
          <w:rFonts w:ascii="Trebuchet MS" w:hAnsi="Trebuchet MS" w:cs="Arial"/>
          <w:sz w:val="24"/>
          <w:szCs w:val="24"/>
        </w:rPr>
        <w:t xml:space="preserve">As our most senior employee, the </w:t>
      </w:r>
      <w:r w:rsidR="002C0709">
        <w:rPr>
          <w:rFonts w:ascii="Trebuchet MS" w:hAnsi="Trebuchet MS" w:cs="Arial"/>
          <w:sz w:val="24"/>
          <w:szCs w:val="24"/>
        </w:rPr>
        <w:t>Director</w:t>
      </w:r>
      <w:r w:rsidRPr="002C0709">
        <w:rPr>
          <w:rFonts w:ascii="Trebuchet MS" w:hAnsi="Trebuchet MS" w:cs="Arial"/>
          <w:sz w:val="24"/>
          <w:szCs w:val="24"/>
        </w:rPr>
        <w:t xml:space="preserve"> provides leadership,</w:t>
      </w:r>
      <w:r w:rsidR="00040BDD" w:rsidRPr="002C0709">
        <w:rPr>
          <w:rFonts w:ascii="Trebuchet MS" w:hAnsi="Trebuchet MS" w:cs="Arial"/>
          <w:sz w:val="24"/>
          <w:szCs w:val="24"/>
        </w:rPr>
        <w:t xml:space="preserve"> </w:t>
      </w:r>
      <w:proofErr w:type="gramStart"/>
      <w:r w:rsidRPr="002C0709">
        <w:rPr>
          <w:rFonts w:ascii="Trebuchet MS" w:hAnsi="Trebuchet MS" w:cs="Arial"/>
          <w:sz w:val="24"/>
          <w:szCs w:val="24"/>
        </w:rPr>
        <w:t>vision</w:t>
      </w:r>
      <w:proofErr w:type="gramEnd"/>
      <w:r w:rsidR="00040BDD" w:rsidRPr="002C0709">
        <w:rPr>
          <w:rFonts w:ascii="Trebuchet MS" w:hAnsi="Trebuchet MS"/>
          <w:sz w:val="24"/>
          <w:szCs w:val="24"/>
        </w:rPr>
        <w:t xml:space="preserve"> </w:t>
      </w:r>
      <w:r w:rsidRPr="002C0709">
        <w:rPr>
          <w:rFonts w:ascii="Trebuchet MS" w:hAnsi="Trebuchet MS" w:cs="Arial"/>
          <w:sz w:val="24"/>
          <w:szCs w:val="24"/>
        </w:rPr>
        <w:t>and passion in the delivery of our strategic and operational objectives</w:t>
      </w:r>
      <w:r w:rsidR="006F2650">
        <w:rPr>
          <w:rFonts w:ascii="Trebuchet MS" w:hAnsi="Trebuchet MS" w:cs="Arial"/>
          <w:sz w:val="24"/>
          <w:szCs w:val="24"/>
        </w:rPr>
        <w:t xml:space="preserve"> around self-directed support</w:t>
      </w:r>
      <w:r w:rsidRPr="002C0709">
        <w:rPr>
          <w:rFonts w:ascii="Trebuchet MS" w:hAnsi="Trebuchet MS" w:cs="Arial"/>
          <w:sz w:val="24"/>
          <w:szCs w:val="24"/>
        </w:rPr>
        <w:t xml:space="preserve">. </w:t>
      </w:r>
    </w:p>
    <w:p w14:paraId="3D85BAA1" w14:textId="357BC536" w:rsidR="00A45CE2" w:rsidRPr="002C0709" w:rsidRDefault="00A45CE2" w:rsidP="00546CA0">
      <w:pPr>
        <w:spacing w:before="120" w:after="240" w:line="240" w:lineRule="auto"/>
        <w:ind w:left="2160" w:hanging="2160"/>
        <w:jc w:val="both"/>
        <w:rPr>
          <w:rFonts w:ascii="Trebuchet MS" w:hAnsi="Trebuchet MS" w:cs="Arial"/>
          <w:sz w:val="24"/>
          <w:szCs w:val="24"/>
        </w:rPr>
      </w:pPr>
      <w:r w:rsidRPr="002C0709">
        <w:rPr>
          <w:rFonts w:ascii="Trebuchet MS" w:hAnsi="Trebuchet MS" w:cs="Arial"/>
          <w:b/>
          <w:sz w:val="24"/>
          <w:szCs w:val="24"/>
        </w:rPr>
        <w:t xml:space="preserve">Hours of Work: </w:t>
      </w:r>
      <w:r w:rsidR="00FA2DBE" w:rsidRPr="002C0709">
        <w:rPr>
          <w:rFonts w:ascii="Trebuchet MS" w:hAnsi="Trebuchet MS" w:cs="Arial"/>
          <w:b/>
          <w:sz w:val="24"/>
          <w:szCs w:val="24"/>
        </w:rPr>
        <w:tab/>
      </w:r>
      <w:r w:rsidR="002C0709" w:rsidRPr="002C0709">
        <w:rPr>
          <w:rFonts w:ascii="Trebuchet MS" w:hAnsi="Trebuchet MS" w:cs="Arial"/>
          <w:sz w:val="24"/>
          <w:szCs w:val="24"/>
        </w:rPr>
        <w:t>37.5 hours per week to be worked flexibly</w:t>
      </w:r>
    </w:p>
    <w:p w14:paraId="4E55783F" w14:textId="75ADA01E" w:rsidR="00A45CE2" w:rsidRPr="002C0709" w:rsidRDefault="00A45CE2" w:rsidP="00546CA0">
      <w:pPr>
        <w:spacing w:after="240" w:line="240" w:lineRule="auto"/>
        <w:ind w:left="2160" w:hanging="2160"/>
        <w:jc w:val="both"/>
        <w:rPr>
          <w:rFonts w:ascii="Trebuchet MS" w:hAnsi="Trebuchet MS"/>
          <w:sz w:val="24"/>
          <w:szCs w:val="24"/>
        </w:rPr>
      </w:pPr>
      <w:r w:rsidRPr="002C0709">
        <w:rPr>
          <w:rFonts w:ascii="Trebuchet MS" w:hAnsi="Trebuchet MS" w:cs="Arial"/>
          <w:b/>
          <w:sz w:val="24"/>
          <w:szCs w:val="24"/>
        </w:rPr>
        <w:t xml:space="preserve">Location: </w:t>
      </w:r>
      <w:r w:rsidR="00FA2DBE" w:rsidRPr="002C0709">
        <w:rPr>
          <w:rFonts w:ascii="Trebuchet MS" w:hAnsi="Trebuchet MS" w:cs="Arial"/>
          <w:b/>
          <w:sz w:val="24"/>
          <w:szCs w:val="24"/>
        </w:rPr>
        <w:tab/>
      </w:r>
      <w:r w:rsidR="002C0709">
        <w:rPr>
          <w:rFonts w:ascii="Trebuchet MS" w:hAnsi="Trebuchet MS" w:cs="Arial"/>
          <w:sz w:val="24"/>
          <w:szCs w:val="24"/>
        </w:rPr>
        <w:t xml:space="preserve">Our office is located at: </w:t>
      </w:r>
      <w:r w:rsidR="002C0709" w:rsidRPr="002C0709">
        <w:rPr>
          <w:rFonts w:ascii="Trebuchet MS" w:hAnsi="Trebuchet MS" w:cs="Arial"/>
          <w:sz w:val="24"/>
          <w:szCs w:val="24"/>
        </w:rPr>
        <w:t xml:space="preserve">5A, Moorpark Court, 25 </w:t>
      </w:r>
      <w:proofErr w:type="spellStart"/>
      <w:r w:rsidR="002C0709" w:rsidRPr="002C0709">
        <w:rPr>
          <w:rFonts w:ascii="Trebuchet MS" w:hAnsi="Trebuchet MS" w:cs="Arial"/>
          <w:sz w:val="24"/>
          <w:szCs w:val="24"/>
        </w:rPr>
        <w:t>Dava</w:t>
      </w:r>
      <w:proofErr w:type="spellEnd"/>
      <w:r w:rsidR="002C0709" w:rsidRPr="002C0709">
        <w:rPr>
          <w:rFonts w:ascii="Trebuchet MS" w:hAnsi="Trebuchet MS" w:cs="Arial"/>
          <w:sz w:val="24"/>
          <w:szCs w:val="24"/>
        </w:rPr>
        <w:t xml:space="preserve"> St, Govan, Glasgow G51 2JA</w:t>
      </w:r>
      <w:r w:rsidR="002C0709">
        <w:rPr>
          <w:rFonts w:ascii="Trebuchet MS" w:hAnsi="Trebuchet MS" w:cs="Arial"/>
          <w:sz w:val="24"/>
          <w:szCs w:val="24"/>
        </w:rPr>
        <w:t xml:space="preserve">. However, the Board would also be happy to discuss an appropriate level of home working. Also, please note the role will involve </w:t>
      </w:r>
      <w:r w:rsidRPr="002C0709">
        <w:rPr>
          <w:rFonts w:ascii="Trebuchet MS" w:hAnsi="Trebuchet MS" w:cs="Arial"/>
          <w:sz w:val="24"/>
          <w:szCs w:val="24"/>
        </w:rPr>
        <w:t xml:space="preserve">regular travel across </w:t>
      </w:r>
      <w:r w:rsidR="002C0709">
        <w:rPr>
          <w:rFonts w:ascii="Trebuchet MS" w:hAnsi="Trebuchet MS" w:cs="Arial"/>
          <w:sz w:val="24"/>
          <w:szCs w:val="24"/>
        </w:rPr>
        <w:t>Scotland and occasionally beyond.</w:t>
      </w:r>
    </w:p>
    <w:p w14:paraId="3FF2E6D9" w14:textId="58354BE2" w:rsidR="00A45CE2" w:rsidRPr="002C0709" w:rsidRDefault="00A45CE2" w:rsidP="00546CA0">
      <w:pPr>
        <w:spacing w:after="240" w:line="240" w:lineRule="auto"/>
        <w:jc w:val="both"/>
        <w:rPr>
          <w:rFonts w:ascii="Trebuchet MS" w:hAnsi="Trebuchet MS"/>
          <w:sz w:val="24"/>
          <w:szCs w:val="24"/>
        </w:rPr>
      </w:pPr>
      <w:r w:rsidRPr="002C0709">
        <w:rPr>
          <w:rFonts w:ascii="Trebuchet MS" w:hAnsi="Trebuchet MS" w:cs="Arial"/>
          <w:b/>
          <w:sz w:val="24"/>
          <w:szCs w:val="24"/>
        </w:rPr>
        <w:t>Salary</w:t>
      </w:r>
      <w:r w:rsidR="007610AE">
        <w:rPr>
          <w:rFonts w:ascii="Trebuchet MS" w:hAnsi="Trebuchet MS" w:cs="Arial"/>
          <w:b/>
          <w:sz w:val="24"/>
          <w:szCs w:val="24"/>
        </w:rPr>
        <w:t xml:space="preserve"> &amp; Benefits</w:t>
      </w:r>
      <w:r w:rsidRPr="002C0709">
        <w:rPr>
          <w:rFonts w:ascii="Trebuchet MS" w:hAnsi="Trebuchet MS" w:cs="Arial"/>
          <w:b/>
          <w:sz w:val="24"/>
          <w:szCs w:val="24"/>
        </w:rPr>
        <w:t xml:space="preserve">: </w:t>
      </w:r>
      <w:r w:rsidR="00FA2DBE" w:rsidRPr="002C0709">
        <w:rPr>
          <w:rFonts w:ascii="Trebuchet MS" w:hAnsi="Trebuchet MS" w:cs="Arial"/>
          <w:b/>
          <w:sz w:val="24"/>
          <w:szCs w:val="24"/>
        </w:rPr>
        <w:tab/>
      </w:r>
      <w:r w:rsidR="00040BDD" w:rsidRPr="002C0709">
        <w:rPr>
          <w:rFonts w:ascii="Trebuchet MS" w:hAnsi="Trebuchet MS" w:cs="Arial"/>
          <w:bCs/>
          <w:sz w:val="24"/>
          <w:szCs w:val="24"/>
        </w:rPr>
        <w:t>£</w:t>
      </w:r>
      <w:r w:rsidR="008644BD">
        <w:rPr>
          <w:rFonts w:ascii="Trebuchet MS" w:hAnsi="Trebuchet MS" w:cs="Arial"/>
          <w:bCs/>
          <w:sz w:val="24"/>
          <w:szCs w:val="24"/>
        </w:rPr>
        <w:t>42,</w:t>
      </w:r>
      <w:r w:rsidR="00FF5675">
        <w:rPr>
          <w:rFonts w:ascii="Trebuchet MS" w:hAnsi="Trebuchet MS" w:cs="Arial"/>
          <w:bCs/>
          <w:sz w:val="24"/>
          <w:szCs w:val="24"/>
        </w:rPr>
        <w:t>500 to £47,500</w:t>
      </w:r>
      <w:r w:rsidR="007610AE">
        <w:rPr>
          <w:rFonts w:ascii="Trebuchet MS" w:hAnsi="Trebuchet MS" w:cs="Arial"/>
          <w:bCs/>
          <w:sz w:val="24"/>
          <w:szCs w:val="24"/>
        </w:rPr>
        <w:t xml:space="preserve"> plus </w:t>
      </w:r>
      <w:r w:rsidR="00FF5675">
        <w:rPr>
          <w:rFonts w:ascii="Trebuchet MS" w:hAnsi="Trebuchet MS" w:cs="Arial"/>
          <w:bCs/>
          <w:sz w:val="24"/>
          <w:szCs w:val="24"/>
        </w:rPr>
        <w:t>6% employer pension contribution</w:t>
      </w:r>
    </w:p>
    <w:p w14:paraId="54E17521" w14:textId="7DEE5613" w:rsidR="00241643" w:rsidRPr="0060169B" w:rsidRDefault="00241643" w:rsidP="00546CA0">
      <w:pPr>
        <w:spacing w:after="240" w:line="240" w:lineRule="auto"/>
        <w:jc w:val="both"/>
        <w:rPr>
          <w:rFonts w:ascii="Trebuchet MS" w:hAnsi="Trebuchet MS" w:cs="Arial"/>
          <w:bCs/>
          <w:sz w:val="24"/>
          <w:szCs w:val="24"/>
        </w:rPr>
      </w:pPr>
      <w:r>
        <w:rPr>
          <w:rFonts w:ascii="Trebuchet MS" w:hAnsi="Trebuchet MS" w:cs="Arial"/>
          <w:b/>
          <w:sz w:val="24"/>
          <w:szCs w:val="24"/>
        </w:rPr>
        <w:t>Holidays:</w:t>
      </w:r>
      <w:r>
        <w:rPr>
          <w:rFonts w:ascii="Trebuchet MS" w:hAnsi="Trebuchet MS" w:cs="Arial"/>
          <w:b/>
          <w:sz w:val="24"/>
          <w:szCs w:val="24"/>
        </w:rPr>
        <w:tab/>
      </w:r>
      <w:r>
        <w:rPr>
          <w:rFonts w:ascii="Trebuchet MS" w:hAnsi="Trebuchet MS" w:cs="Arial"/>
          <w:b/>
          <w:sz w:val="24"/>
          <w:szCs w:val="24"/>
        </w:rPr>
        <w:tab/>
      </w:r>
      <w:r w:rsidR="0060169B" w:rsidRPr="0060169B">
        <w:rPr>
          <w:rFonts w:ascii="Trebuchet MS" w:hAnsi="Trebuchet MS" w:cs="Arial"/>
          <w:bCs/>
          <w:sz w:val="24"/>
          <w:szCs w:val="24"/>
        </w:rPr>
        <w:t>35 days per annum (inclusive of Bank holidays)</w:t>
      </w:r>
    </w:p>
    <w:p w14:paraId="648EE421" w14:textId="44859CE9" w:rsidR="00A45CE2" w:rsidRDefault="008644BD" w:rsidP="00546CA0">
      <w:pPr>
        <w:spacing w:after="240" w:line="240" w:lineRule="auto"/>
        <w:jc w:val="both"/>
        <w:rPr>
          <w:rFonts w:ascii="Trebuchet MS" w:hAnsi="Trebuchet MS" w:cs="Arial"/>
          <w:b/>
          <w:sz w:val="24"/>
          <w:szCs w:val="24"/>
        </w:rPr>
      </w:pPr>
      <w:r>
        <w:rPr>
          <w:rFonts w:ascii="Trebuchet MS" w:hAnsi="Trebuchet MS" w:cs="Arial"/>
          <w:b/>
          <w:sz w:val="24"/>
          <w:szCs w:val="24"/>
        </w:rPr>
        <w:t>Main Duties &amp; Responsibilities:</w:t>
      </w:r>
    </w:p>
    <w:p w14:paraId="53CCCFE8" w14:textId="2F364B8F" w:rsidR="008644BD" w:rsidRPr="008644BD" w:rsidRDefault="008644BD" w:rsidP="00546CA0">
      <w:pPr>
        <w:spacing w:after="120" w:line="240" w:lineRule="auto"/>
        <w:jc w:val="both"/>
        <w:rPr>
          <w:rFonts w:ascii="Trebuchet MS" w:hAnsi="Trebuchet MS" w:cs="Arial"/>
          <w:b/>
          <w:i/>
          <w:iCs/>
          <w:sz w:val="24"/>
          <w:szCs w:val="24"/>
        </w:rPr>
      </w:pPr>
      <w:r>
        <w:rPr>
          <w:rFonts w:ascii="Trebuchet MS" w:hAnsi="Trebuchet MS" w:cs="Arial"/>
          <w:b/>
          <w:i/>
          <w:iCs/>
          <w:sz w:val="24"/>
          <w:szCs w:val="24"/>
        </w:rPr>
        <w:t>Strategy Development and Implementation</w:t>
      </w:r>
    </w:p>
    <w:p w14:paraId="05B3D53C" w14:textId="6A1DC14E" w:rsidR="008644BD" w:rsidRPr="008644BD" w:rsidRDefault="008644BD"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sidRPr="008644BD">
        <w:rPr>
          <w:rFonts w:ascii="Trebuchet MS" w:hAnsi="Trebuchet MS" w:cs="Arial"/>
          <w:sz w:val="24"/>
          <w:szCs w:val="24"/>
        </w:rPr>
        <w:t>Work</w:t>
      </w:r>
      <w:r>
        <w:rPr>
          <w:rFonts w:ascii="Trebuchet MS" w:hAnsi="Trebuchet MS" w:cs="Arial"/>
          <w:sz w:val="24"/>
          <w:szCs w:val="24"/>
        </w:rPr>
        <w:t xml:space="preserve"> </w:t>
      </w:r>
      <w:r w:rsidRPr="008644BD">
        <w:rPr>
          <w:rFonts w:ascii="Trebuchet MS" w:hAnsi="Trebuchet MS" w:cs="Arial"/>
          <w:sz w:val="24"/>
          <w:szCs w:val="24"/>
        </w:rPr>
        <w:t>with the Board and others to develop a rolling three-year strategic plan that is supported by an annual business plan</w:t>
      </w:r>
      <w:r w:rsidR="00664A82">
        <w:rPr>
          <w:rFonts w:ascii="Trebuchet MS" w:hAnsi="Trebuchet MS" w:cs="Arial"/>
          <w:sz w:val="24"/>
          <w:szCs w:val="24"/>
        </w:rPr>
        <w:t>.</w:t>
      </w:r>
    </w:p>
    <w:p w14:paraId="5F08218E" w14:textId="128DCA9E" w:rsidR="008644BD" w:rsidRPr="008644BD" w:rsidRDefault="008644BD"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sidRPr="008644BD">
        <w:rPr>
          <w:rFonts w:ascii="Trebuchet MS" w:hAnsi="Trebuchet MS" w:cs="Arial"/>
          <w:sz w:val="24"/>
          <w:szCs w:val="24"/>
        </w:rPr>
        <w:t xml:space="preserve">Report to the Board on the delivery of </w:t>
      </w:r>
      <w:r w:rsidR="00AE5008">
        <w:rPr>
          <w:rFonts w:ascii="Trebuchet MS" w:hAnsi="Trebuchet MS" w:cs="Arial"/>
          <w:sz w:val="24"/>
          <w:szCs w:val="24"/>
        </w:rPr>
        <w:t xml:space="preserve">the </w:t>
      </w:r>
      <w:r w:rsidRPr="008644BD">
        <w:rPr>
          <w:rFonts w:ascii="Trebuchet MS" w:hAnsi="Trebuchet MS" w:cs="Arial"/>
          <w:sz w:val="24"/>
          <w:szCs w:val="24"/>
        </w:rPr>
        <w:t>strategic and business plans</w:t>
      </w:r>
      <w:r w:rsidR="00664A82">
        <w:rPr>
          <w:rFonts w:ascii="Trebuchet MS" w:hAnsi="Trebuchet MS" w:cs="Arial"/>
          <w:sz w:val="24"/>
          <w:szCs w:val="24"/>
        </w:rPr>
        <w:t>.</w:t>
      </w:r>
    </w:p>
    <w:p w14:paraId="55FC3EB8" w14:textId="64A2DDD9" w:rsidR="008644BD" w:rsidRDefault="008644BD"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sidRPr="008644BD">
        <w:rPr>
          <w:rFonts w:ascii="Trebuchet MS" w:hAnsi="Trebuchet MS" w:cs="Arial"/>
          <w:sz w:val="24"/>
          <w:szCs w:val="24"/>
        </w:rPr>
        <w:t>Ensur</w:t>
      </w:r>
      <w:r w:rsidR="00AE5008">
        <w:rPr>
          <w:rFonts w:ascii="Trebuchet MS" w:hAnsi="Trebuchet MS" w:cs="Arial"/>
          <w:sz w:val="24"/>
          <w:szCs w:val="24"/>
        </w:rPr>
        <w:t>e</w:t>
      </w:r>
      <w:r w:rsidRPr="008644BD">
        <w:rPr>
          <w:rFonts w:ascii="Trebuchet MS" w:hAnsi="Trebuchet MS" w:cs="Arial"/>
          <w:sz w:val="24"/>
          <w:szCs w:val="24"/>
        </w:rPr>
        <w:t xml:space="preserve"> our strategic plan aligns with relevant local and national policy</w:t>
      </w:r>
      <w:r w:rsidR="00664A82">
        <w:rPr>
          <w:rFonts w:ascii="Trebuchet MS" w:hAnsi="Trebuchet MS" w:cs="Arial"/>
          <w:sz w:val="24"/>
          <w:szCs w:val="24"/>
        </w:rPr>
        <w:t>.</w:t>
      </w:r>
    </w:p>
    <w:p w14:paraId="609235BB" w14:textId="4787DFA9" w:rsidR="00664A82" w:rsidRPr="00664A82" w:rsidRDefault="00664A82" w:rsidP="00546CA0">
      <w:pPr>
        <w:pStyle w:val="ListParagraph"/>
        <w:numPr>
          <w:ilvl w:val="0"/>
          <w:numId w:val="17"/>
        </w:numPr>
        <w:jc w:val="both"/>
        <w:rPr>
          <w:rFonts w:ascii="Trebuchet MS" w:hAnsi="Trebuchet MS" w:cs="Arial"/>
          <w:sz w:val="24"/>
          <w:szCs w:val="24"/>
        </w:rPr>
      </w:pPr>
      <w:r w:rsidRPr="00664A82">
        <w:rPr>
          <w:rFonts w:ascii="Trebuchet MS" w:hAnsi="Trebuchet MS" w:cs="Arial"/>
          <w:sz w:val="24"/>
          <w:szCs w:val="24"/>
        </w:rPr>
        <w:t xml:space="preserve">Utilise and manage the </w:t>
      </w:r>
      <w:r>
        <w:rPr>
          <w:rFonts w:ascii="Trebuchet MS" w:hAnsi="Trebuchet MS" w:cs="Arial"/>
          <w:sz w:val="24"/>
          <w:szCs w:val="24"/>
        </w:rPr>
        <w:t xml:space="preserve">organisation’s </w:t>
      </w:r>
      <w:r w:rsidRPr="00664A82">
        <w:rPr>
          <w:rFonts w:ascii="Trebuchet MS" w:hAnsi="Trebuchet MS" w:cs="Arial"/>
          <w:sz w:val="24"/>
          <w:szCs w:val="24"/>
        </w:rPr>
        <w:t xml:space="preserve">resources effectively and efficiently to achieve the </w:t>
      </w:r>
      <w:r>
        <w:rPr>
          <w:rFonts w:ascii="Trebuchet MS" w:hAnsi="Trebuchet MS" w:cs="Arial"/>
          <w:sz w:val="24"/>
          <w:szCs w:val="24"/>
        </w:rPr>
        <w:t>delivery of our strategic objectives</w:t>
      </w:r>
      <w:r w:rsidRPr="00664A82">
        <w:rPr>
          <w:rFonts w:ascii="Trebuchet MS" w:hAnsi="Trebuchet MS" w:cs="Arial"/>
          <w:sz w:val="24"/>
          <w:szCs w:val="24"/>
        </w:rPr>
        <w:t>.</w:t>
      </w:r>
    </w:p>
    <w:p w14:paraId="28127A0D" w14:textId="784E2E78" w:rsidR="008644BD" w:rsidRPr="008644BD" w:rsidRDefault="008644BD" w:rsidP="00546CA0">
      <w:pPr>
        <w:spacing w:after="120" w:line="240" w:lineRule="auto"/>
        <w:jc w:val="both"/>
        <w:rPr>
          <w:rFonts w:ascii="Trebuchet MS" w:hAnsi="Trebuchet MS" w:cs="Arial"/>
          <w:b/>
          <w:i/>
          <w:iCs/>
          <w:sz w:val="24"/>
          <w:szCs w:val="24"/>
        </w:rPr>
      </w:pPr>
      <w:r w:rsidRPr="008644BD">
        <w:rPr>
          <w:rFonts w:ascii="Trebuchet MS" w:hAnsi="Trebuchet MS" w:cs="Arial"/>
          <w:b/>
          <w:i/>
          <w:iCs/>
          <w:sz w:val="24"/>
          <w:szCs w:val="24"/>
        </w:rPr>
        <w:t>Operations Management and Delivery</w:t>
      </w:r>
    </w:p>
    <w:p w14:paraId="18AD5312" w14:textId="77777777" w:rsidR="00D1114F" w:rsidRDefault="00D1114F"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Monitor progress against the operational dimensions of the business plan.</w:t>
      </w:r>
    </w:p>
    <w:p w14:paraId="67E11891" w14:textId="4C58AA63"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D</w:t>
      </w:r>
      <w:r w:rsidR="008644BD" w:rsidRPr="008644BD">
        <w:rPr>
          <w:rFonts w:ascii="Trebuchet MS" w:hAnsi="Trebuchet MS" w:cs="Arial"/>
          <w:sz w:val="24"/>
          <w:szCs w:val="24"/>
        </w:rPr>
        <w:t>irect, lead and coordinate the varied and diverse operations and project work of In Control Scotland.</w:t>
      </w:r>
    </w:p>
    <w:p w14:paraId="41785655" w14:textId="24AEEF73"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I</w:t>
      </w:r>
      <w:r w:rsidR="008644BD" w:rsidRPr="008644BD">
        <w:rPr>
          <w:rFonts w:ascii="Trebuchet MS" w:hAnsi="Trebuchet MS" w:cs="Arial"/>
          <w:sz w:val="24"/>
          <w:szCs w:val="24"/>
        </w:rPr>
        <w:t>nitiate and grow new ideas and areas of work for the charity that provide opportunities for people to get the right support.</w:t>
      </w:r>
    </w:p>
    <w:p w14:paraId="4094C4AF" w14:textId="29FC6C56"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D</w:t>
      </w:r>
      <w:r w:rsidR="008644BD" w:rsidRPr="008644BD">
        <w:rPr>
          <w:rFonts w:ascii="Trebuchet MS" w:hAnsi="Trebuchet MS" w:cs="Arial"/>
          <w:sz w:val="24"/>
          <w:szCs w:val="24"/>
        </w:rPr>
        <w:t xml:space="preserve">eliver direct support to statutory and third sector organisations and/or individuals or families: this may involve providing information, </w:t>
      </w:r>
      <w:proofErr w:type="gramStart"/>
      <w:r w:rsidR="008644BD" w:rsidRPr="008644BD">
        <w:rPr>
          <w:rFonts w:ascii="Trebuchet MS" w:hAnsi="Trebuchet MS" w:cs="Arial"/>
          <w:sz w:val="24"/>
          <w:szCs w:val="24"/>
        </w:rPr>
        <w:t>advice</w:t>
      </w:r>
      <w:proofErr w:type="gramEnd"/>
      <w:r w:rsidR="008644BD" w:rsidRPr="008644BD">
        <w:rPr>
          <w:rFonts w:ascii="Trebuchet MS" w:hAnsi="Trebuchet MS" w:cs="Arial"/>
          <w:sz w:val="24"/>
          <w:szCs w:val="24"/>
        </w:rPr>
        <w:t xml:space="preserve"> and support; support planning; training; coaching; practice development; facilitating meetings and more</w:t>
      </w:r>
      <w:r>
        <w:rPr>
          <w:rFonts w:ascii="Trebuchet MS" w:hAnsi="Trebuchet MS" w:cs="Arial"/>
          <w:sz w:val="24"/>
          <w:szCs w:val="24"/>
        </w:rPr>
        <w:t>.</w:t>
      </w:r>
    </w:p>
    <w:p w14:paraId="264A4431" w14:textId="6C5BBD5A"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W</w:t>
      </w:r>
      <w:r w:rsidR="008644BD" w:rsidRPr="008644BD">
        <w:rPr>
          <w:rFonts w:ascii="Trebuchet MS" w:hAnsi="Trebuchet MS" w:cs="Arial"/>
          <w:sz w:val="24"/>
          <w:szCs w:val="24"/>
        </w:rPr>
        <w:t xml:space="preserve">ork closely, </w:t>
      </w:r>
      <w:proofErr w:type="gramStart"/>
      <w:r w:rsidR="008644BD" w:rsidRPr="008644BD">
        <w:rPr>
          <w:rFonts w:ascii="Trebuchet MS" w:hAnsi="Trebuchet MS" w:cs="Arial"/>
          <w:sz w:val="24"/>
          <w:szCs w:val="24"/>
        </w:rPr>
        <w:t>cooperatively</w:t>
      </w:r>
      <w:proofErr w:type="gramEnd"/>
      <w:r w:rsidR="008644BD" w:rsidRPr="008644BD">
        <w:rPr>
          <w:rFonts w:ascii="Trebuchet MS" w:hAnsi="Trebuchet MS" w:cs="Arial"/>
          <w:sz w:val="24"/>
          <w:szCs w:val="24"/>
        </w:rPr>
        <w:t xml:space="preserve"> and constructively with Associates to deliver on the various projects of In Control Scotland.</w:t>
      </w:r>
    </w:p>
    <w:p w14:paraId="0A26E4BF" w14:textId="2868A784"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A</w:t>
      </w:r>
      <w:r w:rsidR="008644BD" w:rsidRPr="008644BD">
        <w:rPr>
          <w:rFonts w:ascii="Trebuchet MS" w:hAnsi="Trebuchet MS" w:cs="Arial"/>
          <w:sz w:val="24"/>
          <w:szCs w:val="24"/>
        </w:rPr>
        <w:t>ctively provide opportunities for people with lived experience of social care to have their voice heard and develop the capacity of and opportunities for individuals and families to share their skills and knowledge.</w:t>
      </w:r>
    </w:p>
    <w:p w14:paraId="112217CE" w14:textId="0E19B3EE"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A</w:t>
      </w:r>
      <w:r w:rsidR="008644BD" w:rsidRPr="008644BD">
        <w:rPr>
          <w:rFonts w:ascii="Trebuchet MS" w:hAnsi="Trebuchet MS" w:cs="Arial"/>
          <w:sz w:val="24"/>
          <w:szCs w:val="24"/>
        </w:rPr>
        <w:t>dvocate on behalf of individuals and families requiring social care support and to be a bridge to solutions where there is conflict.</w:t>
      </w:r>
    </w:p>
    <w:p w14:paraId="63F7F7F3" w14:textId="185C1607"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lastRenderedPageBreak/>
        <w:t>P</w:t>
      </w:r>
      <w:r w:rsidR="008644BD" w:rsidRPr="008644BD">
        <w:rPr>
          <w:rFonts w:ascii="Trebuchet MS" w:hAnsi="Trebuchet MS" w:cs="Arial"/>
          <w:sz w:val="24"/>
          <w:szCs w:val="24"/>
        </w:rPr>
        <w:t>romote and share good practice in the implementation of self-directed support and ensure as far as possible that this is embedded in both local and national delivery.</w:t>
      </w:r>
    </w:p>
    <w:p w14:paraId="3AF0155F" w14:textId="05C24468"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W</w:t>
      </w:r>
      <w:r w:rsidR="008644BD" w:rsidRPr="008644BD">
        <w:rPr>
          <w:rFonts w:ascii="Trebuchet MS" w:hAnsi="Trebuchet MS" w:cs="Arial"/>
          <w:sz w:val="24"/>
          <w:szCs w:val="24"/>
        </w:rPr>
        <w:t>ork with the In Control Scotland Administrator to promote, organise and ensure the smooth running of events that encourage and enable good practice and improve the experience of self-directed support.</w:t>
      </w:r>
    </w:p>
    <w:p w14:paraId="2770AD2A" w14:textId="4E2ED2B0"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P</w:t>
      </w:r>
      <w:r w:rsidR="008644BD" w:rsidRPr="008644BD">
        <w:rPr>
          <w:rFonts w:ascii="Trebuchet MS" w:hAnsi="Trebuchet MS" w:cs="Arial"/>
          <w:sz w:val="24"/>
          <w:szCs w:val="24"/>
        </w:rPr>
        <w:t>repare and submit work proposals and applications for funding to relevant grant awarding bodies</w:t>
      </w:r>
      <w:r w:rsidR="006217F6">
        <w:rPr>
          <w:rFonts w:ascii="Trebuchet MS" w:hAnsi="Trebuchet MS" w:cs="Arial"/>
          <w:sz w:val="24"/>
          <w:szCs w:val="24"/>
        </w:rPr>
        <w:t>,</w:t>
      </w:r>
      <w:r w:rsidR="008644BD" w:rsidRPr="008644BD">
        <w:rPr>
          <w:rFonts w:ascii="Trebuchet MS" w:hAnsi="Trebuchet MS" w:cs="Arial"/>
          <w:sz w:val="24"/>
          <w:szCs w:val="24"/>
        </w:rPr>
        <w:t xml:space="preserve"> including Scottish Government.</w:t>
      </w:r>
    </w:p>
    <w:p w14:paraId="28AFDAF5" w14:textId="25F78407" w:rsidR="008644BD" w:rsidRPr="008644BD" w:rsidRDefault="00AE5008"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I</w:t>
      </w:r>
      <w:r w:rsidR="008644BD" w:rsidRPr="008644BD">
        <w:rPr>
          <w:rFonts w:ascii="Trebuchet MS" w:hAnsi="Trebuchet MS" w:cs="Arial"/>
          <w:sz w:val="24"/>
          <w:szCs w:val="24"/>
        </w:rPr>
        <w:t>nitiate and coordinate the production of reports, papers and accessible information that increases the awareness and delivery of good practice in self-directed support.</w:t>
      </w:r>
    </w:p>
    <w:p w14:paraId="772FBC1F" w14:textId="1FBDD221" w:rsidR="001017C3" w:rsidRPr="00D150B9" w:rsidRDefault="001017C3" w:rsidP="00546CA0">
      <w:pPr>
        <w:pStyle w:val="ListParagraph"/>
        <w:numPr>
          <w:ilvl w:val="0"/>
          <w:numId w:val="17"/>
        </w:numPr>
        <w:suppressAutoHyphens w:val="0"/>
        <w:autoSpaceDN/>
        <w:spacing w:after="160" w:line="259" w:lineRule="auto"/>
        <w:contextualSpacing/>
        <w:jc w:val="both"/>
        <w:textAlignment w:val="auto"/>
        <w:rPr>
          <w:rFonts w:ascii="Trebuchet MS" w:hAnsi="Trebuchet MS" w:cs="Arial"/>
          <w:sz w:val="24"/>
          <w:szCs w:val="24"/>
        </w:rPr>
      </w:pPr>
      <w:r w:rsidRPr="00D150B9">
        <w:rPr>
          <w:rFonts w:ascii="Trebuchet MS" w:hAnsi="Trebuchet MS" w:cs="Arial"/>
          <w:sz w:val="24"/>
          <w:szCs w:val="24"/>
        </w:rPr>
        <w:t>Ensur</w:t>
      </w:r>
      <w:r w:rsidR="00D150B9" w:rsidRPr="00D150B9">
        <w:rPr>
          <w:rFonts w:ascii="Trebuchet MS" w:hAnsi="Trebuchet MS" w:cs="Arial"/>
          <w:sz w:val="24"/>
          <w:szCs w:val="24"/>
        </w:rPr>
        <w:t>e</w:t>
      </w:r>
      <w:r w:rsidRPr="00D150B9">
        <w:rPr>
          <w:rFonts w:ascii="Trebuchet MS" w:hAnsi="Trebuchet MS" w:cs="Arial"/>
          <w:sz w:val="24"/>
          <w:szCs w:val="24"/>
        </w:rPr>
        <w:t xml:space="preserve"> compliance with legislation and policy guidance</w:t>
      </w:r>
      <w:r w:rsidR="00D150B9">
        <w:rPr>
          <w:rFonts w:ascii="Trebuchet MS" w:hAnsi="Trebuchet MS" w:cs="Arial"/>
          <w:sz w:val="24"/>
          <w:szCs w:val="24"/>
        </w:rPr>
        <w:t>.</w:t>
      </w:r>
    </w:p>
    <w:p w14:paraId="414284C8" w14:textId="4C03AB07" w:rsidR="008644BD" w:rsidRPr="008644BD" w:rsidRDefault="00D1114F" w:rsidP="00546CA0">
      <w:pPr>
        <w:spacing w:after="120" w:line="240" w:lineRule="auto"/>
        <w:jc w:val="both"/>
        <w:rPr>
          <w:rFonts w:ascii="Trebuchet MS" w:hAnsi="Trebuchet MS" w:cs="Arial"/>
          <w:b/>
          <w:i/>
          <w:iCs/>
          <w:sz w:val="24"/>
          <w:szCs w:val="24"/>
        </w:rPr>
      </w:pPr>
      <w:r>
        <w:rPr>
          <w:rFonts w:ascii="Trebuchet MS" w:hAnsi="Trebuchet MS" w:cs="Arial"/>
          <w:b/>
          <w:i/>
          <w:iCs/>
          <w:sz w:val="24"/>
          <w:szCs w:val="24"/>
        </w:rPr>
        <w:t>People</w:t>
      </w:r>
      <w:r w:rsidR="008644BD" w:rsidRPr="008644BD">
        <w:rPr>
          <w:rFonts w:ascii="Trebuchet MS" w:hAnsi="Trebuchet MS" w:cs="Arial"/>
          <w:b/>
          <w:i/>
          <w:iCs/>
          <w:sz w:val="24"/>
          <w:szCs w:val="24"/>
        </w:rPr>
        <w:t xml:space="preserve"> Management</w:t>
      </w:r>
    </w:p>
    <w:p w14:paraId="5DE1D90B" w14:textId="233CD8F9" w:rsidR="00D1114F" w:rsidRPr="00D1114F" w:rsidRDefault="00D1114F"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sidRPr="00D1114F">
        <w:rPr>
          <w:rFonts w:ascii="Trebuchet MS" w:hAnsi="Trebuchet MS" w:cs="Arial"/>
          <w:sz w:val="24"/>
          <w:szCs w:val="24"/>
        </w:rPr>
        <w:t>Ensur</w:t>
      </w:r>
      <w:r>
        <w:rPr>
          <w:rFonts w:ascii="Trebuchet MS" w:hAnsi="Trebuchet MS" w:cs="Arial"/>
          <w:sz w:val="24"/>
          <w:szCs w:val="24"/>
        </w:rPr>
        <w:t>e</w:t>
      </w:r>
      <w:r w:rsidRPr="00D1114F">
        <w:rPr>
          <w:rFonts w:ascii="Trebuchet MS" w:hAnsi="Trebuchet MS" w:cs="Arial"/>
          <w:sz w:val="24"/>
          <w:szCs w:val="24"/>
        </w:rPr>
        <w:t xml:space="preserve"> human resource policies and practice are up-to-date and meet legislative requirements</w:t>
      </w:r>
      <w:r>
        <w:rPr>
          <w:rFonts w:ascii="Trebuchet MS" w:hAnsi="Trebuchet MS" w:cs="Arial"/>
          <w:sz w:val="24"/>
          <w:szCs w:val="24"/>
        </w:rPr>
        <w:t>.</w:t>
      </w:r>
    </w:p>
    <w:p w14:paraId="3189FB08" w14:textId="407BED2B" w:rsidR="008644BD" w:rsidRPr="008644BD" w:rsidRDefault="00AE5008"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P</w:t>
      </w:r>
      <w:r w:rsidR="008644BD" w:rsidRPr="008644BD">
        <w:rPr>
          <w:rFonts w:ascii="Trebuchet MS" w:hAnsi="Trebuchet MS" w:cs="Arial"/>
          <w:sz w:val="24"/>
          <w:szCs w:val="24"/>
        </w:rPr>
        <w:t xml:space="preserve">rovide line management support and supervision to all direct employees </w:t>
      </w:r>
      <w:r w:rsidR="008B50F1">
        <w:rPr>
          <w:rFonts w:ascii="Trebuchet MS" w:hAnsi="Trebuchet MS" w:cs="Arial"/>
          <w:sz w:val="24"/>
          <w:szCs w:val="24"/>
        </w:rPr>
        <w:t xml:space="preserve">(currently two individuals) </w:t>
      </w:r>
      <w:r w:rsidR="008644BD" w:rsidRPr="008644BD">
        <w:rPr>
          <w:rFonts w:ascii="Trebuchet MS" w:hAnsi="Trebuchet MS" w:cs="Arial"/>
          <w:sz w:val="24"/>
          <w:szCs w:val="24"/>
        </w:rPr>
        <w:t>of the charity, to include specifically the Charity Administrator and any Project Workers.</w:t>
      </w:r>
    </w:p>
    <w:p w14:paraId="15702040" w14:textId="114CADF6" w:rsidR="008644BD" w:rsidRDefault="00AE5008"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I</w:t>
      </w:r>
      <w:r w:rsidR="008644BD" w:rsidRPr="008644BD">
        <w:rPr>
          <w:rFonts w:ascii="Trebuchet MS" w:hAnsi="Trebuchet MS" w:cs="Arial"/>
          <w:sz w:val="24"/>
          <w:szCs w:val="24"/>
        </w:rPr>
        <w:t>dentify and recruit staff and Associates with specific skills to deliver on various projects.</w:t>
      </w:r>
    </w:p>
    <w:p w14:paraId="45BA64E6" w14:textId="1523038D" w:rsidR="00D150B9" w:rsidRPr="00D150B9" w:rsidRDefault="00D150B9"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sidRPr="00D150B9">
        <w:rPr>
          <w:rFonts w:ascii="Trebuchet MS" w:hAnsi="Trebuchet MS" w:cs="Arial"/>
          <w:sz w:val="24"/>
          <w:szCs w:val="24"/>
        </w:rPr>
        <w:t>Develop and implement training and continuing professional development programmes to ensure appropriate skills for service provision</w:t>
      </w:r>
      <w:r w:rsidR="00F45B80">
        <w:rPr>
          <w:rFonts w:ascii="Trebuchet MS" w:hAnsi="Trebuchet MS" w:cs="Arial"/>
          <w:sz w:val="24"/>
          <w:szCs w:val="24"/>
        </w:rPr>
        <w:t>.</w:t>
      </w:r>
    </w:p>
    <w:p w14:paraId="0991EF86" w14:textId="2654692B" w:rsidR="008644BD" w:rsidRPr="008644BD" w:rsidRDefault="00AE5008"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D</w:t>
      </w:r>
      <w:r w:rsidR="008644BD" w:rsidRPr="008644BD">
        <w:rPr>
          <w:rFonts w:ascii="Trebuchet MS" w:hAnsi="Trebuchet MS" w:cs="Arial"/>
          <w:sz w:val="24"/>
          <w:szCs w:val="24"/>
        </w:rPr>
        <w:t>irect and deploy all employees including those working as Associates of In Control Scotland.</w:t>
      </w:r>
    </w:p>
    <w:p w14:paraId="3E9EAAF7" w14:textId="6F9BCE31" w:rsidR="008644BD" w:rsidRPr="008644BD" w:rsidRDefault="00AE5008"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Q</w:t>
      </w:r>
      <w:r w:rsidR="008644BD" w:rsidRPr="008644BD">
        <w:rPr>
          <w:rFonts w:ascii="Trebuchet MS" w:hAnsi="Trebuchet MS" w:cs="Arial"/>
          <w:sz w:val="24"/>
          <w:szCs w:val="24"/>
        </w:rPr>
        <w:t xml:space="preserve">uality </w:t>
      </w:r>
      <w:proofErr w:type="gramStart"/>
      <w:r w:rsidR="008644BD" w:rsidRPr="008644BD">
        <w:rPr>
          <w:rFonts w:ascii="Trebuchet MS" w:hAnsi="Trebuchet MS" w:cs="Arial"/>
          <w:sz w:val="24"/>
          <w:szCs w:val="24"/>
        </w:rPr>
        <w:t>assure</w:t>
      </w:r>
      <w:proofErr w:type="gramEnd"/>
      <w:r w:rsidR="008644BD" w:rsidRPr="008644BD">
        <w:rPr>
          <w:rFonts w:ascii="Trebuchet MS" w:hAnsi="Trebuchet MS" w:cs="Arial"/>
          <w:sz w:val="24"/>
          <w:szCs w:val="24"/>
        </w:rPr>
        <w:t xml:space="preserve"> the work of Associates and staff to ensure their practice </w:t>
      </w:r>
      <w:r>
        <w:rPr>
          <w:rFonts w:ascii="Trebuchet MS" w:hAnsi="Trebuchet MS" w:cs="Arial"/>
          <w:sz w:val="24"/>
          <w:szCs w:val="24"/>
        </w:rPr>
        <w:t>d</w:t>
      </w:r>
      <w:r w:rsidR="008644BD" w:rsidRPr="008644BD">
        <w:rPr>
          <w:rFonts w:ascii="Trebuchet MS" w:hAnsi="Trebuchet MS" w:cs="Arial"/>
          <w:sz w:val="24"/>
          <w:szCs w:val="24"/>
        </w:rPr>
        <w:t>emonstrates the values and principles of In Control Scotland</w:t>
      </w:r>
      <w:r>
        <w:rPr>
          <w:rFonts w:ascii="Trebuchet MS" w:hAnsi="Trebuchet MS" w:cs="Arial"/>
          <w:sz w:val="24"/>
          <w:szCs w:val="24"/>
        </w:rPr>
        <w:t>.</w:t>
      </w:r>
    </w:p>
    <w:p w14:paraId="6811A3EA" w14:textId="49270D64" w:rsidR="008644BD" w:rsidRPr="008644BD" w:rsidRDefault="00AE5008"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N</w:t>
      </w:r>
      <w:r w:rsidR="008644BD" w:rsidRPr="008644BD">
        <w:rPr>
          <w:rFonts w:ascii="Trebuchet MS" w:hAnsi="Trebuchet MS" w:cs="Arial"/>
          <w:sz w:val="24"/>
          <w:szCs w:val="24"/>
        </w:rPr>
        <w:t>egotiate and agree the level of involvement, commitment of hours and level of remuneration for Associates.</w:t>
      </w:r>
    </w:p>
    <w:p w14:paraId="181E8580" w14:textId="04052D09" w:rsidR="00D150B9" w:rsidRPr="008644BD" w:rsidRDefault="00D150B9" w:rsidP="00546CA0">
      <w:pPr>
        <w:spacing w:after="120" w:line="240" w:lineRule="auto"/>
        <w:jc w:val="both"/>
        <w:rPr>
          <w:rFonts w:ascii="Trebuchet MS" w:hAnsi="Trebuchet MS" w:cs="Arial"/>
          <w:b/>
          <w:i/>
          <w:iCs/>
          <w:sz w:val="24"/>
          <w:szCs w:val="24"/>
        </w:rPr>
      </w:pPr>
      <w:r>
        <w:rPr>
          <w:rFonts w:ascii="Trebuchet MS" w:hAnsi="Trebuchet MS" w:cs="Arial"/>
          <w:b/>
          <w:i/>
          <w:iCs/>
          <w:sz w:val="24"/>
          <w:szCs w:val="24"/>
        </w:rPr>
        <w:t>Financial Performance Management and Control</w:t>
      </w:r>
    </w:p>
    <w:p w14:paraId="425F82C2" w14:textId="69AC2816" w:rsidR="00D1114F" w:rsidRPr="00D1114F" w:rsidRDefault="00D1114F"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sidRPr="00D1114F">
        <w:rPr>
          <w:rFonts w:ascii="Trebuchet MS" w:hAnsi="Trebuchet MS" w:cs="Arial"/>
          <w:sz w:val="24"/>
          <w:szCs w:val="24"/>
        </w:rPr>
        <w:t xml:space="preserve">Demonstrate financial prudence, </w:t>
      </w:r>
      <w:proofErr w:type="gramStart"/>
      <w:r w:rsidRPr="00D1114F">
        <w:rPr>
          <w:rFonts w:ascii="Trebuchet MS" w:hAnsi="Trebuchet MS" w:cs="Arial"/>
          <w:sz w:val="24"/>
          <w:szCs w:val="24"/>
        </w:rPr>
        <w:t>efficiency</w:t>
      </w:r>
      <w:proofErr w:type="gramEnd"/>
      <w:r w:rsidRPr="00D1114F">
        <w:rPr>
          <w:rFonts w:ascii="Trebuchet MS" w:hAnsi="Trebuchet MS" w:cs="Arial"/>
          <w:sz w:val="24"/>
          <w:szCs w:val="24"/>
        </w:rPr>
        <w:t xml:space="preserve"> and effectiveness</w:t>
      </w:r>
      <w:r>
        <w:rPr>
          <w:rFonts w:ascii="Trebuchet MS" w:hAnsi="Trebuchet MS" w:cs="Arial"/>
          <w:sz w:val="24"/>
          <w:szCs w:val="24"/>
        </w:rPr>
        <w:t>.</w:t>
      </w:r>
      <w:r w:rsidRPr="00D1114F">
        <w:rPr>
          <w:rFonts w:ascii="Trebuchet MS" w:hAnsi="Trebuchet MS" w:cs="Arial"/>
          <w:sz w:val="24"/>
          <w:szCs w:val="24"/>
        </w:rPr>
        <w:t xml:space="preserve"> </w:t>
      </w:r>
    </w:p>
    <w:p w14:paraId="65282F28" w14:textId="4101C19E" w:rsidR="00D1114F" w:rsidRPr="00D1114F" w:rsidRDefault="00D1114F"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sidRPr="00D1114F">
        <w:rPr>
          <w:rFonts w:ascii="Trebuchet MS" w:hAnsi="Trebuchet MS" w:cs="Arial"/>
          <w:sz w:val="24"/>
          <w:szCs w:val="24"/>
        </w:rPr>
        <w:t xml:space="preserve">Manage all aspects of financial performance, </w:t>
      </w:r>
      <w:proofErr w:type="gramStart"/>
      <w:r w:rsidRPr="00D1114F">
        <w:rPr>
          <w:rFonts w:ascii="Trebuchet MS" w:hAnsi="Trebuchet MS" w:cs="Arial"/>
          <w:sz w:val="24"/>
          <w:szCs w:val="24"/>
        </w:rPr>
        <w:t>systems</w:t>
      </w:r>
      <w:proofErr w:type="gramEnd"/>
      <w:r w:rsidRPr="00D1114F">
        <w:rPr>
          <w:rFonts w:ascii="Trebuchet MS" w:hAnsi="Trebuchet MS" w:cs="Arial"/>
          <w:sz w:val="24"/>
          <w:szCs w:val="24"/>
        </w:rPr>
        <w:t xml:space="preserve"> and reporting</w:t>
      </w:r>
      <w:r>
        <w:rPr>
          <w:rFonts w:ascii="Trebuchet MS" w:hAnsi="Trebuchet MS" w:cs="Arial"/>
          <w:sz w:val="24"/>
          <w:szCs w:val="24"/>
        </w:rPr>
        <w:t>.</w:t>
      </w:r>
    </w:p>
    <w:p w14:paraId="78EBC830" w14:textId="77777777" w:rsidR="00D1114F" w:rsidRPr="00D150B9" w:rsidRDefault="00D1114F"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D</w:t>
      </w:r>
      <w:r w:rsidRPr="008644BD">
        <w:rPr>
          <w:rFonts w:ascii="Trebuchet MS" w:hAnsi="Trebuchet MS" w:cs="Arial"/>
          <w:sz w:val="24"/>
          <w:szCs w:val="24"/>
        </w:rPr>
        <w:t>evelop a broad and varied range of funding and income streams that enables the work of the organisation to continue and flourish.</w:t>
      </w:r>
    </w:p>
    <w:p w14:paraId="66883E91" w14:textId="241F8E8B" w:rsidR="00D1114F" w:rsidRPr="00D1114F" w:rsidRDefault="00D1114F" w:rsidP="00546CA0">
      <w:pPr>
        <w:pStyle w:val="ListParagraph"/>
        <w:numPr>
          <w:ilvl w:val="0"/>
          <w:numId w:val="16"/>
        </w:numPr>
        <w:suppressAutoHyphens w:val="0"/>
        <w:autoSpaceDN/>
        <w:spacing w:after="160" w:line="259" w:lineRule="auto"/>
        <w:contextualSpacing/>
        <w:jc w:val="both"/>
        <w:textAlignment w:val="auto"/>
        <w:rPr>
          <w:rFonts w:ascii="Trebuchet MS" w:hAnsi="Trebuchet MS" w:cs="Arial"/>
          <w:sz w:val="24"/>
          <w:szCs w:val="24"/>
        </w:rPr>
      </w:pPr>
      <w:r w:rsidRPr="00D1114F">
        <w:rPr>
          <w:rFonts w:ascii="Trebuchet MS" w:hAnsi="Trebuchet MS" w:cs="Arial"/>
          <w:sz w:val="24"/>
          <w:szCs w:val="24"/>
        </w:rPr>
        <w:t>Managing funding agreements against which we will deliver agreed</w:t>
      </w:r>
      <w:r>
        <w:rPr>
          <w:rFonts w:ascii="Arial" w:hAnsi="Arial" w:cs="Arial"/>
        </w:rPr>
        <w:t xml:space="preserve"> </w:t>
      </w:r>
      <w:r w:rsidRPr="00D1114F">
        <w:rPr>
          <w:rFonts w:ascii="Trebuchet MS" w:hAnsi="Trebuchet MS" w:cs="Arial"/>
          <w:sz w:val="24"/>
          <w:szCs w:val="24"/>
        </w:rPr>
        <w:t>services</w:t>
      </w:r>
      <w:r>
        <w:rPr>
          <w:rFonts w:ascii="Trebuchet MS" w:hAnsi="Trebuchet MS" w:cs="Arial"/>
          <w:sz w:val="24"/>
          <w:szCs w:val="24"/>
        </w:rPr>
        <w:t>.</w:t>
      </w:r>
    </w:p>
    <w:p w14:paraId="3FCF9536" w14:textId="58C9C399" w:rsidR="008644BD" w:rsidRPr="008644BD" w:rsidRDefault="008644BD" w:rsidP="00546CA0">
      <w:pPr>
        <w:spacing w:after="120" w:line="240" w:lineRule="auto"/>
        <w:jc w:val="both"/>
        <w:rPr>
          <w:rFonts w:ascii="Trebuchet MS" w:hAnsi="Trebuchet MS" w:cs="Arial"/>
          <w:b/>
          <w:i/>
          <w:iCs/>
          <w:sz w:val="24"/>
          <w:szCs w:val="24"/>
        </w:rPr>
      </w:pPr>
      <w:r w:rsidRPr="008644BD">
        <w:rPr>
          <w:rFonts w:ascii="Trebuchet MS" w:hAnsi="Trebuchet MS" w:cs="Arial"/>
          <w:b/>
          <w:i/>
          <w:iCs/>
          <w:sz w:val="24"/>
          <w:szCs w:val="24"/>
        </w:rPr>
        <w:t>Networking, Liaising and Working in Partnership with Others</w:t>
      </w:r>
    </w:p>
    <w:p w14:paraId="199C1E73" w14:textId="7B1C4600" w:rsidR="008644BD" w:rsidRPr="008644BD" w:rsidRDefault="00AE5008" w:rsidP="00546CA0">
      <w:pPr>
        <w:pStyle w:val="ListParagraph"/>
        <w:numPr>
          <w:ilvl w:val="0"/>
          <w:numId w:val="18"/>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O</w:t>
      </w:r>
      <w:r w:rsidR="008644BD" w:rsidRPr="008644BD">
        <w:rPr>
          <w:rFonts w:ascii="Trebuchet MS" w:hAnsi="Trebuchet MS" w:cs="Arial"/>
          <w:sz w:val="24"/>
          <w:szCs w:val="24"/>
        </w:rPr>
        <w:t xml:space="preserve">versee, </w:t>
      </w:r>
      <w:proofErr w:type="gramStart"/>
      <w:r w:rsidR="008644BD" w:rsidRPr="008644BD">
        <w:rPr>
          <w:rFonts w:ascii="Trebuchet MS" w:hAnsi="Trebuchet MS" w:cs="Arial"/>
          <w:sz w:val="24"/>
          <w:szCs w:val="24"/>
        </w:rPr>
        <w:t>prepare</w:t>
      </w:r>
      <w:proofErr w:type="gramEnd"/>
      <w:r w:rsidR="008644BD" w:rsidRPr="008644BD">
        <w:rPr>
          <w:rFonts w:ascii="Trebuchet MS" w:hAnsi="Trebuchet MS" w:cs="Arial"/>
          <w:sz w:val="24"/>
          <w:szCs w:val="24"/>
        </w:rPr>
        <w:t xml:space="preserve"> and submit regular reports as required to our funders and stakeholders.</w:t>
      </w:r>
    </w:p>
    <w:p w14:paraId="1548CF7D" w14:textId="7AC1F853" w:rsidR="008644BD" w:rsidRPr="008644BD" w:rsidRDefault="00AE5008" w:rsidP="00546CA0">
      <w:pPr>
        <w:pStyle w:val="ListParagraph"/>
        <w:numPr>
          <w:ilvl w:val="0"/>
          <w:numId w:val="18"/>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C</w:t>
      </w:r>
      <w:r w:rsidR="008644BD" w:rsidRPr="008644BD">
        <w:rPr>
          <w:rFonts w:ascii="Trebuchet MS" w:hAnsi="Trebuchet MS" w:cs="Arial"/>
          <w:sz w:val="24"/>
          <w:szCs w:val="24"/>
        </w:rPr>
        <w:t>oordinate and provide leadership to the various partnership projects in which we are involved.</w:t>
      </w:r>
    </w:p>
    <w:p w14:paraId="254C9A3F" w14:textId="75559143" w:rsidR="008644BD" w:rsidRPr="008644BD" w:rsidRDefault="00AE5008" w:rsidP="00546CA0">
      <w:pPr>
        <w:pStyle w:val="ListParagraph"/>
        <w:numPr>
          <w:ilvl w:val="0"/>
          <w:numId w:val="18"/>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E</w:t>
      </w:r>
      <w:r w:rsidR="008644BD" w:rsidRPr="008644BD">
        <w:rPr>
          <w:rFonts w:ascii="Trebuchet MS" w:hAnsi="Trebuchet MS" w:cs="Arial"/>
          <w:sz w:val="24"/>
          <w:szCs w:val="24"/>
        </w:rPr>
        <w:t>ngage in relevant local and national consultation and processes that further the implementation of self-directed support and the development of social care, for example</w:t>
      </w:r>
      <w:r w:rsidR="006217F6">
        <w:rPr>
          <w:rFonts w:ascii="Trebuchet MS" w:hAnsi="Trebuchet MS" w:cs="Arial"/>
          <w:sz w:val="24"/>
          <w:szCs w:val="24"/>
        </w:rPr>
        <w:t>,</w:t>
      </w:r>
      <w:r w:rsidR="008644BD" w:rsidRPr="008644BD">
        <w:rPr>
          <w:rFonts w:ascii="Trebuchet MS" w:hAnsi="Trebuchet MS" w:cs="Arial"/>
          <w:sz w:val="24"/>
          <w:szCs w:val="24"/>
        </w:rPr>
        <w:t xml:space="preserve"> involvement in the Self</w:t>
      </w:r>
      <w:r>
        <w:rPr>
          <w:rFonts w:ascii="Trebuchet MS" w:hAnsi="Trebuchet MS" w:cs="Arial"/>
          <w:sz w:val="24"/>
          <w:szCs w:val="24"/>
        </w:rPr>
        <w:t>-</w:t>
      </w:r>
      <w:r w:rsidR="008644BD" w:rsidRPr="008644BD">
        <w:rPr>
          <w:rFonts w:ascii="Trebuchet MS" w:hAnsi="Trebuchet MS" w:cs="Arial"/>
          <w:sz w:val="24"/>
          <w:szCs w:val="24"/>
        </w:rPr>
        <w:t>Directed Support Collective and Scottish Government policy groups.</w:t>
      </w:r>
    </w:p>
    <w:p w14:paraId="06C62055" w14:textId="0D1ED320" w:rsidR="008644BD" w:rsidRPr="008644BD" w:rsidRDefault="00AE5008" w:rsidP="00546CA0">
      <w:pPr>
        <w:pStyle w:val="ListParagraph"/>
        <w:numPr>
          <w:ilvl w:val="0"/>
          <w:numId w:val="18"/>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lastRenderedPageBreak/>
        <w:t>B</w:t>
      </w:r>
      <w:r w:rsidR="008644BD" w:rsidRPr="008644BD">
        <w:rPr>
          <w:rFonts w:ascii="Trebuchet MS" w:hAnsi="Trebuchet MS" w:cs="Arial"/>
          <w:sz w:val="24"/>
          <w:szCs w:val="24"/>
        </w:rPr>
        <w:t>uild alliances and work cooperatively with others committed to the further successful implementation of self-directed support, including individuals and families and other organisations and groups.</w:t>
      </w:r>
    </w:p>
    <w:p w14:paraId="79D30E41" w14:textId="0C6270C6" w:rsidR="008644BD" w:rsidRPr="008644BD" w:rsidRDefault="00AE5008" w:rsidP="00546CA0">
      <w:pPr>
        <w:pStyle w:val="ListParagraph"/>
        <w:numPr>
          <w:ilvl w:val="0"/>
          <w:numId w:val="18"/>
        </w:numPr>
        <w:suppressAutoHyphens w:val="0"/>
        <w:autoSpaceDN/>
        <w:spacing w:after="240" w:line="240" w:lineRule="auto"/>
        <w:ind w:left="714" w:hanging="357"/>
        <w:jc w:val="both"/>
        <w:textAlignment w:val="auto"/>
        <w:rPr>
          <w:rFonts w:ascii="Trebuchet MS" w:hAnsi="Trebuchet MS" w:cs="Arial"/>
          <w:sz w:val="24"/>
          <w:szCs w:val="24"/>
        </w:rPr>
      </w:pPr>
      <w:r>
        <w:rPr>
          <w:rFonts w:ascii="Trebuchet MS" w:hAnsi="Trebuchet MS" w:cs="Arial"/>
          <w:sz w:val="24"/>
          <w:szCs w:val="24"/>
        </w:rPr>
        <w:t>R</w:t>
      </w:r>
      <w:r w:rsidR="008644BD" w:rsidRPr="008644BD">
        <w:rPr>
          <w:rFonts w:ascii="Trebuchet MS" w:hAnsi="Trebuchet MS" w:cs="Arial"/>
          <w:sz w:val="24"/>
          <w:szCs w:val="24"/>
        </w:rPr>
        <w:t>epresent and be the public face of In Control Scotland in a wide range of contexts</w:t>
      </w:r>
    </w:p>
    <w:p w14:paraId="30D6C85A" w14:textId="331C1E79" w:rsidR="008644BD" w:rsidRPr="008644BD" w:rsidRDefault="008644BD" w:rsidP="00546CA0">
      <w:pPr>
        <w:spacing w:after="120" w:line="240" w:lineRule="auto"/>
        <w:jc w:val="both"/>
        <w:rPr>
          <w:rFonts w:ascii="Trebuchet MS" w:hAnsi="Trebuchet MS" w:cs="Arial"/>
          <w:b/>
          <w:i/>
          <w:iCs/>
          <w:sz w:val="24"/>
          <w:szCs w:val="24"/>
        </w:rPr>
      </w:pPr>
      <w:r w:rsidRPr="008644BD">
        <w:rPr>
          <w:rFonts w:ascii="Trebuchet MS" w:hAnsi="Trebuchet MS" w:cs="Arial"/>
          <w:b/>
          <w:i/>
          <w:iCs/>
          <w:sz w:val="24"/>
          <w:szCs w:val="24"/>
        </w:rPr>
        <w:t>Governance and Support to Board of Directors</w:t>
      </w:r>
    </w:p>
    <w:p w14:paraId="3AD0FE89" w14:textId="6172F7B9" w:rsidR="008644BD" w:rsidRPr="008644BD" w:rsidRDefault="00AE5008" w:rsidP="00546CA0">
      <w:pPr>
        <w:pStyle w:val="ListParagraph"/>
        <w:numPr>
          <w:ilvl w:val="0"/>
          <w:numId w:val="19"/>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A</w:t>
      </w:r>
      <w:r w:rsidR="008644BD" w:rsidRPr="008644BD">
        <w:rPr>
          <w:rFonts w:ascii="Trebuchet MS" w:hAnsi="Trebuchet MS" w:cs="Arial"/>
          <w:sz w:val="24"/>
          <w:szCs w:val="24"/>
        </w:rPr>
        <w:t xml:space="preserve">ttend the regular meetings of the voluntary Board of Directors and provide them with information on the </w:t>
      </w:r>
      <w:r>
        <w:rPr>
          <w:rFonts w:ascii="Trebuchet MS" w:hAnsi="Trebuchet MS" w:cs="Arial"/>
          <w:sz w:val="24"/>
          <w:szCs w:val="24"/>
        </w:rPr>
        <w:t xml:space="preserve">organisation’s progress against its strategic objectives, </w:t>
      </w:r>
      <w:proofErr w:type="gramStart"/>
      <w:r w:rsidR="008644BD" w:rsidRPr="008644BD">
        <w:rPr>
          <w:rFonts w:ascii="Trebuchet MS" w:hAnsi="Trebuchet MS" w:cs="Arial"/>
          <w:sz w:val="24"/>
          <w:szCs w:val="24"/>
        </w:rPr>
        <w:t>operations</w:t>
      </w:r>
      <w:proofErr w:type="gramEnd"/>
      <w:r w:rsidR="008644BD" w:rsidRPr="008644BD">
        <w:rPr>
          <w:rFonts w:ascii="Trebuchet MS" w:hAnsi="Trebuchet MS" w:cs="Arial"/>
          <w:sz w:val="24"/>
          <w:szCs w:val="24"/>
        </w:rPr>
        <w:t xml:space="preserve"> and finances.</w:t>
      </w:r>
    </w:p>
    <w:p w14:paraId="7EC19F70" w14:textId="3F771662" w:rsidR="008644BD" w:rsidRPr="008644BD" w:rsidRDefault="00AE5008" w:rsidP="00546CA0">
      <w:pPr>
        <w:pStyle w:val="ListParagraph"/>
        <w:numPr>
          <w:ilvl w:val="0"/>
          <w:numId w:val="19"/>
        </w:numPr>
        <w:suppressAutoHyphens w:val="0"/>
        <w:autoSpaceDN/>
        <w:spacing w:after="160" w:line="259" w:lineRule="auto"/>
        <w:contextualSpacing/>
        <w:jc w:val="both"/>
        <w:textAlignment w:val="auto"/>
        <w:rPr>
          <w:rFonts w:ascii="Trebuchet MS" w:hAnsi="Trebuchet MS" w:cs="Arial"/>
          <w:sz w:val="24"/>
          <w:szCs w:val="24"/>
        </w:rPr>
      </w:pPr>
      <w:r>
        <w:rPr>
          <w:rFonts w:ascii="Trebuchet MS" w:hAnsi="Trebuchet MS" w:cs="Arial"/>
          <w:sz w:val="24"/>
          <w:szCs w:val="24"/>
        </w:rPr>
        <w:t>E</w:t>
      </w:r>
      <w:r w:rsidR="008644BD" w:rsidRPr="008644BD">
        <w:rPr>
          <w:rFonts w:ascii="Trebuchet MS" w:hAnsi="Trebuchet MS" w:cs="Arial"/>
          <w:sz w:val="24"/>
          <w:szCs w:val="24"/>
        </w:rPr>
        <w:t>nsure that all legal and procedural requirements of the charity are met acting as Company Secretary.</w:t>
      </w:r>
    </w:p>
    <w:p w14:paraId="62E2F841" w14:textId="5B325B89" w:rsidR="00F45B80" w:rsidRPr="00F45B80" w:rsidRDefault="00AE5008" w:rsidP="00546CA0">
      <w:pPr>
        <w:pStyle w:val="ListParagraph"/>
        <w:numPr>
          <w:ilvl w:val="0"/>
          <w:numId w:val="19"/>
        </w:numPr>
        <w:suppressAutoHyphens w:val="0"/>
        <w:autoSpaceDN/>
        <w:spacing w:after="240" w:line="240" w:lineRule="auto"/>
        <w:ind w:left="714" w:hanging="357"/>
        <w:jc w:val="both"/>
        <w:textAlignment w:val="auto"/>
        <w:rPr>
          <w:rFonts w:ascii="Trebuchet MS" w:hAnsi="Trebuchet MS" w:cs="Arial"/>
          <w:sz w:val="24"/>
          <w:szCs w:val="24"/>
        </w:rPr>
      </w:pPr>
      <w:r>
        <w:rPr>
          <w:rFonts w:ascii="Trebuchet MS" w:hAnsi="Trebuchet MS" w:cs="Arial"/>
          <w:sz w:val="24"/>
          <w:szCs w:val="24"/>
        </w:rPr>
        <w:t>E</w:t>
      </w:r>
      <w:r w:rsidR="008644BD" w:rsidRPr="008644BD">
        <w:rPr>
          <w:rFonts w:ascii="Trebuchet MS" w:hAnsi="Trebuchet MS" w:cs="Arial"/>
          <w:sz w:val="24"/>
          <w:szCs w:val="24"/>
        </w:rPr>
        <w:t>ffectively liaise with the Board of Directors, including the Chair, to ensure good governance.</w:t>
      </w:r>
    </w:p>
    <w:p w14:paraId="24063570" w14:textId="6485F59A" w:rsidR="008644BD" w:rsidRDefault="00F45B80" w:rsidP="00546CA0">
      <w:pPr>
        <w:spacing w:after="120" w:line="240" w:lineRule="auto"/>
        <w:jc w:val="both"/>
        <w:rPr>
          <w:rFonts w:ascii="Trebuchet MS" w:hAnsi="Trebuchet MS" w:cs="Arial"/>
          <w:bCs/>
          <w:sz w:val="24"/>
          <w:szCs w:val="24"/>
        </w:rPr>
      </w:pPr>
      <w:r w:rsidRPr="00F45B80">
        <w:rPr>
          <w:rFonts w:ascii="Trebuchet MS" w:hAnsi="Trebuchet MS" w:cs="Arial"/>
          <w:bCs/>
          <w:sz w:val="24"/>
          <w:szCs w:val="24"/>
        </w:rPr>
        <w:t xml:space="preserve">The </w:t>
      </w:r>
      <w:r w:rsidR="00546CA0">
        <w:rPr>
          <w:rFonts w:ascii="Trebuchet MS" w:hAnsi="Trebuchet MS" w:cs="Arial"/>
          <w:bCs/>
          <w:sz w:val="24"/>
          <w:szCs w:val="24"/>
        </w:rPr>
        <w:t xml:space="preserve">above is not comprehensive and </w:t>
      </w:r>
      <w:proofErr w:type="gramStart"/>
      <w:r w:rsidRPr="00F45B80">
        <w:rPr>
          <w:rFonts w:ascii="Trebuchet MS" w:hAnsi="Trebuchet MS" w:cs="Arial"/>
          <w:bCs/>
          <w:sz w:val="24"/>
          <w:szCs w:val="24"/>
        </w:rPr>
        <w:t>particular duties</w:t>
      </w:r>
      <w:proofErr w:type="gramEnd"/>
      <w:r w:rsidRPr="00F45B80">
        <w:rPr>
          <w:rFonts w:ascii="Trebuchet MS" w:hAnsi="Trebuchet MS" w:cs="Arial"/>
          <w:bCs/>
          <w:sz w:val="24"/>
          <w:szCs w:val="24"/>
        </w:rPr>
        <w:t xml:space="preserve"> and responsibilities may vary from time-to-time without changing the general character of the duties or the level of responsibility entailed.  </w:t>
      </w:r>
    </w:p>
    <w:p w14:paraId="306561F7" w14:textId="3C6BFCD3" w:rsidR="007610AE" w:rsidRDefault="007610AE" w:rsidP="007610AE">
      <w:pPr>
        <w:spacing w:after="120" w:line="240" w:lineRule="auto"/>
        <w:rPr>
          <w:rFonts w:ascii="Trebuchet MS" w:hAnsi="Trebuchet MS" w:cs="Arial"/>
          <w:bCs/>
          <w:sz w:val="24"/>
          <w:szCs w:val="24"/>
        </w:rPr>
      </w:pPr>
    </w:p>
    <w:p w14:paraId="12B28410" w14:textId="77777777" w:rsidR="007610AE" w:rsidRDefault="007610AE">
      <w:pPr>
        <w:widowControl/>
        <w:suppressAutoHyphens w:val="0"/>
        <w:autoSpaceDN/>
        <w:spacing w:after="160" w:line="259" w:lineRule="auto"/>
        <w:textAlignment w:val="auto"/>
        <w:rPr>
          <w:rFonts w:ascii="Trebuchet MS" w:eastAsiaTheme="majorEastAsia" w:hAnsi="Trebuchet MS" w:cstheme="majorBidi"/>
          <w:b/>
          <w:bCs/>
          <w:sz w:val="28"/>
          <w:szCs w:val="28"/>
        </w:rPr>
      </w:pPr>
      <w:r>
        <w:rPr>
          <w:rFonts w:ascii="Trebuchet MS" w:hAnsi="Trebuchet MS"/>
          <w:b/>
          <w:bCs/>
          <w:sz w:val="28"/>
          <w:szCs w:val="28"/>
        </w:rPr>
        <w:br w:type="page"/>
      </w:r>
    </w:p>
    <w:p w14:paraId="7718C066" w14:textId="29CC7CF5" w:rsidR="007610AE" w:rsidRDefault="007610AE" w:rsidP="007610AE">
      <w:pPr>
        <w:pStyle w:val="Heading1"/>
        <w:spacing w:after="240" w:line="240" w:lineRule="auto"/>
        <w:rPr>
          <w:rFonts w:ascii="Trebuchet MS" w:hAnsi="Trebuchet MS"/>
          <w:b/>
          <w:bCs/>
          <w:color w:val="auto"/>
          <w:sz w:val="28"/>
          <w:szCs w:val="28"/>
        </w:rPr>
      </w:pPr>
      <w:bookmarkStart w:id="3" w:name="_Toc69975232"/>
      <w:r>
        <w:rPr>
          <w:rFonts w:ascii="Trebuchet MS" w:hAnsi="Trebuchet MS"/>
          <w:b/>
          <w:bCs/>
          <w:color w:val="auto"/>
          <w:sz w:val="28"/>
          <w:szCs w:val="28"/>
        </w:rPr>
        <w:lastRenderedPageBreak/>
        <w:t>Person Specification</w:t>
      </w:r>
      <w:bookmarkEnd w:id="3"/>
    </w:p>
    <w:tbl>
      <w:tblPr>
        <w:tblStyle w:val="TableGrid"/>
        <w:tblW w:w="0" w:type="auto"/>
        <w:tblLook w:val="04A0" w:firstRow="1" w:lastRow="0" w:firstColumn="1" w:lastColumn="0" w:noHBand="0" w:noVBand="1"/>
      </w:tblPr>
      <w:tblGrid>
        <w:gridCol w:w="7225"/>
        <w:gridCol w:w="2289"/>
      </w:tblGrid>
      <w:tr w:rsidR="006577E8" w:rsidRPr="006577E8" w14:paraId="0A23A354" w14:textId="77777777" w:rsidTr="006577E8">
        <w:tc>
          <w:tcPr>
            <w:tcW w:w="9514" w:type="dxa"/>
            <w:gridSpan w:val="2"/>
            <w:shd w:val="clear" w:color="auto" w:fill="D9D9D9" w:themeFill="background1" w:themeFillShade="D9"/>
          </w:tcPr>
          <w:p w14:paraId="004FA2C2" w14:textId="32DC00A2" w:rsidR="006577E8" w:rsidRPr="006577E8" w:rsidRDefault="006577E8" w:rsidP="0084348C">
            <w:pPr>
              <w:spacing w:after="120" w:line="240" w:lineRule="auto"/>
              <w:rPr>
                <w:rFonts w:ascii="Trebuchet MS" w:hAnsi="Trebuchet MS" w:cs="Arial"/>
                <w:b/>
                <w:sz w:val="24"/>
                <w:szCs w:val="24"/>
              </w:rPr>
            </w:pPr>
            <w:r w:rsidRPr="006577E8">
              <w:rPr>
                <w:rFonts w:ascii="Trebuchet MS" w:hAnsi="Trebuchet MS" w:cs="Arial"/>
                <w:b/>
                <w:sz w:val="24"/>
                <w:szCs w:val="24"/>
              </w:rPr>
              <w:t>Qualifications</w:t>
            </w:r>
          </w:p>
        </w:tc>
      </w:tr>
      <w:tr w:rsidR="006577E8" w:rsidRPr="0084348C" w14:paraId="3A839FB0" w14:textId="77777777" w:rsidTr="006577E8">
        <w:tc>
          <w:tcPr>
            <w:tcW w:w="7225" w:type="dxa"/>
          </w:tcPr>
          <w:p w14:paraId="143D7F7F" w14:textId="402EA38A" w:rsidR="006577E8" w:rsidRPr="006217F6" w:rsidRDefault="006577E8" w:rsidP="0087574D">
            <w:pPr>
              <w:widowControl/>
              <w:suppressAutoHyphens w:val="0"/>
              <w:autoSpaceDE w:val="0"/>
              <w:adjustRightInd w:val="0"/>
              <w:spacing w:after="120" w:line="240" w:lineRule="auto"/>
              <w:textAlignment w:val="auto"/>
              <w:rPr>
                <w:rFonts w:ascii="Trebuchet MS" w:eastAsiaTheme="minorHAnsi" w:hAnsi="Trebuchet MS" w:cs="TimesNewRomanPSMT"/>
                <w:kern w:val="0"/>
                <w:sz w:val="24"/>
                <w:szCs w:val="24"/>
                <w:lang w:val="en-GB"/>
              </w:rPr>
            </w:pPr>
            <w:r w:rsidRPr="0084348C">
              <w:rPr>
                <w:rFonts w:ascii="Trebuchet MS" w:eastAsiaTheme="minorHAnsi" w:hAnsi="Trebuchet MS" w:cs="TimesNewRomanPSMT"/>
                <w:kern w:val="0"/>
                <w:sz w:val="24"/>
                <w:szCs w:val="24"/>
                <w:lang w:val="en-GB"/>
              </w:rPr>
              <w:t>A relevant degree or equivalent professional</w:t>
            </w:r>
            <w:r w:rsidR="006217F6">
              <w:rPr>
                <w:rFonts w:ascii="Trebuchet MS" w:eastAsiaTheme="minorHAnsi" w:hAnsi="Trebuchet MS" w:cs="TimesNewRomanPSMT"/>
                <w:kern w:val="0"/>
                <w:sz w:val="24"/>
                <w:szCs w:val="24"/>
                <w:lang w:val="en-GB"/>
              </w:rPr>
              <w:t xml:space="preserve"> </w:t>
            </w:r>
            <w:r w:rsidR="000E279E" w:rsidRPr="007C1CAE">
              <w:rPr>
                <w:rFonts w:ascii="Trebuchet MS" w:eastAsiaTheme="minorHAnsi" w:hAnsi="Trebuchet MS" w:cs="TimesNewRomanPSMT"/>
                <w:kern w:val="0"/>
                <w:sz w:val="24"/>
                <w:szCs w:val="24"/>
                <w:lang w:val="en-GB"/>
              </w:rPr>
              <w:t>qualification/</w:t>
            </w:r>
            <w:r w:rsidRPr="007C1CAE">
              <w:rPr>
                <w:rFonts w:ascii="Trebuchet MS" w:eastAsiaTheme="minorHAnsi" w:hAnsi="Trebuchet MS" w:cs="TimesNewRomanPSMT"/>
                <w:kern w:val="0"/>
                <w:sz w:val="24"/>
                <w:szCs w:val="24"/>
                <w:lang w:val="en-GB"/>
              </w:rPr>
              <w:t xml:space="preserve">experience </w:t>
            </w:r>
            <w:r w:rsidRPr="0084348C">
              <w:rPr>
                <w:rFonts w:ascii="Trebuchet MS" w:eastAsiaTheme="minorHAnsi" w:hAnsi="Trebuchet MS" w:cs="TimesNewRomanPSMT"/>
                <w:kern w:val="0"/>
                <w:sz w:val="24"/>
                <w:szCs w:val="24"/>
                <w:lang w:val="en-GB"/>
              </w:rPr>
              <w:t>in a relevant field</w:t>
            </w:r>
          </w:p>
        </w:tc>
        <w:tc>
          <w:tcPr>
            <w:tcW w:w="2289" w:type="dxa"/>
          </w:tcPr>
          <w:p w14:paraId="1650F2E9" w14:textId="44F03DC2" w:rsidR="006577E8" w:rsidRPr="0084348C" w:rsidRDefault="006577E8" w:rsidP="0087574D">
            <w:pPr>
              <w:spacing w:after="120" w:line="240" w:lineRule="auto"/>
              <w:jc w:val="center"/>
              <w:rPr>
                <w:rFonts w:ascii="Trebuchet MS" w:hAnsi="Trebuchet MS" w:cs="Arial"/>
                <w:sz w:val="24"/>
                <w:szCs w:val="24"/>
              </w:rPr>
            </w:pPr>
            <w:r w:rsidRPr="0084348C">
              <w:rPr>
                <w:rFonts w:ascii="Trebuchet MS" w:hAnsi="Trebuchet MS" w:cs="Arial"/>
                <w:sz w:val="24"/>
                <w:szCs w:val="24"/>
              </w:rPr>
              <w:t>Essential</w:t>
            </w:r>
          </w:p>
        </w:tc>
      </w:tr>
      <w:tr w:rsidR="006577E8" w:rsidRPr="0084348C" w14:paraId="2FE613EA" w14:textId="77777777" w:rsidTr="006577E8">
        <w:tc>
          <w:tcPr>
            <w:tcW w:w="9514" w:type="dxa"/>
            <w:gridSpan w:val="2"/>
            <w:shd w:val="clear" w:color="auto" w:fill="D9D9D9" w:themeFill="background1" w:themeFillShade="D9"/>
          </w:tcPr>
          <w:p w14:paraId="063B66DE" w14:textId="30631FC4" w:rsidR="006577E8" w:rsidRPr="0084348C" w:rsidRDefault="006577E8" w:rsidP="0087574D">
            <w:pPr>
              <w:spacing w:after="120" w:line="240" w:lineRule="auto"/>
              <w:rPr>
                <w:rFonts w:ascii="Trebuchet MS" w:hAnsi="Trebuchet MS" w:cs="Arial"/>
                <w:b/>
                <w:sz w:val="24"/>
                <w:szCs w:val="24"/>
              </w:rPr>
            </w:pPr>
            <w:r w:rsidRPr="0084348C">
              <w:rPr>
                <w:rFonts w:ascii="Trebuchet MS" w:hAnsi="Trebuchet MS" w:cs="Arial"/>
                <w:b/>
                <w:sz w:val="24"/>
                <w:szCs w:val="24"/>
              </w:rPr>
              <w:t>Experience</w:t>
            </w:r>
          </w:p>
        </w:tc>
      </w:tr>
      <w:tr w:rsidR="0084348C" w:rsidRPr="0084348C" w14:paraId="65ADFF88" w14:textId="77777777" w:rsidTr="006577E8">
        <w:tc>
          <w:tcPr>
            <w:tcW w:w="7225" w:type="dxa"/>
          </w:tcPr>
          <w:p w14:paraId="2896B381" w14:textId="46039E5B" w:rsidR="0084348C" w:rsidRPr="0084348C" w:rsidRDefault="0084348C" w:rsidP="0087574D">
            <w:pPr>
              <w:spacing w:after="120" w:line="240" w:lineRule="auto"/>
              <w:rPr>
                <w:rFonts w:ascii="Trebuchet MS" w:hAnsi="Trebuchet MS" w:cs="Arial"/>
                <w:bCs/>
                <w:sz w:val="24"/>
                <w:szCs w:val="24"/>
              </w:rPr>
            </w:pPr>
            <w:r w:rsidRPr="0084348C">
              <w:rPr>
                <w:rFonts w:ascii="Trebuchet MS" w:hAnsi="Trebuchet MS" w:cs="Arial"/>
                <w:bCs/>
                <w:sz w:val="24"/>
                <w:szCs w:val="24"/>
              </w:rPr>
              <w:t xml:space="preserve">Minimum </w:t>
            </w:r>
            <w:r w:rsidR="00A833F5" w:rsidRPr="007C1CAE">
              <w:rPr>
                <w:rFonts w:ascii="Trebuchet MS" w:hAnsi="Trebuchet MS" w:cs="Arial"/>
                <w:bCs/>
                <w:sz w:val="24"/>
                <w:szCs w:val="24"/>
              </w:rPr>
              <w:t>thre</w:t>
            </w:r>
            <w:r w:rsidRPr="007C1CAE">
              <w:rPr>
                <w:rFonts w:ascii="Trebuchet MS" w:hAnsi="Trebuchet MS" w:cs="Arial"/>
                <w:bCs/>
                <w:sz w:val="24"/>
                <w:szCs w:val="24"/>
              </w:rPr>
              <w:t>e years</w:t>
            </w:r>
            <w:r w:rsidR="006217F6" w:rsidRPr="007C1CAE">
              <w:rPr>
                <w:rFonts w:ascii="Trebuchet MS" w:hAnsi="Trebuchet MS" w:cs="Arial"/>
                <w:bCs/>
                <w:sz w:val="24"/>
                <w:szCs w:val="24"/>
              </w:rPr>
              <w:t>’</w:t>
            </w:r>
            <w:r w:rsidRPr="007C1CAE">
              <w:rPr>
                <w:rFonts w:ascii="Trebuchet MS" w:hAnsi="Trebuchet MS" w:cs="Arial"/>
                <w:bCs/>
                <w:sz w:val="24"/>
                <w:szCs w:val="24"/>
              </w:rPr>
              <w:t xml:space="preserve"> </w:t>
            </w:r>
            <w:r w:rsidRPr="0084348C">
              <w:rPr>
                <w:rFonts w:ascii="Trebuchet MS" w:hAnsi="Trebuchet MS" w:cs="Arial"/>
                <w:bCs/>
                <w:sz w:val="24"/>
                <w:szCs w:val="24"/>
              </w:rPr>
              <w:t>experience in a leadership or senior management role including experience of managing a team</w:t>
            </w:r>
            <w:r w:rsidR="008B50F1">
              <w:rPr>
                <w:rFonts w:ascii="Trebuchet MS" w:hAnsi="Trebuchet MS" w:cs="Arial"/>
                <w:bCs/>
                <w:sz w:val="24"/>
                <w:szCs w:val="24"/>
              </w:rPr>
              <w:t xml:space="preserve"> or equivalent experience</w:t>
            </w:r>
          </w:p>
        </w:tc>
        <w:tc>
          <w:tcPr>
            <w:tcW w:w="2289" w:type="dxa"/>
          </w:tcPr>
          <w:p w14:paraId="387117E2" w14:textId="4D4CA68F" w:rsidR="0084348C" w:rsidRPr="0084348C" w:rsidRDefault="0084348C" w:rsidP="0087574D">
            <w:pPr>
              <w:spacing w:after="120" w:line="240" w:lineRule="auto"/>
              <w:jc w:val="center"/>
              <w:rPr>
                <w:rFonts w:ascii="Trebuchet MS" w:hAnsi="Trebuchet MS" w:cs="Arial"/>
                <w:bCs/>
                <w:sz w:val="24"/>
                <w:szCs w:val="24"/>
              </w:rPr>
            </w:pPr>
            <w:r w:rsidRPr="00EA72C6">
              <w:rPr>
                <w:rFonts w:ascii="Trebuchet MS" w:hAnsi="Trebuchet MS" w:cs="Arial"/>
                <w:sz w:val="24"/>
                <w:szCs w:val="24"/>
              </w:rPr>
              <w:t>Essential</w:t>
            </w:r>
          </w:p>
        </w:tc>
      </w:tr>
      <w:tr w:rsidR="0084348C" w:rsidRPr="0084348C" w14:paraId="1E31D6D1" w14:textId="77777777" w:rsidTr="006577E8">
        <w:tc>
          <w:tcPr>
            <w:tcW w:w="7225" w:type="dxa"/>
          </w:tcPr>
          <w:p w14:paraId="75D8618B" w14:textId="47FEC95B" w:rsidR="0084348C" w:rsidRPr="0084348C" w:rsidRDefault="00A833F5" w:rsidP="0087574D">
            <w:pPr>
              <w:widowControl/>
              <w:suppressAutoHyphens w:val="0"/>
              <w:autoSpaceDE w:val="0"/>
              <w:adjustRightInd w:val="0"/>
              <w:spacing w:after="120" w:line="240" w:lineRule="auto"/>
              <w:textAlignment w:val="auto"/>
              <w:rPr>
                <w:rFonts w:ascii="Trebuchet MS" w:hAnsi="Trebuchet MS" w:cs="Arial"/>
                <w:b/>
                <w:sz w:val="24"/>
                <w:szCs w:val="24"/>
              </w:rPr>
            </w:pPr>
            <w:r>
              <w:rPr>
                <w:rFonts w:ascii="Trebuchet MS" w:eastAsiaTheme="minorHAnsi" w:hAnsi="Trebuchet MS" w:cs="Calibri"/>
                <w:kern w:val="0"/>
                <w:sz w:val="24"/>
                <w:szCs w:val="24"/>
                <w:lang w:val="en-GB"/>
              </w:rPr>
              <w:t>Experience in the development of new projects and areas of work, including managing resources to s</w:t>
            </w:r>
            <w:r w:rsidR="0084348C" w:rsidRPr="0084348C">
              <w:rPr>
                <w:rFonts w:ascii="Trebuchet MS" w:eastAsiaTheme="minorHAnsi" w:hAnsi="Trebuchet MS" w:cs="Calibri"/>
                <w:kern w:val="0"/>
                <w:sz w:val="24"/>
                <w:szCs w:val="24"/>
                <w:lang w:val="en-GB"/>
              </w:rPr>
              <w:t>uccessful</w:t>
            </w:r>
            <w:r>
              <w:rPr>
                <w:rFonts w:ascii="Trebuchet MS" w:eastAsiaTheme="minorHAnsi" w:hAnsi="Trebuchet MS" w:cs="Calibri"/>
                <w:kern w:val="0"/>
                <w:sz w:val="24"/>
                <w:szCs w:val="24"/>
                <w:lang w:val="en-GB"/>
              </w:rPr>
              <w:t>ly achieve these</w:t>
            </w:r>
            <w:r w:rsidR="0084348C" w:rsidRPr="0084348C">
              <w:rPr>
                <w:rFonts w:ascii="Trebuchet MS" w:eastAsiaTheme="minorHAnsi" w:hAnsi="Trebuchet MS" w:cs="Calibri"/>
                <w:kern w:val="0"/>
                <w:sz w:val="24"/>
                <w:szCs w:val="24"/>
                <w:lang w:val="en-GB"/>
              </w:rPr>
              <w:t xml:space="preserve"> </w:t>
            </w:r>
          </w:p>
        </w:tc>
        <w:tc>
          <w:tcPr>
            <w:tcW w:w="2289" w:type="dxa"/>
          </w:tcPr>
          <w:p w14:paraId="0922FC33" w14:textId="2D6F88DE" w:rsidR="0084348C" w:rsidRPr="0084348C" w:rsidRDefault="0084348C" w:rsidP="0087574D">
            <w:pPr>
              <w:spacing w:after="120" w:line="240" w:lineRule="auto"/>
              <w:jc w:val="center"/>
              <w:rPr>
                <w:rFonts w:ascii="Trebuchet MS" w:hAnsi="Trebuchet MS" w:cs="Arial"/>
                <w:b/>
                <w:sz w:val="24"/>
                <w:szCs w:val="24"/>
              </w:rPr>
            </w:pPr>
            <w:r w:rsidRPr="00EA72C6">
              <w:rPr>
                <w:rFonts w:ascii="Trebuchet MS" w:hAnsi="Trebuchet MS" w:cs="Arial"/>
                <w:sz w:val="24"/>
                <w:szCs w:val="24"/>
              </w:rPr>
              <w:t>Essential</w:t>
            </w:r>
          </w:p>
        </w:tc>
      </w:tr>
      <w:tr w:rsidR="0084348C" w:rsidRPr="0084348C" w14:paraId="4C75F33C" w14:textId="77777777" w:rsidTr="006577E8">
        <w:tc>
          <w:tcPr>
            <w:tcW w:w="7225" w:type="dxa"/>
          </w:tcPr>
          <w:p w14:paraId="47D2D72C" w14:textId="324EBC8F" w:rsidR="0084348C" w:rsidRPr="0084348C" w:rsidRDefault="0084348C" w:rsidP="0087574D">
            <w:pPr>
              <w:tabs>
                <w:tab w:val="left" w:pos="220"/>
                <w:tab w:val="left" w:pos="720"/>
              </w:tabs>
              <w:autoSpaceDE w:val="0"/>
              <w:spacing w:after="120" w:line="240" w:lineRule="auto"/>
              <w:rPr>
                <w:rFonts w:ascii="Trebuchet MS" w:hAnsi="Trebuchet MS" w:cs="Arial"/>
                <w:sz w:val="24"/>
                <w:szCs w:val="24"/>
                <w:lang w:eastAsia="en-GB"/>
              </w:rPr>
            </w:pPr>
            <w:r w:rsidRPr="007C1CAE">
              <w:rPr>
                <w:rFonts w:ascii="Trebuchet MS" w:hAnsi="Trebuchet MS" w:cs="Arial"/>
                <w:sz w:val="24"/>
                <w:szCs w:val="24"/>
              </w:rPr>
              <w:t xml:space="preserve">Experience of </w:t>
            </w:r>
            <w:r w:rsidR="000E279E" w:rsidRPr="007C1CAE">
              <w:rPr>
                <w:rFonts w:ascii="Trebuchet MS" w:hAnsi="Trebuchet MS" w:cs="Arial"/>
                <w:sz w:val="24"/>
                <w:szCs w:val="24"/>
              </w:rPr>
              <w:t>working co-operatively</w:t>
            </w:r>
            <w:r w:rsidR="00A833F5" w:rsidRPr="007C1CAE">
              <w:rPr>
                <w:rFonts w:ascii="Trebuchet MS" w:hAnsi="Trebuchet MS" w:cs="Arial"/>
                <w:sz w:val="24"/>
                <w:szCs w:val="24"/>
              </w:rPr>
              <w:t xml:space="preserve"> and in</w:t>
            </w:r>
            <w:r w:rsidR="000E279E" w:rsidRPr="007C1CAE">
              <w:rPr>
                <w:rFonts w:ascii="Trebuchet MS" w:hAnsi="Trebuchet MS" w:cs="Arial"/>
                <w:sz w:val="24"/>
                <w:szCs w:val="24"/>
              </w:rPr>
              <w:t xml:space="preserve"> </w:t>
            </w:r>
            <w:r w:rsidRPr="007C1CAE">
              <w:rPr>
                <w:rFonts w:ascii="Trebuchet MS" w:hAnsi="Trebuchet MS" w:cs="Arial"/>
                <w:sz w:val="24"/>
                <w:szCs w:val="24"/>
              </w:rPr>
              <w:t xml:space="preserve">partnership </w:t>
            </w:r>
            <w:r w:rsidRPr="007C1CAE">
              <w:rPr>
                <w:rFonts w:ascii="Trebuchet MS" w:hAnsi="Trebuchet MS" w:cs="Arial"/>
                <w:sz w:val="24"/>
                <w:szCs w:val="24"/>
                <w:lang w:eastAsia="en-GB"/>
              </w:rPr>
              <w:t xml:space="preserve">with a </w:t>
            </w:r>
            <w:r w:rsidR="00A833F5" w:rsidRPr="007C1CAE">
              <w:rPr>
                <w:rFonts w:ascii="Trebuchet MS" w:hAnsi="Trebuchet MS" w:cs="Arial"/>
                <w:sz w:val="24"/>
                <w:szCs w:val="24"/>
                <w:lang w:eastAsia="en-GB"/>
              </w:rPr>
              <w:t xml:space="preserve">varied </w:t>
            </w:r>
            <w:r w:rsidRPr="007C1CAE">
              <w:rPr>
                <w:rFonts w:ascii="Trebuchet MS" w:hAnsi="Trebuchet MS" w:cs="Arial"/>
                <w:sz w:val="24"/>
                <w:szCs w:val="24"/>
                <w:lang w:eastAsia="en-GB"/>
              </w:rPr>
              <w:t>range of stakeholders, agencies, funders</w:t>
            </w:r>
            <w:r w:rsidR="00A543BB">
              <w:rPr>
                <w:rFonts w:ascii="Trebuchet MS" w:hAnsi="Trebuchet MS" w:cs="Arial"/>
                <w:sz w:val="24"/>
                <w:szCs w:val="24"/>
                <w:lang w:eastAsia="en-GB"/>
              </w:rPr>
              <w:t>,</w:t>
            </w:r>
            <w:r w:rsidRPr="007C1CAE">
              <w:rPr>
                <w:rFonts w:ascii="Trebuchet MS" w:hAnsi="Trebuchet MS" w:cs="Arial"/>
                <w:sz w:val="24"/>
                <w:szCs w:val="24"/>
                <w:lang w:eastAsia="en-GB"/>
              </w:rPr>
              <w:t xml:space="preserve"> and influencers</w:t>
            </w:r>
            <w:r w:rsidR="00B14DDA" w:rsidRPr="007C1CAE">
              <w:rPr>
                <w:rFonts w:ascii="Trebuchet MS" w:hAnsi="Trebuchet MS" w:cs="Arial"/>
                <w:sz w:val="24"/>
                <w:szCs w:val="24"/>
                <w:lang w:eastAsia="en-GB"/>
              </w:rPr>
              <w:t xml:space="preserve"> and including people with lived experience of social care</w:t>
            </w:r>
            <w:r w:rsidRPr="007C1CAE">
              <w:rPr>
                <w:rFonts w:ascii="Trebuchet MS" w:hAnsi="Trebuchet MS" w:cs="Arial"/>
                <w:sz w:val="24"/>
                <w:szCs w:val="24"/>
                <w:lang w:eastAsia="en-GB"/>
              </w:rPr>
              <w:t xml:space="preserve">  </w:t>
            </w:r>
          </w:p>
        </w:tc>
        <w:tc>
          <w:tcPr>
            <w:tcW w:w="2289" w:type="dxa"/>
          </w:tcPr>
          <w:p w14:paraId="7E959B5B" w14:textId="4F093E2F" w:rsidR="0084348C" w:rsidRPr="0084348C" w:rsidRDefault="0084348C" w:rsidP="0087574D">
            <w:pPr>
              <w:spacing w:after="120" w:line="240" w:lineRule="auto"/>
              <w:jc w:val="center"/>
              <w:rPr>
                <w:rFonts w:ascii="Trebuchet MS" w:hAnsi="Trebuchet MS" w:cs="Arial"/>
                <w:b/>
                <w:sz w:val="24"/>
                <w:szCs w:val="24"/>
              </w:rPr>
            </w:pPr>
            <w:r w:rsidRPr="00EA72C6">
              <w:rPr>
                <w:rFonts w:ascii="Trebuchet MS" w:hAnsi="Trebuchet MS" w:cs="Arial"/>
                <w:sz w:val="24"/>
                <w:szCs w:val="24"/>
              </w:rPr>
              <w:t>Essential</w:t>
            </w:r>
          </w:p>
        </w:tc>
      </w:tr>
      <w:tr w:rsidR="007C1CAE" w:rsidRPr="0084348C" w14:paraId="3F739A5C" w14:textId="77777777" w:rsidTr="006577E8">
        <w:tc>
          <w:tcPr>
            <w:tcW w:w="7225" w:type="dxa"/>
          </w:tcPr>
          <w:p w14:paraId="57412CB0" w14:textId="4D48C5BC" w:rsidR="007C1CAE" w:rsidRPr="007C1CAE" w:rsidRDefault="007C1CAE" w:rsidP="0087574D">
            <w:pPr>
              <w:spacing w:after="120" w:line="240" w:lineRule="auto"/>
              <w:rPr>
                <w:rFonts w:ascii="Trebuchet MS" w:hAnsi="Trebuchet MS" w:cs="Arial"/>
                <w:sz w:val="24"/>
                <w:szCs w:val="24"/>
                <w:lang w:eastAsia="en-GB"/>
              </w:rPr>
            </w:pPr>
            <w:r w:rsidRPr="007C1CAE">
              <w:rPr>
                <w:rFonts w:ascii="Trebuchet MS" w:eastAsiaTheme="minorHAnsi" w:hAnsi="Trebuchet MS" w:cs="Calibri"/>
                <w:kern w:val="0"/>
                <w:sz w:val="24"/>
                <w:szCs w:val="24"/>
                <w:lang w:val="en-GB"/>
              </w:rPr>
              <w:t xml:space="preserve">Strong track record in organisational </w:t>
            </w:r>
            <w:r w:rsidR="0087574D">
              <w:rPr>
                <w:rFonts w:ascii="Trebuchet MS" w:eastAsiaTheme="minorHAnsi" w:hAnsi="Trebuchet MS" w:cs="Calibri"/>
                <w:kern w:val="0"/>
                <w:sz w:val="24"/>
                <w:szCs w:val="24"/>
                <w:lang w:val="en-GB"/>
              </w:rPr>
              <w:t xml:space="preserve">and programme </w:t>
            </w:r>
            <w:r w:rsidRPr="007C1CAE">
              <w:rPr>
                <w:rFonts w:ascii="Trebuchet MS" w:eastAsiaTheme="minorHAnsi" w:hAnsi="Trebuchet MS" w:cs="Calibri"/>
                <w:kern w:val="0"/>
                <w:sz w:val="24"/>
                <w:szCs w:val="24"/>
                <w:lang w:val="en-GB"/>
              </w:rPr>
              <w:t>fundraising and income generation</w:t>
            </w:r>
          </w:p>
        </w:tc>
        <w:tc>
          <w:tcPr>
            <w:tcW w:w="2289" w:type="dxa"/>
          </w:tcPr>
          <w:p w14:paraId="7A5C3BEB" w14:textId="484680A9" w:rsidR="007C1CAE" w:rsidRDefault="007C1CAE" w:rsidP="0087574D">
            <w:pPr>
              <w:spacing w:after="120" w:line="240" w:lineRule="auto"/>
              <w:jc w:val="center"/>
              <w:rPr>
                <w:rFonts w:ascii="Trebuchet MS" w:hAnsi="Trebuchet MS" w:cs="Arial"/>
                <w:sz w:val="24"/>
                <w:szCs w:val="24"/>
              </w:rPr>
            </w:pPr>
            <w:r w:rsidRPr="00EA72C6">
              <w:rPr>
                <w:rFonts w:ascii="Trebuchet MS" w:hAnsi="Trebuchet MS" w:cs="Arial"/>
                <w:sz w:val="24"/>
                <w:szCs w:val="24"/>
              </w:rPr>
              <w:t>Essential</w:t>
            </w:r>
          </w:p>
        </w:tc>
      </w:tr>
      <w:tr w:rsidR="0084348C" w:rsidRPr="0084348C" w14:paraId="30324CDD" w14:textId="77777777" w:rsidTr="006577E8">
        <w:tc>
          <w:tcPr>
            <w:tcW w:w="7225" w:type="dxa"/>
          </w:tcPr>
          <w:p w14:paraId="2E0DC023" w14:textId="731E34AB" w:rsidR="0084348C" w:rsidRPr="0084348C" w:rsidRDefault="00A833F5" w:rsidP="0087574D">
            <w:pPr>
              <w:spacing w:after="120" w:line="240" w:lineRule="auto"/>
              <w:rPr>
                <w:rFonts w:ascii="Trebuchet MS" w:hAnsi="Trebuchet MS" w:cs="Arial"/>
                <w:b/>
                <w:sz w:val="24"/>
                <w:szCs w:val="24"/>
              </w:rPr>
            </w:pPr>
            <w:r>
              <w:rPr>
                <w:rFonts w:ascii="Trebuchet MS" w:hAnsi="Trebuchet MS" w:cs="Arial"/>
                <w:sz w:val="24"/>
                <w:szCs w:val="24"/>
                <w:lang w:eastAsia="en-GB"/>
              </w:rPr>
              <w:t xml:space="preserve">Experience </w:t>
            </w:r>
            <w:r w:rsidR="0084348C" w:rsidRPr="0084348C">
              <w:rPr>
                <w:rFonts w:ascii="Trebuchet MS" w:hAnsi="Trebuchet MS" w:cs="Arial"/>
                <w:sz w:val="24"/>
                <w:szCs w:val="24"/>
                <w:lang w:eastAsia="en-GB"/>
              </w:rPr>
              <w:t>of successfully developing and implementing an organisational strategy</w:t>
            </w:r>
            <w:r>
              <w:rPr>
                <w:rFonts w:ascii="Trebuchet MS" w:hAnsi="Trebuchet MS" w:cs="Arial"/>
                <w:sz w:val="24"/>
                <w:szCs w:val="24"/>
                <w:lang w:eastAsia="en-GB"/>
              </w:rPr>
              <w:t xml:space="preserve"> and business plan</w:t>
            </w:r>
          </w:p>
        </w:tc>
        <w:tc>
          <w:tcPr>
            <w:tcW w:w="2289" w:type="dxa"/>
          </w:tcPr>
          <w:p w14:paraId="6090DB1A" w14:textId="6434C19F" w:rsidR="0084348C" w:rsidRPr="0084348C" w:rsidRDefault="0084348C" w:rsidP="0087574D">
            <w:pPr>
              <w:spacing w:after="120" w:line="240" w:lineRule="auto"/>
              <w:jc w:val="center"/>
              <w:rPr>
                <w:rFonts w:ascii="Trebuchet MS" w:hAnsi="Trebuchet MS" w:cs="Arial"/>
                <w:b/>
                <w:sz w:val="24"/>
                <w:szCs w:val="24"/>
              </w:rPr>
            </w:pPr>
            <w:r>
              <w:rPr>
                <w:rFonts w:ascii="Trebuchet MS" w:hAnsi="Trebuchet MS" w:cs="Arial"/>
                <w:sz w:val="24"/>
                <w:szCs w:val="24"/>
              </w:rPr>
              <w:t>Desirable</w:t>
            </w:r>
          </w:p>
        </w:tc>
      </w:tr>
      <w:tr w:rsidR="0084348C" w:rsidRPr="0084348C" w14:paraId="35B8B1A0" w14:textId="77777777" w:rsidTr="006577E8">
        <w:tc>
          <w:tcPr>
            <w:tcW w:w="7225" w:type="dxa"/>
          </w:tcPr>
          <w:p w14:paraId="192881DE" w14:textId="4D67C180" w:rsidR="0084348C" w:rsidRPr="0084348C" w:rsidRDefault="00B14DDA" w:rsidP="0087574D">
            <w:pPr>
              <w:widowControl/>
              <w:suppressAutoHyphens w:val="0"/>
              <w:autoSpaceDE w:val="0"/>
              <w:adjustRightInd w:val="0"/>
              <w:spacing w:after="120" w:line="240" w:lineRule="auto"/>
              <w:textAlignment w:val="auto"/>
              <w:rPr>
                <w:rFonts w:ascii="Trebuchet MS" w:eastAsiaTheme="minorHAnsi" w:hAnsi="Trebuchet MS" w:cs="Calibri"/>
                <w:kern w:val="0"/>
                <w:sz w:val="24"/>
                <w:szCs w:val="24"/>
                <w:lang w:val="en-GB"/>
              </w:rPr>
            </w:pPr>
            <w:r w:rsidRPr="007C1CAE">
              <w:rPr>
                <w:rFonts w:ascii="Trebuchet MS" w:hAnsi="Trebuchet MS"/>
                <w:sz w:val="24"/>
                <w:szCs w:val="24"/>
              </w:rPr>
              <w:t>Experience in the s</w:t>
            </w:r>
            <w:r w:rsidR="00FA279E" w:rsidRPr="007C1CAE">
              <w:rPr>
                <w:rFonts w:ascii="Trebuchet MS" w:hAnsi="Trebuchet MS"/>
                <w:sz w:val="24"/>
                <w:szCs w:val="24"/>
              </w:rPr>
              <w:t>uccessful development and implementation of national level c</w:t>
            </w:r>
            <w:r w:rsidR="0084348C" w:rsidRPr="007C1CAE">
              <w:rPr>
                <w:rFonts w:ascii="Trebuchet MS" w:hAnsi="Trebuchet MS"/>
                <w:sz w:val="24"/>
                <w:szCs w:val="24"/>
              </w:rPr>
              <w:t xml:space="preserve">ommunication </w:t>
            </w:r>
            <w:r w:rsidR="0084348C" w:rsidRPr="0084348C">
              <w:rPr>
                <w:rFonts w:ascii="Trebuchet MS" w:hAnsi="Trebuchet MS"/>
                <w:sz w:val="24"/>
                <w:szCs w:val="24"/>
              </w:rPr>
              <w:t>and influencing strategies</w:t>
            </w:r>
            <w:r w:rsidR="00FA279E">
              <w:rPr>
                <w:rFonts w:ascii="Trebuchet MS" w:hAnsi="Trebuchet MS"/>
                <w:sz w:val="24"/>
                <w:szCs w:val="24"/>
              </w:rPr>
              <w:t>/campaigns</w:t>
            </w:r>
          </w:p>
        </w:tc>
        <w:tc>
          <w:tcPr>
            <w:tcW w:w="2289" w:type="dxa"/>
          </w:tcPr>
          <w:p w14:paraId="420ADC78" w14:textId="56F4E7D2" w:rsidR="0084348C" w:rsidRPr="0084348C" w:rsidRDefault="0084348C" w:rsidP="0087574D">
            <w:pPr>
              <w:spacing w:after="120" w:line="240" w:lineRule="auto"/>
              <w:jc w:val="center"/>
              <w:rPr>
                <w:rFonts w:ascii="Trebuchet MS" w:hAnsi="Trebuchet MS" w:cs="Arial"/>
                <w:sz w:val="24"/>
                <w:szCs w:val="24"/>
              </w:rPr>
            </w:pPr>
            <w:r>
              <w:rPr>
                <w:rFonts w:ascii="Trebuchet MS" w:hAnsi="Trebuchet MS" w:cs="Arial"/>
                <w:sz w:val="24"/>
                <w:szCs w:val="24"/>
              </w:rPr>
              <w:t>Desirable</w:t>
            </w:r>
          </w:p>
        </w:tc>
      </w:tr>
      <w:tr w:rsidR="006577E8" w:rsidRPr="006577E8" w14:paraId="54B3B3AB" w14:textId="77777777" w:rsidTr="006577E8">
        <w:tc>
          <w:tcPr>
            <w:tcW w:w="9514" w:type="dxa"/>
            <w:gridSpan w:val="2"/>
            <w:shd w:val="clear" w:color="auto" w:fill="D9D9D9" w:themeFill="background1" w:themeFillShade="D9"/>
          </w:tcPr>
          <w:p w14:paraId="26C7A939" w14:textId="278785FB" w:rsidR="006577E8" w:rsidRPr="006577E8" w:rsidRDefault="006577E8" w:rsidP="0087574D">
            <w:pPr>
              <w:spacing w:after="120" w:line="240" w:lineRule="auto"/>
              <w:rPr>
                <w:rFonts w:ascii="Trebuchet MS" w:hAnsi="Trebuchet MS" w:cs="Arial"/>
                <w:b/>
                <w:sz w:val="24"/>
                <w:szCs w:val="24"/>
              </w:rPr>
            </w:pPr>
            <w:r>
              <w:rPr>
                <w:rFonts w:ascii="Trebuchet MS" w:hAnsi="Trebuchet MS" w:cs="Arial"/>
                <w:b/>
                <w:sz w:val="24"/>
                <w:szCs w:val="24"/>
              </w:rPr>
              <w:t>Knowledge</w:t>
            </w:r>
            <w:r w:rsidR="0059598A">
              <w:rPr>
                <w:rFonts w:ascii="Trebuchet MS" w:hAnsi="Trebuchet MS" w:cs="Arial"/>
                <w:b/>
                <w:sz w:val="24"/>
                <w:szCs w:val="24"/>
              </w:rPr>
              <w:t xml:space="preserve"> &amp; Understanding</w:t>
            </w:r>
          </w:p>
        </w:tc>
      </w:tr>
      <w:tr w:rsidR="006577E8" w:rsidRPr="00FA279E" w14:paraId="5E7E1020" w14:textId="77777777" w:rsidTr="006577E8">
        <w:tc>
          <w:tcPr>
            <w:tcW w:w="7225" w:type="dxa"/>
          </w:tcPr>
          <w:p w14:paraId="0D00774C" w14:textId="11A49B49" w:rsidR="006577E8" w:rsidRPr="00FA279E" w:rsidRDefault="000E279E" w:rsidP="0087574D">
            <w:pPr>
              <w:tabs>
                <w:tab w:val="left" w:pos="220"/>
                <w:tab w:val="left" w:pos="720"/>
              </w:tabs>
              <w:autoSpaceDE w:val="0"/>
              <w:spacing w:after="120" w:line="240" w:lineRule="auto"/>
              <w:rPr>
                <w:rFonts w:ascii="Trebuchet MS" w:hAnsi="Trebuchet MS" w:cs="Arial"/>
                <w:sz w:val="24"/>
                <w:szCs w:val="24"/>
                <w:lang w:eastAsia="en-GB"/>
              </w:rPr>
            </w:pPr>
            <w:r w:rsidRPr="007C1CAE">
              <w:rPr>
                <w:rFonts w:ascii="Trebuchet MS" w:hAnsi="Trebuchet MS" w:cs="Arial"/>
                <w:sz w:val="24"/>
                <w:szCs w:val="24"/>
              </w:rPr>
              <w:t xml:space="preserve">A good working knowledge of </w:t>
            </w:r>
            <w:r w:rsidR="0084348C" w:rsidRPr="007C1CAE">
              <w:rPr>
                <w:rFonts w:ascii="Trebuchet MS" w:hAnsi="Trebuchet MS" w:cs="Arial"/>
                <w:sz w:val="24"/>
                <w:szCs w:val="24"/>
              </w:rPr>
              <w:t xml:space="preserve">Self-Directed Support </w:t>
            </w:r>
            <w:r w:rsidRPr="007C1CAE">
              <w:rPr>
                <w:rFonts w:ascii="Trebuchet MS" w:hAnsi="Trebuchet MS" w:cs="Arial"/>
                <w:sz w:val="24"/>
                <w:szCs w:val="24"/>
              </w:rPr>
              <w:t>principles</w:t>
            </w:r>
            <w:r w:rsidR="00FA279E" w:rsidRPr="007C1CAE">
              <w:rPr>
                <w:rFonts w:ascii="Trebuchet MS" w:hAnsi="Trebuchet MS" w:cs="Arial"/>
                <w:sz w:val="24"/>
                <w:szCs w:val="24"/>
              </w:rPr>
              <w:t xml:space="preserve">, </w:t>
            </w:r>
            <w:r w:rsidR="0084348C" w:rsidRPr="007C1CAE">
              <w:rPr>
                <w:rFonts w:ascii="Trebuchet MS" w:hAnsi="Trebuchet MS" w:cs="Arial"/>
                <w:sz w:val="24"/>
                <w:szCs w:val="24"/>
              </w:rPr>
              <w:t>p</w:t>
            </w:r>
            <w:r w:rsidRPr="007C1CAE">
              <w:rPr>
                <w:rFonts w:ascii="Trebuchet MS" w:hAnsi="Trebuchet MS" w:cs="Arial"/>
                <w:sz w:val="24"/>
                <w:szCs w:val="24"/>
              </w:rPr>
              <w:t>olici</w:t>
            </w:r>
            <w:r w:rsidR="0084348C" w:rsidRPr="007C1CAE">
              <w:rPr>
                <w:rFonts w:ascii="Trebuchet MS" w:hAnsi="Trebuchet MS" w:cs="Arial"/>
                <w:sz w:val="24"/>
                <w:szCs w:val="24"/>
              </w:rPr>
              <w:t xml:space="preserve">es, </w:t>
            </w:r>
            <w:r w:rsidR="0059598A" w:rsidRPr="007C1CAE">
              <w:rPr>
                <w:rFonts w:ascii="Trebuchet MS" w:hAnsi="Trebuchet MS" w:cs="Arial"/>
                <w:sz w:val="24"/>
                <w:szCs w:val="24"/>
              </w:rPr>
              <w:t>legislation</w:t>
            </w:r>
            <w:r w:rsidR="00A543BB">
              <w:rPr>
                <w:rFonts w:ascii="Trebuchet MS" w:hAnsi="Trebuchet MS" w:cs="Arial"/>
                <w:sz w:val="24"/>
                <w:szCs w:val="24"/>
              </w:rPr>
              <w:t>,</w:t>
            </w:r>
            <w:r w:rsidR="00FA279E" w:rsidRPr="007C1CAE">
              <w:rPr>
                <w:rFonts w:ascii="Trebuchet MS" w:hAnsi="Trebuchet MS" w:cs="Arial"/>
                <w:sz w:val="24"/>
                <w:szCs w:val="24"/>
              </w:rPr>
              <w:t xml:space="preserve"> and </w:t>
            </w:r>
            <w:r w:rsidR="0084348C" w:rsidRPr="007C1CAE">
              <w:rPr>
                <w:rFonts w:ascii="Trebuchet MS" w:hAnsi="Trebuchet MS" w:cs="Arial"/>
                <w:sz w:val="24"/>
                <w:szCs w:val="24"/>
              </w:rPr>
              <w:t>standards</w:t>
            </w:r>
            <w:r w:rsidR="00FA279E" w:rsidRPr="007C1CAE">
              <w:rPr>
                <w:rFonts w:ascii="Trebuchet MS" w:hAnsi="Trebuchet MS" w:cs="Arial"/>
                <w:sz w:val="24"/>
                <w:szCs w:val="24"/>
              </w:rPr>
              <w:t xml:space="preserve"> </w:t>
            </w:r>
            <w:r w:rsidR="00FA279E" w:rsidRPr="00FA279E">
              <w:rPr>
                <w:rFonts w:ascii="Trebuchet MS" w:hAnsi="Trebuchet MS" w:cs="Arial"/>
                <w:sz w:val="24"/>
                <w:szCs w:val="24"/>
              </w:rPr>
              <w:t xml:space="preserve">(including </w:t>
            </w:r>
            <w:r>
              <w:rPr>
                <w:rFonts w:ascii="Trebuchet MS" w:hAnsi="Trebuchet MS" w:cs="Arial"/>
                <w:sz w:val="24"/>
                <w:szCs w:val="24"/>
              </w:rPr>
              <w:t xml:space="preserve">the recent Independent Review of </w:t>
            </w:r>
            <w:r w:rsidR="00FA279E" w:rsidRPr="00FA279E">
              <w:rPr>
                <w:rFonts w:ascii="Trebuchet MS" w:hAnsi="Trebuchet MS" w:cs="Arial"/>
                <w:sz w:val="24"/>
                <w:szCs w:val="24"/>
              </w:rPr>
              <w:t xml:space="preserve">Adult Social Care and </w:t>
            </w:r>
            <w:r>
              <w:rPr>
                <w:rFonts w:ascii="Trebuchet MS" w:hAnsi="Trebuchet MS" w:cs="Arial"/>
                <w:sz w:val="24"/>
                <w:szCs w:val="24"/>
              </w:rPr>
              <w:t xml:space="preserve">the </w:t>
            </w:r>
            <w:r w:rsidR="00FA279E" w:rsidRPr="00FA279E">
              <w:rPr>
                <w:rFonts w:ascii="Trebuchet MS" w:hAnsi="Trebuchet MS" w:cs="Arial"/>
                <w:sz w:val="24"/>
                <w:szCs w:val="24"/>
              </w:rPr>
              <w:t xml:space="preserve">new Social Work </w:t>
            </w:r>
            <w:r>
              <w:rPr>
                <w:rFonts w:ascii="Trebuchet MS" w:hAnsi="Trebuchet MS" w:cs="Arial"/>
                <w:sz w:val="24"/>
                <w:szCs w:val="24"/>
              </w:rPr>
              <w:t xml:space="preserve">Scotland </w:t>
            </w:r>
            <w:r w:rsidR="00FA279E" w:rsidRPr="00FA279E">
              <w:rPr>
                <w:rFonts w:ascii="Trebuchet MS" w:hAnsi="Trebuchet MS" w:cs="Arial"/>
                <w:sz w:val="24"/>
                <w:szCs w:val="24"/>
              </w:rPr>
              <w:t>Standards)</w:t>
            </w:r>
          </w:p>
        </w:tc>
        <w:tc>
          <w:tcPr>
            <w:tcW w:w="2289" w:type="dxa"/>
          </w:tcPr>
          <w:p w14:paraId="65ED5FB8" w14:textId="77808643" w:rsidR="006577E8" w:rsidRPr="00FA279E" w:rsidRDefault="0084348C" w:rsidP="0087574D">
            <w:pPr>
              <w:spacing w:after="120" w:line="240" w:lineRule="auto"/>
              <w:jc w:val="center"/>
              <w:rPr>
                <w:rFonts w:ascii="Trebuchet MS" w:hAnsi="Trebuchet MS" w:cs="Arial"/>
                <w:sz w:val="24"/>
                <w:szCs w:val="24"/>
              </w:rPr>
            </w:pPr>
            <w:r w:rsidRPr="00FA279E">
              <w:rPr>
                <w:rFonts w:ascii="Trebuchet MS" w:hAnsi="Trebuchet MS" w:cs="Arial"/>
                <w:sz w:val="24"/>
                <w:szCs w:val="24"/>
              </w:rPr>
              <w:t>Essential</w:t>
            </w:r>
          </w:p>
        </w:tc>
      </w:tr>
      <w:tr w:rsidR="00FA279E" w:rsidRPr="00FA279E" w14:paraId="306C57A5" w14:textId="77777777" w:rsidTr="006577E8">
        <w:tc>
          <w:tcPr>
            <w:tcW w:w="7225" w:type="dxa"/>
          </w:tcPr>
          <w:p w14:paraId="084ABC98" w14:textId="149792A5" w:rsidR="00FA279E" w:rsidRPr="00FA279E" w:rsidRDefault="00B14DDA" w:rsidP="0087574D">
            <w:pPr>
              <w:spacing w:after="120" w:line="240" w:lineRule="auto"/>
              <w:rPr>
                <w:rFonts w:ascii="Trebuchet MS" w:hAnsi="Trebuchet MS" w:cs="Arial"/>
                <w:sz w:val="24"/>
                <w:szCs w:val="24"/>
              </w:rPr>
            </w:pPr>
            <w:r>
              <w:rPr>
                <w:rFonts w:ascii="Trebuchet MS" w:hAnsi="Trebuchet MS" w:cs="Arial"/>
                <w:sz w:val="24"/>
                <w:szCs w:val="24"/>
              </w:rPr>
              <w:t>Knowledge and understanding of self-directed support</w:t>
            </w:r>
            <w:r w:rsidR="00FA279E" w:rsidRPr="00FA279E">
              <w:rPr>
                <w:rFonts w:ascii="Trebuchet MS" w:hAnsi="Trebuchet MS" w:cs="Arial"/>
                <w:sz w:val="24"/>
                <w:szCs w:val="24"/>
              </w:rPr>
              <w:t xml:space="preserve"> service delivery </w:t>
            </w:r>
            <w:r w:rsidRPr="007C1CAE">
              <w:rPr>
                <w:rFonts w:ascii="Trebuchet MS" w:hAnsi="Trebuchet MS" w:cs="Arial"/>
                <w:sz w:val="24"/>
                <w:szCs w:val="24"/>
              </w:rPr>
              <w:t>and what good support should look and feel like</w:t>
            </w:r>
          </w:p>
        </w:tc>
        <w:tc>
          <w:tcPr>
            <w:tcW w:w="2289" w:type="dxa"/>
          </w:tcPr>
          <w:p w14:paraId="3631D2AF" w14:textId="5CD42D4D" w:rsidR="00FA279E" w:rsidRPr="00FA279E" w:rsidRDefault="00FA279E" w:rsidP="0087574D">
            <w:pPr>
              <w:spacing w:after="120" w:line="240" w:lineRule="auto"/>
              <w:jc w:val="center"/>
              <w:rPr>
                <w:rFonts w:ascii="Trebuchet MS" w:hAnsi="Trebuchet MS" w:cs="Arial"/>
                <w:sz w:val="24"/>
                <w:szCs w:val="24"/>
              </w:rPr>
            </w:pPr>
            <w:r w:rsidRPr="00FA279E">
              <w:rPr>
                <w:rFonts w:ascii="Trebuchet MS" w:hAnsi="Trebuchet MS" w:cs="Arial"/>
                <w:sz w:val="24"/>
                <w:szCs w:val="24"/>
              </w:rPr>
              <w:t>Essential</w:t>
            </w:r>
          </w:p>
        </w:tc>
      </w:tr>
      <w:tr w:rsidR="006577E8" w:rsidRPr="00FA279E" w14:paraId="673449D0" w14:textId="77777777" w:rsidTr="006577E8">
        <w:tc>
          <w:tcPr>
            <w:tcW w:w="7225" w:type="dxa"/>
          </w:tcPr>
          <w:p w14:paraId="253D8640" w14:textId="72E5F11F" w:rsidR="006577E8" w:rsidRPr="00FA279E" w:rsidRDefault="00B14DDA" w:rsidP="0087574D">
            <w:pPr>
              <w:spacing w:after="120" w:line="240" w:lineRule="auto"/>
              <w:rPr>
                <w:rFonts w:ascii="Trebuchet MS" w:hAnsi="Trebuchet MS" w:cs="Arial"/>
                <w:sz w:val="24"/>
                <w:szCs w:val="24"/>
              </w:rPr>
            </w:pPr>
            <w:r>
              <w:rPr>
                <w:rFonts w:ascii="Trebuchet MS" w:hAnsi="Trebuchet MS" w:cs="Arial"/>
                <w:sz w:val="24"/>
                <w:szCs w:val="24"/>
              </w:rPr>
              <w:t>Knowledge of e</w:t>
            </w:r>
            <w:r w:rsidR="0084348C" w:rsidRPr="00FA279E">
              <w:rPr>
                <w:rFonts w:ascii="Trebuchet MS" w:hAnsi="Trebuchet MS" w:cs="Arial"/>
                <w:sz w:val="24"/>
                <w:szCs w:val="24"/>
              </w:rPr>
              <w:t>quality and human rights principles</w:t>
            </w:r>
            <w:r>
              <w:rPr>
                <w:rFonts w:ascii="Trebuchet MS" w:hAnsi="Trebuchet MS" w:cs="Arial"/>
                <w:sz w:val="24"/>
                <w:szCs w:val="24"/>
              </w:rPr>
              <w:t xml:space="preserve">, </w:t>
            </w:r>
            <w:r w:rsidR="0084348C" w:rsidRPr="00FA279E">
              <w:rPr>
                <w:rFonts w:ascii="Trebuchet MS" w:hAnsi="Trebuchet MS" w:cs="Arial"/>
                <w:sz w:val="24"/>
                <w:szCs w:val="24"/>
              </w:rPr>
              <w:t>legislation</w:t>
            </w:r>
            <w:r w:rsidR="00A543BB">
              <w:rPr>
                <w:rFonts w:ascii="Trebuchet MS" w:hAnsi="Trebuchet MS" w:cs="Arial"/>
                <w:sz w:val="24"/>
                <w:szCs w:val="24"/>
              </w:rPr>
              <w:t>,</w:t>
            </w:r>
            <w:r w:rsidR="0084348C" w:rsidRPr="00FA279E">
              <w:rPr>
                <w:rFonts w:ascii="Trebuchet MS" w:hAnsi="Trebuchet MS" w:cs="Arial"/>
                <w:sz w:val="24"/>
                <w:szCs w:val="24"/>
              </w:rPr>
              <w:t xml:space="preserve"> and standards</w:t>
            </w:r>
            <w:r>
              <w:rPr>
                <w:rFonts w:ascii="Trebuchet MS" w:hAnsi="Trebuchet MS" w:cs="Arial"/>
                <w:sz w:val="24"/>
                <w:szCs w:val="24"/>
              </w:rPr>
              <w:t xml:space="preserve"> and what this means in practice to disabled people</w:t>
            </w:r>
          </w:p>
        </w:tc>
        <w:tc>
          <w:tcPr>
            <w:tcW w:w="2289" w:type="dxa"/>
          </w:tcPr>
          <w:p w14:paraId="44540AEF" w14:textId="78B507EB" w:rsidR="006577E8" w:rsidRPr="00FA279E" w:rsidRDefault="00B14DDA" w:rsidP="0087574D">
            <w:pPr>
              <w:spacing w:after="120" w:line="240" w:lineRule="auto"/>
              <w:jc w:val="center"/>
              <w:rPr>
                <w:rFonts w:ascii="Trebuchet MS" w:hAnsi="Trebuchet MS" w:cs="Arial"/>
                <w:sz w:val="24"/>
                <w:szCs w:val="24"/>
              </w:rPr>
            </w:pPr>
            <w:r>
              <w:rPr>
                <w:rFonts w:ascii="Trebuchet MS" w:hAnsi="Trebuchet MS" w:cs="Arial"/>
                <w:sz w:val="24"/>
                <w:szCs w:val="24"/>
              </w:rPr>
              <w:t>Essential</w:t>
            </w:r>
          </w:p>
        </w:tc>
      </w:tr>
      <w:tr w:rsidR="00B14DDA" w:rsidRPr="00FA279E" w14:paraId="4F650A5B" w14:textId="77777777" w:rsidTr="006577E8">
        <w:tc>
          <w:tcPr>
            <w:tcW w:w="7225" w:type="dxa"/>
          </w:tcPr>
          <w:p w14:paraId="1A4AB497" w14:textId="6FAB10D5" w:rsidR="00B14DDA" w:rsidRDefault="00B14DDA" w:rsidP="0087574D">
            <w:pPr>
              <w:spacing w:after="120" w:line="240" w:lineRule="auto"/>
              <w:rPr>
                <w:rFonts w:ascii="Trebuchet MS" w:hAnsi="Trebuchet MS" w:cs="Arial"/>
                <w:sz w:val="24"/>
                <w:szCs w:val="24"/>
              </w:rPr>
            </w:pPr>
            <w:r>
              <w:rPr>
                <w:rFonts w:ascii="Trebuchet MS" w:hAnsi="Trebuchet MS" w:cs="Arial"/>
                <w:sz w:val="24"/>
                <w:szCs w:val="24"/>
              </w:rPr>
              <w:t>Knowledge of o</w:t>
            </w:r>
            <w:r w:rsidRPr="00FA279E">
              <w:rPr>
                <w:rFonts w:ascii="Trebuchet MS" w:hAnsi="Trebuchet MS" w:cs="Arial"/>
                <w:sz w:val="24"/>
                <w:szCs w:val="24"/>
              </w:rPr>
              <w:t>ther national (Scotland) and local policy frameworks as they apply to disabled people and their families</w:t>
            </w:r>
          </w:p>
        </w:tc>
        <w:tc>
          <w:tcPr>
            <w:tcW w:w="2289" w:type="dxa"/>
          </w:tcPr>
          <w:p w14:paraId="3EFEC8AA" w14:textId="35AFB897" w:rsidR="00B14DDA" w:rsidRDefault="00B14DDA" w:rsidP="0087574D">
            <w:pPr>
              <w:spacing w:after="120" w:line="240" w:lineRule="auto"/>
              <w:jc w:val="center"/>
              <w:rPr>
                <w:rFonts w:ascii="Trebuchet MS" w:hAnsi="Trebuchet MS" w:cs="Arial"/>
                <w:sz w:val="24"/>
                <w:szCs w:val="24"/>
              </w:rPr>
            </w:pPr>
            <w:r>
              <w:rPr>
                <w:rFonts w:ascii="Trebuchet MS" w:hAnsi="Trebuchet MS" w:cs="Arial"/>
                <w:sz w:val="24"/>
                <w:szCs w:val="24"/>
              </w:rPr>
              <w:t>Desirable</w:t>
            </w:r>
          </w:p>
        </w:tc>
      </w:tr>
      <w:tr w:rsidR="006577E8" w:rsidRPr="006577E8" w14:paraId="2908413A" w14:textId="77777777" w:rsidTr="006577E8">
        <w:tc>
          <w:tcPr>
            <w:tcW w:w="9514" w:type="dxa"/>
            <w:gridSpan w:val="2"/>
            <w:shd w:val="clear" w:color="auto" w:fill="D9D9D9" w:themeFill="background1" w:themeFillShade="D9"/>
          </w:tcPr>
          <w:p w14:paraId="791801C1" w14:textId="12C3DF44" w:rsidR="006577E8" w:rsidRPr="006577E8" w:rsidRDefault="006577E8" w:rsidP="0087574D">
            <w:pPr>
              <w:spacing w:after="120" w:line="240" w:lineRule="auto"/>
              <w:rPr>
                <w:rFonts w:ascii="Trebuchet MS" w:hAnsi="Trebuchet MS" w:cs="Arial"/>
                <w:b/>
                <w:sz w:val="24"/>
                <w:szCs w:val="24"/>
              </w:rPr>
            </w:pPr>
            <w:r>
              <w:rPr>
                <w:rFonts w:ascii="Trebuchet MS" w:hAnsi="Trebuchet MS" w:cs="Arial"/>
                <w:b/>
                <w:sz w:val="24"/>
                <w:szCs w:val="24"/>
              </w:rPr>
              <w:t>Skills/Attributes/Competencies</w:t>
            </w:r>
          </w:p>
        </w:tc>
      </w:tr>
      <w:tr w:rsidR="003226CF" w:rsidRPr="006577E8" w14:paraId="13FAC3FF" w14:textId="77777777" w:rsidTr="006577E8">
        <w:tc>
          <w:tcPr>
            <w:tcW w:w="7225" w:type="dxa"/>
          </w:tcPr>
          <w:p w14:paraId="33CE0EB2" w14:textId="5E65406E" w:rsidR="003226CF" w:rsidRPr="0046382E" w:rsidRDefault="003226CF" w:rsidP="0087574D">
            <w:pPr>
              <w:spacing w:after="120" w:line="240" w:lineRule="auto"/>
              <w:rPr>
                <w:rFonts w:ascii="Arial" w:hAnsi="Arial" w:cs="Arial"/>
                <w:sz w:val="24"/>
                <w:szCs w:val="24"/>
              </w:rPr>
            </w:pPr>
            <w:r w:rsidRPr="003226CF">
              <w:rPr>
                <w:rFonts w:ascii="Arial" w:hAnsi="Arial" w:cs="Arial"/>
                <w:sz w:val="24"/>
                <w:szCs w:val="24"/>
              </w:rPr>
              <w:t>High emotional intelligence and a value-base drawn from life experience in its broadest sense, including learning from those with experience of disability</w:t>
            </w:r>
          </w:p>
        </w:tc>
        <w:tc>
          <w:tcPr>
            <w:tcW w:w="2289" w:type="dxa"/>
          </w:tcPr>
          <w:p w14:paraId="03169264" w14:textId="41FB3D23" w:rsidR="003226CF" w:rsidRPr="0087574D" w:rsidRDefault="003226CF" w:rsidP="0087574D">
            <w:pPr>
              <w:spacing w:after="120" w:line="240" w:lineRule="auto"/>
              <w:jc w:val="center"/>
              <w:rPr>
                <w:rFonts w:ascii="Trebuchet MS" w:hAnsi="Trebuchet MS" w:cs="Arial"/>
                <w:bCs/>
                <w:sz w:val="24"/>
                <w:szCs w:val="24"/>
              </w:rPr>
            </w:pPr>
            <w:r>
              <w:rPr>
                <w:rFonts w:ascii="Trebuchet MS" w:hAnsi="Trebuchet MS" w:cs="Arial"/>
                <w:bCs/>
                <w:sz w:val="24"/>
                <w:szCs w:val="24"/>
              </w:rPr>
              <w:t>Essential</w:t>
            </w:r>
          </w:p>
        </w:tc>
      </w:tr>
      <w:tr w:rsidR="00B14DDA" w:rsidRPr="006577E8" w14:paraId="54CDA1C2" w14:textId="77777777" w:rsidTr="006577E8">
        <w:tc>
          <w:tcPr>
            <w:tcW w:w="7225" w:type="dxa"/>
          </w:tcPr>
          <w:p w14:paraId="7AFCD4CC" w14:textId="6B217A6C" w:rsidR="00B14DDA" w:rsidRPr="0046382E" w:rsidRDefault="00EC45B8" w:rsidP="0087574D">
            <w:pPr>
              <w:spacing w:after="120" w:line="240" w:lineRule="auto"/>
              <w:rPr>
                <w:rFonts w:ascii="Arial" w:hAnsi="Arial" w:cs="Arial"/>
                <w:sz w:val="24"/>
                <w:szCs w:val="24"/>
              </w:rPr>
            </w:pPr>
            <w:r w:rsidRPr="0046382E">
              <w:rPr>
                <w:rFonts w:ascii="Arial" w:hAnsi="Arial" w:cs="Arial"/>
                <w:sz w:val="24"/>
                <w:szCs w:val="24"/>
              </w:rPr>
              <w:t>Able to work effectively and efficiently both as an individual a</w:t>
            </w:r>
            <w:r w:rsidR="0046382E" w:rsidRPr="0046382E">
              <w:rPr>
                <w:rFonts w:ascii="Arial" w:hAnsi="Arial" w:cs="Arial"/>
                <w:sz w:val="24"/>
                <w:szCs w:val="24"/>
              </w:rPr>
              <w:t>nd</w:t>
            </w:r>
            <w:r w:rsidRPr="0046382E">
              <w:rPr>
                <w:rFonts w:ascii="Arial" w:hAnsi="Arial" w:cs="Arial"/>
                <w:sz w:val="24"/>
                <w:szCs w:val="24"/>
              </w:rPr>
              <w:t xml:space="preserve"> co-operatively and constructively </w:t>
            </w:r>
            <w:r w:rsidR="00B22ADC">
              <w:rPr>
                <w:rFonts w:ascii="Arial" w:hAnsi="Arial" w:cs="Arial"/>
                <w:sz w:val="24"/>
                <w:szCs w:val="24"/>
              </w:rPr>
              <w:t xml:space="preserve">with others and </w:t>
            </w:r>
            <w:r w:rsidRPr="0046382E">
              <w:rPr>
                <w:rFonts w:ascii="Arial" w:hAnsi="Arial" w:cs="Arial"/>
                <w:sz w:val="24"/>
                <w:szCs w:val="24"/>
              </w:rPr>
              <w:t>as part of a team to achieve objectives</w:t>
            </w:r>
          </w:p>
        </w:tc>
        <w:tc>
          <w:tcPr>
            <w:tcW w:w="2289" w:type="dxa"/>
          </w:tcPr>
          <w:p w14:paraId="507C8A2C" w14:textId="181B2AD4" w:rsidR="00B14DDA" w:rsidRPr="0087574D" w:rsidRDefault="00EC45B8" w:rsidP="0087574D">
            <w:pPr>
              <w:spacing w:after="120" w:line="240" w:lineRule="auto"/>
              <w:jc w:val="center"/>
              <w:rPr>
                <w:rFonts w:ascii="Trebuchet MS" w:hAnsi="Trebuchet MS" w:cs="Arial"/>
                <w:bCs/>
                <w:sz w:val="24"/>
                <w:szCs w:val="24"/>
              </w:rPr>
            </w:pPr>
            <w:r w:rsidRPr="0087574D">
              <w:rPr>
                <w:rFonts w:ascii="Trebuchet MS" w:hAnsi="Trebuchet MS" w:cs="Arial"/>
                <w:bCs/>
                <w:sz w:val="24"/>
                <w:szCs w:val="24"/>
              </w:rPr>
              <w:t>Essential</w:t>
            </w:r>
          </w:p>
        </w:tc>
      </w:tr>
    </w:tbl>
    <w:p w14:paraId="6D8CA701" w14:textId="77777777" w:rsidR="003226CF" w:rsidRDefault="003226CF">
      <w:r>
        <w:br w:type="page"/>
      </w:r>
    </w:p>
    <w:tbl>
      <w:tblPr>
        <w:tblStyle w:val="TableGrid"/>
        <w:tblW w:w="0" w:type="auto"/>
        <w:tblLook w:val="04A0" w:firstRow="1" w:lastRow="0" w:firstColumn="1" w:lastColumn="0" w:noHBand="0" w:noVBand="1"/>
      </w:tblPr>
      <w:tblGrid>
        <w:gridCol w:w="7225"/>
        <w:gridCol w:w="2289"/>
      </w:tblGrid>
      <w:tr w:rsidR="00B14DDA" w:rsidRPr="006577E8" w14:paraId="6D39C9D5" w14:textId="77777777" w:rsidTr="006577E8">
        <w:tc>
          <w:tcPr>
            <w:tcW w:w="7225" w:type="dxa"/>
          </w:tcPr>
          <w:p w14:paraId="3A093C83" w14:textId="6D659832" w:rsidR="00B14DDA" w:rsidRPr="00B22ADC" w:rsidRDefault="00EC45B8" w:rsidP="0087574D">
            <w:pPr>
              <w:spacing w:after="120" w:line="240" w:lineRule="auto"/>
              <w:rPr>
                <w:rFonts w:ascii="Arial" w:hAnsi="Arial" w:cs="Arial"/>
                <w:sz w:val="24"/>
                <w:szCs w:val="24"/>
              </w:rPr>
            </w:pPr>
            <w:r w:rsidRPr="00B22ADC">
              <w:rPr>
                <w:rFonts w:ascii="Arial" w:hAnsi="Arial" w:cs="Arial"/>
                <w:sz w:val="24"/>
                <w:szCs w:val="24"/>
              </w:rPr>
              <w:lastRenderedPageBreak/>
              <w:t>Able to think creatively and develop new projects and area of work that make a difference, from initial idea to delivery, inspiring and recruiting the commitment of others along the way</w:t>
            </w:r>
          </w:p>
        </w:tc>
        <w:tc>
          <w:tcPr>
            <w:tcW w:w="2289" w:type="dxa"/>
          </w:tcPr>
          <w:p w14:paraId="0F633D77" w14:textId="56087BB0" w:rsidR="00B14DDA" w:rsidRPr="0087574D" w:rsidRDefault="00EC45B8" w:rsidP="0087574D">
            <w:pPr>
              <w:spacing w:after="120" w:line="240" w:lineRule="auto"/>
              <w:jc w:val="center"/>
              <w:rPr>
                <w:rFonts w:ascii="Trebuchet MS" w:hAnsi="Trebuchet MS" w:cs="Arial"/>
                <w:bCs/>
                <w:sz w:val="24"/>
                <w:szCs w:val="24"/>
              </w:rPr>
            </w:pPr>
            <w:r w:rsidRPr="0087574D">
              <w:rPr>
                <w:rFonts w:ascii="Trebuchet MS" w:hAnsi="Trebuchet MS" w:cs="Arial"/>
                <w:bCs/>
                <w:sz w:val="24"/>
                <w:szCs w:val="24"/>
              </w:rPr>
              <w:t>Essential</w:t>
            </w:r>
          </w:p>
        </w:tc>
      </w:tr>
      <w:tr w:rsidR="00B14DDA" w:rsidRPr="006577E8" w14:paraId="28EC8D72" w14:textId="77777777" w:rsidTr="006577E8">
        <w:tc>
          <w:tcPr>
            <w:tcW w:w="7225" w:type="dxa"/>
          </w:tcPr>
          <w:p w14:paraId="254EFD6E" w14:textId="13DEF57C" w:rsidR="00B14DDA" w:rsidRPr="00B22ADC" w:rsidRDefault="00EC45B8" w:rsidP="0087574D">
            <w:pPr>
              <w:spacing w:after="120" w:line="240" w:lineRule="auto"/>
              <w:rPr>
                <w:rFonts w:ascii="Arial" w:hAnsi="Arial" w:cs="Arial"/>
                <w:sz w:val="24"/>
                <w:szCs w:val="24"/>
              </w:rPr>
            </w:pPr>
            <w:r w:rsidRPr="00B22ADC">
              <w:rPr>
                <w:rFonts w:ascii="Arial" w:hAnsi="Arial" w:cs="Arial"/>
                <w:sz w:val="24"/>
                <w:szCs w:val="24"/>
              </w:rPr>
              <w:t>Able to communicate confidently and effectively both verbally and in writing, including to large groups</w:t>
            </w:r>
            <w:r w:rsidR="0046382E" w:rsidRPr="00B22ADC">
              <w:rPr>
                <w:rFonts w:ascii="Arial" w:hAnsi="Arial" w:cs="Arial"/>
                <w:sz w:val="24"/>
                <w:szCs w:val="24"/>
              </w:rPr>
              <w:t xml:space="preserve"> a</w:t>
            </w:r>
            <w:r w:rsidR="00B22ADC" w:rsidRPr="00B22ADC">
              <w:rPr>
                <w:rFonts w:ascii="Arial" w:hAnsi="Arial" w:cs="Arial"/>
                <w:sz w:val="24"/>
                <w:szCs w:val="24"/>
              </w:rPr>
              <w:t xml:space="preserve">nd </w:t>
            </w:r>
            <w:r w:rsidR="0046382E" w:rsidRPr="00B22ADC">
              <w:rPr>
                <w:rFonts w:ascii="Arial" w:hAnsi="Arial" w:cs="Arial"/>
                <w:sz w:val="24"/>
                <w:szCs w:val="24"/>
              </w:rPr>
              <w:t>to varied audiences</w:t>
            </w:r>
          </w:p>
        </w:tc>
        <w:tc>
          <w:tcPr>
            <w:tcW w:w="2289" w:type="dxa"/>
          </w:tcPr>
          <w:p w14:paraId="625D1B48" w14:textId="77F01465" w:rsidR="00B14DDA" w:rsidRPr="0087574D" w:rsidRDefault="0046382E" w:rsidP="0087574D">
            <w:pPr>
              <w:spacing w:after="120" w:line="240" w:lineRule="auto"/>
              <w:jc w:val="center"/>
              <w:rPr>
                <w:rFonts w:ascii="Trebuchet MS" w:hAnsi="Trebuchet MS" w:cs="Arial"/>
                <w:bCs/>
                <w:sz w:val="24"/>
                <w:szCs w:val="24"/>
              </w:rPr>
            </w:pPr>
            <w:r w:rsidRPr="0087574D">
              <w:rPr>
                <w:rFonts w:ascii="Trebuchet MS" w:hAnsi="Trebuchet MS" w:cs="Arial"/>
                <w:bCs/>
                <w:sz w:val="24"/>
                <w:szCs w:val="24"/>
              </w:rPr>
              <w:t>Essential</w:t>
            </w:r>
          </w:p>
        </w:tc>
      </w:tr>
      <w:tr w:rsidR="00B14DDA" w:rsidRPr="006577E8" w14:paraId="2209F10E" w14:textId="77777777" w:rsidTr="006577E8">
        <w:tc>
          <w:tcPr>
            <w:tcW w:w="7225" w:type="dxa"/>
          </w:tcPr>
          <w:p w14:paraId="250A4A29" w14:textId="7A60158A" w:rsidR="00B14DDA" w:rsidRPr="00B22ADC" w:rsidRDefault="00EC45B8" w:rsidP="0087574D">
            <w:pPr>
              <w:spacing w:after="120" w:line="240" w:lineRule="auto"/>
              <w:rPr>
                <w:rFonts w:ascii="Arial" w:hAnsi="Arial" w:cs="Arial"/>
                <w:sz w:val="24"/>
                <w:szCs w:val="24"/>
              </w:rPr>
            </w:pPr>
            <w:r w:rsidRPr="00B22ADC">
              <w:rPr>
                <w:rFonts w:ascii="Arial" w:hAnsi="Arial" w:cs="Arial"/>
                <w:sz w:val="24"/>
                <w:szCs w:val="24"/>
              </w:rPr>
              <w:t>Able to be both a</w:t>
            </w:r>
            <w:r w:rsidR="00B22ADC" w:rsidRPr="00B22ADC">
              <w:rPr>
                <w:rFonts w:ascii="Arial" w:hAnsi="Arial" w:cs="Arial"/>
                <w:sz w:val="24"/>
                <w:szCs w:val="24"/>
              </w:rPr>
              <w:t>n effective</w:t>
            </w:r>
            <w:r w:rsidRPr="00B22ADC">
              <w:rPr>
                <w:rFonts w:ascii="Arial" w:hAnsi="Arial" w:cs="Arial"/>
                <w:sz w:val="24"/>
                <w:szCs w:val="24"/>
              </w:rPr>
              <w:t xml:space="preserve"> manager </w:t>
            </w:r>
            <w:r w:rsidR="0046382E" w:rsidRPr="00B22ADC">
              <w:rPr>
                <w:rFonts w:ascii="Arial" w:hAnsi="Arial" w:cs="Arial"/>
                <w:sz w:val="24"/>
                <w:szCs w:val="24"/>
              </w:rPr>
              <w:t xml:space="preserve">of all resources, including human resources, </w:t>
            </w:r>
            <w:r w:rsidRPr="00B22ADC">
              <w:rPr>
                <w:rFonts w:ascii="Arial" w:hAnsi="Arial" w:cs="Arial"/>
                <w:sz w:val="24"/>
                <w:szCs w:val="24"/>
              </w:rPr>
              <w:t xml:space="preserve">and </w:t>
            </w:r>
            <w:r w:rsidR="0046382E" w:rsidRPr="00B22ADC">
              <w:rPr>
                <w:rFonts w:ascii="Arial" w:hAnsi="Arial" w:cs="Arial"/>
                <w:sz w:val="24"/>
                <w:szCs w:val="24"/>
              </w:rPr>
              <w:t xml:space="preserve">a </w:t>
            </w:r>
            <w:r w:rsidRPr="00B22ADC">
              <w:rPr>
                <w:rFonts w:ascii="Arial" w:hAnsi="Arial" w:cs="Arial"/>
                <w:sz w:val="24"/>
                <w:szCs w:val="24"/>
              </w:rPr>
              <w:t>leader</w:t>
            </w:r>
            <w:r w:rsidR="0046382E" w:rsidRPr="00B22ADC">
              <w:rPr>
                <w:rFonts w:ascii="Arial" w:hAnsi="Arial" w:cs="Arial"/>
                <w:sz w:val="24"/>
                <w:szCs w:val="24"/>
              </w:rPr>
              <w:t>, demonstrating and promoting good practice and resilience, challenging discrimination</w:t>
            </w:r>
            <w:r w:rsidR="00A543BB">
              <w:rPr>
                <w:rFonts w:ascii="Arial" w:hAnsi="Arial" w:cs="Arial"/>
                <w:sz w:val="24"/>
                <w:szCs w:val="24"/>
              </w:rPr>
              <w:t>,</w:t>
            </w:r>
            <w:r w:rsidR="0046382E" w:rsidRPr="00B22ADC">
              <w:rPr>
                <w:rFonts w:ascii="Arial" w:hAnsi="Arial" w:cs="Arial"/>
                <w:sz w:val="24"/>
                <w:szCs w:val="24"/>
              </w:rPr>
              <w:t xml:space="preserve"> and reflecting on own style </w:t>
            </w:r>
          </w:p>
        </w:tc>
        <w:tc>
          <w:tcPr>
            <w:tcW w:w="2289" w:type="dxa"/>
          </w:tcPr>
          <w:p w14:paraId="16CBC324" w14:textId="6718C609" w:rsidR="00B14DDA" w:rsidRPr="0087574D" w:rsidRDefault="0046382E" w:rsidP="0087574D">
            <w:pPr>
              <w:spacing w:after="120" w:line="240" w:lineRule="auto"/>
              <w:jc w:val="center"/>
              <w:rPr>
                <w:rFonts w:ascii="Trebuchet MS" w:hAnsi="Trebuchet MS" w:cs="Arial"/>
                <w:bCs/>
                <w:sz w:val="24"/>
                <w:szCs w:val="24"/>
              </w:rPr>
            </w:pPr>
            <w:r w:rsidRPr="0087574D">
              <w:rPr>
                <w:rFonts w:ascii="Trebuchet MS" w:hAnsi="Trebuchet MS" w:cs="Arial"/>
                <w:bCs/>
                <w:sz w:val="24"/>
                <w:szCs w:val="24"/>
              </w:rPr>
              <w:t>Essential</w:t>
            </w:r>
          </w:p>
        </w:tc>
      </w:tr>
      <w:tr w:rsidR="006577E8" w:rsidRPr="006577E8" w14:paraId="6D7796AB" w14:textId="77777777" w:rsidTr="006577E8">
        <w:tc>
          <w:tcPr>
            <w:tcW w:w="7225" w:type="dxa"/>
          </w:tcPr>
          <w:p w14:paraId="0BA516BA" w14:textId="62148E0E" w:rsidR="006577E8" w:rsidRPr="00B22ADC" w:rsidRDefault="0046382E" w:rsidP="0087574D">
            <w:pPr>
              <w:widowControl/>
              <w:suppressAutoHyphens w:val="0"/>
              <w:spacing w:after="120" w:line="240" w:lineRule="auto"/>
              <w:textAlignment w:val="auto"/>
              <w:rPr>
                <w:rFonts w:ascii="Arial" w:hAnsi="Arial" w:cs="Arial"/>
                <w:sz w:val="24"/>
                <w:szCs w:val="24"/>
              </w:rPr>
            </w:pPr>
            <w:r w:rsidRPr="00B22ADC">
              <w:rPr>
                <w:rFonts w:ascii="Arial" w:hAnsi="Arial" w:cs="Arial"/>
                <w:sz w:val="24"/>
                <w:szCs w:val="24"/>
              </w:rPr>
              <w:t>Able to demonstrate a strong focus on results; consistently meeting agreed objectives and success criteri</w:t>
            </w:r>
            <w:r w:rsidR="00B22ADC" w:rsidRPr="00B22ADC">
              <w:rPr>
                <w:rFonts w:ascii="Arial" w:hAnsi="Arial" w:cs="Arial"/>
                <w:sz w:val="24"/>
                <w:szCs w:val="24"/>
              </w:rPr>
              <w:t>a and t</w:t>
            </w:r>
            <w:r w:rsidRPr="00B22ADC">
              <w:rPr>
                <w:rFonts w:ascii="Arial" w:hAnsi="Arial" w:cs="Arial"/>
                <w:sz w:val="24"/>
                <w:szCs w:val="24"/>
              </w:rPr>
              <w:t>aking personal responsibility for getting things done</w:t>
            </w:r>
          </w:p>
        </w:tc>
        <w:tc>
          <w:tcPr>
            <w:tcW w:w="2289" w:type="dxa"/>
          </w:tcPr>
          <w:p w14:paraId="57658A4D" w14:textId="59D853A0" w:rsidR="006577E8" w:rsidRPr="0087574D" w:rsidRDefault="0046382E" w:rsidP="0087574D">
            <w:pPr>
              <w:spacing w:after="120" w:line="240" w:lineRule="auto"/>
              <w:jc w:val="center"/>
              <w:rPr>
                <w:rFonts w:ascii="Trebuchet MS" w:hAnsi="Trebuchet MS" w:cs="Arial"/>
                <w:bCs/>
                <w:sz w:val="24"/>
                <w:szCs w:val="24"/>
              </w:rPr>
            </w:pPr>
            <w:r w:rsidRPr="0087574D">
              <w:rPr>
                <w:rFonts w:ascii="Trebuchet MS" w:hAnsi="Trebuchet MS" w:cs="Arial"/>
                <w:bCs/>
                <w:sz w:val="24"/>
                <w:szCs w:val="24"/>
              </w:rPr>
              <w:t>Essential</w:t>
            </w:r>
          </w:p>
        </w:tc>
      </w:tr>
      <w:tr w:rsidR="006577E8" w:rsidRPr="006577E8" w14:paraId="4A92B628" w14:textId="77777777" w:rsidTr="006577E8">
        <w:tc>
          <w:tcPr>
            <w:tcW w:w="7225" w:type="dxa"/>
          </w:tcPr>
          <w:p w14:paraId="1FDC1123" w14:textId="7C57E761" w:rsidR="006577E8" w:rsidRPr="00B22ADC" w:rsidRDefault="0046382E" w:rsidP="0087574D">
            <w:pPr>
              <w:spacing w:after="120" w:line="240" w:lineRule="auto"/>
              <w:rPr>
                <w:rFonts w:ascii="Arial" w:hAnsi="Arial" w:cs="Arial"/>
                <w:bCs/>
                <w:sz w:val="24"/>
                <w:szCs w:val="24"/>
              </w:rPr>
            </w:pPr>
            <w:r w:rsidRPr="00B22ADC">
              <w:rPr>
                <w:rFonts w:ascii="Arial" w:hAnsi="Arial" w:cs="Arial"/>
                <w:bCs/>
                <w:sz w:val="24"/>
                <w:szCs w:val="24"/>
              </w:rPr>
              <w:t xml:space="preserve">Able to </w:t>
            </w:r>
            <w:r w:rsidR="00B22ADC" w:rsidRPr="00B22ADC">
              <w:rPr>
                <w:rFonts w:ascii="Arial" w:hAnsi="Arial" w:cs="Arial"/>
                <w:bCs/>
                <w:sz w:val="24"/>
                <w:szCs w:val="24"/>
              </w:rPr>
              <w:t>be a positive and credible representative for In Control Scotland in a wide range of settings, meetings and with different groups and individuals</w:t>
            </w:r>
          </w:p>
        </w:tc>
        <w:tc>
          <w:tcPr>
            <w:tcW w:w="2289" w:type="dxa"/>
          </w:tcPr>
          <w:p w14:paraId="588A3EA9" w14:textId="3991D7E8" w:rsidR="006577E8" w:rsidRPr="0087574D" w:rsidRDefault="00B22ADC" w:rsidP="0087574D">
            <w:pPr>
              <w:spacing w:after="120" w:line="240" w:lineRule="auto"/>
              <w:jc w:val="center"/>
              <w:rPr>
                <w:rFonts w:ascii="Trebuchet MS" w:hAnsi="Trebuchet MS" w:cs="Arial"/>
                <w:bCs/>
                <w:sz w:val="24"/>
                <w:szCs w:val="24"/>
              </w:rPr>
            </w:pPr>
            <w:r w:rsidRPr="0087574D">
              <w:rPr>
                <w:rFonts w:ascii="Trebuchet MS" w:hAnsi="Trebuchet MS" w:cs="Arial"/>
                <w:bCs/>
                <w:sz w:val="24"/>
                <w:szCs w:val="24"/>
              </w:rPr>
              <w:t>Essential</w:t>
            </w:r>
          </w:p>
        </w:tc>
      </w:tr>
    </w:tbl>
    <w:p w14:paraId="3E955F32" w14:textId="77777777" w:rsidR="006577E8" w:rsidRDefault="006577E8" w:rsidP="00A96D17">
      <w:pPr>
        <w:rPr>
          <w:rFonts w:ascii="Arial" w:hAnsi="Arial" w:cs="Arial"/>
          <w:b/>
        </w:rPr>
      </w:pPr>
    </w:p>
    <w:p w14:paraId="406D383C" w14:textId="77777777" w:rsidR="006577E8" w:rsidRDefault="006577E8" w:rsidP="00A96D17">
      <w:pPr>
        <w:rPr>
          <w:rFonts w:ascii="Arial" w:hAnsi="Arial" w:cs="Arial"/>
          <w:b/>
        </w:rPr>
      </w:pPr>
    </w:p>
    <w:p w14:paraId="70CE56AB" w14:textId="7EBC7A77" w:rsidR="0059625E" w:rsidRDefault="006730C4" w:rsidP="006730C4">
      <w:pPr>
        <w:tabs>
          <w:tab w:val="left" w:pos="2520"/>
        </w:tabs>
        <w:spacing w:after="0" w:line="278" w:lineRule="exact"/>
        <w:rPr>
          <w:rFonts w:ascii="Arial" w:hAnsi="Arial" w:cs="Arial"/>
          <w:b/>
        </w:rPr>
      </w:pPr>
      <w:r>
        <w:rPr>
          <w:rFonts w:ascii="Trebuchet MS" w:hAnsi="Trebuchet MS" w:cs="Arial"/>
          <w:b/>
          <w:sz w:val="24"/>
          <w:szCs w:val="24"/>
        </w:rPr>
        <w:t>END.</w:t>
      </w:r>
    </w:p>
    <w:p w14:paraId="4289A8B2" w14:textId="77777777" w:rsidR="0059625E" w:rsidRDefault="0059625E" w:rsidP="00A45CE2">
      <w:pPr>
        <w:tabs>
          <w:tab w:val="left" w:pos="2520"/>
        </w:tabs>
        <w:spacing w:after="0" w:line="278" w:lineRule="exact"/>
        <w:jc w:val="center"/>
        <w:rPr>
          <w:rFonts w:ascii="Arial" w:hAnsi="Arial" w:cs="Arial"/>
          <w:b/>
        </w:rPr>
      </w:pPr>
    </w:p>
    <w:p w14:paraId="7C316AD4" w14:textId="103829A9" w:rsidR="00040BDD" w:rsidRDefault="00040BDD">
      <w:pPr>
        <w:widowControl/>
        <w:suppressAutoHyphens w:val="0"/>
        <w:autoSpaceDN/>
        <w:spacing w:after="160" w:line="259" w:lineRule="auto"/>
        <w:textAlignment w:val="auto"/>
        <w:rPr>
          <w:rFonts w:ascii="Arial" w:hAnsi="Arial" w:cs="Arial"/>
          <w:b/>
        </w:rPr>
      </w:pPr>
    </w:p>
    <w:sectPr w:rsidR="00040BDD" w:rsidSect="00B26268">
      <w:headerReference w:type="default" r:id="rId9"/>
      <w:footerReference w:type="default" r:id="rId10"/>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9CA0" w14:textId="77777777" w:rsidR="00170DC8" w:rsidRDefault="00170DC8" w:rsidP="00B26268">
      <w:pPr>
        <w:spacing w:after="0" w:line="240" w:lineRule="auto"/>
      </w:pPr>
      <w:r>
        <w:separator/>
      </w:r>
    </w:p>
  </w:endnote>
  <w:endnote w:type="continuationSeparator" w:id="0">
    <w:p w14:paraId="39AD40F0" w14:textId="77777777" w:rsidR="00170DC8" w:rsidRDefault="00170DC8" w:rsidP="00B2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0898"/>
      <w:docPartObj>
        <w:docPartGallery w:val="Page Numbers (Bottom of Page)"/>
        <w:docPartUnique/>
      </w:docPartObj>
    </w:sdtPr>
    <w:sdtEndPr>
      <w:rPr>
        <w:noProof/>
      </w:rPr>
    </w:sdtEndPr>
    <w:sdtContent>
      <w:p w14:paraId="222A83EB" w14:textId="0EE72B49" w:rsidR="00066634" w:rsidRDefault="00066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05BA6" w14:textId="77777777" w:rsidR="00066634" w:rsidRDefault="0006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C934" w14:textId="77777777" w:rsidR="00170DC8" w:rsidRDefault="00170DC8" w:rsidP="00B26268">
      <w:pPr>
        <w:spacing w:after="0" w:line="240" w:lineRule="auto"/>
      </w:pPr>
      <w:r>
        <w:separator/>
      </w:r>
    </w:p>
  </w:footnote>
  <w:footnote w:type="continuationSeparator" w:id="0">
    <w:p w14:paraId="56F11264" w14:textId="77777777" w:rsidR="00170DC8" w:rsidRDefault="00170DC8" w:rsidP="00B2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4D32" w14:textId="656C85BD" w:rsidR="007610AE" w:rsidRDefault="007610AE">
    <w:pPr>
      <w:pStyle w:val="Header"/>
    </w:pPr>
    <w:r>
      <w:tab/>
      <w:t xml:space="preserve">                                  </w:t>
    </w:r>
    <w:r>
      <w:tab/>
    </w:r>
    <w:r>
      <w:rPr>
        <w:noProof/>
      </w:rPr>
      <w:drawing>
        <wp:inline distT="0" distB="0" distL="0" distR="0" wp14:anchorId="1A26547F" wp14:editId="0E505010">
          <wp:extent cx="1976400" cy="4032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403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55B"/>
    <w:multiLevelType w:val="multilevel"/>
    <w:tmpl w:val="C008A742"/>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520731"/>
    <w:multiLevelType w:val="multilevel"/>
    <w:tmpl w:val="18F860D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 w15:restartNumberingAfterBreak="0">
    <w:nsid w:val="11BD4132"/>
    <w:multiLevelType w:val="multilevel"/>
    <w:tmpl w:val="9CD28BB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D7394F"/>
    <w:multiLevelType w:val="multilevel"/>
    <w:tmpl w:val="A85EC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C42705"/>
    <w:multiLevelType w:val="multilevel"/>
    <w:tmpl w:val="6E52D1BA"/>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B1D5242"/>
    <w:multiLevelType w:val="multilevel"/>
    <w:tmpl w:val="023AB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7B0FB3"/>
    <w:multiLevelType w:val="multilevel"/>
    <w:tmpl w:val="E378324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7" w15:restartNumberingAfterBreak="0">
    <w:nsid w:val="22195085"/>
    <w:multiLevelType w:val="hybridMultilevel"/>
    <w:tmpl w:val="89A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0564F"/>
    <w:multiLevelType w:val="hybridMultilevel"/>
    <w:tmpl w:val="AC2A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44FDD"/>
    <w:multiLevelType w:val="multilevel"/>
    <w:tmpl w:val="0C6E18F6"/>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9F653E"/>
    <w:multiLevelType w:val="multilevel"/>
    <w:tmpl w:val="7EF01BB8"/>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83917FD"/>
    <w:multiLevelType w:val="hybridMultilevel"/>
    <w:tmpl w:val="1624A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A5DBF"/>
    <w:multiLevelType w:val="hybridMultilevel"/>
    <w:tmpl w:val="5DEEFB3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3D3A2744"/>
    <w:multiLevelType w:val="hybridMultilevel"/>
    <w:tmpl w:val="3DF8A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34716E"/>
    <w:multiLevelType w:val="multilevel"/>
    <w:tmpl w:val="BF6C1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E24765"/>
    <w:multiLevelType w:val="multilevel"/>
    <w:tmpl w:val="853CCBAC"/>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8FA199F"/>
    <w:multiLevelType w:val="multilevel"/>
    <w:tmpl w:val="4C502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6F5E44"/>
    <w:multiLevelType w:val="multilevel"/>
    <w:tmpl w:val="63B69AB6"/>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DDA24C8"/>
    <w:multiLevelType w:val="multilevel"/>
    <w:tmpl w:val="6694CA0A"/>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78F0AAD"/>
    <w:multiLevelType w:val="hybridMultilevel"/>
    <w:tmpl w:val="5DA4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24F75"/>
    <w:multiLevelType w:val="hybridMultilevel"/>
    <w:tmpl w:val="F5F4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14"/>
  </w:num>
  <w:num w:numId="5">
    <w:abstractNumId w:val="4"/>
  </w:num>
  <w:num w:numId="6">
    <w:abstractNumId w:val="10"/>
  </w:num>
  <w:num w:numId="7">
    <w:abstractNumId w:val="18"/>
  </w:num>
  <w:num w:numId="8">
    <w:abstractNumId w:val="9"/>
  </w:num>
  <w:num w:numId="9">
    <w:abstractNumId w:val="17"/>
  </w:num>
  <w:num w:numId="10">
    <w:abstractNumId w:val="15"/>
  </w:num>
  <w:num w:numId="11">
    <w:abstractNumId w:val="0"/>
  </w:num>
  <w:num w:numId="12">
    <w:abstractNumId w:val="3"/>
  </w:num>
  <w:num w:numId="13">
    <w:abstractNumId w:val="5"/>
  </w:num>
  <w:num w:numId="14">
    <w:abstractNumId w:val="16"/>
  </w:num>
  <w:num w:numId="15">
    <w:abstractNumId w:val="11"/>
  </w:num>
  <w:num w:numId="16">
    <w:abstractNumId w:val="20"/>
  </w:num>
  <w:num w:numId="17">
    <w:abstractNumId w:val="8"/>
  </w:num>
  <w:num w:numId="18">
    <w:abstractNumId w:val="7"/>
  </w:num>
  <w:num w:numId="19">
    <w:abstractNumId w:val="19"/>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E2"/>
    <w:rsid w:val="00040BDD"/>
    <w:rsid w:val="00055F3F"/>
    <w:rsid w:val="00063924"/>
    <w:rsid w:val="00066634"/>
    <w:rsid w:val="0007171C"/>
    <w:rsid w:val="00090AF1"/>
    <w:rsid w:val="000E279E"/>
    <w:rsid w:val="001017C3"/>
    <w:rsid w:val="0010562C"/>
    <w:rsid w:val="00157FBC"/>
    <w:rsid w:val="00170DC8"/>
    <w:rsid w:val="0018477E"/>
    <w:rsid w:val="0022251F"/>
    <w:rsid w:val="00241643"/>
    <w:rsid w:val="002523FC"/>
    <w:rsid w:val="00274C5B"/>
    <w:rsid w:val="002820FF"/>
    <w:rsid w:val="002C0709"/>
    <w:rsid w:val="003226CF"/>
    <w:rsid w:val="00327881"/>
    <w:rsid w:val="0034040E"/>
    <w:rsid w:val="00421686"/>
    <w:rsid w:val="0046382E"/>
    <w:rsid w:val="004A688F"/>
    <w:rsid w:val="00546CA0"/>
    <w:rsid w:val="0059598A"/>
    <w:rsid w:val="0059625E"/>
    <w:rsid w:val="005E07C9"/>
    <w:rsid w:val="0060169B"/>
    <w:rsid w:val="006034DF"/>
    <w:rsid w:val="006217F6"/>
    <w:rsid w:val="006577E8"/>
    <w:rsid w:val="00664A82"/>
    <w:rsid w:val="006730C4"/>
    <w:rsid w:val="00693CEF"/>
    <w:rsid w:val="006C7475"/>
    <w:rsid w:val="006F2650"/>
    <w:rsid w:val="007525ED"/>
    <w:rsid w:val="007610AE"/>
    <w:rsid w:val="007C1CAE"/>
    <w:rsid w:val="007C62A7"/>
    <w:rsid w:val="007F20B3"/>
    <w:rsid w:val="007F2AAA"/>
    <w:rsid w:val="00813F96"/>
    <w:rsid w:val="00832D8F"/>
    <w:rsid w:val="0084348C"/>
    <w:rsid w:val="008644BD"/>
    <w:rsid w:val="00864A7E"/>
    <w:rsid w:val="0087574D"/>
    <w:rsid w:val="00897978"/>
    <w:rsid w:val="008A41C2"/>
    <w:rsid w:val="008B50F1"/>
    <w:rsid w:val="0091038A"/>
    <w:rsid w:val="009929C9"/>
    <w:rsid w:val="009D307E"/>
    <w:rsid w:val="00A258AC"/>
    <w:rsid w:val="00A41775"/>
    <w:rsid w:val="00A45CE2"/>
    <w:rsid w:val="00A543BB"/>
    <w:rsid w:val="00A667DE"/>
    <w:rsid w:val="00A833F5"/>
    <w:rsid w:val="00A83ADA"/>
    <w:rsid w:val="00A9540C"/>
    <w:rsid w:val="00A96D17"/>
    <w:rsid w:val="00AE5008"/>
    <w:rsid w:val="00B037FE"/>
    <w:rsid w:val="00B127A6"/>
    <w:rsid w:val="00B1346E"/>
    <w:rsid w:val="00B14DDA"/>
    <w:rsid w:val="00B22ADC"/>
    <w:rsid w:val="00B26268"/>
    <w:rsid w:val="00B32D0A"/>
    <w:rsid w:val="00B44410"/>
    <w:rsid w:val="00B63FCB"/>
    <w:rsid w:val="00B81E53"/>
    <w:rsid w:val="00BA1010"/>
    <w:rsid w:val="00BA4C30"/>
    <w:rsid w:val="00BB5104"/>
    <w:rsid w:val="00C10258"/>
    <w:rsid w:val="00C238AB"/>
    <w:rsid w:val="00C37339"/>
    <w:rsid w:val="00C80B93"/>
    <w:rsid w:val="00CC2AF9"/>
    <w:rsid w:val="00CF75E8"/>
    <w:rsid w:val="00D057DD"/>
    <w:rsid w:val="00D1114F"/>
    <w:rsid w:val="00D150B9"/>
    <w:rsid w:val="00D472A6"/>
    <w:rsid w:val="00D734C4"/>
    <w:rsid w:val="00DE3D42"/>
    <w:rsid w:val="00E654CD"/>
    <w:rsid w:val="00E8364E"/>
    <w:rsid w:val="00EB0A56"/>
    <w:rsid w:val="00EC45B8"/>
    <w:rsid w:val="00EC7BCD"/>
    <w:rsid w:val="00EE4714"/>
    <w:rsid w:val="00EE61E5"/>
    <w:rsid w:val="00EF265A"/>
    <w:rsid w:val="00F33A06"/>
    <w:rsid w:val="00F445F3"/>
    <w:rsid w:val="00F45B80"/>
    <w:rsid w:val="00F72539"/>
    <w:rsid w:val="00FA279E"/>
    <w:rsid w:val="00FA2DBE"/>
    <w:rsid w:val="00FE7A5A"/>
    <w:rsid w:val="00FF2945"/>
    <w:rsid w:val="00FF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5004A"/>
  <w15:chartTrackingRefBased/>
  <w15:docId w15:val="{C980CE6C-5248-4883-B760-02F385F2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E2"/>
    <w:pPr>
      <w:widowControl w:val="0"/>
      <w:suppressAutoHyphens/>
      <w:autoSpaceDN w:val="0"/>
      <w:spacing w:after="200" w:line="276" w:lineRule="auto"/>
      <w:textAlignment w:val="baseline"/>
    </w:pPr>
    <w:rPr>
      <w:rFonts w:ascii="Calibri" w:eastAsia="SimSun" w:hAnsi="Calibri" w:cs="Tahoma"/>
      <w:kern w:val="3"/>
      <w:lang w:val="en-IE"/>
    </w:rPr>
  </w:style>
  <w:style w:type="paragraph" w:styleId="Heading1">
    <w:name w:val="heading 1"/>
    <w:basedOn w:val="Normal"/>
    <w:next w:val="Normal"/>
    <w:link w:val="Heading1Char"/>
    <w:uiPriority w:val="9"/>
    <w:qFormat/>
    <w:rsid w:val="00040B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45CE2"/>
    <w:pPr>
      <w:suppressAutoHyphens/>
      <w:autoSpaceDN w:val="0"/>
      <w:spacing w:after="200" w:line="276" w:lineRule="auto"/>
      <w:textAlignment w:val="baseline"/>
    </w:pPr>
    <w:rPr>
      <w:rFonts w:ascii="Calibri" w:eastAsia="SimSun" w:hAnsi="Calibri" w:cs="Tahoma"/>
      <w:kern w:val="3"/>
      <w:lang w:val="en-IE"/>
    </w:rPr>
  </w:style>
  <w:style w:type="paragraph" w:styleId="ListParagraph">
    <w:name w:val="List Paragraph"/>
    <w:basedOn w:val="Standard"/>
    <w:uiPriority w:val="34"/>
    <w:qFormat/>
    <w:rsid w:val="00A45CE2"/>
    <w:pPr>
      <w:ind w:left="720"/>
    </w:pPr>
  </w:style>
  <w:style w:type="paragraph" w:customStyle="1" w:styleId="text--light-blue">
    <w:name w:val="text--light-blue"/>
    <w:basedOn w:val="Normal"/>
    <w:rsid w:val="00A45CE2"/>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en-IE"/>
    </w:rPr>
  </w:style>
  <w:style w:type="character" w:customStyle="1" w:styleId="Heading1Char">
    <w:name w:val="Heading 1 Char"/>
    <w:basedOn w:val="DefaultParagraphFont"/>
    <w:link w:val="Heading1"/>
    <w:uiPriority w:val="9"/>
    <w:rsid w:val="00040BDD"/>
    <w:rPr>
      <w:rFonts w:asciiTheme="majorHAnsi" w:eastAsiaTheme="majorEastAsia" w:hAnsiTheme="majorHAnsi" w:cstheme="majorBidi"/>
      <w:color w:val="2F5496" w:themeColor="accent1" w:themeShade="BF"/>
      <w:kern w:val="3"/>
      <w:sz w:val="32"/>
      <w:szCs w:val="32"/>
      <w:lang w:val="en-IE"/>
    </w:rPr>
  </w:style>
  <w:style w:type="paragraph" w:styleId="TOCHeading">
    <w:name w:val="TOC Heading"/>
    <w:basedOn w:val="Heading1"/>
    <w:next w:val="Normal"/>
    <w:uiPriority w:val="39"/>
    <w:unhideWhenUsed/>
    <w:qFormat/>
    <w:rsid w:val="0022251F"/>
    <w:pPr>
      <w:widowControl/>
      <w:suppressAutoHyphens w:val="0"/>
      <w:autoSpaceDN/>
      <w:spacing w:line="259" w:lineRule="auto"/>
      <w:textAlignment w:val="auto"/>
      <w:outlineLvl w:val="9"/>
    </w:pPr>
    <w:rPr>
      <w:kern w:val="0"/>
      <w:lang w:val="en-US"/>
    </w:rPr>
  </w:style>
  <w:style w:type="paragraph" w:styleId="TOC1">
    <w:name w:val="toc 1"/>
    <w:basedOn w:val="Normal"/>
    <w:next w:val="Normal"/>
    <w:autoRedefine/>
    <w:uiPriority w:val="39"/>
    <w:unhideWhenUsed/>
    <w:rsid w:val="00C37339"/>
    <w:pPr>
      <w:tabs>
        <w:tab w:val="right" w:leader="dot" w:pos="9514"/>
      </w:tabs>
      <w:spacing w:before="240" w:after="100"/>
    </w:pPr>
  </w:style>
  <w:style w:type="character" w:styleId="Hyperlink">
    <w:name w:val="Hyperlink"/>
    <w:basedOn w:val="DefaultParagraphFont"/>
    <w:uiPriority w:val="99"/>
    <w:unhideWhenUsed/>
    <w:rsid w:val="0022251F"/>
    <w:rPr>
      <w:color w:val="0563C1" w:themeColor="hyperlink"/>
      <w:u w:val="single"/>
    </w:rPr>
  </w:style>
  <w:style w:type="paragraph" w:styleId="Header">
    <w:name w:val="header"/>
    <w:basedOn w:val="Normal"/>
    <w:link w:val="HeaderChar"/>
    <w:uiPriority w:val="99"/>
    <w:unhideWhenUsed/>
    <w:rsid w:val="00B26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68"/>
    <w:rPr>
      <w:rFonts w:ascii="Calibri" w:eastAsia="SimSun" w:hAnsi="Calibri" w:cs="Tahoma"/>
      <w:kern w:val="3"/>
      <w:lang w:val="en-IE"/>
    </w:rPr>
  </w:style>
  <w:style w:type="paragraph" w:styleId="Footer">
    <w:name w:val="footer"/>
    <w:basedOn w:val="Normal"/>
    <w:link w:val="FooterChar"/>
    <w:uiPriority w:val="99"/>
    <w:unhideWhenUsed/>
    <w:rsid w:val="00B26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68"/>
    <w:rPr>
      <w:rFonts w:ascii="Calibri" w:eastAsia="SimSun" w:hAnsi="Calibri" w:cs="Tahoma"/>
      <w:kern w:val="3"/>
      <w:lang w:val="en-IE"/>
    </w:rPr>
  </w:style>
  <w:style w:type="character" w:styleId="UnresolvedMention">
    <w:name w:val="Unresolved Mention"/>
    <w:basedOn w:val="DefaultParagraphFont"/>
    <w:uiPriority w:val="99"/>
    <w:semiHidden/>
    <w:unhideWhenUsed/>
    <w:rsid w:val="00813F96"/>
    <w:rPr>
      <w:color w:val="605E5C"/>
      <w:shd w:val="clear" w:color="auto" w:fill="E1DFDD"/>
    </w:rPr>
  </w:style>
  <w:style w:type="paragraph" w:styleId="NormalWeb">
    <w:name w:val="Normal (Web)"/>
    <w:basedOn w:val="Normal"/>
    <w:uiPriority w:val="99"/>
    <w:unhideWhenUsed/>
    <w:rsid w:val="00EC7B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rPr>
  </w:style>
  <w:style w:type="table" w:styleId="TableGrid">
    <w:name w:val="Table Grid"/>
    <w:basedOn w:val="TableNormal"/>
    <w:uiPriority w:val="39"/>
    <w:rsid w:val="0065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B3"/>
    <w:pPr>
      <w:widowControl w:val="0"/>
      <w:suppressAutoHyphens/>
      <w:autoSpaceDN w:val="0"/>
      <w:spacing w:after="0" w:line="240" w:lineRule="auto"/>
      <w:textAlignment w:val="baseline"/>
    </w:pPr>
    <w:rPr>
      <w:rFonts w:ascii="Calibri" w:eastAsia="SimSun" w:hAnsi="Calibri" w:cs="Tahoma"/>
      <w:kern w:val="3"/>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4083">
      <w:bodyDiv w:val="1"/>
      <w:marLeft w:val="0"/>
      <w:marRight w:val="0"/>
      <w:marTop w:val="0"/>
      <w:marBottom w:val="0"/>
      <w:divBdr>
        <w:top w:val="none" w:sz="0" w:space="0" w:color="auto"/>
        <w:left w:val="none" w:sz="0" w:space="0" w:color="auto"/>
        <w:bottom w:val="none" w:sz="0" w:space="0" w:color="auto"/>
        <w:right w:val="none" w:sz="0" w:space="0" w:color="auto"/>
      </w:divBdr>
    </w:div>
    <w:div w:id="20229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e.d@in-controlscotlan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Williams</dc:creator>
  <cp:keywords/>
  <dc:description/>
  <cp:lastModifiedBy>Andrew Magowan</cp:lastModifiedBy>
  <cp:revision>7</cp:revision>
  <dcterms:created xsi:type="dcterms:W3CDTF">2021-04-22T08:10:00Z</dcterms:created>
  <dcterms:modified xsi:type="dcterms:W3CDTF">2021-04-22T10:18:00Z</dcterms:modified>
</cp:coreProperties>
</file>