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80" w:rsidRDefault="00265280" w:rsidP="00265280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3599411" cy="76892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Break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411" cy="76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280" w:rsidRDefault="00265280" w:rsidP="00265280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265280" w:rsidRPr="00265280" w:rsidRDefault="00265280" w:rsidP="00265280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265280">
        <w:rPr>
          <w:rFonts w:ascii="Arial" w:eastAsia="Calibri" w:hAnsi="Arial" w:cs="Arial"/>
          <w:b/>
          <w:sz w:val="28"/>
          <w:szCs w:val="28"/>
        </w:rPr>
        <w:t>Person Specification:</w:t>
      </w:r>
      <w:r>
        <w:rPr>
          <w:rFonts w:ascii="Arial" w:eastAsia="Calibri" w:hAnsi="Arial" w:cs="Arial"/>
          <w:b/>
          <w:sz w:val="28"/>
          <w:szCs w:val="28"/>
        </w:rPr>
        <w:t xml:space="preserve">  Dementia Services Co-ordinator</w:t>
      </w:r>
    </w:p>
    <w:p w:rsidR="00265280" w:rsidRPr="00265280" w:rsidRDefault="00265280" w:rsidP="00265280">
      <w:pPr>
        <w:rPr>
          <w:rFonts w:ascii="Arial" w:eastAsia="Calibri" w:hAnsi="Arial" w:cs="Arial"/>
          <w:b/>
          <w:sz w:val="24"/>
          <w:szCs w:val="24"/>
        </w:rPr>
      </w:pPr>
    </w:p>
    <w:tbl>
      <w:tblPr>
        <w:tblW w:w="103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4536"/>
        <w:gridCol w:w="3269"/>
      </w:tblGrid>
      <w:tr w:rsidR="00265280" w:rsidRPr="00265280" w:rsidTr="00835722">
        <w:tc>
          <w:tcPr>
            <w:tcW w:w="2563" w:type="dxa"/>
            <w:shd w:val="clear" w:color="auto" w:fill="000000"/>
          </w:tcPr>
          <w:p w:rsidR="00265280" w:rsidRPr="00265280" w:rsidRDefault="00265280" w:rsidP="0026528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0000"/>
          </w:tcPr>
          <w:p w:rsidR="00265280" w:rsidRPr="00265280" w:rsidRDefault="00265280" w:rsidP="0026528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269" w:type="dxa"/>
            <w:shd w:val="clear" w:color="auto" w:fill="000000"/>
          </w:tcPr>
          <w:p w:rsidR="00265280" w:rsidRPr="00265280" w:rsidRDefault="00265280" w:rsidP="0026528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b/>
                <w:sz w:val="24"/>
                <w:szCs w:val="24"/>
              </w:rPr>
              <w:t>DESIRABLE</w:t>
            </w:r>
          </w:p>
        </w:tc>
      </w:tr>
      <w:tr w:rsidR="00265280" w:rsidRPr="00265280" w:rsidTr="00835722">
        <w:tc>
          <w:tcPr>
            <w:tcW w:w="2563" w:type="dxa"/>
          </w:tcPr>
          <w:p w:rsidR="00265280" w:rsidRPr="00265280" w:rsidRDefault="00265280" w:rsidP="002652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28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QUALIFICATIONS AND TRAINING</w:t>
            </w: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280" w:rsidRPr="00265280" w:rsidRDefault="00265280" w:rsidP="00265280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 xml:space="preserve">Good level of educational attainment </w:t>
            </w:r>
          </w:p>
          <w:p w:rsidR="00265280" w:rsidRPr="00265280" w:rsidRDefault="00265280" w:rsidP="00265280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Training relevant to working with individuals with dementia and older people</w:t>
            </w:r>
          </w:p>
          <w:p w:rsidR="00265280" w:rsidRPr="00265280" w:rsidRDefault="00265280" w:rsidP="00265280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Expe</w:t>
            </w:r>
            <w:r>
              <w:rPr>
                <w:rFonts w:ascii="Arial" w:eastAsia="Calibri" w:hAnsi="Arial" w:cs="Arial"/>
                <w:sz w:val="24"/>
                <w:szCs w:val="24"/>
              </w:rPr>
              <w:t>rience of working with a person-</w:t>
            </w:r>
            <w:r w:rsidRPr="00265280">
              <w:rPr>
                <w:rFonts w:ascii="Arial" w:eastAsia="Calibri" w:hAnsi="Arial" w:cs="Arial"/>
                <w:sz w:val="24"/>
                <w:szCs w:val="24"/>
              </w:rPr>
              <w:t>centred approach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265280" w:rsidRPr="00265280" w:rsidRDefault="00265280" w:rsidP="00265280">
            <w:pPr>
              <w:spacing w:after="120"/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5280" w:rsidRDefault="00265280" w:rsidP="0026528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Relevant higher qualifications in healthcare</w:t>
            </w:r>
          </w:p>
          <w:p w:rsidR="00265280" w:rsidRPr="00265280" w:rsidRDefault="00265280" w:rsidP="00265280">
            <w:pPr>
              <w:spacing w:after="0" w:line="240" w:lineRule="auto"/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Knowledge of best practice in dementia care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265280" w:rsidRPr="00265280" w:rsidRDefault="00265280" w:rsidP="002652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65280" w:rsidRPr="00265280" w:rsidTr="00835722">
        <w:tc>
          <w:tcPr>
            <w:tcW w:w="2563" w:type="dxa"/>
          </w:tcPr>
          <w:p w:rsidR="00265280" w:rsidRPr="00265280" w:rsidRDefault="00265280" w:rsidP="002652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28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COMPETENCY – Knowledge, skills, abilities and experience</w:t>
            </w: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Experience of working with individuals with dementia through group work and on a one to one basis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Working knowledge of the needs of individuals with dementia and their carers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 xml:space="preserve">Experience of working with volunteers 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work both independently and as a member of a team.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Good organisational, interpersonal and observational skills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demonstrate a clear understanding and implementation of non-discriminatory practice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Good communication skills, in verbal, non-verbal and written form, ensuring the message is understood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demonstrate commitment to keep your knowledge, understanding and skills up to date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lastRenderedPageBreak/>
              <w:t>The ability to convey sensitive or contentious information tactfully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High level IT skills and knowledge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adapt your working practices to meet the need of the organisation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recognise when to ask for direct assistance from the Dementia Services Manager and the confidence to do so when appropriate.</w:t>
            </w:r>
          </w:p>
        </w:tc>
        <w:tc>
          <w:tcPr>
            <w:tcW w:w="3269" w:type="dxa"/>
          </w:tcPr>
          <w:p w:rsid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lastRenderedPageBreak/>
              <w:t>Awareness of Health and Safety r</w:t>
            </w:r>
            <w:r>
              <w:rPr>
                <w:rFonts w:ascii="Arial" w:eastAsia="Calibri" w:hAnsi="Arial" w:cs="Arial"/>
                <w:sz w:val="24"/>
                <w:szCs w:val="24"/>
              </w:rPr>
              <w:t>equirements and risk assessment</w:t>
            </w:r>
          </w:p>
          <w:p w:rsidR="00265280" w:rsidRPr="00265280" w:rsidRDefault="00265280" w:rsidP="00265280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Have adequate creative abilities to meet the needs of Town Break’s service users</w:t>
            </w:r>
          </w:p>
          <w:p w:rsidR="00265280" w:rsidRDefault="00265280" w:rsidP="00265280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BB22AE" w:rsidRDefault="00265280" w:rsidP="00BB22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</w:t>
            </w:r>
            <w:r w:rsidRPr="00265280">
              <w:rPr>
                <w:rFonts w:ascii="Arial" w:eastAsia="Calibri" w:hAnsi="Arial" w:cs="Arial"/>
                <w:sz w:val="24"/>
                <w:szCs w:val="24"/>
              </w:rPr>
              <w:t>nowledge of Scotland’s Dementia Strategy</w:t>
            </w:r>
            <w:bookmarkStart w:id="0" w:name="_GoBack"/>
            <w:bookmarkEnd w:id="0"/>
          </w:p>
        </w:tc>
      </w:tr>
      <w:tr w:rsidR="00265280" w:rsidRPr="00265280" w:rsidTr="00835722">
        <w:tc>
          <w:tcPr>
            <w:tcW w:w="2563" w:type="dxa"/>
          </w:tcPr>
          <w:p w:rsidR="00265280" w:rsidRPr="00265280" w:rsidRDefault="00265280" w:rsidP="0026528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WORK RELATED PERSONAL REQUIREMENTS</w:t>
            </w: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Good motivational and creativity skills to meet the needs of Town Break’s service users and their carers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Tact, sensitivity and empathy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Enthusiastic, energetic, innovative and motivated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Awareness of client confidentiality disclosing information only to appropriate individuals.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assist the Dementia Services Manager as they strive to provide efficient, effective high quality services.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Project a positive image of Town Break at all times.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 xml:space="preserve">Protect the rights and promote the interests of Town Break’s service users and their </w:t>
            </w:r>
            <w:proofErr w:type="spellStart"/>
            <w:r w:rsidRPr="00265280">
              <w:rPr>
                <w:rFonts w:ascii="Arial" w:eastAsia="Calibri" w:hAnsi="Arial" w:cs="Arial"/>
                <w:sz w:val="24"/>
                <w:szCs w:val="24"/>
              </w:rPr>
              <w:t>carers</w:t>
            </w:r>
            <w:proofErr w:type="spellEnd"/>
            <w:r w:rsidRPr="0026528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265280" w:rsidRPr="00265280" w:rsidRDefault="00265280" w:rsidP="00265280">
            <w:pPr>
              <w:ind w:left="175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5280" w:rsidRPr="00265280" w:rsidRDefault="00265280" w:rsidP="002652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Experience of working with volunteers, or personal experience of volunteering</w:t>
            </w:r>
          </w:p>
          <w:p w:rsidR="00265280" w:rsidRPr="00265280" w:rsidRDefault="00265280" w:rsidP="002652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Experience of working with older people with dementia.</w:t>
            </w:r>
          </w:p>
          <w:p w:rsidR="00265280" w:rsidRPr="00265280" w:rsidRDefault="00265280" w:rsidP="002652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65280" w:rsidRPr="00265280" w:rsidTr="00835722">
        <w:tc>
          <w:tcPr>
            <w:tcW w:w="2563" w:type="dxa"/>
          </w:tcPr>
          <w:p w:rsidR="00265280" w:rsidRPr="00265280" w:rsidRDefault="00265280" w:rsidP="002652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proofErr w:type="gramStart"/>
            <w:r w:rsidRPr="0026528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OTHER  WORK</w:t>
            </w:r>
            <w:proofErr w:type="gramEnd"/>
            <w:r w:rsidRPr="0026528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REQUIREMENTS</w:t>
            </w: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280" w:rsidRPr="00265280" w:rsidRDefault="00265280" w:rsidP="002652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A commitment to Equal Opportunities</w:t>
            </w:r>
          </w:p>
          <w:p w:rsidR="00265280" w:rsidRPr="00265280" w:rsidRDefault="00265280" w:rsidP="00265280">
            <w:pPr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5280" w:rsidRPr="00265280" w:rsidRDefault="00265280" w:rsidP="002652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Able to take part in meetings and other events outside of normal working hours (with agreed notice).</w:t>
            </w:r>
          </w:p>
        </w:tc>
      </w:tr>
    </w:tbl>
    <w:p w:rsidR="004471DD" w:rsidRDefault="004471DD"/>
    <w:sectPr w:rsidR="004471D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A3" w:rsidRDefault="00AB07A3" w:rsidP="00265280">
      <w:pPr>
        <w:spacing w:after="0" w:line="240" w:lineRule="auto"/>
      </w:pPr>
      <w:r>
        <w:separator/>
      </w:r>
    </w:p>
  </w:endnote>
  <w:endnote w:type="continuationSeparator" w:id="0">
    <w:p w:rsidR="00AB07A3" w:rsidRDefault="00AB07A3" w:rsidP="0026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915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5280" w:rsidRDefault="002652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2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5280" w:rsidRDefault="00265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A3" w:rsidRDefault="00AB07A3" w:rsidP="00265280">
      <w:pPr>
        <w:spacing w:after="0" w:line="240" w:lineRule="auto"/>
      </w:pPr>
      <w:r>
        <w:separator/>
      </w:r>
    </w:p>
  </w:footnote>
  <w:footnote w:type="continuationSeparator" w:id="0">
    <w:p w:rsidR="00AB07A3" w:rsidRDefault="00AB07A3" w:rsidP="0026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03A0"/>
    <w:multiLevelType w:val="hybridMultilevel"/>
    <w:tmpl w:val="86388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91B45"/>
    <w:multiLevelType w:val="hybridMultilevel"/>
    <w:tmpl w:val="CC72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1C14"/>
    <w:multiLevelType w:val="hybridMultilevel"/>
    <w:tmpl w:val="3A4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42C06"/>
    <w:multiLevelType w:val="hybridMultilevel"/>
    <w:tmpl w:val="5228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80"/>
    <w:rsid w:val="001B4E97"/>
    <w:rsid w:val="00265280"/>
    <w:rsid w:val="004471DD"/>
    <w:rsid w:val="00AB07A3"/>
    <w:rsid w:val="00B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226D"/>
  <w15:chartTrackingRefBased/>
  <w15:docId w15:val="{69CFF192-35DD-427E-B9EB-75DEFAF3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80"/>
  </w:style>
  <w:style w:type="paragraph" w:styleId="Footer">
    <w:name w:val="footer"/>
    <w:basedOn w:val="Normal"/>
    <w:link w:val="FooterChar"/>
    <w:uiPriority w:val="99"/>
    <w:unhideWhenUsed/>
    <w:rsid w:val="00265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280"/>
  </w:style>
  <w:style w:type="paragraph" w:styleId="ListParagraph">
    <w:name w:val="List Paragraph"/>
    <w:basedOn w:val="Normal"/>
    <w:uiPriority w:val="34"/>
    <w:qFormat/>
    <w:rsid w:val="0026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TownbreakStirling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Barton</dc:creator>
  <cp:keywords/>
  <dc:description/>
  <cp:lastModifiedBy>Gail Barton</cp:lastModifiedBy>
  <cp:revision>3</cp:revision>
  <dcterms:created xsi:type="dcterms:W3CDTF">2021-05-21T14:04:00Z</dcterms:created>
  <dcterms:modified xsi:type="dcterms:W3CDTF">2021-05-21T14:52:00Z</dcterms:modified>
</cp:coreProperties>
</file>