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28EF" w14:textId="297F0591" w:rsidR="00D5678C" w:rsidRDefault="00D5678C" w:rsidP="00D5678C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 w:rsidRPr="00A54F3F">
        <w:rPr>
          <w:rFonts w:ascii="Arial" w:hAnsi="Arial" w:cs="Arial"/>
          <w:b/>
          <w:sz w:val="24"/>
          <w:szCs w:val="24"/>
        </w:rPr>
        <w:t>Person Specification</w:t>
      </w:r>
      <w:r w:rsidR="00E601E0">
        <w:rPr>
          <w:rFonts w:ascii="Arial" w:hAnsi="Arial" w:cs="Arial"/>
          <w:b/>
          <w:sz w:val="24"/>
          <w:szCs w:val="24"/>
        </w:rPr>
        <w:t xml:space="preserve"> Training and Employment Tutor</w:t>
      </w:r>
    </w:p>
    <w:p w14:paraId="09054766" w14:textId="77777777" w:rsidR="00A45C02" w:rsidRPr="00A54F3F" w:rsidRDefault="00A45C02" w:rsidP="00D5678C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5226"/>
        <w:gridCol w:w="1496"/>
        <w:gridCol w:w="1497"/>
      </w:tblGrid>
      <w:tr w:rsidR="00E601E0" w14:paraId="44088005" w14:textId="77777777" w:rsidTr="00FD7E9A">
        <w:tc>
          <w:tcPr>
            <w:tcW w:w="6023" w:type="dxa"/>
            <w:gridSpan w:val="2"/>
            <w:shd w:val="clear" w:color="auto" w:fill="D9D9D9" w:themeFill="background1" w:themeFillShade="D9"/>
          </w:tcPr>
          <w:p w14:paraId="0A03710A" w14:textId="77777777" w:rsidR="00E601E0" w:rsidRDefault="00E601E0" w:rsidP="004466F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14:paraId="6C93A1B3" w14:textId="50D20889" w:rsidR="00E601E0" w:rsidRPr="00E601E0" w:rsidRDefault="00E601E0" w:rsidP="004466F1">
            <w:pPr>
              <w:tabs>
                <w:tab w:val="left" w:pos="141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411454DD" w14:textId="3ACE217E" w:rsidR="00E601E0" w:rsidRPr="00E601E0" w:rsidRDefault="00E601E0" w:rsidP="004466F1">
            <w:pPr>
              <w:tabs>
                <w:tab w:val="left" w:pos="141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E601E0" w14:paraId="15AE1D4A" w14:textId="77777777" w:rsidTr="00E601E0">
        <w:tc>
          <w:tcPr>
            <w:tcW w:w="797" w:type="dxa"/>
            <w:shd w:val="clear" w:color="auto" w:fill="F2F2F2" w:themeFill="background1" w:themeFillShade="F2"/>
          </w:tcPr>
          <w:p w14:paraId="1BCD159B" w14:textId="0DBED15D" w:rsidR="00E601E0" w:rsidRDefault="00E601E0" w:rsidP="004466F1">
            <w:pPr>
              <w:tabs>
                <w:tab w:val="left" w:pos="141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9" w:type="dxa"/>
            <w:gridSpan w:val="3"/>
            <w:shd w:val="clear" w:color="auto" w:fill="F2F2F2" w:themeFill="background1" w:themeFillShade="F2"/>
          </w:tcPr>
          <w:p w14:paraId="5BF65F2D" w14:textId="535BC677" w:rsidR="00E601E0" w:rsidRDefault="00E601E0" w:rsidP="004466F1">
            <w:pPr>
              <w:tabs>
                <w:tab w:val="left" w:pos="141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Experience</w:t>
            </w:r>
          </w:p>
        </w:tc>
      </w:tr>
      <w:tr w:rsidR="00E601E0" w14:paraId="63F85E8A" w14:textId="77777777" w:rsidTr="00E601E0">
        <w:tc>
          <w:tcPr>
            <w:tcW w:w="797" w:type="dxa"/>
            <w:shd w:val="clear" w:color="auto" w:fill="FFFFFF" w:themeFill="background1"/>
          </w:tcPr>
          <w:p w14:paraId="20427FFF" w14:textId="3BEA2ADF" w:rsidR="00E601E0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6" w:type="dxa"/>
            <w:shd w:val="clear" w:color="auto" w:fill="FFFFFF" w:themeFill="background1"/>
          </w:tcPr>
          <w:p w14:paraId="4D727A67" w14:textId="6D082EE9" w:rsidR="00E601E0" w:rsidRDefault="00E601E0" w:rsidP="00924B54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45C02">
              <w:rPr>
                <w:rFonts w:ascii="Arial" w:hAnsi="Arial" w:cs="Arial"/>
                <w:sz w:val="24"/>
                <w:szCs w:val="24"/>
              </w:rPr>
              <w:t>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of working with learners with multiple barriers to employment</w:t>
            </w:r>
          </w:p>
        </w:tc>
        <w:tc>
          <w:tcPr>
            <w:tcW w:w="1496" w:type="dxa"/>
            <w:shd w:val="clear" w:color="auto" w:fill="FFFFFF" w:themeFill="background1"/>
          </w:tcPr>
          <w:p w14:paraId="3BCEA2E6" w14:textId="7D8C245E" w:rsidR="00E601E0" w:rsidRPr="00E601E0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  <w:shd w:val="clear" w:color="auto" w:fill="FFFFFF" w:themeFill="background1"/>
          </w:tcPr>
          <w:p w14:paraId="014C3776" w14:textId="1603BF9C" w:rsidR="00E601E0" w:rsidRPr="00E601E0" w:rsidRDefault="00E601E0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601F" w14:paraId="417A1033" w14:textId="77777777" w:rsidTr="00E601E0">
        <w:tc>
          <w:tcPr>
            <w:tcW w:w="797" w:type="dxa"/>
            <w:shd w:val="clear" w:color="auto" w:fill="FFFFFF" w:themeFill="background1"/>
          </w:tcPr>
          <w:p w14:paraId="227307D8" w14:textId="217B8F05" w:rsidR="007A601F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6" w:type="dxa"/>
            <w:shd w:val="clear" w:color="auto" w:fill="FFFFFF" w:themeFill="background1"/>
          </w:tcPr>
          <w:p w14:paraId="3200A44A" w14:textId="1DB5991B" w:rsidR="007A601F" w:rsidRDefault="007A601F" w:rsidP="007A601F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supporting learners across a range of issues</w:t>
            </w:r>
          </w:p>
        </w:tc>
        <w:tc>
          <w:tcPr>
            <w:tcW w:w="1496" w:type="dxa"/>
            <w:shd w:val="clear" w:color="auto" w:fill="FFFFFF" w:themeFill="background1"/>
          </w:tcPr>
          <w:p w14:paraId="5DAB74E9" w14:textId="0164F582" w:rsidR="007A601F" w:rsidRPr="00E601E0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  <w:shd w:val="clear" w:color="auto" w:fill="FFFFFF" w:themeFill="background1"/>
          </w:tcPr>
          <w:p w14:paraId="15B0FA2B" w14:textId="77777777" w:rsidR="007A601F" w:rsidRPr="00E601E0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601F" w14:paraId="5278A36C" w14:textId="77777777" w:rsidTr="00E601E0">
        <w:tc>
          <w:tcPr>
            <w:tcW w:w="797" w:type="dxa"/>
            <w:shd w:val="clear" w:color="auto" w:fill="FFFFFF" w:themeFill="background1"/>
          </w:tcPr>
          <w:p w14:paraId="19FE191B" w14:textId="1C2A7CC6" w:rsidR="007A601F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6" w:type="dxa"/>
            <w:shd w:val="clear" w:color="auto" w:fill="FFFFFF" w:themeFill="background1"/>
          </w:tcPr>
          <w:p w14:paraId="4415E9DD" w14:textId="14B40020" w:rsidR="007A601F" w:rsidRDefault="007A601F" w:rsidP="007A601F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delivering training and workshops to groups</w:t>
            </w:r>
          </w:p>
        </w:tc>
        <w:tc>
          <w:tcPr>
            <w:tcW w:w="1496" w:type="dxa"/>
            <w:shd w:val="clear" w:color="auto" w:fill="FFFFFF" w:themeFill="background1"/>
          </w:tcPr>
          <w:p w14:paraId="17B9A0F3" w14:textId="192B1B1A" w:rsidR="007A601F" w:rsidRPr="00E601E0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  <w:shd w:val="clear" w:color="auto" w:fill="FFFFFF" w:themeFill="background1"/>
          </w:tcPr>
          <w:p w14:paraId="47603FB3" w14:textId="77777777" w:rsidR="007A601F" w:rsidRPr="00E601E0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601F" w14:paraId="21415B69" w14:textId="77777777" w:rsidTr="00E601E0">
        <w:tc>
          <w:tcPr>
            <w:tcW w:w="797" w:type="dxa"/>
            <w:shd w:val="clear" w:color="auto" w:fill="FFFFFF" w:themeFill="background1"/>
          </w:tcPr>
          <w:p w14:paraId="1453380B" w14:textId="2501761F" w:rsidR="007A601F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6" w:type="dxa"/>
            <w:shd w:val="clear" w:color="auto" w:fill="FFFFFF" w:themeFill="background1"/>
          </w:tcPr>
          <w:p w14:paraId="0B2613C5" w14:textId="77777777" w:rsidR="007A601F" w:rsidRDefault="007A601F" w:rsidP="007A601F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providing 1-1 support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learners</w:t>
            </w:r>
            <w:proofErr w:type="gramEnd"/>
          </w:p>
          <w:p w14:paraId="5799BD76" w14:textId="2C0306BC" w:rsidR="007A601F" w:rsidRDefault="007A601F" w:rsidP="007A601F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14:paraId="40062BF0" w14:textId="25BB61A1" w:rsidR="007A601F" w:rsidRPr="00E601E0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  <w:shd w:val="clear" w:color="auto" w:fill="FFFFFF" w:themeFill="background1"/>
          </w:tcPr>
          <w:p w14:paraId="47D06862" w14:textId="77777777" w:rsidR="007A601F" w:rsidRPr="00E601E0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5C02" w14:paraId="37C2C4C6" w14:textId="77777777" w:rsidTr="00924B54">
        <w:tc>
          <w:tcPr>
            <w:tcW w:w="797" w:type="dxa"/>
            <w:shd w:val="clear" w:color="auto" w:fill="FFFFFF" w:themeFill="background1"/>
          </w:tcPr>
          <w:p w14:paraId="0E72B470" w14:textId="46DEF28C" w:rsidR="00A45C02" w:rsidRDefault="00A45C02" w:rsidP="00924B54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6" w:type="dxa"/>
            <w:shd w:val="clear" w:color="auto" w:fill="FFFFFF" w:themeFill="background1"/>
          </w:tcPr>
          <w:p w14:paraId="6180EF12" w14:textId="77777777" w:rsidR="00A45C02" w:rsidRDefault="00A45C02" w:rsidP="00924B54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meeting and achieving targets relating to training and employment</w:t>
            </w:r>
          </w:p>
        </w:tc>
        <w:tc>
          <w:tcPr>
            <w:tcW w:w="1496" w:type="dxa"/>
            <w:shd w:val="clear" w:color="auto" w:fill="FFFFFF" w:themeFill="background1"/>
          </w:tcPr>
          <w:p w14:paraId="2A608332" w14:textId="77777777" w:rsidR="00A45C02" w:rsidRPr="00E601E0" w:rsidRDefault="00A45C02" w:rsidP="00924B54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  <w:shd w:val="clear" w:color="auto" w:fill="FFFFFF" w:themeFill="background1"/>
          </w:tcPr>
          <w:p w14:paraId="5395E017" w14:textId="77777777" w:rsidR="00A45C02" w:rsidRPr="00E601E0" w:rsidRDefault="00A45C02" w:rsidP="00924B54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601F" w14:paraId="5A90AEFC" w14:textId="77777777" w:rsidTr="00E601E0">
        <w:tc>
          <w:tcPr>
            <w:tcW w:w="797" w:type="dxa"/>
            <w:shd w:val="clear" w:color="auto" w:fill="FFFFFF" w:themeFill="background1"/>
          </w:tcPr>
          <w:p w14:paraId="4794F90C" w14:textId="720BD09B" w:rsidR="007A601F" w:rsidRDefault="00A45C02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6" w:type="dxa"/>
            <w:shd w:val="clear" w:color="auto" w:fill="FFFFFF" w:themeFill="background1"/>
          </w:tcPr>
          <w:p w14:paraId="499BA296" w14:textId="77777777" w:rsidR="007A601F" w:rsidRDefault="007A601F" w:rsidP="007A601F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delivering SQA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qualifications</w:t>
            </w:r>
            <w:proofErr w:type="gramEnd"/>
          </w:p>
          <w:p w14:paraId="39230AB7" w14:textId="4ED12C41" w:rsidR="007A601F" w:rsidRDefault="007A601F" w:rsidP="007A601F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14:paraId="105EE1A7" w14:textId="209D30C6" w:rsidR="007A601F" w:rsidRPr="00E601E0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  <w:shd w:val="clear" w:color="auto" w:fill="FFFFFF" w:themeFill="background1"/>
          </w:tcPr>
          <w:p w14:paraId="23038EF9" w14:textId="77777777" w:rsidR="007A601F" w:rsidRPr="00E601E0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601F" w14:paraId="5C115846" w14:textId="77777777" w:rsidTr="00E601E0">
        <w:tc>
          <w:tcPr>
            <w:tcW w:w="797" w:type="dxa"/>
            <w:shd w:val="clear" w:color="auto" w:fill="FFFFFF" w:themeFill="background1"/>
          </w:tcPr>
          <w:p w14:paraId="0A843FC3" w14:textId="4A4EC2CB" w:rsidR="007A601F" w:rsidRDefault="00A45C02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26" w:type="dxa"/>
            <w:shd w:val="clear" w:color="auto" w:fill="FFFFFF" w:themeFill="background1"/>
          </w:tcPr>
          <w:p w14:paraId="47F384DE" w14:textId="77777777" w:rsidR="007A601F" w:rsidRDefault="007A601F" w:rsidP="007A601F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internally verifying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qualifications</w:t>
            </w:r>
            <w:proofErr w:type="gramEnd"/>
          </w:p>
          <w:p w14:paraId="0E8ECC66" w14:textId="72B940B0" w:rsidR="007A601F" w:rsidRDefault="007A601F" w:rsidP="007A601F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14:paraId="17440D25" w14:textId="77777777" w:rsidR="007A601F" w:rsidRPr="00E601E0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28B8FEBD" w14:textId="7C8ACA95" w:rsidR="007A601F" w:rsidRPr="00E601E0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7A601F" w14:paraId="4E53F685" w14:textId="77777777" w:rsidTr="00924B54">
        <w:tc>
          <w:tcPr>
            <w:tcW w:w="797" w:type="dxa"/>
            <w:shd w:val="clear" w:color="auto" w:fill="F2F2F2" w:themeFill="background1" w:themeFillShade="F2"/>
          </w:tcPr>
          <w:p w14:paraId="70C29DF9" w14:textId="5B271357" w:rsidR="007A601F" w:rsidRDefault="007A601F" w:rsidP="007A601F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9" w:type="dxa"/>
            <w:gridSpan w:val="3"/>
            <w:shd w:val="clear" w:color="auto" w:fill="F2F2F2" w:themeFill="background1" w:themeFillShade="F2"/>
          </w:tcPr>
          <w:p w14:paraId="75335BC1" w14:textId="461DAFD6" w:rsidR="007A601F" w:rsidRDefault="007A601F" w:rsidP="00924B54">
            <w:pPr>
              <w:tabs>
                <w:tab w:val="left" w:pos="141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Knowledge</w:t>
            </w:r>
          </w:p>
        </w:tc>
      </w:tr>
      <w:tr w:rsidR="00280652" w14:paraId="5C2164D8" w14:textId="77777777" w:rsidTr="00E601E0">
        <w:tc>
          <w:tcPr>
            <w:tcW w:w="797" w:type="dxa"/>
            <w:shd w:val="clear" w:color="auto" w:fill="FFFFFF" w:themeFill="background1"/>
          </w:tcPr>
          <w:p w14:paraId="29FEEE30" w14:textId="5B9FBB41" w:rsidR="00280652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6" w:type="dxa"/>
            <w:shd w:val="clear" w:color="auto" w:fill="FFFFFF" w:themeFill="background1"/>
          </w:tcPr>
          <w:p w14:paraId="31F0D54D" w14:textId="77777777" w:rsidR="00280652" w:rsidRDefault="00280652" w:rsidP="0028065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Sound understanding of employability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support</w:t>
            </w:r>
            <w:proofErr w:type="gramEnd"/>
          </w:p>
          <w:p w14:paraId="340467BA" w14:textId="73201C76" w:rsidR="00280652" w:rsidRDefault="00280652" w:rsidP="0028065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14:paraId="280C1E91" w14:textId="06B29CBE" w:rsidR="00280652" w:rsidRPr="00E601E0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  <w:shd w:val="clear" w:color="auto" w:fill="FFFFFF" w:themeFill="background1"/>
          </w:tcPr>
          <w:p w14:paraId="73FD6BE7" w14:textId="77777777" w:rsidR="00280652" w:rsidRPr="00E601E0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0652" w14:paraId="6185F093" w14:textId="77777777" w:rsidTr="00E601E0">
        <w:tc>
          <w:tcPr>
            <w:tcW w:w="797" w:type="dxa"/>
            <w:shd w:val="clear" w:color="auto" w:fill="FFFFFF" w:themeFill="background1"/>
          </w:tcPr>
          <w:p w14:paraId="0F85B864" w14:textId="19DF82DC" w:rsidR="00280652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6" w:type="dxa"/>
            <w:shd w:val="clear" w:color="auto" w:fill="FFFFFF" w:themeFill="background1"/>
          </w:tcPr>
          <w:p w14:paraId="17FF8123" w14:textId="6ADAA094" w:rsidR="00280652" w:rsidRDefault="00280652" w:rsidP="0028065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excellent understanding of the issues and barriers faced by this client group</w:t>
            </w:r>
          </w:p>
        </w:tc>
        <w:tc>
          <w:tcPr>
            <w:tcW w:w="1496" w:type="dxa"/>
            <w:shd w:val="clear" w:color="auto" w:fill="FFFFFF" w:themeFill="background1"/>
          </w:tcPr>
          <w:p w14:paraId="4009E705" w14:textId="0D33EA7C" w:rsidR="00280652" w:rsidRPr="00E601E0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  <w:shd w:val="clear" w:color="auto" w:fill="FFFFFF" w:themeFill="background1"/>
          </w:tcPr>
          <w:p w14:paraId="56F07359" w14:textId="77777777" w:rsidR="00280652" w:rsidRPr="00E601E0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0652" w14:paraId="56387BBB" w14:textId="77777777" w:rsidTr="00E601E0">
        <w:tc>
          <w:tcPr>
            <w:tcW w:w="797" w:type="dxa"/>
            <w:shd w:val="clear" w:color="auto" w:fill="FFFFFF" w:themeFill="background1"/>
          </w:tcPr>
          <w:p w14:paraId="50A718F9" w14:textId="2EABE806" w:rsidR="00280652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6" w:type="dxa"/>
            <w:shd w:val="clear" w:color="auto" w:fill="FFFFFF" w:themeFill="background1"/>
          </w:tcPr>
          <w:p w14:paraId="3575DE1A" w14:textId="743073BF" w:rsidR="00280652" w:rsidRDefault="00280652" w:rsidP="0028065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current employability and training landscape and familiar with the Employability Pipeline of provision</w:t>
            </w:r>
          </w:p>
        </w:tc>
        <w:tc>
          <w:tcPr>
            <w:tcW w:w="1496" w:type="dxa"/>
            <w:shd w:val="clear" w:color="auto" w:fill="FFFFFF" w:themeFill="background1"/>
          </w:tcPr>
          <w:p w14:paraId="05D65687" w14:textId="1BB75923" w:rsidR="00280652" w:rsidRPr="00E601E0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  <w:shd w:val="clear" w:color="auto" w:fill="FFFFFF" w:themeFill="background1"/>
          </w:tcPr>
          <w:p w14:paraId="0AC22CAC" w14:textId="77777777" w:rsidR="00280652" w:rsidRPr="00E601E0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0652" w14:paraId="6AD302A1" w14:textId="77777777" w:rsidTr="00E601E0">
        <w:tc>
          <w:tcPr>
            <w:tcW w:w="797" w:type="dxa"/>
            <w:shd w:val="clear" w:color="auto" w:fill="FFFFFF" w:themeFill="background1"/>
          </w:tcPr>
          <w:p w14:paraId="72E2A3F6" w14:textId="13F0E734" w:rsidR="00280652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6" w:type="dxa"/>
            <w:shd w:val="clear" w:color="auto" w:fill="FFFFFF" w:themeFill="background1"/>
          </w:tcPr>
          <w:p w14:paraId="7BB8FF49" w14:textId="70394234" w:rsidR="00280652" w:rsidRDefault="00280652" w:rsidP="0028065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understanding and knowledge of SQA assessment methods, quality criteria,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processes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systems</w:t>
            </w:r>
          </w:p>
        </w:tc>
        <w:tc>
          <w:tcPr>
            <w:tcW w:w="1496" w:type="dxa"/>
            <w:shd w:val="clear" w:color="auto" w:fill="FFFFFF" w:themeFill="background1"/>
          </w:tcPr>
          <w:p w14:paraId="03269B85" w14:textId="63E34F22" w:rsidR="00280652" w:rsidRPr="00E601E0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  <w:shd w:val="clear" w:color="auto" w:fill="FFFFFF" w:themeFill="background1"/>
          </w:tcPr>
          <w:p w14:paraId="7B28E480" w14:textId="77777777" w:rsidR="00280652" w:rsidRPr="00E601E0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0652" w14:paraId="3EBC4AA3" w14:textId="77777777" w:rsidTr="00E601E0">
        <w:tc>
          <w:tcPr>
            <w:tcW w:w="797" w:type="dxa"/>
            <w:shd w:val="clear" w:color="auto" w:fill="FFFFFF" w:themeFill="background1"/>
          </w:tcPr>
          <w:p w14:paraId="7772D097" w14:textId="1BE27223" w:rsidR="00280652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6" w:type="dxa"/>
            <w:shd w:val="clear" w:color="auto" w:fill="FFFFFF" w:themeFill="background1"/>
          </w:tcPr>
          <w:p w14:paraId="5FADBF06" w14:textId="77777777" w:rsidR="00280652" w:rsidRDefault="00280652" w:rsidP="0028065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internal verification procedures</w:t>
            </w:r>
          </w:p>
          <w:p w14:paraId="0AB9223A" w14:textId="77777777" w:rsidR="00280652" w:rsidRDefault="00280652" w:rsidP="0028065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14:paraId="7B62B7CD" w14:textId="77777777" w:rsidR="00280652" w:rsidRPr="00E601E0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15321E2C" w14:textId="0DB28D74" w:rsidR="00280652" w:rsidRPr="00E601E0" w:rsidRDefault="00280652" w:rsidP="00280652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280652" w14:paraId="58CFE1B5" w14:textId="77777777" w:rsidTr="00924B54">
        <w:tc>
          <w:tcPr>
            <w:tcW w:w="797" w:type="dxa"/>
            <w:shd w:val="clear" w:color="auto" w:fill="F2F2F2" w:themeFill="background1" w:themeFillShade="F2"/>
          </w:tcPr>
          <w:p w14:paraId="15CBBD42" w14:textId="7AA8FA40" w:rsidR="00280652" w:rsidRDefault="00280652" w:rsidP="00924B54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9" w:type="dxa"/>
            <w:gridSpan w:val="3"/>
            <w:shd w:val="clear" w:color="auto" w:fill="F2F2F2" w:themeFill="background1" w:themeFillShade="F2"/>
          </w:tcPr>
          <w:p w14:paraId="44284AF1" w14:textId="20F65FAB" w:rsidR="00280652" w:rsidRDefault="00280652" w:rsidP="00924B54">
            <w:pPr>
              <w:tabs>
                <w:tab w:val="left" w:pos="141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Skills</w:t>
            </w:r>
          </w:p>
        </w:tc>
      </w:tr>
      <w:tr w:rsidR="00A45C02" w14:paraId="0C81C620" w14:textId="77777777" w:rsidTr="0037520C">
        <w:tc>
          <w:tcPr>
            <w:tcW w:w="797" w:type="dxa"/>
          </w:tcPr>
          <w:p w14:paraId="02F6A78E" w14:textId="6C1A3064" w:rsidR="00A45C02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 w14:paraId="3FD3477B" w14:textId="35B5F5D1" w:rsidR="00A45C02" w:rsidRPr="00280652" w:rsidRDefault="00A45C02" w:rsidP="00A45C0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interpersonal skills and able to build relationships quickly and effectively</w:t>
            </w:r>
          </w:p>
        </w:tc>
        <w:tc>
          <w:tcPr>
            <w:tcW w:w="1496" w:type="dxa"/>
          </w:tcPr>
          <w:p w14:paraId="7652A563" w14:textId="4099F98F" w:rsidR="00A45C02" w:rsidRPr="00C57F6F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</w:tcPr>
          <w:p w14:paraId="14B8B198" w14:textId="5A407844" w:rsidR="00A45C02" w:rsidRPr="00C57F6F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02" w14:paraId="0B6313C8" w14:textId="77777777" w:rsidTr="0037520C">
        <w:tc>
          <w:tcPr>
            <w:tcW w:w="797" w:type="dxa"/>
          </w:tcPr>
          <w:p w14:paraId="26795EE4" w14:textId="43BF511B" w:rsidR="00A45C02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6" w:type="dxa"/>
          </w:tcPr>
          <w:p w14:paraId="193A0B33" w14:textId="3803F95E" w:rsidR="00A45C02" w:rsidRPr="00280652" w:rsidRDefault="00A45C02" w:rsidP="00A45C0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organisational and time management skills</w:t>
            </w:r>
          </w:p>
        </w:tc>
        <w:tc>
          <w:tcPr>
            <w:tcW w:w="1496" w:type="dxa"/>
          </w:tcPr>
          <w:p w14:paraId="62CC6A1C" w14:textId="6E07C388" w:rsidR="00A45C02" w:rsidRPr="00C57F6F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</w:tcPr>
          <w:p w14:paraId="570F920E" w14:textId="77777777" w:rsidR="00A45C02" w:rsidRPr="00C57F6F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02" w14:paraId="0AE3F9EA" w14:textId="77777777" w:rsidTr="0037520C">
        <w:tc>
          <w:tcPr>
            <w:tcW w:w="797" w:type="dxa"/>
          </w:tcPr>
          <w:p w14:paraId="4E36B2A9" w14:textId="1D975E7D" w:rsidR="00A45C02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6" w:type="dxa"/>
          </w:tcPr>
          <w:p w14:paraId="2370DAFB" w14:textId="61CCDB20" w:rsidR="00A45C02" w:rsidRPr="00280652" w:rsidRDefault="00A45C02" w:rsidP="00A45C0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on own initiative and be pro-active</w:t>
            </w:r>
          </w:p>
        </w:tc>
        <w:tc>
          <w:tcPr>
            <w:tcW w:w="1496" w:type="dxa"/>
          </w:tcPr>
          <w:p w14:paraId="3B8DA401" w14:textId="3AE5176A" w:rsidR="00A45C02" w:rsidRPr="00C57F6F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</w:tcPr>
          <w:p w14:paraId="43D98584" w14:textId="77777777" w:rsidR="00A45C02" w:rsidRPr="00C57F6F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02" w14:paraId="70AC49E6" w14:textId="77777777" w:rsidTr="0037520C">
        <w:tc>
          <w:tcPr>
            <w:tcW w:w="797" w:type="dxa"/>
          </w:tcPr>
          <w:p w14:paraId="479DA333" w14:textId="5310A78B" w:rsidR="00A45C02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6" w:type="dxa"/>
          </w:tcPr>
          <w:p w14:paraId="058ABC90" w14:textId="7287785A" w:rsidR="00A45C02" w:rsidRPr="00280652" w:rsidRDefault="00A45C02" w:rsidP="00A45C0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meet and report on agreed targets and deadlines</w:t>
            </w:r>
          </w:p>
        </w:tc>
        <w:tc>
          <w:tcPr>
            <w:tcW w:w="1496" w:type="dxa"/>
          </w:tcPr>
          <w:p w14:paraId="36709C68" w14:textId="01C023A4" w:rsidR="00A45C02" w:rsidRPr="00C57F6F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</w:tcPr>
          <w:p w14:paraId="192D0F2F" w14:textId="77777777" w:rsidR="00A45C02" w:rsidRPr="00C57F6F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02" w14:paraId="708D41B2" w14:textId="77777777" w:rsidTr="0037520C">
        <w:tc>
          <w:tcPr>
            <w:tcW w:w="797" w:type="dxa"/>
          </w:tcPr>
          <w:p w14:paraId="091EA157" w14:textId="40F859EF" w:rsidR="00A45C02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6" w:type="dxa"/>
          </w:tcPr>
          <w:p w14:paraId="178D0970" w14:textId="77777777" w:rsidR="00A45C02" w:rsidRDefault="00A45C02" w:rsidP="00A45C0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IT skills</w:t>
            </w:r>
          </w:p>
          <w:p w14:paraId="77203894" w14:textId="2DFB2A28" w:rsidR="00A45C02" w:rsidRPr="00A45C02" w:rsidRDefault="00A45C02" w:rsidP="00A45C0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A278BE4" w14:textId="4323EDCB" w:rsidR="00A45C02" w:rsidRPr="00C57F6F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</w:tcPr>
          <w:p w14:paraId="4A2E62B3" w14:textId="77777777" w:rsidR="00A45C02" w:rsidRPr="00C57F6F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02" w14:paraId="16FDA2E2" w14:textId="77777777" w:rsidTr="00924B54">
        <w:tc>
          <w:tcPr>
            <w:tcW w:w="797" w:type="dxa"/>
            <w:shd w:val="clear" w:color="auto" w:fill="F2F2F2" w:themeFill="background1" w:themeFillShade="F2"/>
          </w:tcPr>
          <w:p w14:paraId="31CD92DD" w14:textId="1168B1E5" w:rsidR="00A45C02" w:rsidRDefault="00A45C02" w:rsidP="00924B54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219" w:type="dxa"/>
            <w:gridSpan w:val="3"/>
            <w:shd w:val="clear" w:color="auto" w:fill="F2F2F2" w:themeFill="background1" w:themeFillShade="F2"/>
          </w:tcPr>
          <w:p w14:paraId="3687E8E0" w14:textId="7082B1D9" w:rsidR="00A45C02" w:rsidRDefault="00A45C02" w:rsidP="00924B54">
            <w:pPr>
              <w:tabs>
                <w:tab w:val="left" w:pos="141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</w:tr>
      <w:tr w:rsidR="00A45C02" w14:paraId="4C3D83A9" w14:textId="77777777" w:rsidTr="0037520C">
        <w:tc>
          <w:tcPr>
            <w:tcW w:w="797" w:type="dxa"/>
          </w:tcPr>
          <w:p w14:paraId="6BA61219" w14:textId="46CB324F" w:rsidR="00A45C02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 w14:paraId="1964DA31" w14:textId="77777777" w:rsidR="00A45C02" w:rsidRDefault="00A45C02" w:rsidP="00A45C0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driving licence and own transport</w:t>
            </w:r>
          </w:p>
          <w:p w14:paraId="5D11289D" w14:textId="70E4ECFF" w:rsidR="00A45C02" w:rsidRDefault="00A45C02" w:rsidP="00A45C0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64FFFA6" w14:textId="459FA742" w:rsidR="00A45C02" w:rsidRPr="00C57F6F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497" w:type="dxa"/>
          </w:tcPr>
          <w:p w14:paraId="760F83BB" w14:textId="77777777" w:rsidR="00A45C02" w:rsidRPr="00C57F6F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02" w14:paraId="473C42F6" w14:textId="77777777" w:rsidTr="0037520C">
        <w:tc>
          <w:tcPr>
            <w:tcW w:w="797" w:type="dxa"/>
          </w:tcPr>
          <w:p w14:paraId="5DEB4A5C" w14:textId="2A90BE9E" w:rsidR="00A45C02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6" w:type="dxa"/>
          </w:tcPr>
          <w:p w14:paraId="70ACD681" w14:textId="77777777" w:rsidR="00A45C02" w:rsidRDefault="00A45C02" w:rsidP="00A45C0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SQA Assessor Award / L&amp;D 9</w:t>
            </w:r>
          </w:p>
          <w:p w14:paraId="26908137" w14:textId="72598E16" w:rsidR="00A45C02" w:rsidRDefault="00A45C02" w:rsidP="00A45C02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0B9F400" w14:textId="77777777" w:rsidR="00A45C02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48D24F62" w14:textId="31E0E224" w:rsidR="00A45C02" w:rsidRPr="00C57F6F" w:rsidRDefault="00A45C02" w:rsidP="00A45C02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</w:tr>
    </w:tbl>
    <w:p w14:paraId="794458DC" w14:textId="77777777" w:rsidR="00D5678C" w:rsidRDefault="00D5678C">
      <w:pPr>
        <w:rPr>
          <w:rFonts w:ascii="Arial" w:hAnsi="Arial" w:cs="Arial"/>
          <w:b/>
          <w:color w:val="00B0F0"/>
          <w:sz w:val="28"/>
          <w:szCs w:val="28"/>
        </w:rPr>
      </w:pPr>
    </w:p>
    <w:sectPr w:rsidR="00D5678C" w:rsidSect="00A45C02">
      <w:headerReference w:type="default" r:id="rId7"/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0A28" w14:textId="77777777" w:rsidR="00C9587F" w:rsidRDefault="00C9587F" w:rsidP="00C9587F">
      <w:r>
        <w:separator/>
      </w:r>
    </w:p>
  </w:endnote>
  <w:endnote w:type="continuationSeparator" w:id="0">
    <w:p w14:paraId="530F1AC0" w14:textId="77777777" w:rsidR="00C9587F" w:rsidRDefault="00C9587F" w:rsidP="00C9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DEE4" w14:textId="77777777" w:rsidR="00C9587F" w:rsidRDefault="00C9587F" w:rsidP="00C9587F">
      <w:r>
        <w:separator/>
      </w:r>
    </w:p>
  </w:footnote>
  <w:footnote w:type="continuationSeparator" w:id="0">
    <w:p w14:paraId="14D17305" w14:textId="77777777" w:rsidR="00C9587F" w:rsidRDefault="00C9587F" w:rsidP="00C9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FFF8" w14:textId="77777777" w:rsidR="00C9587F" w:rsidRPr="00205856" w:rsidRDefault="00C9587F" w:rsidP="00C9587F">
    <w:pPr>
      <w:pStyle w:val="Header"/>
      <w:rPr>
        <w:b/>
        <w:color w:val="00B0F0"/>
      </w:rPr>
    </w:pPr>
    <w:r>
      <w:rPr>
        <w:noProof/>
      </w:rPr>
      <w:drawing>
        <wp:inline distT="0" distB="0" distL="0" distR="0" wp14:anchorId="7D1DC044" wp14:editId="7B90855F">
          <wp:extent cx="708487" cy="466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53" cy="48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b/>
        <w:color w:val="00B0F0"/>
      </w:rPr>
      <w:t>SKILLS EXCHANGE SCIO</w:t>
    </w:r>
  </w:p>
  <w:p w14:paraId="5DB6C4C1" w14:textId="77777777" w:rsidR="00C9587F" w:rsidRDefault="00C95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0DC0"/>
    <w:multiLevelType w:val="hybridMultilevel"/>
    <w:tmpl w:val="4F90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627AE"/>
    <w:multiLevelType w:val="hybridMultilevel"/>
    <w:tmpl w:val="0306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1591"/>
    <w:multiLevelType w:val="hybridMultilevel"/>
    <w:tmpl w:val="1626F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B4FF6"/>
    <w:multiLevelType w:val="hybridMultilevel"/>
    <w:tmpl w:val="B6DE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7F"/>
    <w:rsid w:val="0011303E"/>
    <w:rsid w:val="00280652"/>
    <w:rsid w:val="00743163"/>
    <w:rsid w:val="007A601F"/>
    <w:rsid w:val="00A45C02"/>
    <w:rsid w:val="00C73CD5"/>
    <w:rsid w:val="00C9587F"/>
    <w:rsid w:val="00D5678C"/>
    <w:rsid w:val="00E54ECB"/>
    <w:rsid w:val="00E601E0"/>
    <w:rsid w:val="00E64DAD"/>
    <w:rsid w:val="00E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1082"/>
  <w15:chartTrackingRefBased/>
  <w15:docId w15:val="{F73EFFA3-82FF-4F60-83BC-6D379109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78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87F"/>
  </w:style>
  <w:style w:type="paragraph" w:styleId="Footer">
    <w:name w:val="footer"/>
    <w:basedOn w:val="Normal"/>
    <w:link w:val="FooterChar"/>
    <w:uiPriority w:val="99"/>
    <w:unhideWhenUsed/>
    <w:rsid w:val="00C95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87F"/>
  </w:style>
  <w:style w:type="table" w:styleId="TableGrid">
    <w:name w:val="Table Grid"/>
    <w:basedOn w:val="TableNormal"/>
    <w:uiPriority w:val="39"/>
    <w:rsid w:val="00D567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McCracken</dc:creator>
  <cp:keywords/>
  <dc:description/>
  <cp:lastModifiedBy>Ann McCracken</cp:lastModifiedBy>
  <cp:revision>2</cp:revision>
  <cp:lastPrinted>2021-05-27T13:55:00Z</cp:lastPrinted>
  <dcterms:created xsi:type="dcterms:W3CDTF">2021-05-27T13:56:00Z</dcterms:created>
  <dcterms:modified xsi:type="dcterms:W3CDTF">2021-05-27T13:56:00Z</dcterms:modified>
</cp:coreProperties>
</file>