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June 2021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Dear Applicant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Thank you for your interest in the position of Director with get2gether.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The Job Description included with this pack contains further information about get2gether, the role of Director and the person specification.  If you have any questions please contact </w:t>
      </w:r>
      <w:hyperlink r:id="rId7">
        <w:r w:rsidDel="00000000" w:rsidR="00000000" w:rsidRPr="00000000">
          <w:rPr>
            <w:color w:val="428bca"/>
            <w:sz w:val="28"/>
            <w:szCs w:val="28"/>
            <w:rtl w:val="0"/>
          </w:rPr>
          <w:t xml:space="preserve">admin@get2gether.org.uk</w:t>
        </w:r>
      </w:hyperlink>
      <w:r w:rsidDel="00000000" w:rsidR="00000000" w:rsidRPr="00000000">
        <w:rPr>
          <w:color w:val="333333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We look forward to receiving your application – please send us your CV and a covering letter, explaining what you can bring to the role, by 12 noon on Monday 28th June.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With kind regards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i w:val="1"/>
          <w:color w:val="333333"/>
          <w:sz w:val="28"/>
          <w:szCs w:val="28"/>
        </w:rPr>
      </w:pPr>
      <w:r w:rsidDel="00000000" w:rsidR="00000000" w:rsidRPr="00000000">
        <w:rPr>
          <w:i w:val="1"/>
          <w:color w:val="333333"/>
          <w:sz w:val="28"/>
          <w:szCs w:val="28"/>
          <w:rtl w:val="0"/>
        </w:rPr>
        <w:t xml:space="preserve">A McLean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Alasdair McLean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color w:val="333333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Chair of the Board of Trustees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20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24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644"/>
      <w:gridCol w:w="1418"/>
      <w:gridCol w:w="1794"/>
      <w:gridCol w:w="1386"/>
      <w:tblGridChange w:id="0">
        <w:tblGrid>
          <w:gridCol w:w="4644"/>
          <w:gridCol w:w="1418"/>
          <w:gridCol w:w="1794"/>
          <w:gridCol w:w="1386"/>
        </w:tblGrid>
      </w:tblGridChange>
    </w:tblGrid>
    <w:tr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get2gether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br w:type="textWrapping"/>
            <w:t xml:space="preserve">c/o Thistle Foundation, 13 Queen’s Walk,</w:t>
            <w:br w:type="textWrapping"/>
            <w:t xml:space="preserve">EDINBURGH, EH16 4EA</w:t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28bc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admin@get2gether.org.uk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– 07867 179023 </w:t>
          </w:r>
        </w:p>
        <w:p w:rsidR="00000000" w:rsidDel="00000000" w:rsidP="00000000" w:rsidRDefault="00000000" w:rsidRPr="00000000" w14:paraId="00000020">
          <w:pPr>
            <w:rPr/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A Scottish Charitable Incorporated Organisation (SCIO) SC043027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0" distR="0">
                <wp:extent cx="761139" cy="761139"/>
                <wp:effectExtent b="0" l="0" r="0" t="0"/>
                <wp:docPr id="6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139" cy="7611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1002030" cy="1002030"/>
                <wp:effectExtent b="0" l="0" r="0" t="0"/>
                <wp:docPr id="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030" cy="10020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742950" cy="742950"/>
                <wp:effectExtent b="0" l="0" r="0" t="0"/>
                <wp:docPr id="8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20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47850" cy="858520"/>
          <wp:effectExtent b="0" l="0" r="0" t="0"/>
          <wp:docPr descr="G2G logo.jpg" id="7" name="image2.jpg"/>
          <a:graphic>
            <a:graphicData uri="http://schemas.openxmlformats.org/drawingml/2006/picture">
              <pic:pic>
                <pic:nvPicPr>
                  <pic:cNvPr descr="G2G log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7850" cy="858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50" w:before="300" w:line="240" w:lineRule="auto"/>
    </w:pPr>
    <w:rPr>
      <w:rFonts w:ascii="inherit" w:cs="inherit" w:eastAsia="inherit" w:hAnsi="inherit"/>
      <w:sz w:val="45"/>
      <w:szCs w:val="45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CC7A53"/>
    <w:pPr>
      <w:spacing w:after="150" w:before="300" w:line="240" w:lineRule="auto"/>
      <w:outlineLvl w:val="1"/>
    </w:pPr>
    <w:rPr>
      <w:rFonts w:ascii="inherit" w:cs="Times New Roman" w:eastAsia="Times New Roman" w:hAnsi="inherit"/>
      <w:sz w:val="45"/>
      <w:szCs w:val="45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C10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C7A53"/>
    <w:rPr>
      <w:rFonts w:ascii="inherit" w:cs="Times New Roman" w:eastAsia="Times New Roman" w:hAnsi="inherit"/>
      <w:sz w:val="45"/>
      <w:szCs w:val="45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CC7A53"/>
    <w:rPr>
      <w:strike w:val="0"/>
      <w:dstrike w:val="0"/>
      <w:color w:val="428bca"/>
      <w:u w:val="none"/>
      <w:effect w:val="none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C10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ormalWeb">
    <w:name w:val="Normal (Web)"/>
    <w:basedOn w:val="Normal"/>
    <w:uiPriority w:val="99"/>
    <w:semiHidden w:val="1"/>
    <w:unhideWhenUsed w:val="1"/>
    <w:rsid w:val="00BC103F"/>
    <w:pPr>
      <w:spacing w:after="150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068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68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68D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5E129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1291"/>
  </w:style>
  <w:style w:type="paragraph" w:styleId="Footer">
    <w:name w:val="footer"/>
    <w:basedOn w:val="Normal"/>
    <w:link w:val="FooterChar"/>
    <w:uiPriority w:val="99"/>
    <w:unhideWhenUsed w:val="1"/>
    <w:rsid w:val="005E129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129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n@get2gether.org.uk" TargetMode="Externa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admin@get2gether.org.uk" TargetMode="External"/><Relationship Id="rId2" Type="http://schemas.openxmlformats.org/officeDocument/2006/relationships/image" Target="media/image4.jpg"/><Relationship Id="rId3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09CJEs1sYz2j5+mRoLxByizLg==">AMUW2mWsVJ90Any9Ck2mHhV0mCfwhyufY/7s47P9uvYyg3/KH1tgF4YxUlCDQE8pG3VGrQHqKZFeOUW7e0Zl6uVRdavQvbTJei1uSLOgQLZfjoblQJOoIgk=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2021-01-07T15:50:00Z</dcterms:created>
  <dc:creator>Sylvia Tillmann</dc:creator>
</cp:coreProperties>
</file>