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0BCC" w14:textId="77777777" w:rsidR="00716F69" w:rsidRPr="00C415D2" w:rsidRDefault="00716F69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Open Sans" w:hAnsi="Open Sans" w:cs="Open Sans"/>
          <w:b/>
          <w:sz w:val="32"/>
          <w:szCs w:val="32"/>
        </w:rPr>
      </w:pPr>
      <w:r w:rsidRPr="00C415D2">
        <w:rPr>
          <w:rFonts w:ascii="Open Sans" w:hAnsi="Open Sans" w:cs="Open Sans"/>
          <w:b/>
          <w:sz w:val="32"/>
          <w:szCs w:val="32"/>
        </w:rPr>
        <w:t>Person Specification</w:t>
      </w:r>
    </w:p>
    <w:p w14:paraId="275F5D2A" w14:textId="77777777" w:rsidR="00716F69" w:rsidRPr="005A66A8" w:rsidRDefault="00716F69">
      <w:pPr>
        <w:rPr>
          <w:rFonts w:ascii="Open Sans" w:hAnsi="Open Sans" w:cs="Open Sans"/>
          <w:sz w:val="8"/>
          <w:szCs w:val="8"/>
        </w:rPr>
      </w:pPr>
    </w:p>
    <w:p w14:paraId="1085D5C0" w14:textId="4DF1AFC7" w:rsidR="00716F69" w:rsidRPr="001E4327" w:rsidRDefault="00716F69">
      <w:pPr>
        <w:rPr>
          <w:rFonts w:ascii="Open Sans" w:hAnsi="Open Sans" w:cs="Open Sans"/>
          <w:bCs/>
          <w:i/>
          <w:iCs/>
          <w:sz w:val="22"/>
          <w:szCs w:val="22"/>
        </w:rPr>
      </w:pPr>
      <w:r w:rsidRPr="001E4327">
        <w:rPr>
          <w:rFonts w:ascii="Open Sans" w:hAnsi="Open Sans" w:cs="Open Sans"/>
          <w:b/>
          <w:sz w:val="22"/>
          <w:szCs w:val="22"/>
        </w:rPr>
        <w:t>Job Title:</w:t>
      </w:r>
      <w:r w:rsidR="00C07641" w:rsidRPr="001E4327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="000737BA" w:rsidRPr="001E4327">
        <w:rPr>
          <w:rFonts w:ascii="Open Sans" w:hAnsi="Open Sans" w:cs="Open Sans"/>
          <w:bCs/>
          <w:iCs/>
          <w:sz w:val="22"/>
          <w:szCs w:val="22"/>
        </w:rPr>
        <w:t xml:space="preserve">Administrator </w:t>
      </w:r>
      <w:r w:rsidR="00AB00B6">
        <w:rPr>
          <w:rFonts w:ascii="Open Sans" w:hAnsi="Open Sans" w:cs="Open Sans"/>
          <w:bCs/>
          <w:iCs/>
          <w:sz w:val="22"/>
          <w:szCs w:val="22"/>
        </w:rPr>
        <w:t xml:space="preserve">(Awards &amp; General Admin) </w:t>
      </w:r>
      <w:r w:rsidR="000737BA" w:rsidRPr="001E4327">
        <w:rPr>
          <w:rFonts w:ascii="Open Sans" w:hAnsi="Open Sans" w:cs="Open Sans"/>
          <w:bCs/>
          <w:iCs/>
          <w:sz w:val="22"/>
          <w:szCs w:val="22"/>
        </w:rPr>
        <w:t>(Full-Time @ 35 hrs p/wk)</w:t>
      </w:r>
      <w:r w:rsidR="00CF6694" w:rsidRPr="001E4327">
        <w:rPr>
          <w:rFonts w:ascii="Open Sans" w:hAnsi="Open Sans" w:cs="Open Sans"/>
          <w:bCs/>
          <w:sz w:val="22"/>
          <w:szCs w:val="22"/>
        </w:rPr>
        <w:tab/>
      </w:r>
      <w:r w:rsidR="00AB00B6">
        <w:rPr>
          <w:rFonts w:ascii="Open Sans" w:hAnsi="Open Sans" w:cs="Open Sans"/>
          <w:bCs/>
          <w:sz w:val="22"/>
          <w:szCs w:val="22"/>
        </w:rPr>
        <w:t xml:space="preserve">                 </w:t>
      </w:r>
      <w:r w:rsidRPr="001E4327">
        <w:rPr>
          <w:rFonts w:ascii="Open Sans" w:hAnsi="Open Sans" w:cs="Open Sans"/>
          <w:b/>
          <w:sz w:val="22"/>
          <w:szCs w:val="22"/>
        </w:rPr>
        <w:t>Job Ref:</w:t>
      </w:r>
      <w:r w:rsidR="00757A91" w:rsidRPr="001E4327">
        <w:rPr>
          <w:rFonts w:ascii="Open Sans" w:hAnsi="Open Sans" w:cs="Open Sans"/>
          <w:b/>
          <w:sz w:val="22"/>
          <w:szCs w:val="22"/>
        </w:rPr>
        <w:t xml:space="preserve"> </w:t>
      </w:r>
      <w:r w:rsidR="00A56B1D">
        <w:rPr>
          <w:rFonts w:ascii="Open Sans" w:hAnsi="Open Sans" w:cs="Open Sans"/>
          <w:bCs/>
          <w:i/>
          <w:iCs/>
          <w:sz w:val="22"/>
          <w:szCs w:val="22"/>
        </w:rPr>
        <w:t>YS</w:t>
      </w:r>
      <w:r w:rsidR="0063421E">
        <w:rPr>
          <w:rFonts w:ascii="Open Sans" w:hAnsi="Open Sans" w:cs="Open Sans"/>
          <w:bCs/>
          <w:i/>
          <w:iCs/>
          <w:sz w:val="22"/>
          <w:szCs w:val="22"/>
        </w:rPr>
        <w:t>/</w:t>
      </w:r>
      <w:r w:rsidR="000737BA" w:rsidRPr="001E4327">
        <w:rPr>
          <w:rFonts w:ascii="Open Sans" w:hAnsi="Open Sans" w:cs="Open Sans"/>
          <w:bCs/>
          <w:i/>
          <w:iCs/>
          <w:sz w:val="22"/>
          <w:szCs w:val="22"/>
        </w:rPr>
        <w:t>A</w:t>
      </w:r>
      <w:r w:rsidR="00AB00B6">
        <w:rPr>
          <w:rFonts w:ascii="Open Sans" w:hAnsi="Open Sans" w:cs="Open Sans"/>
          <w:bCs/>
          <w:i/>
          <w:iCs/>
          <w:sz w:val="22"/>
          <w:szCs w:val="22"/>
        </w:rPr>
        <w:t>0</w:t>
      </w:r>
      <w:r w:rsidR="0063421E">
        <w:rPr>
          <w:rFonts w:ascii="Open Sans" w:hAnsi="Open Sans" w:cs="Open Sans"/>
          <w:bCs/>
          <w:i/>
          <w:iCs/>
          <w:sz w:val="22"/>
          <w:szCs w:val="22"/>
        </w:rPr>
        <w:t>7</w:t>
      </w:r>
      <w:r w:rsidR="00AB00B6">
        <w:rPr>
          <w:rFonts w:ascii="Open Sans" w:hAnsi="Open Sans" w:cs="Open Sans"/>
          <w:bCs/>
          <w:i/>
          <w:iCs/>
          <w:sz w:val="22"/>
          <w:szCs w:val="22"/>
        </w:rPr>
        <w:t>21</w:t>
      </w:r>
    </w:p>
    <w:p w14:paraId="7965D0C8" w14:textId="77777777" w:rsidR="00716F69" w:rsidRPr="001E4327" w:rsidRDefault="00716F69" w:rsidP="005A66A8">
      <w:pPr>
        <w:rPr>
          <w:rFonts w:ascii="Open Sans" w:hAnsi="Open Sans" w:cs="Open Sans"/>
          <w:sz w:val="8"/>
          <w:szCs w:val="8"/>
        </w:rPr>
      </w:pPr>
    </w:p>
    <w:tbl>
      <w:tblPr>
        <w:tblW w:w="110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5"/>
        <w:gridCol w:w="1276"/>
      </w:tblGrid>
      <w:tr w:rsidR="004E3536" w:rsidRPr="001E4327" w14:paraId="485ECD8E" w14:textId="77777777" w:rsidTr="00F754FA">
        <w:trPr>
          <w:trHeight w:val="510"/>
        </w:trPr>
        <w:tc>
          <w:tcPr>
            <w:tcW w:w="8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108B28" w14:textId="06E2F048" w:rsidR="003914CE" w:rsidRPr="003914CE" w:rsidRDefault="003914CE" w:rsidP="009073AA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  <w:p w14:paraId="52078509" w14:textId="7FBB8CAB" w:rsidR="004E3536" w:rsidRPr="001E4327" w:rsidRDefault="004E3536" w:rsidP="009073AA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879831" w14:textId="77777777" w:rsidR="004E3536" w:rsidRPr="001E4327" w:rsidRDefault="004E3536" w:rsidP="009073AA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4327">
              <w:rPr>
                <w:rFonts w:ascii="Open Sans" w:hAnsi="Open Sans" w:cs="Open Sans"/>
                <w:b/>
                <w:sz w:val="22"/>
                <w:szCs w:val="22"/>
              </w:rPr>
              <w:t>Essential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E6552F" w14:textId="77777777" w:rsidR="004E3536" w:rsidRPr="001E4327" w:rsidRDefault="004E3536" w:rsidP="009073AA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4327">
              <w:rPr>
                <w:rFonts w:ascii="Open Sans" w:hAnsi="Open Sans" w:cs="Open Sans"/>
                <w:b/>
                <w:sz w:val="22"/>
                <w:szCs w:val="22"/>
              </w:rPr>
              <w:t>Desirable</w:t>
            </w:r>
          </w:p>
        </w:tc>
      </w:tr>
      <w:tr w:rsidR="004E3536" w:rsidRPr="001E4327" w14:paraId="4BFFE473" w14:textId="77777777" w:rsidTr="00F754FA">
        <w:trPr>
          <w:trHeight w:val="510"/>
        </w:trPr>
        <w:tc>
          <w:tcPr>
            <w:tcW w:w="1102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00A67C" w14:textId="4B28B9D8" w:rsidR="004E3536" w:rsidRPr="001E4327" w:rsidRDefault="004E3536" w:rsidP="009073AA">
            <w:pPr>
              <w:rPr>
                <w:rFonts w:ascii="Open Sans" w:hAnsi="Open Sans" w:cs="Open Sans"/>
                <w:sz w:val="22"/>
                <w:szCs w:val="22"/>
              </w:rPr>
            </w:pPr>
            <w:r w:rsidRPr="001E4327">
              <w:rPr>
                <w:rFonts w:ascii="Open Sans" w:hAnsi="Open Sans" w:cs="Open Sans"/>
                <w:b/>
                <w:sz w:val="22"/>
                <w:szCs w:val="22"/>
              </w:rPr>
              <w:t>1.  Educational/Professional Qualification</w:t>
            </w:r>
            <w:r w:rsidR="003914CE">
              <w:rPr>
                <w:rFonts w:ascii="Open Sans" w:hAnsi="Open Sans" w:cs="Open Sans"/>
                <w:b/>
                <w:sz w:val="22"/>
                <w:szCs w:val="22"/>
              </w:rPr>
              <w:t xml:space="preserve">      </w:t>
            </w:r>
            <w:hyperlink r:id="rId11" w:history="1">
              <w:r w:rsidR="003914CE" w:rsidRPr="003914CE">
                <w:rPr>
                  <w:rStyle w:val="Hyperlink"/>
                  <w:rFonts w:ascii="Open Sans" w:hAnsi="Open Sans" w:cs="Open Sans"/>
                  <w:b/>
                  <w:sz w:val="16"/>
                  <w:szCs w:val="16"/>
                </w:rPr>
                <w:t>https://www.sqa.org.uk/sqa/files_ccc/Guide_to_Scottish_Qualifications.pdf</w:t>
              </w:r>
            </w:hyperlink>
          </w:p>
        </w:tc>
      </w:tr>
      <w:tr w:rsidR="004E3536" w:rsidRPr="001E4327" w14:paraId="16055C0F" w14:textId="77777777" w:rsidTr="00F754FA">
        <w:trPr>
          <w:trHeight w:val="510"/>
        </w:trPr>
        <w:tc>
          <w:tcPr>
            <w:tcW w:w="84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BDDEE" w14:textId="450342D6" w:rsidR="004E3536" w:rsidRPr="001E4327" w:rsidRDefault="009F1004" w:rsidP="006F64C9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SCQF Level 6</w:t>
            </w:r>
            <w:r w:rsidR="00E92D6C" w:rsidRPr="006F64C9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</w:t>
            </w:r>
            <w:r w:rsidR="004E3536" w:rsidRPr="001E4327">
              <w:rPr>
                <w:rFonts w:ascii="Open Sans" w:hAnsi="Open Sans" w:cs="Open Sans"/>
                <w:sz w:val="22"/>
                <w:szCs w:val="22"/>
              </w:rPr>
              <w:t>qualification or above in a relevant fiel</w:t>
            </w:r>
            <w:r w:rsidR="002957D4">
              <w:rPr>
                <w:rFonts w:ascii="Open Sans" w:hAnsi="Open Sans" w:cs="Open Sans"/>
                <w:sz w:val="22"/>
                <w:szCs w:val="22"/>
              </w:rPr>
              <w:t xml:space="preserve">d, e.g. Business Administration, </w:t>
            </w:r>
            <w:r>
              <w:rPr>
                <w:rFonts w:ascii="Open Sans" w:hAnsi="Open Sans" w:cs="Open Sans"/>
                <w:sz w:val="22"/>
                <w:szCs w:val="22"/>
              </w:rPr>
              <w:t>Admin Higher / SVQ3 / HNC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DB83F" w14:textId="77777777" w:rsidR="004E3536" w:rsidRPr="001E4327" w:rsidRDefault="0081188B" w:rsidP="009073A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1E4327">
              <w:rPr>
                <w:rFonts w:ascii="Open Sans" w:hAnsi="Open Sans" w:cs="Open Sans"/>
                <w:sz w:val="22"/>
                <w:szCs w:val="22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C8218FD" w14:textId="77777777" w:rsidR="004E3536" w:rsidRPr="001E4327" w:rsidRDefault="004E3536" w:rsidP="00E92D6C">
            <w:pPr>
              <w:jc w:val="center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C415D2" w:rsidRPr="00C415D2" w14:paraId="33D4B95D" w14:textId="77777777" w:rsidTr="00F754FA">
        <w:trPr>
          <w:trHeight w:val="510"/>
        </w:trPr>
        <w:tc>
          <w:tcPr>
            <w:tcW w:w="84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A95D20" w14:textId="265BB899" w:rsidR="00C415D2" w:rsidRPr="00F754FA" w:rsidRDefault="009F1004" w:rsidP="002957D4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SCQF Level 7/8</w:t>
            </w:r>
            <w:r w:rsidR="006F64C9" w:rsidRPr="006F64C9">
              <w:rPr>
                <w:rFonts w:ascii="Open Sans" w:hAnsi="Open Sans" w:cs="Open Sans"/>
                <w:color w:val="FF0000"/>
                <w:sz w:val="22"/>
                <w:szCs w:val="22"/>
              </w:rPr>
              <w:t xml:space="preserve"> </w:t>
            </w:r>
            <w:r w:rsidR="00C415D2" w:rsidRPr="00F754FA">
              <w:rPr>
                <w:rFonts w:ascii="Open Sans" w:hAnsi="Open Sans" w:cs="Open Sans"/>
                <w:sz w:val="22"/>
                <w:szCs w:val="22"/>
              </w:rPr>
              <w:t>qualification or above in a relevant field, e.g. Business Administration</w:t>
            </w:r>
            <w:r w:rsidR="002957D4">
              <w:rPr>
                <w:rFonts w:ascii="Open Sans" w:hAnsi="Open Sans" w:cs="Open Sans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="Open Sans" w:hAnsi="Open Sans" w:cs="Open Sans"/>
                <w:sz w:val="22"/>
                <w:szCs w:val="22"/>
              </w:rPr>
              <w:t xml:space="preserve"> Admin Advanced Higher / SVQ3/4 / HND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67EE0" w14:textId="77777777" w:rsidR="00C415D2" w:rsidRPr="00C415D2" w:rsidRDefault="00C415D2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1E2095" w14:textId="77777777" w:rsidR="00C415D2" w:rsidRPr="00C415D2" w:rsidRDefault="00C415D2" w:rsidP="00E92D6C">
            <w:pPr>
              <w:jc w:val="center"/>
              <w:rPr>
                <w:rFonts w:ascii="Open Sans" w:hAnsi="Open Sans" w:cs="Open Sans"/>
                <w:color w:val="FF0000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</w:tr>
      <w:tr w:rsidR="004E3536" w:rsidRPr="00C415D2" w14:paraId="325E9CA9" w14:textId="77777777" w:rsidTr="00F754FA">
        <w:trPr>
          <w:trHeight w:val="510"/>
        </w:trPr>
        <w:tc>
          <w:tcPr>
            <w:tcW w:w="1102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D7F856" w14:textId="77777777" w:rsidR="004E3536" w:rsidRPr="00F754FA" w:rsidRDefault="004E3536" w:rsidP="009073AA">
            <w:pPr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b/>
                <w:sz w:val="22"/>
                <w:szCs w:val="22"/>
              </w:rPr>
              <w:t>2.</w:t>
            </w:r>
            <w:r w:rsidRPr="00F754FA">
              <w:rPr>
                <w:rFonts w:ascii="Open Sans" w:hAnsi="Open Sans" w:cs="Open Sans"/>
                <w:b/>
                <w:sz w:val="22"/>
                <w:szCs w:val="22"/>
              </w:rPr>
              <w:tab/>
              <w:t>Career Experience</w:t>
            </w:r>
          </w:p>
        </w:tc>
      </w:tr>
      <w:tr w:rsidR="004E3536" w:rsidRPr="00C415D2" w14:paraId="4BF6175E" w14:textId="77777777" w:rsidTr="00F754FA">
        <w:trPr>
          <w:trHeight w:val="510"/>
        </w:trPr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ACD9AF" w14:textId="77777777" w:rsidR="004E3536" w:rsidRPr="00F754FA" w:rsidRDefault="004E3536" w:rsidP="009073AA">
            <w:pPr>
              <w:numPr>
                <w:ilvl w:val="0"/>
                <w:numId w:val="7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A minimum of two years work experience in an administrative or similar role within a busy office environment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27FAB2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4C95CB3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7E6F1A8E" w14:textId="77777777" w:rsidTr="00F754FA">
        <w:trPr>
          <w:trHeight w:val="510"/>
        </w:trPr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AEB50E8" w14:textId="77777777" w:rsidR="004E3536" w:rsidRPr="00F754FA" w:rsidRDefault="004E3536" w:rsidP="009073AA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 xml:space="preserve">Experience of working for a national charity or </w:t>
            </w:r>
            <w:r w:rsidR="009A0756" w:rsidRPr="00F754FA">
              <w:rPr>
                <w:rFonts w:ascii="Open Sans" w:hAnsi="Open Sans" w:cs="Open Sans"/>
                <w:sz w:val="22"/>
                <w:szCs w:val="22"/>
              </w:rPr>
              <w:t>membership-based organisation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BB35D" w14:textId="77777777" w:rsidR="004E3536" w:rsidRPr="00C415D2" w:rsidRDefault="004E3536" w:rsidP="009073AA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A6CE3E2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</w:tr>
      <w:tr w:rsidR="004E3536" w:rsidRPr="00C415D2" w14:paraId="40C6D2FC" w14:textId="77777777" w:rsidTr="00F754FA">
        <w:trPr>
          <w:trHeight w:val="510"/>
        </w:trPr>
        <w:tc>
          <w:tcPr>
            <w:tcW w:w="1102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5AC867" w14:textId="77777777" w:rsidR="004E3536" w:rsidRPr="00F754FA" w:rsidRDefault="004E3536" w:rsidP="009073AA">
            <w:pPr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b/>
                <w:sz w:val="22"/>
                <w:szCs w:val="22"/>
              </w:rPr>
              <w:t>3.</w:t>
            </w:r>
            <w:r w:rsidRPr="00F754FA">
              <w:rPr>
                <w:rFonts w:ascii="Open Sans" w:hAnsi="Open Sans" w:cs="Open Sans"/>
                <w:b/>
                <w:sz w:val="22"/>
                <w:szCs w:val="22"/>
              </w:rPr>
              <w:tab/>
              <w:t>Specialist Knowledge/Experience</w:t>
            </w:r>
          </w:p>
        </w:tc>
      </w:tr>
      <w:tr w:rsidR="004E3536" w:rsidRPr="00C415D2" w14:paraId="113CF282" w14:textId="77777777" w:rsidTr="00F754FA">
        <w:trPr>
          <w:trHeight w:val="510"/>
        </w:trPr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698F6E6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Excellent ICT skills with experience of the Microsoft Office suite, particularly Word, Excel, Access and Outlook as well as online software programmes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4497DE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82EFF9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720F889B" w14:textId="77777777" w:rsidTr="00F754FA">
        <w:trPr>
          <w:trHeight w:val="510"/>
        </w:trPr>
        <w:tc>
          <w:tcPr>
            <w:tcW w:w="8472" w:type="dxa"/>
            <w:tcBorders>
              <w:right w:val="single" w:sz="18" w:space="0" w:color="auto"/>
            </w:tcBorders>
            <w:vAlign w:val="center"/>
          </w:tcPr>
          <w:p w14:paraId="6A3030E7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 xml:space="preserve">Excellent typing skills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D0F94A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4CF870E3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26D5C21E" w14:textId="77777777" w:rsidTr="00F754FA">
        <w:trPr>
          <w:trHeight w:val="510"/>
        </w:trPr>
        <w:tc>
          <w:tcPr>
            <w:tcW w:w="8472" w:type="dxa"/>
            <w:tcBorders>
              <w:right w:val="single" w:sz="18" w:space="0" w:color="auto"/>
            </w:tcBorders>
            <w:vAlign w:val="center"/>
          </w:tcPr>
          <w:p w14:paraId="58F8A1D6" w14:textId="77777777" w:rsidR="004E3536" w:rsidRPr="00F754FA" w:rsidRDefault="004E3536" w:rsidP="00877F97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 xml:space="preserve">Experienced in using a variety of office </w:t>
            </w:r>
            <w:r w:rsidR="00877F97">
              <w:rPr>
                <w:rFonts w:ascii="Open Sans" w:hAnsi="Open Sans" w:cs="Open Sans"/>
                <w:sz w:val="22"/>
                <w:szCs w:val="22"/>
              </w:rPr>
              <w:t>equipment</w:t>
            </w:r>
            <w:r w:rsidRPr="00F754FA">
              <w:rPr>
                <w:rFonts w:ascii="Open Sans" w:hAnsi="Open Sans" w:cs="Open Sans"/>
                <w:sz w:val="22"/>
                <w:szCs w:val="22"/>
              </w:rPr>
              <w:t xml:space="preserve"> and tools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656E93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F4FE375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6F9B3B05" w14:textId="77777777" w:rsidTr="00F754FA">
        <w:trPr>
          <w:trHeight w:val="510"/>
        </w:trPr>
        <w:tc>
          <w:tcPr>
            <w:tcW w:w="8472" w:type="dxa"/>
            <w:tcBorders>
              <w:right w:val="single" w:sz="18" w:space="0" w:color="auto"/>
            </w:tcBorders>
            <w:vAlign w:val="center"/>
          </w:tcPr>
          <w:p w14:paraId="7184BEBB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 xml:space="preserve">Experience of using CRM </w:t>
            </w:r>
            <w:r w:rsidR="00E92D6C" w:rsidRPr="00F754FA">
              <w:rPr>
                <w:rFonts w:ascii="Open Sans" w:hAnsi="Open Sans" w:cs="Open Sans"/>
                <w:sz w:val="22"/>
                <w:szCs w:val="22"/>
              </w:rPr>
              <w:t xml:space="preserve">database </w:t>
            </w:r>
            <w:r w:rsidRPr="00F754FA">
              <w:rPr>
                <w:rFonts w:ascii="Open Sans" w:hAnsi="Open Sans" w:cs="Open Sans"/>
                <w:sz w:val="22"/>
                <w:szCs w:val="22"/>
              </w:rPr>
              <w:t>systems or similar software packages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95F0DE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F461B89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</w:tr>
      <w:tr w:rsidR="004E3536" w:rsidRPr="00C415D2" w14:paraId="3A3621FA" w14:textId="77777777" w:rsidTr="00F754FA">
        <w:trPr>
          <w:trHeight w:val="510"/>
        </w:trPr>
        <w:tc>
          <w:tcPr>
            <w:tcW w:w="1102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343085" w14:textId="77777777" w:rsidR="004E3536" w:rsidRPr="00F754FA" w:rsidRDefault="004E3536" w:rsidP="009073AA">
            <w:pPr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b/>
                <w:sz w:val="22"/>
                <w:szCs w:val="22"/>
              </w:rPr>
              <w:t>4.</w:t>
            </w:r>
            <w:r w:rsidRPr="00F754FA">
              <w:rPr>
                <w:rFonts w:ascii="Open Sans" w:hAnsi="Open Sans" w:cs="Open Sans"/>
                <w:b/>
                <w:sz w:val="22"/>
                <w:szCs w:val="22"/>
              </w:rPr>
              <w:tab/>
              <w:t>Skills/Aptitudes/Potential</w:t>
            </w:r>
          </w:p>
        </w:tc>
      </w:tr>
      <w:tr w:rsidR="004E3536" w:rsidRPr="00C415D2" w14:paraId="26373A22" w14:textId="77777777" w:rsidTr="00F754FA">
        <w:trPr>
          <w:trHeight w:val="510"/>
        </w:trPr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C24E7C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Excellent written and verbal communication skills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49BCA5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D6D85D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7C04216B" w14:textId="77777777" w:rsidTr="00F754FA">
        <w:trPr>
          <w:trHeight w:val="510"/>
        </w:trPr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FBDF5BB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Good organisational skills and an ability to prioritise tasks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588D66F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972F74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1F0D1A0D" w14:textId="77777777" w:rsidTr="00F754FA">
        <w:trPr>
          <w:trHeight w:val="510"/>
        </w:trPr>
        <w:tc>
          <w:tcPr>
            <w:tcW w:w="8472" w:type="dxa"/>
            <w:tcBorders>
              <w:right w:val="single" w:sz="18" w:space="0" w:color="auto"/>
            </w:tcBorders>
            <w:vAlign w:val="center"/>
          </w:tcPr>
          <w:p w14:paraId="4583137C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Ability to manage time effectively and meet deadlines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8F6193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79F22F7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032EF383" w14:textId="77777777" w:rsidTr="00F754FA">
        <w:trPr>
          <w:trHeight w:val="510"/>
        </w:trPr>
        <w:tc>
          <w:tcPr>
            <w:tcW w:w="8472" w:type="dxa"/>
            <w:tcBorders>
              <w:right w:val="single" w:sz="18" w:space="0" w:color="auto"/>
            </w:tcBorders>
            <w:vAlign w:val="center"/>
          </w:tcPr>
          <w:p w14:paraId="54AD20AA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Ability to work as part of a team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CAFF97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56BBF190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2078B333" w14:textId="77777777" w:rsidTr="00F754FA">
        <w:trPr>
          <w:trHeight w:val="510"/>
        </w:trPr>
        <w:tc>
          <w:tcPr>
            <w:tcW w:w="84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40A608" w14:textId="77777777" w:rsidR="004E3536" w:rsidRPr="00F754FA" w:rsidRDefault="004E3536" w:rsidP="009073AA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Ability to work with limited supervision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E58A6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F0BBDAF" w14:textId="77777777" w:rsidR="004E3536" w:rsidRPr="00C415D2" w:rsidRDefault="004E3536" w:rsidP="009073AA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20FBDD8D" w14:textId="77777777" w:rsidTr="00F754FA">
        <w:trPr>
          <w:trHeight w:val="510"/>
        </w:trPr>
        <w:tc>
          <w:tcPr>
            <w:tcW w:w="11023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7F7016" w14:textId="77777777" w:rsidR="004E3536" w:rsidRPr="00F754FA" w:rsidRDefault="004E3536" w:rsidP="009073AA">
            <w:pPr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b/>
                <w:sz w:val="22"/>
                <w:szCs w:val="22"/>
              </w:rPr>
              <w:t>5.</w:t>
            </w:r>
            <w:r w:rsidRPr="00F754FA">
              <w:rPr>
                <w:rFonts w:ascii="Open Sans" w:hAnsi="Open Sans" w:cs="Open Sans"/>
                <w:b/>
                <w:sz w:val="22"/>
                <w:szCs w:val="22"/>
              </w:rPr>
              <w:tab/>
              <w:t>Personal Circumstances</w:t>
            </w:r>
          </w:p>
        </w:tc>
      </w:tr>
      <w:tr w:rsidR="004E3536" w:rsidRPr="00C415D2" w14:paraId="28CD3B9A" w14:textId="77777777" w:rsidTr="00F754FA">
        <w:trPr>
          <w:trHeight w:val="510"/>
        </w:trPr>
        <w:tc>
          <w:tcPr>
            <w:tcW w:w="84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6F30BA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Flexible approach to work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9AD4CDA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86A15A5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18456C8F" w14:textId="77777777" w:rsidTr="00F754FA">
        <w:trPr>
          <w:trHeight w:val="510"/>
        </w:trPr>
        <w:tc>
          <w:tcPr>
            <w:tcW w:w="8472" w:type="dxa"/>
            <w:tcBorders>
              <w:right w:val="single" w:sz="18" w:space="0" w:color="auto"/>
            </w:tcBorders>
            <w:vAlign w:val="center"/>
          </w:tcPr>
          <w:p w14:paraId="6474428F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Ability to work limited unsociable hours (approx. two weekends per year planned well in advance)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B2A49F4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006405F6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</w:tr>
      <w:tr w:rsidR="00A96E71" w:rsidRPr="00C415D2" w14:paraId="0F6DEE50" w14:textId="77777777" w:rsidTr="00F754FA">
        <w:trPr>
          <w:trHeight w:val="510"/>
        </w:trPr>
        <w:tc>
          <w:tcPr>
            <w:tcW w:w="8472" w:type="dxa"/>
            <w:tcBorders>
              <w:right w:val="single" w:sz="18" w:space="0" w:color="auto"/>
            </w:tcBorders>
            <w:vAlign w:val="center"/>
          </w:tcPr>
          <w:p w14:paraId="3A627AA6" w14:textId="77777777" w:rsidR="00A96E71" w:rsidRPr="00F754FA" w:rsidRDefault="005A6F2A" w:rsidP="00EE7CC7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During Covid-19 restrictions and following Scottish Government guidelines, f</w:t>
            </w:r>
            <w:r w:rsidR="00A96E71" w:rsidRPr="00F754FA">
              <w:rPr>
                <w:rFonts w:ascii="Open Sans" w:hAnsi="Open Sans" w:cs="Open Sans"/>
                <w:sz w:val="22"/>
                <w:szCs w:val="22"/>
              </w:rPr>
              <w:t xml:space="preserve">lexibility to work both in the office where required to carry out specific work tasks and </w:t>
            </w:r>
            <w:r w:rsidR="001C4459" w:rsidRPr="00F754FA">
              <w:rPr>
                <w:rFonts w:ascii="Open Sans" w:hAnsi="Open Sans" w:cs="Open Sans"/>
                <w:sz w:val="22"/>
                <w:szCs w:val="22"/>
              </w:rPr>
              <w:t xml:space="preserve">also </w:t>
            </w:r>
            <w:r w:rsidRPr="00F754FA">
              <w:rPr>
                <w:rFonts w:ascii="Open Sans" w:hAnsi="Open Sans" w:cs="Open Sans"/>
                <w:sz w:val="22"/>
                <w:szCs w:val="22"/>
              </w:rPr>
              <w:t>work from home.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080C33" w14:textId="77777777" w:rsidR="00A96E71" w:rsidRPr="00C415D2" w:rsidRDefault="00EE7CC7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22C8E109" w14:textId="77777777" w:rsidR="00A96E71" w:rsidRPr="00C415D2" w:rsidRDefault="00A96E71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  <w:tr w:rsidR="004E3536" w:rsidRPr="00C415D2" w14:paraId="071C68B5" w14:textId="77777777" w:rsidTr="00F754FA">
        <w:trPr>
          <w:trHeight w:val="510"/>
        </w:trPr>
        <w:tc>
          <w:tcPr>
            <w:tcW w:w="8472" w:type="dxa"/>
            <w:tcBorders>
              <w:right w:val="single" w:sz="18" w:space="0" w:color="auto"/>
            </w:tcBorders>
            <w:vAlign w:val="center"/>
          </w:tcPr>
          <w:p w14:paraId="075C36F4" w14:textId="77777777" w:rsidR="004E3536" w:rsidRPr="00F754FA" w:rsidRDefault="004E3536" w:rsidP="009073AA">
            <w:pPr>
              <w:numPr>
                <w:ilvl w:val="0"/>
                <w:numId w:val="3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F754FA">
              <w:rPr>
                <w:rFonts w:ascii="Open Sans" w:hAnsi="Open Sans" w:cs="Open Sans"/>
                <w:sz w:val="22"/>
                <w:szCs w:val="22"/>
              </w:rPr>
              <w:t>Self-motivated and enthusiastic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B4D17B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  <w:r w:rsidRPr="00C415D2">
              <w:rPr>
                <w:rFonts w:ascii="Open Sans" w:hAnsi="Open Sans" w:cs="Open Sans"/>
                <w:szCs w:val="24"/>
              </w:rPr>
              <w:sym w:font="Marlett" w:char="F061"/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14:paraId="6ED54747" w14:textId="77777777" w:rsidR="004E3536" w:rsidRPr="00C415D2" w:rsidRDefault="004E3536" w:rsidP="009073AA">
            <w:pPr>
              <w:jc w:val="center"/>
              <w:rPr>
                <w:rFonts w:ascii="Open Sans" w:hAnsi="Open Sans" w:cs="Open Sans"/>
                <w:szCs w:val="24"/>
              </w:rPr>
            </w:pPr>
          </w:p>
        </w:tc>
      </w:tr>
    </w:tbl>
    <w:p w14:paraId="67E9893F" w14:textId="3B3FF63E" w:rsidR="00716F69" w:rsidRPr="00C415D2" w:rsidRDefault="00716F69" w:rsidP="001C4459">
      <w:pPr>
        <w:pStyle w:val="Header"/>
        <w:tabs>
          <w:tab w:val="clear" w:pos="4153"/>
          <w:tab w:val="clear" w:pos="8306"/>
        </w:tabs>
        <w:rPr>
          <w:rFonts w:ascii="Open Sans" w:hAnsi="Open Sans" w:cs="Open Sans"/>
          <w:szCs w:val="24"/>
        </w:rPr>
      </w:pPr>
    </w:p>
    <w:sectPr w:rsidR="00716F69" w:rsidRPr="00C415D2" w:rsidSect="00F754FA">
      <w:footerReference w:type="default" r:id="rId12"/>
      <w:pgSz w:w="11906" w:h="16838"/>
      <w:pgMar w:top="284" w:right="567" w:bottom="284" w:left="567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4528" w14:textId="77777777" w:rsidR="0057275C" w:rsidRDefault="0057275C">
      <w:r>
        <w:separator/>
      </w:r>
    </w:p>
  </w:endnote>
  <w:endnote w:type="continuationSeparator" w:id="0">
    <w:p w14:paraId="17156A98" w14:textId="77777777" w:rsidR="0057275C" w:rsidRDefault="0057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44DC1" w14:textId="641FA2D0" w:rsidR="00716F69" w:rsidRDefault="00CF47F6" w:rsidP="00D2781B">
    <w:pPr>
      <w:pStyle w:val="Footer"/>
      <w:jc w:val="right"/>
    </w:pPr>
    <w:r>
      <w:rPr>
        <w:noProof/>
        <w:lang w:eastAsia="en-GB"/>
      </w:rPr>
      <w:drawing>
        <wp:inline distT="0" distB="0" distL="0" distR="0" wp14:anchorId="4B6E2691" wp14:editId="609C3810">
          <wp:extent cx="1571625" cy="762000"/>
          <wp:effectExtent l="0" t="0" r="0" b="0"/>
          <wp:docPr id="1" name="Picture 1" descr="YS-logo-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S-logo-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31726" w14:textId="77777777" w:rsidR="0057275C" w:rsidRDefault="0057275C">
      <w:r>
        <w:separator/>
      </w:r>
    </w:p>
  </w:footnote>
  <w:footnote w:type="continuationSeparator" w:id="0">
    <w:p w14:paraId="7D192B16" w14:textId="77777777" w:rsidR="0057275C" w:rsidRDefault="0057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4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A701C8"/>
    <w:multiLevelType w:val="hybridMultilevel"/>
    <w:tmpl w:val="29865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A24E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6914FE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0201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A145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8803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4B"/>
    <w:rsid w:val="00025E13"/>
    <w:rsid w:val="00066C65"/>
    <w:rsid w:val="000737BA"/>
    <w:rsid w:val="00102773"/>
    <w:rsid w:val="0014654F"/>
    <w:rsid w:val="001C4459"/>
    <w:rsid w:val="001E4327"/>
    <w:rsid w:val="002957D4"/>
    <w:rsid w:val="00303DCE"/>
    <w:rsid w:val="003553D1"/>
    <w:rsid w:val="00373FF2"/>
    <w:rsid w:val="003914CE"/>
    <w:rsid w:val="003F63D3"/>
    <w:rsid w:val="00433E51"/>
    <w:rsid w:val="004B43C0"/>
    <w:rsid w:val="004E3536"/>
    <w:rsid w:val="0057275C"/>
    <w:rsid w:val="00592FB3"/>
    <w:rsid w:val="005A66A8"/>
    <w:rsid w:val="005A6F2A"/>
    <w:rsid w:val="005C10CE"/>
    <w:rsid w:val="00612D24"/>
    <w:rsid w:val="0063421E"/>
    <w:rsid w:val="006F64C9"/>
    <w:rsid w:val="007030F8"/>
    <w:rsid w:val="00716F69"/>
    <w:rsid w:val="00757A91"/>
    <w:rsid w:val="008039F0"/>
    <w:rsid w:val="0081188B"/>
    <w:rsid w:val="00867250"/>
    <w:rsid w:val="00877F97"/>
    <w:rsid w:val="009073AA"/>
    <w:rsid w:val="00942865"/>
    <w:rsid w:val="00952141"/>
    <w:rsid w:val="00952FC7"/>
    <w:rsid w:val="00997190"/>
    <w:rsid w:val="009A0756"/>
    <w:rsid w:val="009F1004"/>
    <w:rsid w:val="00A56B1D"/>
    <w:rsid w:val="00A70077"/>
    <w:rsid w:val="00A96E71"/>
    <w:rsid w:val="00AB00B6"/>
    <w:rsid w:val="00BA335C"/>
    <w:rsid w:val="00C07641"/>
    <w:rsid w:val="00C2523C"/>
    <w:rsid w:val="00C415D2"/>
    <w:rsid w:val="00CB163E"/>
    <w:rsid w:val="00CF47F6"/>
    <w:rsid w:val="00CF6694"/>
    <w:rsid w:val="00D2781B"/>
    <w:rsid w:val="00D6128A"/>
    <w:rsid w:val="00DE1018"/>
    <w:rsid w:val="00E92D6C"/>
    <w:rsid w:val="00EE7CC7"/>
    <w:rsid w:val="00F0034B"/>
    <w:rsid w:val="00F754FA"/>
    <w:rsid w:val="00F9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DD637C3"/>
  <w15:chartTrackingRefBased/>
  <w15:docId w15:val="{B98ACD45-4373-4FEE-BCDD-9C87C94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4E3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7A9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3914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4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qa.org.uk/sqa/files_ccc/Guide_to_Scottish_Qualification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3F10374651E4AAD33F070159ECB0E" ma:contentTypeVersion="12" ma:contentTypeDescription="Create a new document." ma:contentTypeScope="" ma:versionID="fc1b74a391b6f33b0964bcc9a957f79b">
  <xsd:schema xmlns:xsd="http://www.w3.org/2001/XMLSchema" xmlns:xs="http://www.w3.org/2001/XMLSchema" xmlns:p="http://schemas.microsoft.com/office/2006/metadata/properties" xmlns:ns2="970e7a9b-de5e-4e9e-8420-99220c40e270" xmlns:ns3="e1bed432-d914-48ec-b9a6-2b8ba58b499d" targetNamespace="http://schemas.microsoft.com/office/2006/metadata/properties" ma:root="true" ma:fieldsID="a70d470508d3f72d172a7ffe374adf7c" ns2:_="" ns3:_="">
    <xsd:import namespace="970e7a9b-de5e-4e9e-8420-99220c40e270"/>
    <xsd:import namespace="e1bed432-d914-48ec-b9a6-2b8ba58b4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7a9b-de5e-4e9e-8420-99220c40e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d432-d914-48ec-b9a6-2b8ba58b4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761C58-758E-4EB7-ABF0-51433409D44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1bed432-d914-48ec-b9a6-2b8ba58b499d"/>
    <ds:schemaRef ds:uri="970e7a9b-de5e-4e9e-8420-99220c40e2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F06DA-3312-45E7-8B3B-C24470939B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E86CA-EE8E-4474-9F97-7F8CC480B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7a9b-de5e-4e9e-8420-99220c40e270"/>
    <ds:schemaRef ds:uri="e1bed432-d914-48ec-b9a6-2b8ba58b4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B0E15-1E1A-44D2-B419-99CED6FDDDF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Youth Scotland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Mark McGeachie</dc:creator>
  <cp:keywords/>
  <cp:lastModifiedBy>Mandy Paterson</cp:lastModifiedBy>
  <cp:revision>8</cp:revision>
  <cp:lastPrinted>2020-11-20T12:29:00Z</cp:lastPrinted>
  <dcterms:created xsi:type="dcterms:W3CDTF">2020-12-03T08:34:00Z</dcterms:created>
  <dcterms:modified xsi:type="dcterms:W3CDTF">2021-06-09T16:52:00Z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 365</vt:lpwstr>
  </property>
  <property fmtid="{D5CDD505-2E9C-101B-9397-08002B2CF9AE}" pid="3" name="display_urn:schemas-microsoft-com:office:office#Author">
    <vt:lpwstr>Mandy Paterson</vt:lpwstr>
  </property>
  <property fmtid="{D5CDD505-2E9C-101B-9397-08002B2CF9AE}" pid="4" name="ContentTypeId">
    <vt:lpwstr>0x010100E263F10374651E4AAD33F070159ECB0E</vt:lpwstr>
  </property>
</Properties>
</file>