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C393" w14:textId="66D812DE" w:rsidR="00280A9C" w:rsidRDefault="00471E2F" w:rsidP="00456BAB">
      <w:pPr>
        <w:pStyle w:val="BasicParagraph"/>
        <w:spacing w:line="276" w:lineRule="auto"/>
        <w:rPr>
          <w:rFonts w:ascii="Verdana" w:hAnsi="Verdana" w:cs="Nexa Bold"/>
          <w:b/>
          <w:bCs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471E2F">
        <w:rPr>
          <w:rFonts w:ascii="Verdana" w:hAnsi="Verdana" w:cs="Nexa Bold"/>
          <w:b/>
          <w:bCs/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Co-design </w:t>
      </w:r>
      <w:r w:rsidR="000413B6">
        <w:rPr>
          <w:rFonts w:ascii="Verdana" w:hAnsi="Verdana" w:cs="Nexa Bold"/>
          <w:b/>
          <w:bCs/>
          <w:color w:val="auto"/>
          <w14:textOutline w14:w="9525" w14:cap="flat" w14:cmpd="sng" w14:algn="ctr">
            <w14:noFill/>
            <w14:prstDash w14:val="solid"/>
            <w14:round/>
          </w14:textOutline>
        </w:rPr>
        <w:t>Officer</w:t>
      </w:r>
      <w:r w:rsidRPr="00471E2F">
        <w:rPr>
          <w:rFonts w:ascii="Verdana" w:hAnsi="Verdana" w:cs="Nexa Bold"/>
          <w:b/>
          <w:bCs/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0A58C856" w14:textId="77777777" w:rsidR="00456BAB" w:rsidRPr="00456BAB" w:rsidRDefault="00456BAB" w:rsidP="00456BAB">
      <w:pPr>
        <w:pStyle w:val="BasicParagraph"/>
        <w:spacing w:line="276" w:lineRule="auto"/>
        <w:rPr>
          <w:rFonts w:ascii="Verdana" w:hAnsi="Verdana" w:cs="Nexa Bold"/>
          <w:b/>
          <w:bCs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14:paraId="53FC1683" w14:textId="251331D5" w:rsidR="008608A8" w:rsidRDefault="008608A8" w:rsidP="005A5DFC">
      <w:pPr>
        <w:tabs>
          <w:tab w:val="left" w:pos="3237"/>
        </w:tabs>
        <w:spacing w:line="276" w:lineRule="auto"/>
        <w:rPr>
          <w:szCs w:val="20"/>
        </w:rPr>
      </w:pPr>
      <w:r w:rsidRPr="00350F3C">
        <w:rPr>
          <w:b/>
          <w:bCs/>
        </w:rPr>
        <w:t>Salary:</w:t>
      </w:r>
      <w:r w:rsidR="00AC14B6" w:rsidRPr="00350F3C">
        <w:rPr>
          <w:b/>
          <w:bCs/>
        </w:rPr>
        <w:t xml:space="preserve"> </w:t>
      </w:r>
      <w:r w:rsidR="000413B6" w:rsidRPr="00350F3C">
        <w:rPr>
          <w:szCs w:val="20"/>
        </w:rPr>
        <w:t>£</w:t>
      </w:r>
      <w:r w:rsidR="00E26173">
        <w:rPr>
          <w:szCs w:val="20"/>
        </w:rPr>
        <w:t>26,421 - £29,264</w:t>
      </w:r>
    </w:p>
    <w:p w14:paraId="76458377" w14:textId="617C906F" w:rsidR="008608A8" w:rsidRPr="006E2575" w:rsidRDefault="008608A8" w:rsidP="5A61630F">
      <w:pPr>
        <w:tabs>
          <w:tab w:val="left" w:pos="3237"/>
        </w:tabs>
        <w:spacing w:line="276" w:lineRule="auto"/>
        <w:rPr>
          <w:rFonts w:eastAsia="Verdana" w:cs="Verdana"/>
          <w:color w:val="000000" w:themeColor="text1"/>
          <w:szCs w:val="20"/>
        </w:rPr>
      </w:pPr>
      <w:r w:rsidRPr="5A61630F">
        <w:rPr>
          <w:b/>
          <w:bCs/>
        </w:rPr>
        <w:t>Location:</w:t>
      </w:r>
      <w:r w:rsidR="00AC14B6" w:rsidRPr="5A61630F">
        <w:rPr>
          <w:b/>
          <w:bCs/>
        </w:rPr>
        <w:t xml:space="preserve"> </w:t>
      </w:r>
      <w:r w:rsidR="3DAC2386" w:rsidRPr="5A61630F">
        <w:rPr>
          <w:rFonts w:eastAsia="Verdana" w:cs="Verdana"/>
          <w:color w:val="000000" w:themeColor="text1"/>
          <w:szCs w:val="20"/>
        </w:rPr>
        <w:t>Working at home until further notices. Blended working from home and in office (Edinburgh) from autumn 2021 (TBC).</w:t>
      </w:r>
    </w:p>
    <w:p w14:paraId="02F3A02D" w14:textId="0BE07FB0" w:rsidR="00494BB1" w:rsidRPr="006E2575" w:rsidRDefault="00CC2CBD" w:rsidP="005A5DFC">
      <w:pPr>
        <w:tabs>
          <w:tab w:val="left" w:pos="3237"/>
        </w:tabs>
        <w:spacing w:line="276" w:lineRule="auto"/>
      </w:pPr>
      <w:r w:rsidRPr="407A0D98">
        <w:rPr>
          <w:b/>
        </w:rPr>
        <w:t>Directorate:</w:t>
      </w:r>
      <w:r w:rsidR="00AC14B6">
        <w:rPr>
          <w:b/>
        </w:rPr>
        <w:t xml:space="preserve"> </w:t>
      </w:r>
      <w:r w:rsidR="00037F30" w:rsidRPr="00471E2F">
        <w:rPr>
          <w:szCs w:val="20"/>
        </w:rPr>
        <w:t xml:space="preserve">Participation and Co-design </w:t>
      </w:r>
      <w:r w:rsidR="00E228D8">
        <w:t xml:space="preserve">Directorate </w:t>
      </w:r>
    </w:p>
    <w:p w14:paraId="7DACCB26" w14:textId="2E5709B8" w:rsidR="008608A8" w:rsidRPr="006E2575" w:rsidRDefault="00C05D58" w:rsidP="005A5DFC">
      <w:pPr>
        <w:tabs>
          <w:tab w:val="left" w:pos="3237"/>
        </w:tabs>
        <w:spacing w:line="276" w:lineRule="auto"/>
        <w:rPr>
          <w:szCs w:val="20"/>
        </w:rPr>
      </w:pPr>
      <w:r w:rsidRPr="006E2575">
        <w:rPr>
          <w:b/>
          <w:bCs/>
          <w:szCs w:val="20"/>
        </w:rPr>
        <w:t>Term:</w:t>
      </w:r>
      <w:r w:rsidR="00AC14B6">
        <w:rPr>
          <w:b/>
          <w:bCs/>
          <w:szCs w:val="20"/>
        </w:rPr>
        <w:t xml:space="preserve"> </w:t>
      </w:r>
      <w:r w:rsidR="00EB3DB6">
        <w:rPr>
          <w:szCs w:val="20"/>
        </w:rPr>
        <w:t xml:space="preserve">Fixed term to March 2022 maybe extended subject to funding </w:t>
      </w:r>
    </w:p>
    <w:p w14:paraId="41AA2EC0" w14:textId="125B7B20" w:rsidR="00C05D58" w:rsidRDefault="00C05D58" w:rsidP="5A61630F">
      <w:pPr>
        <w:tabs>
          <w:tab w:val="left" w:pos="3237"/>
        </w:tabs>
        <w:spacing w:line="276" w:lineRule="auto"/>
        <w:rPr>
          <w:rFonts w:eastAsia="Verdana" w:cs="Verdana"/>
          <w:color w:val="000000" w:themeColor="text1"/>
          <w:szCs w:val="20"/>
        </w:rPr>
      </w:pPr>
      <w:r w:rsidRPr="5A61630F">
        <w:rPr>
          <w:b/>
          <w:bCs/>
        </w:rPr>
        <w:t>Hours:</w:t>
      </w:r>
      <w:r w:rsidR="00AC14B6" w:rsidRPr="5A61630F">
        <w:rPr>
          <w:b/>
          <w:bCs/>
        </w:rPr>
        <w:t xml:space="preserve"> </w:t>
      </w:r>
      <w:r w:rsidR="5D150FCD" w:rsidRPr="5A61630F">
        <w:rPr>
          <w:rFonts w:eastAsia="Verdana" w:cs="Verdana"/>
          <w:color w:val="000000" w:themeColor="text1"/>
          <w:szCs w:val="20"/>
        </w:rPr>
        <w:t>Full-time (Monday-Friday, 35 hours per week) – look at our website for flexible working options that you might request.</w:t>
      </w:r>
    </w:p>
    <w:p w14:paraId="0A46DA46" w14:textId="33503276" w:rsidR="00C05D58" w:rsidRPr="006E2575" w:rsidRDefault="00C05D58" w:rsidP="005A5DFC">
      <w:pPr>
        <w:tabs>
          <w:tab w:val="left" w:pos="3237"/>
        </w:tabs>
        <w:spacing w:line="276" w:lineRule="auto"/>
      </w:pPr>
      <w:r w:rsidRPr="407A0D98">
        <w:rPr>
          <w:b/>
        </w:rPr>
        <w:t xml:space="preserve">Reports </w:t>
      </w:r>
      <w:proofErr w:type="gramStart"/>
      <w:r w:rsidRPr="407A0D98">
        <w:rPr>
          <w:b/>
        </w:rPr>
        <w:t>to:</w:t>
      </w:r>
      <w:proofErr w:type="gramEnd"/>
      <w:r w:rsidR="00AC14B6">
        <w:rPr>
          <w:b/>
        </w:rPr>
        <w:t xml:space="preserve"> </w:t>
      </w:r>
      <w:r w:rsidR="000048B0">
        <w:t xml:space="preserve">Co-design Manager </w:t>
      </w:r>
    </w:p>
    <w:p w14:paraId="0AEFA64F" w14:textId="34ED6176" w:rsidR="00913434" w:rsidRPr="00913434" w:rsidRDefault="00EB3DB6" w:rsidP="005853AC">
      <w:pPr>
        <w:tabs>
          <w:tab w:val="left" w:pos="3237"/>
        </w:tabs>
        <w:spacing w:line="276" w:lineRule="auto"/>
        <w:rPr>
          <w:szCs w:val="20"/>
        </w:rPr>
      </w:pPr>
      <w:r>
        <w:rPr>
          <w:b/>
          <w:bCs/>
          <w:szCs w:val="20"/>
        </w:rPr>
        <w:t>The role</w:t>
      </w:r>
      <w:r w:rsidR="00AC14B6">
        <w:rPr>
          <w:b/>
          <w:bCs/>
          <w:szCs w:val="20"/>
        </w:rPr>
        <w:t xml:space="preserve">: </w:t>
      </w:r>
      <w:r w:rsidR="00913434" w:rsidRPr="00913434">
        <w:rPr>
          <w:szCs w:val="20"/>
        </w:rPr>
        <w:t xml:space="preserve">Our Co-design </w:t>
      </w:r>
      <w:r w:rsidR="000353C4">
        <w:rPr>
          <w:szCs w:val="20"/>
        </w:rPr>
        <w:t xml:space="preserve">Officer will support </w:t>
      </w:r>
      <w:r w:rsidR="00BF1AA2">
        <w:rPr>
          <w:szCs w:val="20"/>
        </w:rPr>
        <w:t>the</w:t>
      </w:r>
      <w:r w:rsidR="00913434" w:rsidRPr="00913434">
        <w:rPr>
          <w:szCs w:val="20"/>
        </w:rPr>
        <w:t xml:space="preserve"> planning and delivery of our</w:t>
      </w:r>
      <w:r w:rsidR="00BF1AA2">
        <w:rPr>
          <w:szCs w:val="20"/>
        </w:rPr>
        <w:t xml:space="preserve"> Young Scot </w:t>
      </w:r>
      <w:r w:rsidR="00913434" w:rsidRPr="00913434">
        <w:rPr>
          <w:szCs w:val="20"/>
        </w:rPr>
        <w:t>Hive</w:t>
      </w:r>
      <w:r w:rsidR="00BF1AA2">
        <w:rPr>
          <w:szCs w:val="20"/>
        </w:rPr>
        <w:t xml:space="preserve"> #YSHive </w:t>
      </w:r>
      <w:r w:rsidR="00913434" w:rsidRPr="00913434">
        <w:rPr>
          <w:szCs w:val="20"/>
        </w:rPr>
        <w:t>service</w:t>
      </w:r>
      <w:r w:rsidR="0039543B">
        <w:rPr>
          <w:szCs w:val="20"/>
        </w:rPr>
        <w:t xml:space="preserve">. You will work closely with </w:t>
      </w:r>
      <w:r w:rsidR="003C3E8A">
        <w:rPr>
          <w:szCs w:val="20"/>
        </w:rPr>
        <w:t>various</w:t>
      </w:r>
      <w:r w:rsidR="007E0A9A" w:rsidRPr="00913434">
        <w:rPr>
          <w:szCs w:val="20"/>
        </w:rPr>
        <w:t xml:space="preserve"> partner</w:t>
      </w:r>
      <w:r w:rsidR="0039543B">
        <w:rPr>
          <w:szCs w:val="20"/>
        </w:rPr>
        <w:t xml:space="preserve">s </w:t>
      </w:r>
      <w:r w:rsidR="007E0A9A">
        <w:rPr>
          <w:szCs w:val="20"/>
        </w:rPr>
        <w:t xml:space="preserve">who are engaging young people at the heart of their work. </w:t>
      </w:r>
      <w:r w:rsidR="005853AC">
        <w:rPr>
          <w:szCs w:val="20"/>
        </w:rPr>
        <w:t xml:space="preserve">This will ensure that </w:t>
      </w:r>
      <w:r w:rsidR="00913434" w:rsidRPr="00913434">
        <w:rPr>
          <w:szCs w:val="20"/>
        </w:rPr>
        <w:t xml:space="preserve">young people across Scotland </w:t>
      </w:r>
      <w:r w:rsidR="005853AC">
        <w:rPr>
          <w:szCs w:val="20"/>
        </w:rPr>
        <w:t xml:space="preserve">can access a </w:t>
      </w:r>
      <w:r w:rsidR="00913434" w:rsidRPr="00913434">
        <w:rPr>
          <w:szCs w:val="20"/>
        </w:rPr>
        <w:t>range of opportunities and training to co-design policy and services.</w:t>
      </w:r>
    </w:p>
    <w:p w14:paraId="24D8F945" w14:textId="77777777" w:rsidR="00B70B04" w:rsidRPr="005D4B55" w:rsidRDefault="00B70B04" w:rsidP="00B70B04">
      <w:pPr>
        <w:pStyle w:val="YSBoldBlack13pt"/>
      </w:pPr>
      <w:r>
        <w:t>What you’ll be doing from day-to-day</w:t>
      </w:r>
    </w:p>
    <w:p w14:paraId="283F6BF8" w14:textId="235D007B" w:rsidR="00E8427C" w:rsidRPr="004B5556" w:rsidRDefault="00E8427C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8C39E2">
        <w:rPr>
          <w:szCs w:val="20"/>
        </w:rPr>
        <w:t xml:space="preserve">Planning, </w:t>
      </w:r>
      <w:proofErr w:type="gramStart"/>
      <w:r w:rsidRPr="008C39E2">
        <w:rPr>
          <w:szCs w:val="20"/>
        </w:rPr>
        <w:t>designing</w:t>
      </w:r>
      <w:proofErr w:type="gramEnd"/>
      <w:r w:rsidRPr="008C39E2">
        <w:rPr>
          <w:szCs w:val="20"/>
        </w:rPr>
        <w:t xml:space="preserve"> and </w:t>
      </w:r>
      <w:r w:rsidR="003C3E8A">
        <w:rPr>
          <w:szCs w:val="20"/>
        </w:rPr>
        <w:t>delivering</w:t>
      </w:r>
      <w:r w:rsidRPr="008C39E2">
        <w:rPr>
          <w:szCs w:val="20"/>
        </w:rPr>
        <w:t xml:space="preserve"> </w:t>
      </w:r>
      <w:r w:rsidR="0088350C">
        <w:rPr>
          <w:szCs w:val="20"/>
        </w:rPr>
        <w:t xml:space="preserve">Young Scot Hive #YSHive and </w:t>
      </w:r>
      <w:r w:rsidRPr="008C39E2">
        <w:rPr>
          <w:szCs w:val="20"/>
        </w:rPr>
        <w:t>co-design events and activities with young people.</w:t>
      </w:r>
    </w:p>
    <w:p w14:paraId="03E71523" w14:textId="41E82395" w:rsidR="002C4458" w:rsidRPr="00906F89" w:rsidRDefault="00C84D0A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8C39E2">
        <w:rPr>
          <w:szCs w:val="20"/>
        </w:rPr>
        <w:t xml:space="preserve">Developing and managing relationships </w:t>
      </w:r>
      <w:r w:rsidR="002C4458" w:rsidRPr="00906F89">
        <w:rPr>
          <w:szCs w:val="20"/>
        </w:rPr>
        <w:t xml:space="preserve">with </w:t>
      </w:r>
      <w:r w:rsidR="00B724A7" w:rsidRPr="00906F89">
        <w:rPr>
          <w:szCs w:val="20"/>
        </w:rPr>
        <w:t xml:space="preserve">commissioning </w:t>
      </w:r>
      <w:r w:rsidR="002C4458" w:rsidRPr="00906F89">
        <w:rPr>
          <w:szCs w:val="20"/>
        </w:rPr>
        <w:t>partners</w:t>
      </w:r>
      <w:r w:rsidR="00B724A7" w:rsidRPr="00906F89">
        <w:rPr>
          <w:szCs w:val="20"/>
        </w:rPr>
        <w:t xml:space="preserve"> and partner agencies –</w:t>
      </w:r>
      <w:r w:rsidR="002C4458" w:rsidRPr="00906F89">
        <w:rPr>
          <w:szCs w:val="20"/>
        </w:rPr>
        <w:t xml:space="preserve"> </w:t>
      </w:r>
      <w:r w:rsidR="00DC70AF" w:rsidRPr="00906F89">
        <w:rPr>
          <w:szCs w:val="20"/>
        </w:rPr>
        <w:t xml:space="preserve">and </w:t>
      </w:r>
      <w:r w:rsidR="002D1855" w:rsidRPr="00906F89">
        <w:rPr>
          <w:szCs w:val="20"/>
        </w:rPr>
        <w:t xml:space="preserve">acting as </w:t>
      </w:r>
      <w:r w:rsidR="00DC70AF" w:rsidRPr="00906F89">
        <w:rPr>
          <w:szCs w:val="20"/>
        </w:rPr>
        <w:t xml:space="preserve">point of contact for projects. </w:t>
      </w:r>
    </w:p>
    <w:p w14:paraId="7ECE2FDC" w14:textId="487E1B7D" w:rsidR="00471CA1" w:rsidRPr="00906F89" w:rsidRDefault="00471CA1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906F89">
        <w:rPr>
          <w:szCs w:val="20"/>
        </w:rPr>
        <w:t xml:space="preserve">Developing innovative, </w:t>
      </w:r>
      <w:proofErr w:type="gramStart"/>
      <w:r w:rsidRPr="00906F89">
        <w:rPr>
          <w:szCs w:val="20"/>
        </w:rPr>
        <w:t>creative</w:t>
      </w:r>
      <w:proofErr w:type="gramEnd"/>
      <w:r w:rsidRPr="00906F89">
        <w:rPr>
          <w:szCs w:val="20"/>
        </w:rPr>
        <w:t xml:space="preserve"> and interactive co-design tools, resources and session plans to support project delivery.</w:t>
      </w:r>
    </w:p>
    <w:p w14:paraId="28F174CF" w14:textId="412530D3" w:rsidR="00906F89" w:rsidRDefault="00906F89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906F89">
        <w:rPr>
          <w:szCs w:val="20"/>
        </w:rPr>
        <w:t xml:space="preserve">Supporting young people </w:t>
      </w:r>
      <w:r w:rsidR="006162CB">
        <w:rPr>
          <w:szCs w:val="20"/>
        </w:rPr>
        <w:t>in taking part in #YSHive projects, including facilitating meetings, workshops, and residential events</w:t>
      </w:r>
      <w:r w:rsidR="001D0C27">
        <w:rPr>
          <w:szCs w:val="20"/>
        </w:rPr>
        <w:t xml:space="preserve"> –</w:t>
      </w:r>
      <w:r w:rsidR="006162CB">
        <w:rPr>
          <w:szCs w:val="20"/>
        </w:rPr>
        <w:t xml:space="preserve"> may include supporting young people with additional support needs or</w:t>
      </w:r>
      <w:r w:rsidRPr="00906F89">
        <w:rPr>
          <w:szCs w:val="20"/>
        </w:rPr>
        <w:t xml:space="preserve"> diverse life experiences.</w:t>
      </w:r>
    </w:p>
    <w:p w14:paraId="65ACC4CB" w14:textId="77777777" w:rsidR="00E80B31" w:rsidRPr="00E80B31" w:rsidRDefault="006162CB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6162CB">
        <w:rPr>
          <w:szCs w:val="20"/>
        </w:rPr>
        <w:t xml:space="preserve">Producing project proposals and </w:t>
      </w:r>
      <w:r w:rsidR="00C610E0">
        <w:rPr>
          <w:szCs w:val="20"/>
        </w:rPr>
        <w:t xml:space="preserve">analysing project results to create </w:t>
      </w:r>
      <w:r w:rsidRPr="006162CB">
        <w:rPr>
          <w:szCs w:val="20"/>
        </w:rPr>
        <w:t>end of project reports</w:t>
      </w:r>
      <w:r>
        <w:rPr>
          <w:szCs w:val="20"/>
        </w:rPr>
        <w:t>.</w:t>
      </w:r>
      <w:r w:rsidR="00E80B31" w:rsidRPr="00E80B31">
        <w:rPr>
          <w:szCs w:val="20"/>
        </w:rPr>
        <w:t xml:space="preserve"> </w:t>
      </w:r>
    </w:p>
    <w:p w14:paraId="4B017E47" w14:textId="12DB6029" w:rsidR="006162CB" w:rsidRPr="004B5556" w:rsidRDefault="00E80B31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4B5556">
        <w:rPr>
          <w:szCs w:val="20"/>
        </w:rPr>
        <w:t>Monitoring and evaluating the impact of projects</w:t>
      </w:r>
      <w:r w:rsidR="004B5556" w:rsidRPr="004B5556">
        <w:rPr>
          <w:szCs w:val="20"/>
        </w:rPr>
        <w:t>.</w:t>
      </w:r>
    </w:p>
    <w:p w14:paraId="23B651E5" w14:textId="6B30A7DC" w:rsidR="008C39E2" w:rsidRPr="004B5556" w:rsidRDefault="008C39E2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C9638D">
        <w:rPr>
          <w:szCs w:val="20"/>
        </w:rPr>
        <w:t xml:space="preserve">Representing Young Scot at </w:t>
      </w:r>
      <w:r w:rsidR="00323261">
        <w:rPr>
          <w:szCs w:val="20"/>
        </w:rPr>
        <w:t xml:space="preserve">external </w:t>
      </w:r>
      <w:r w:rsidRPr="00C9638D">
        <w:rPr>
          <w:szCs w:val="20"/>
        </w:rPr>
        <w:t>events</w:t>
      </w:r>
      <w:r w:rsidR="00323261">
        <w:rPr>
          <w:szCs w:val="20"/>
        </w:rPr>
        <w:t>.</w:t>
      </w:r>
    </w:p>
    <w:p w14:paraId="19B4BA95" w14:textId="248BBEDF" w:rsidR="006162CB" w:rsidRPr="00323261" w:rsidRDefault="006162CB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323261">
        <w:rPr>
          <w:szCs w:val="20"/>
        </w:rPr>
        <w:t xml:space="preserve">Working with </w:t>
      </w:r>
      <w:r w:rsidRPr="004B5556">
        <w:rPr>
          <w:szCs w:val="20"/>
        </w:rPr>
        <w:t xml:space="preserve">new and existing </w:t>
      </w:r>
      <w:r w:rsidRPr="00323261">
        <w:rPr>
          <w:szCs w:val="20"/>
        </w:rPr>
        <w:t>partner network</w:t>
      </w:r>
      <w:r w:rsidRPr="004B5556">
        <w:rPr>
          <w:szCs w:val="20"/>
        </w:rPr>
        <w:t>s</w:t>
      </w:r>
      <w:r w:rsidRPr="00323261">
        <w:rPr>
          <w:szCs w:val="20"/>
        </w:rPr>
        <w:t xml:space="preserve"> to recruit young people to take part in projects</w:t>
      </w:r>
      <w:r w:rsidRPr="004B5556">
        <w:rPr>
          <w:szCs w:val="20"/>
        </w:rPr>
        <w:t>.</w:t>
      </w:r>
    </w:p>
    <w:p w14:paraId="45B983F4" w14:textId="56C27B2B" w:rsidR="00427FB1" w:rsidRPr="004B5556" w:rsidRDefault="00471CA1" w:rsidP="00F66A4C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4B5556">
        <w:rPr>
          <w:szCs w:val="20"/>
        </w:rPr>
        <w:t>Supporting</w:t>
      </w:r>
      <w:r w:rsidR="00034640" w:rsidRPr="004B5556">
        <w:rPr>
          <w:szCs w:val="20"/>
        </w:rPr>
        <w:t xml:space="preserve"> c</w:t>
      </w:r>
      <w:r w:rsidR="00427FB1" w:rsidRPr="004B5556">
        <w:rPr>
          <w:szCs w:val="20"/>
        </w:rPr>
        <w:t>o-design training to Young Scot staff and to external partners</w:t>
      </w:r>
      <w:r w:rsidR="00034640" w:rsidRPr="004B5556">
        <w:rPr>
          <w:szCs w:val="20"/>
        </w:rPr>
        <w:t>.</w:t>
      </w:r>
    </w:p>
    <w:p w14:paraId="1C26AB3F" w14:textId="6EABA321" w:rsidR="00791DF4" w:rsidRPr="004B5556" w:rsidRDefault="1059F983" w:rsidP="5A61630F">
      <w:pPr>
        <w:pStyle w:val="ListParagraph"/>
        <w:widowControl w:val="0"/>
        <w:numPr>
          <w:ilvl w:val="0"/>
          <w:numId w:val="17"/>
        </w:numPr>
        <w:tabs>
          <w:tab w:val="left" w:pos="3237"/>
        </w:tabs>
        <w:spacing w:before="120" w:after="120" w:line="360" w:lineRule="auto"/>
        <w:rPr>
          <w:rFonts w:eastAsia="Verdana" w:cs="Verdana"/>
        </w:rPr>
      </w:pPr>
      <w:r w:rsidRPr="5A61630F">
        <w:rPr>
          <w:rFonts w:eastAsia="Verdana" w:cs="Verdana"/>
          <w:color w:val="000000" w:themeColor="text1"/>
          <w:szCs w:val="20"/>
        </w:rPr>
        <w:t>Other relevant duties to support the</w:t>
      </w:r>
      <w:r w:rsidR="00F45A92">
        <w:t xml:space="preserve"> </w:t>
      </w:r>
      <w:r w:rsidR="00F85CF7">
        <w:t xml:space="preserve">Co-design </w:t>
      </w:r>
      <w:r w:rsidR="00C84D0A">
        <w:t>Manager</w:t>
      </w:r>
      <w:r w:rsidR="00F45A92">
        <w:t>.</w:t>
      </w:r>
    </w:p>
    <w:p w14:paraId="262EF62C" w14:textId="46507AF2" w:rsidR="00C84D0A" w:rsidRPr="00323261" w:rsidRDefault="00C84D0A" w:rsidP="00C610E0">
      <w:pPr>
        <w:pStyle w:val="YSBoldBlack13pt"/>
        <w:ind w:left="720"/>
        <w:rPr>
          <w:b w:val="0"/>
          <w:bCs w:val="0"/>
          <w:sz w:val="20"/>
          <w:szCs w:val="20"/>
          <w:highlight w:val="yellow"/>
        </w:rPr>
      </w:pPr>
    </w:p>
    <w:p w14:paraId="0C23E866" w14:textId="194904F7" w:rsidR="00C84D0A" w:rsidRPr="00323261" w:rsidRDefault="00C84D0A" w:rsidP="006162CB">
      <w:pPr>
        <w:pStyle w:val="YSBoldBlack13pt"/>
        <w:ind w:left="720"/>
        <w:rPr>
          <w:b w:val="0"/>
          <w:bCs w:val="0"/>
          <w:sz w:val="20"/>
          <w:szCs w:val="20"/>
          <w:highlight w:val="yellow"/>
        </w:rPr>
      </w:pPr>
    </w:p>
    <w:p w14:paraId="679E925C" w14:textId="77777777" w:rsidR="00C84D0A" w:rsidRPr="00AD31BF" w:rsidRDefault="00C84D0A" w:rsidP="00C84D0A">
      <w:pPr>
        <w:widowControl w:val="0"/>
        <w:tabs>
          <w:tab w:val="left" w:pos="3237"/>
        </w:tabs>
        <w:spacing w:before="120" w:after="120" w:line="360" w:lineRule="auto"/>
      </w:pPr>
    </w:p>
    <w:p w14:paraId="02034367" w14:textId="0A3F5DBA" w:rsidR="00913434" w:rsidRPr="00D10A4D" w:rsidRDefault="00FE56CC" w:rsidP="006C4CCB">
      <w:pPr>
        <w:pStyle w:val="YSBoldBlack13pt"/>
      </w:pPr>
      <w:r>
        <w:t xml:space="preserve">A great candidate will have a mix of these skills and experiences: </w:t>
      </w:r>
    </w:p>
    <w:p w14:paraId="3CB91F6D" w14:textId="3974E111" w:rsidR="582CFE57" w:rsidRPr="00A9217E" w:rsidRDefault="582CFE57" w:rsidP="5A61630F">
      <w:pPr>
        <w:pStyle w:val="ListParagraph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rPr>
          <w:rFonts w:eastAsia="Verdana" w:cs="Verdana"/>
          <w:color w:val="000000" w:themeColor="text1"/>
          <w:szCs w:val="20"/>
        </w:rPr>
        <w:t>Experience of working with young people.</w:t>
      </w:r>
    </w:p>
    <w:p w14:paraId="684307A0" w14:textId="2026313A" w:rsidR="0088350C" w:rsidRPr="00A9217E" w:rsidRDefault="0088350C" w:rsidP="5A61630F">
      <w:pPr>
        <w:pStyle w:val="ListParagraph"/>
        <w:widowControl w:val="0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t>Experience of project development and delivery</w:t>
      </w:r>
      <w:r w:rsidR="001D0C27" w:rsidRPr="00A9217E">
        <w:t>,</w:t>
      </w:r>
      <w:r w:rsidRPr="00A9217E">
        <w:t xml:space="preserve"> including developing, </w:t>
      </w:r>
      <w:proofErr w:type="gramStart"/>
      <w:r w:rsidRPr="00A9217E">
        <w:t>delivering</w:t>
      </w:r>
      <w:proofErr w:type="gramEnd"/>
      <w:r w:rsidRPr="00A9217E">
        <w:t xml:space="preserve"> and facilitating session plans, workshops and events</w:t>
      </w:r>
      <w:r w:rsidR="0090200B" w:rsidRPr="00A9217E">
        <w:t>.</w:t>
      </w:r>
    </w:p>
    <w:p w14:paraId="2B5BD41E" w14:textId="58CBD897" w:rsidR="56AB584A" w:rsidRPr="00A9217E" w:rsidRDefault="56AB584A" w:rsidP="5A61630F">
      <w:pPr>
        <w:pStyle w:val="ListParagraph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rPr>
          <w:rFonts w:eastAsia="Verdana" w:cs="Verdana"/>
          <w:color w:val="000000" w:themeColor="text1"/>
          <w:szCs w:val="20"/>
        </w:rPr>
        <w:t>Experience of developing and managing successful internal and external strategic partnerships.</w:t>
      </w:r>
    </w:p>
    <w:p w14:paraId="01EF0D0D" w14:textId="486AA2A7" w:rsidR="0088350C" w:rsidRPr="00A9217E" w:rsidRDefault="0088350C" w:rsidP="00F66A4C">
      <w:pPr>
        <w:pStyle w:val="ListParagraph"/>
        <w:widowControl w:val="0"/>
        <w:numPr>
          <w:ilvl w:val="0"/>
          <w:numId w:val="16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A9217E">
        <w:rPr>
          <w:szCs w:val="20"/>
        </w:rPr>
        <w:t>Experience of designing and creating interactive engagement tools and resources</w:t>
      </w:r>
      <w:r w:rsidR="0090200B" w:rsidRPr="00A9217E">
        <w:rPr>
          <w:szCs w:val="20"/>
        </w:rPr>
        <w:t>.</w:t>
      </w:r>
    </w:p>
    <w:p w14:paraId="4AD461BF" w14:textId="0429C5A4" w:rsidR="0088350C" w:rsidRPr="00A9217E" w:rsidRDefault="009524CE" w:rsidP="5A61630F">
      <w:pPr>
        <w:pStyle w:val="ListParagraph"/>
        <w:widowControl w:val="0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t>E</w:t>
      </w:r>
      <w:r w:rsidR="0088350C" w:rsidRPr="00A9217E">
        <w:t>xperience of monitoring and evaluating the success of projects</w:t>
      </w:r>
      <w:r w:rsidR="006A72E1" w:rsidRPr="00A9217E">
        <w:t>.</w:t>
      </w:r>
    </w:p>
    <w:p w14:paraId="36CAEA83" w14:textId="309219BA" w:rsidR="57864D0B" w:rsidRPr="00A9217E" w:rsidRDefault="57864D0B" w:rsidP="5A61630F">
      <w:pPr>
        <w:pStyle w:val="ListParagraph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rPr>
          <w:rFonts w:eastAsia="Verdana" w:cs="Verdana"/>
          <w:color w:val="000000" w:themeColor="text1"/>
          <w:szCs w:val="20"/>
        </w:rPr>
        <w:t>Experience of producing high-quality written proposals, reports, and other written materials.</w:t>
      </w:r>
    </w:p>
    <w:p w14:paraId="0C431A35" w14:textId="492509F1" w:rsidR="0088350C" w:rsidRPr="00A9217E" w:rsidRDefault="0088350C" w:rsidP="00F66A4C">
      <w:pPr>
        <w:pStyle w:val="ListParagraph"/>
        <w:widowControl w:val="0"/>
        <w:numPr>
          <w:ilvl w:val="0"/>
          <w:numId w:val="16"/>
        </w:numPr>
        <w:tabs>
          <w:tab w:val="left" w:pos="3237"/>
        </w:tabs>
        <w:spacing w:before="120" w:after="120" w:line="360" w:lineRule="auto"/>
        <w:rPr>
          <w:szCs w:val="20"/>
        </w:rPr>
      </w:pPr>
      <w:r w:rsidRPr="00A9217E">
        <w:rPr>
          <w:szCs w:val="20"/>
        </w:rPr>
        <w:t>Understanding of ethical considerations when working with young people</w:t>
      </w:r>
      <w:r w:rsidR="006A72E1" w:rsidRPr="00A9217E">
        <w:rPr>
          <w:szCs w:val="20"/>
        </w:rPr>
        <w:t>.</w:t>
      </w:r>
    </w:p>
    <w:p w14:paraId="05510ECB" w14:textId="01C2D2E2" w:rsidR="0088350C" w:rsidRPr="00A9217E" w:rsidRDefault="0088350C" w:rsidP="00F66A4C">
      <w:pPr>
        <w:pStyle w:val="ListParagraph"/>
        <w:widowControl w:val="0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t>Able to work effectively in a team and leading on own initiative</w:t>
      </w:r>
      <w:r w:rsidR="006A72E1" w:rsidRPr="00A9217E">
        <w:t>.</w:t>
      </w:r>
    </w:p>
    <w:p w14:paraId="2B8858C5" w14:textId="04EF90AF" w:rsidR="65BAA4E4" w:rsidRPr="00A9217E" w:rsidRDefault="65BAA4E4" w:rsidP="5A61630F">
      <w:pPr>
        <w:pStyle w:val="ListParagraph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rPr>
          <w:rFonts w:eastAsia="Verdana" w:cs="Verdana"/>
          <w:color w:val="000000" w:themeColor="text1"/>
          <w:szCs w:val="20"/>
        </w:rPr>
        <w:t xml:space="preserve">Able to communicate effectively with a diverse range of individuals, </w:t>
      </w:r>
      <w:proofErr w:type="gramStart"/>
      <w:r w:rsidRPr="00A9217E">
        <w:rPr>
          <w:rFonts w:eastAsia="Verdana" w:cs="Verdana"/>
          <w:color w:val="000000" w:themeColor="text1"/>
          <w:szCs w:val="20"/>
        </w:rPr>
        <w:t>organisations</w:t>
      </w:r>
      <w:proofErr w:type="gramEnd"/>
      <w:r w:rsidRPr="00A9217E">
        <w:rPr>
          <w:rFonts w:eastAsia="Verdana" w:cs="Verdana"/>
          <w:color w:val="000000" w:themeColor="text1"/>
          <w:szCs w:val="20"/>
        </w:rPr>
        <w:t xml:space="preserve"> and stakeholders.</w:t>
      </w:r>
    </w:p>
    <w:p w14:paraId="454BEF61" w14:textId="1BB52B12" w:rsidR="009524CE" w:rsidRPr="00A9217E" w:rsidRDefault="009524CE" w:rsidP="00F66A4C">
      <w:pPr>
        <w:pStyle w:val="ListParagraph"/>
        <w:widowControl w:val="0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t>Able to work in a team and lead on own initiative.</w:t>
      </w:r>
    </w:p>
    <w:p w14:paraId="6D0C8FC2" w14:textId="1312E571" w:rsidR="0088350C" w:rsidRPr="00A9217E" w:rsidRDefault="000E03D0" w:rsidP="00F66A4C">
      <w:pPr>
        <w:pStyle w:val="ListParagraph"/>
        <w:widowControl w:val="0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t>Able</w:t>
      </w:r>
      <w:r w:rsidR="0088350C" w:rsidRPr="00A9217E">
        <w:t xml:space="preserve"> to manage multiple tasks and projects, prioritise and work to deadlines</w:t>
      </w:r>
      <w:r w:rsidR="0090200B" w:rsidRPr="00A9217E">
        <w:t>.</w:t>
      </w:r>
    </w:p>
    <w:p w14:paraId="691CD410" w14:textId="46BB763E" w:rsidR="00F66A4C" w:rsidRPr="00A9217E" w:rsidRDefault="0088350C" w:rsidP="5A61630F">
      <w:pPr>
        <w:pStyle w:val="ListParagraph"/>
        <w:numPr>
          <w:ilvl w:val="0"/>
          <w:numId w:val="16"/>
        </w:numPr>
        <w:tabs>
          <w:tab w:val="left" w:pos="3237"/>
        </w:tabs>
        <w:spacing w:before="120" w:after="120" w:line="360" w:lineRule="auto"/>
      </w:pPr>
      <w:r w:rsidRPr="00A9217E">
        <w:t>Excellent co-design and engagement skills</w:t>
      </w:r>
      <w:r w:rsidR="005C1B4B" w:rsidRPr="00A9217E">
        <w:t>.</w:t>
      </w:r>
    </w:p>
    <w:p w14:paraId="3C8853F9" w14:textId="607463CF" w:rsidR="006C4CCB" w:rsidRDefault="006C4CCB" w:rsidP="006C4CCB">
      <w:pPr>
        <w:pStyle w:val="YSBoldBlack13pt"/>
      </w:pPr>
      <w:r w:rsidRPr="00AB22BB">
        <w:t>Competencies of a great candidate</w:t>
      </w:r>
    </w:p>
    <w:p w14:paraId="75BD90B1" w14:textId="41BDAB24" w:rsidR="00C9638D" w:rsidRPr="005C1B4B" w:rsidRDefault="7255B968" w:rsidP="005C1B4B">
      <w:pPr>
        <w:spacing w:line="276" w:lineRule="auto"/>
        <w:rPr>
          <w:rFonts w:eastAsia="Verdana" w:cs="Verdana"/>
          <w:b/>
          <w:bCs/>
        </w:rPr>
      </w:pPr>
      <w:r w:rsidRPr="005C1B4B">
        <w:rPr>
          <w:b/>
          <w:bCs/>
        </w:rPr>
        <w:t>Achieving Excellence – Level 2</w:t>
      </w:r>
    </w:p>
    <w:p w14:paraId="36BE5907" w14:textId="3801C9A7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b/>
          <w:bCs/>
          <w:caps/>
          <w:szCs w:val="20"/>
        </w:rPr>
        <w:t>Works to goals and manages challenges</w:t>
      </w:r>
    </w:p>
    <w:p w14:paraId="46BAAF4D" w14:textId="1EDBB580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szCs w:val="20"/>
        </w:rPr>
        <w:t xml:space="preserve">Achieving Excellence is about having a belief in one’s ability to do the job well. It’s about being ambitious, working hard and having the determination to set and meet challenging goals </w:t>
      </w:r>
      <w:proofErr w:type="gramStart"/>
      <w:r w:rsidRPr="19DDBC0F">
        <w:rPr>
          <w:rFonts w:eastAsia="Verdana" w:cs="Verdana"/>
          <w:szCs w:val="20"/>
        </w:rPr>
        <w:t>in order to</w:t>
      </w:r>
      <w:proofErr w:type="gramEnd"/>
      <w:r w:rsidRPr="19DDBC0F">
        <w:rPr>
          <w:rFonts w:eastAsia="Verdana" w:cs="Verdana"/>
          <w:szCs w:val="20"/>
        </w:rPr>
        <w:t xml:space="preserve"> deliver strategic aims, whilst understanding the environment in which the organisation works and how one’s role fits into this.</w:t>
      </w:r>
    </w:p>
    <w:p w14:paraId="1C97B175" w14:textId="0E63A7F0" w:rsidR="00C9638D" w:rsidRPr="003E2CD2" w:rsidRDefault="7255B968" w:rsidP="19DDBC0F">
      <w:pPr>
        <w:spacing w:line="276" w:lineRule="auto"/>
        <w:rPr>
          <w:highlight w:val="yellow"/>
        </w:rPr>
      </w:pPr>
      <w:r w:rsidRPr="003E2CD2">
        <w:rPr>
          <w:rFonts w:eastAsia="Verdana" w:cs="Verdana"/>
          <w:b/>
          <w:bCs/>
          <w:szCs w:val="20"/>
          <w:highlight w:val="yellow"/>
        </w:rPr>
        <w:t xml:space="preserve">Understanding Issues – Level </w:t>
      </w:r>
      <w:r w:rsidR="003E2CD2" w:rsidRPr="003E2CD2">
        <w:rPr>
          <w:rFonts w:eastAsia="Verdana" w:cs="Verdana"/>
          <w:b/>
          <w:bCs/>
          <w:szCs w:val="20"/>
          <w:highlight w:val="yellow"/>
        </w:rPr>
        <w:t>2</w:t>
      </w:r>
    </w:p>
    <w:p w14:paraId="10CEA3BB" w14:textId="7C7C23AC" w:rsidR="00C9638D" w:rsidRPr="003E2CD2" w:rsidRDefault="7255B968" w:rsidP="19DDBC0F">
      <w:pPr>
        <w:spacing w:line="276" w:lineRule="auto"/>
        <w:rPr>
          <w:highlight w:val="yellow"/>
        </w:rPr>
      </w:pPr>
      <w:r w:rsidRPr="003E2CD2">
        <w:rPr>
          <w:rFonts w:eastAsia="Verdana" w:cs="Verdana"/>
          <w:b/>
          <w:bCs/>
          <w:caps/>
          <w:szCs w:val="20"/>
          <w:highlight w:val="yellow"/>
        </w:rPr>
        <w:t>Anticipates the future and develops new products and services</w:t>
      </w:r>
    </w:p>
    <w:p w14:paraId="458633F5" w14:textId="32598C09" w:rsidR="00C9638D" w:rsidRPr="00C9638D" w:rsidRDefault="7255B968" w:rsidP="19DDBC0F">
      <w:pPr>
        <w:spacing w:line="276" w:lineRule="auto"/>
      </w:pPr>
      <w:r w:rsidRPr="003E2CD2">
        <w:rPr>
          <w:rFonts w:eastAsia="Verdana" w:cs="Verdana"/>
          <w:szCs w:val="20"/>
          <w:highlight w:val="yellow"/>
        </w:rPr>
        <w:t xml:space="preserve">Understanding Issues is about the ability to use existing or new ideas to formulate a </w:t>
      </w:r>
      <w:proofErr w:type="gramStart"/>
      <w:r w:rsidRPr="003E2CD2">
        <w:rPr>
          <w:rFonts w:eastAsia="Verdana" w:cs="Verdana"/>
          <w:szCs w:val="20"/>
          <w:highlight w:val="yellow"/>
        </w:rPr>
        <w:t>new or unexpected ways</w:t>
      </w:r>
      <w:proofErr w:type="gramEnd"/>
      <w:r w:rsidRPr="003E2CD2">
        <w:rPr>
          <w:rFonts w:eastAsia="Verdana" w:cs="Verdana"/>
          <w:szCs w:val="20"/>
          <w:highlight w:val="yellow"/>
        </w:rPr>
        <w:t xml:space="preserve"> to solve problems, and also to have the ability to think ahead to spot new opportunities and maximise their potential.</w:t>
      </w:r>
    </w:p>
    <w:p w14:paraId="37A533B6" w14:textId="77777777" w:rsidR="00A9217E" w:rsidRDefault="00A9217E">
      <w:pPr>
        <w:rPr>
          <w:rFonts w:eastAsia="Verdana" w:cs="Verdana"/>
          <w:b/>
          <w:bCs/>
          <w:szCs w:val="20"/>
        </w:rPr>
      </w:pPr>
      <w:r>
        <w:rPr>
          <w:rFonts w:eastAsia="Verdana" w:cs="Verdana"/>
          <w:b/>
          <w:bCs/>
          <w:szCs w:val="20"/>
        </w:rPr>
        <w:br w:type="page"/>
      </w:r>
    </w:p>
    <w:p w14:paraId="5971D9B1" w14:textId="1DD60C5E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b/>
          <w:bCs/>
          <w:szCs w:val="20"/>
        </w:rPr>
        <w:lastRenderedPageBreak/>
        <w:t>Collaborating for Success – Level 3</w:t>
      </w:r>
    </w:p>
    <w:p w14:paraId="102BF7D0" w14:textId="31F42189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b/>
          <w:bCs/>
          <w:caps/>
          <w:szCs w:val="20"/>
        </w:rPr>
        <w:t>Addresses underlying needs and plans impact</w:t>
      </w:r>
    </w:p>
    <w:p w14:paraId="277A3CEC" w14:textId="452EC4BC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szCs w:val="20"/>
        </w:rPr>
        <w:t xml:space="preserve">Collaborating for Success is about developing and managing relationships with stakeholders and ensuring we give priority to stakeholder needs </w:t>
      </w:r>
      <w:proofErr w:type="gramStart"/>
      <w:r w:rsidRPr="19DDBC0F">
        <w:rPr>
          <w:rFonts w:eastAsia="Verdana" w:cs="Verdana"/>
          <w:szCs w:val="20"/>
        </w:rPr>
        <w:t>in order to</w:t>
      </w:r>
      <w:proofErr w:type="gramEnd"/>
      <w:r w:rsidRPr="19DDBC0F">
        <w:rPr>
          <w:rFonts w:eastAsia="Verdana" w:cs="Verdana"/>
          <w:szCs w:val="20"/>
        </w:rPr>
        <w:t xml:space="preserve"> deliver relevant and responsive product and services for young people.</w:t>
      </w:r>
    </w:p>
    <w:p w14:paraId="1A3F30C8" w14:textId="58F11315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b/>
          <w:bCs/>
          <w:szCs w:val="20"/>
        </w:rPr>
        <w:t>Working with People – Level 3</w:t>
      </w:r>
    </w:p>
    <w:p w14:paraId="491F64C0" w14:textId="31472F90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b/>
          <w:bCs/>
          <w:caps/>
          <w:szCs w:val="20"/>
        </w:rPr>
        <w:t>Role model for effective leadership</w:t>
      </w:r>
    </w:p>
    <w:p w14:paraId="105968ED" w14:textId="2561A65D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szCs w:val="20"/>
        </w:rPr>
        <w:t xml:space="preserve">Working with people is about working collaboratively to achieve shared goals, whilst encouraging, </w:t>
      </w:r>
      <w:proofErr w:type="gramStart"/>
      <w:r w:rsidRPr="19DDBC0F">
        <w:rPr>
          <w:rFonts w:eastAsia="Verdana" w:cs="Verdana"/>
          <w:szCs w:val="20"/>
        </w:rPr>
        <w:t>inspiring</w:t>
      </w:r>
      <w:proofErr w:type="gramEnd"/>
      <w:r w:rsidRPr="19DDBC0F">
        <w:rPr>
          <w:rFonts w:eastAsia="Verdana" w:cs="Verdana"/>
          <w:szCs w:val="20"/>
        </w:rPr>
        <w:t xml:space="preserve"> and supporting others to help them realise their potential. The focus for effective leadership and management is to deliver high quality outcomes through the development of a workforce that is collaborative, compassionate, </w:t>
      </w:r>
      <w:proofErr w:type="gramStart"/>
      <w:r w:rsidRPr="19DDBC0F">
        <w:rPr>
          <w:rFonts w:eastAsia="Verdana" w:cs="Verdana"/>
          <w:szCs w:val="20"/>
        </w:rPr>
        <w:t>constructive</w:t>
      </w:r>
      <w:proofErr w:type="gramEnd"/>
      <w:r w:rsidRPr="19DDBC0F">
        <w:rPr>
          <w:rFonts w:eastAsia="Verdana" w:cs="Verdana"/>
          <w:szCs w:val="20"/>
        </w:rPr>
        <w:t xml:space="preserve"> and capable.</w:t>
      </w:r>
    </w:p>
    <w:p w14:paraId="7112E5D2" w14:textId="12F5A477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b/>
          <w:bCs/>
          <w:szCs w:val="20"/>
        </w:rPr>
        <w:t>Ability to Adapt– Level 3</w:t>
      </w:r>
    </w:p>
    <w:p w14:paraId="666AF6F8" w14:textId="157F5D8D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b/>
          <w:bCs/>
          <w:caps/>
          <w:szCs w:val="20"/>
        </w:rPr>
        <w:t>Adapts tactics / approach</w:t>
      </w:r>
    </w:p>
    <w:p w14:paraId="6D3A4ED0" w14:textId="60CE1D15" w:rsidR="00C9638D" w:rsidRPr="00C9638D" w:rsidRDefault="7255B968" w:rsidP="19DDBC0F">
      <w:pPr>
        <w:spacing w:line="276" w:lineRule="auto"/>
      </w:pPr>
      <w:r w:rsidRPr="19DDBC0F">
        <w:rPr>
          <w:rFonts w:eastAsia="Verdana" w:cs="Verdana"/>
          <w:szCs w:val="20"/>
        </w:rPr>
        <w:t xml:space="preserve">The ability to adapt to and work with a variety of situations, </w:t>
      </w:r>
      <w:proofErr w:type="gramStart"/>
      <w:r w:rsidRPr="19DDBC0F">
        <w:rPr>
          <w:rFonts w:eastAsia="Verdana" w:cs="Verdana"/>
          <w:szCs w:val="20"/>
        </w:rPr>
        <w:t>individuals</w:t>
      </w:r>
      <w:proofErr w:type="gramEnd"/>
      <w:r w:rsidRPr="19DDBC0F">
        <w:rPr>
          <w:rFonts w:eastAsia="Verdana" w:cs="Verdana"/>
          <w:szCs w:val="20"/>
        </w:rPr>
        <w:t xml:space="preserve"> and groups.  It is about being able to think on your feet, and not being disconcerted or stopped by the unexpected.</w:t>
      </w:r>
    </w:p>
    <w:p w14:paraId="1D09289D" w14:textId="4E5BBC6A" w:rsidR="00C9638D" w:rsidRPr="00C9638D" w:rsidRDefault="00C9638D" w:rsidP="00C9638D">
      <w:pPr>
        <w:pStyle w:val="YSBoldBlack13pt"/>
        <w:rPr>
          <w:rFonts w:eastAsia="Calibri" w:cs="Calibri"/>
          <w:szCs w:val="26"/>
        </w:rPr>
      </w:pPr>
    </w:p>
    <w:p w14:paraId="0367DBD7" w14:textId="77777777" w:rsidR="00C9638D" w:rsidRPr="00C9638D" w:rsidRDefault="00C9638D" w:rsidP="00C9638D">
      <w:pPr>
        <w:pStyle w:val="YSBoldBlack13pt"/>
        <w:rPr>
          <w:b w:val="0"/>
          <w:bCs w:val="0"/>
          <w:sz w:val="20"/>
          <w:szCs w:val="20"/>
        </w:rPr>
      </w:pPr>
      <w:r w:rsidRPr="00C9638D">
        <w:rPr>
          <w:b w:val="0"/>
          <w:bCs w:val="0"/>
          <w:sz w:val="20"/>
          <w:szCs w:val="20"/>
        </w:rPr>
        <w:t> </w:t>
      </w:r>
    </w:p>
    <w:p w14:paraId="2C463EE0" w14:textId="77777777" w:rsidR="00C9638D" w:rsidRPr="00C9638D" w:rsidRDefault="00C9638D" w:rsidP="00C9638D">
      <w:pPr>
        <w:pStyle w:val="YSBoldBlack13pt"/>
        <w:rPr>
          <w:b w:val="0"/>
          <w:bCs w:val="0"/>
          <w:sz w:val="20"/>
          <w:szCs w:val="20"/>
        </w:rPr>
      </w:pPr>
    </w:p>
    <w:p w14:paraId="600A7124" w14:textId="3DF7F865" w:rsidR="00C9638D" w:rsidRPr="00C9638D" w:rsidRDefault="00C9638D" w:rsidP="0088350C">
      <w:pPr>
        <w:pStyle w:val="YSBoldBlack13pt"/>
        <w:rPr>
          <w:b w:val="0"/>
          <w:bCs w:val="0"/>
          <w:sz w:val="20"/>
          <w:szCs w:val="20"/>
        </w:rPr>
      </w:pPr>
      <w:r w:rsidRPr="00C9638D">
        <w:rPr>
          <w:b w:val="0"/>
          <w:bCs w:val="0"/>
          <w:sz w:val="20"/>
          <w:szCs w:val="20"/>
        </w:rPr>
        <w:t xml:space="preserve"> </w:t>
      </w:r>
      <w:r w:rsidRPr="00C9638D">
        <w:rPr>
          <w:b w:val="0"/>
          <w:bCs w:val="0"/>
          <w:sz w:val="20"/>
          <w:szCs w:val="20"/>
        </w:rPr>
        <w:tab/>
      </w:r>
    </w:p>
    <w:sectPr w:rsidR="00C9638D" w:rsidRPr="00C9638D" w:rsidSect="001A3886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07649" w14:textId="77777777" w:rsidR="002C2515" w:rsidRDefault="002C2515" w:rsidP="008608A8">
      <w:pPr>
        <w:spacing w:after="0" w:line="240" w:lineRule="auto"/>
      </w:pPr>
      <w:r>
        <w:separator/>
      </w:r>
    </w:p>
  </w:endnote>
  <w:endnote w:type="continuationSeparator" w:id="0">
    <w:p w14:paraId="4B715EA4" w14:textId="77777777" w:rsidR="002C2515" w:rsidRDefault="002C2515" w:rsidP="008608A8">
      <w:pPr>
        <w:spacing w:after="0" w:line="240" w:lineRule="auto"/>
      </w:pPr>
      <w:r>
        <w:continuationSeparator/>
      </w:r>
    </w:p>
  </w:endnote>
  <w:endnote w:type="continuationNotice" w:id="1">
    <w:p w14:paraId="158BAA36" w14:textId="77777777" w:rsidR="002C2515" w:rsidRDefault="002C25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Bold">
    <w:altName w:val="Calibri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348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96301" w14:textId="010D2D0E" w:rsidR="008608A8" w:rsidRDefault="008608A8" w:rsidP="00FA64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D0A39" w14:textId="77777777" w:rsidR="002C2515" w:rsidRDefault="002C2515" w:rsidP="008608A8">
      <w:pPr>
        <w:spacing w:after="0" w:line="240" w:lineRule="auto"/>
      </w:pPr>
      <w:r>
        <w:separator/>
      </w:r>
    </w:p>
  </w:footnote>
  <w:footnote w:type="continuationSeparator" w:id="0">
    <w:p w14:paraId="2BDFBA63" w14:textId="77777777" w:rsidR="002C2515" w:rsidRDefault="002C2515" w:rsidP="008608A8">
      <w:pPr>
        <w:spacing w:after="0" w:line="240" w:lineRule="auto"/>
      </w:pPr>
      <w:r>
        <w:continuationSeparator/>
      </w:r>
    </w:p>
  </w:footnote>
  <w:footnote w:type="continuationNotice" w:id="1">
    <w:p w14:paraId="738020E7" w14:textId="77777777" w:rsidR="002C2515" w:rsidRDefault="002C25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97CD" w14:textId="7A83B6CC" w:rsidR="008608A8" w:rsidRDefault="006E25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897F6" wp14:editId="449AD62A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760970" cy="1552575"/>
          <wp:effectExtent l="0" t="0" r="0" b="0"/>
          <wp:wrapThrough wrapText="bothSides">
            <wp:wrapPolygon edited="0">
              <wp:start x="0" y="0"/>
              <wp:lineTo x="0" y="21202"/>
              <wp:lineTo x="21526" y="21202"/>
              <wp:lineTo x="2152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275" cy="1553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86F"/>
    <w:multiLevelType w:val="hybridMultilevel"/>
    <w:tmpl w:val="B4640128"/>
    <w:lvl w:ilvl="0" w:tplc="D6AAC33C">
      <w:start w:val="1"/>
      <w:numFmt w:val="decimal"/>
      <w:lvlText w:val="%1."/>
      <w:lvlJc w:val="left"/>
      <w:pPr>
        <w:ind w:left="720" w:hanging="360"/>
      </w:pPr>
    </w:lvl>
    <w:lvl w:ilvl="1" w:tplc="4816086C">
      <w:start w:val="1"/>
      <w:numFmt w:val="lowerLetter"/>
      <w:lvlText w:val="%2."/>
      <w:lvlJc w:val="left"/>
      <w:pPr>
        <w:ind w:left="1440" w:hanging="360"/>
      </w:pPr>
    </w:lvl>
    <w:lvl w:ilvl="2" w:tplc="99B42C3E">
      <w:start w:val="1"/>
      <w:numFmt w:val="lowerRoman"/>
      <w:lvlText w:val="%3."/>
      <w:lvlJc w:val="right"/>
      <w:pPr>
        <w:ind w:left="2160" w:hanging="180"/>
      </w:pPr>
    </w:lvl>
    <w:lvl w:ilvl="3" w:tplc="C38ED522">
      <w:start w:val="1"/>
      <w:numFmt w:val="decimal"/>
      <w:lvlText w:val="%4."/>
      <w:lvlJc w:val="left"/>
      <w:pPr>
        <w:ind w:left="2880" w:hanging="360"/>
      </w:pPr>
    </w:lvl>
    <w:lvl w:ilvl="4" w:tplc="1BC49AF2">
      <w:start w:val="1"/>
      <w:numFmt w:val="lowerLetter"/>
      <w:lvlText w:val="%5."/>
      <w:lvlJc w:val="left"/>
      <w:pPr>
        <w:ind w:left="3600" w:hanging="360"/>
      </w:pPr>
    </w:lvl>
    <w:lvl w:ilvl="5" w:tplc="B3B6BDCE">
      <w:start w:val="1"/>
      <w:numFmt w:val="lowerRoman"/>
      <w:lvlText w:val="%6."/>
      <w:lvlJc w:val="right"/>
      <w:pPr>
        <w:ind w:left="4320" w:hanging="180"/>
      </w:pPr>
    </w:lvl>
    <w:lvl w:ilvl="6" w:tplc="246C882E">
      <w:start w:val="1"/>
      <w:numFmt w:val="decimal"/>
      <w:lvlText w:val="%7."/>
      <w:lvlJc w:val="left"/>
      <w:pPr>
        <w:ind w:left="5040" w:hanging="360"/>
      </w:pPr>
    </w:lvl>
    <w:lvl w:ilvl="7" w:tplc="C99042E2">
      <w:start w:val="1"/>
      <w:numFmt w:val="lowerLetter"/>
      <w:lvlText w:val="%8."/>
      <w:lvlJc w:val="left"/>
      <w:pPr>
        <w:ind w:left="5760" w:hanging="360"/>
      </w:pPr>
    </w:lvl>
    <w:lvl w:ilvl="8" w:tplc="2D068E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474"/>
    <w:multiLevelType w:val="hybridMultilevel"/>
    <w:tmpl w:val="E5FA5F9E"/>
    <w:lvl w:ilvl="0" w:tplc="B39E2E0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14BAA"/>
    <w:multiLevelType w:val="hybridMultilevel"/>
    <w:tmpl w:val="1DB4F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A84"/>
    <w:multiLevelType w:val="hybridMultilevel"/>
    <w:tmpl w:val="BF02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24004AAB"/>
    <w:multiLevelType w:val="hybridMultilevel"/>
    <w:tmpl w:val="D9947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36D3"/>
    <w:multiLevelType w:val="hybridMultilevel"/>
    <w:tmpl w:val="15C0C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159CA"/>
    <w:multiLevelType w:val="hybridMultilevel"/>
    <w:tmpl w:val="E79AA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D014F"/>
    <w:multiLevelType w:val="hybridMultilevel"/>
    <w:tmpl w:val="DA50D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22AB3"/>
    <w:multiLevelType w:val="hybridMultilevel"/>
    <w:tmpl w:val="A20A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F74D9"/>
    <w:multiLevelType w:val="hybridMultilevel"/>
    <w:tmpl w:val="F15E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602E"/>
    <w:multiLevelType w:val="hybridMultilevel"/>
    <w:tmpl w:val="1302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3260E"/>
    <w:multiLevelType w:val="hybridMultilevel"/>
    <w:tmpl w:val="6DB434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9433A"/>
    <w:multiLevelType w:val="hybridMultilevel"/>
    <w:tmpl w:val="8C54E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5BDE17A6"/>
    <w:multiLevelType w:val="hybridMultilevel"/>
    <w:tmpl w:val="00808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7F15"/>
    <w:multiLevelType w:val="hybridMultilevel"/>
    <w:tmpl w:val="2E1EA0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B45E4C"/>
    <w:multiLevelType w:val="hybridMultilevel"/>
    <w:tmpl w:val="86A6F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6B1D3A"/>
    <w:multiLevelType w:val="hybridMultilevel"/>
    <w:tmpl w:val="F070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936E0"/>
    <w:multiLevelType w:val="hybridMultilevel"/>
    <w:tmpl w:val="BFCA3C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17"/>
  </w:num>
  <w:num w:numId="10">
    <w:abstractNumId w:val="13"/>
  </w:num>
  <w:num w:numId="11">
    <w:abstractNumId w:val="4"/>
  </w:num>
  <w:num w:numId="12">
    <w:abstractNumId w:val="10"/>
  </w:num>
  <w:num w:numId="13">
    <w:abstractNumId w:val="2"/>
  </w:num>
  <w:num w:numId="14">
    <w:abstractNumId w:val="8"/>
  </w:num>
  <w:num w:numId="15">
    <w:abstractNumId w:val="14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DcwN7GwsDC1MDBS0lEKTi0uzszPAykwqwUA8RtDZSwAAAA="/>
  </w:docVars>
  <w:rsids>
    <w:rsidRoot w:val="008608A8"/>
    <w:rsid w:val="000048B0"/>
    <w:rsid w:val="00013F6A"/>
    <w:rsid w:val="00024963"/>
    <w:rsid w:val="00025FF5"/>
    <w:rsid w:val="00027E86"/>
    <w:rsid w:val="000300B8"/>
    <w:rsid w:val="00034640"/>
    <w:rsid w:val="000353C4"/>
    <w:rsid w:val="00037F30"/>
    <w:rsid w:val="000400E9"/>
    <w:rsid w:val="000413B6"/>
    <w:rsid w:val="00061006"/>
    <w:rsid w:val="00067E03"/>
    <w:rsid w:val="00085623"/>
    <w:rsid w:val="000B32AF"/>
    <w:rsid w:val="000C42B3"/>
    <w:rsid w:val="000E03D0"/>
    <w:rsid w:val="000E2707"/>
    <w:rsid w:val="000E2958"/>
    <w:rsid w:val="000E4497"/>
    <w:rsid w:val="000F0999"/>
    <w:rsid w:val="000F5DB4"/>
    <w:rsid w:val="00115421"/>
    <w:rsid w:val="0011654D"/>
    <w:rsid w:val="00136296"/>
    <w:rsid w:val="00152666"/>
    <w:rsid w:val="001527F7"/>
    <w:rsid w:val="00155CBE"/>
    <w:rsid w:val="00172CDC"/>
    <w:rsid w:val="0017420D"/>
    <w:rsid w:val="00193ED3"/>
    <w:rsid w:val="00195D66"/>
    <w:rsid w:val="001A2797"/>
    <w:rsid w:val="001A3886"/>
    <w:rsid w:val="001D0C27"/>
    <w:rsid w:val="001E163F"/>
    <w:rsid w:val="001E58F3"/>
    <w:rsid w:val="001F534E"/>
    <w:rsid w:val="001F59DF"/>
    <w:rsid w:val="002151FA"/>
    <w:rsid w:val="00215B56"/>
    <w:rsid w:val="00223D71"/>
    <w:rsid w:val="00230234"/>
    <w:rsid w:val="002346DB"/>
    <w:rsid w:val="00242955"/>
    <w:rsid w:val="00247D4C"/>
    <w:rsid w:val="00253D3E"/>
    <w:rsid w:val="00253F33"/>
    <w:rsid w:val="0027361F"/>
    <w:rsid w:val="00280A9C"/>
    <w:rsid w:val="00286F6B"/>
    <w:rsid w:val="00292219"/>
    <w:rsid w:val="002B6C0E"/>
    <w:rsid w:val="002C2515"/>
    <w:rsid w:val="002C4458"/>
    <w:rsid w:val="002C7F53"/>
    <w:rsid w:val="002D1705"/>
    <w:rsid w:val="002D1855"/>
    <w:rsid w:val="002E2C17"/>
    <w:rsid w:val="002F0C81"/>
    <w:rsid w:val="003108F1"/>
    <w:rsid w:val="00310BA2"/>
    <w:rsid w:val="0031169F"/>
    <w:rsid w:val="00316AE7"/>
    <w:rsid w:val="003207F4"/>
    <w:rsid w:val="00323261"/>
    <w:rsid w:val="0032736F"/>
    <w:rsid w:val="00344683"/>
    <w:rsid w:val="00350F3C"/>
    <w:rsid w:val="00357619"/>
    <w:rsid w:val="0037408F"/>
    <w:rsid w:val="00375F12"/>
    <w:rsid w:val="00380879"/>
    <w:rsid w:val="00383B34"/>
    <w:rsid w:val="00386A0A"/>
    <w:rsid w:val="00393245"/>
    <w:rsid w:val="0039392B"/>
    <w:rsid w:val="00394F57"/>
    <w:rsid w:val="0039543B"/>
    <w:rsid w:val="003A06F7"/>
    <w:rsid w:val="003A61E3"/>
    <w:rsid w:val="003B2783"/>
    <w:rsid w:val="003B359A"/>
    <w:rsid w:val="003C27CD"/>
    <w:rsid w:val="003C3E8A"/>
    <w:rsid w:val="003D0E1A"/>
    <w:rsid w:val="003E2CD2"/>
    <w:rsid w:val="003F30A1"/>
    <w:rsid w:val="004018AD"/>
    <w:rsid w:val="00427FB1"/>
    <w:rsid w:val="00434666"/>
    <w:rsid w:val="00434E4C"/>
    <w:rsid w:val="00437F90"/>
    <w:rsid w:val="00446255"/>
    <w:rsid w:val="00456BAB"/>
    <w:rsid w:val="00461562"/>
    <w:rsid w:val="00461AA4"/>
    <w:rsid w:val="00466AFA"/>
    <w:rsid w:val="004702F0"/>
    <w:rsid w:val="00471CA1"/>
    <w:rsid w:val="00471E2F"/>
    <w:rsid w:val="00491593"/>
    <w:rsid w:val="00494BB1"/>
    <w:rsid w:val="004A02EF"/>
    <w:rsid w:val="004A42CA"/>
    <w:rsid w:val="004A703A"/>
    <w:rsid w:val="004B4DE7"/>
    <w:rsid w:val="004B5556"/>
    <w:rsid w:val="004B561C"/>
    <w:rsid w:val="004B7E87"/>
    <w:rsid w:val="004C49B4"/>
    <w:rsid w:val="004D53F1"/>
    <w:rsid w:val="004F0DEA"/>
    <w:rsid w:val="00504834"/>
    <w:rsid w:val="00506B4F"/>
    <w:rsid w:val="005147AD"/>
    <w:rsid w:val="005169C4"/>
    <w:rsid w:val="005178FC"/>
    <w:rsid w:val="00517F90"/>
    <w:rsid w:val="005318CB"/>
    <w:rsid w:val="00533DD4"/>
    <w:rsid w:val="00547D8C"/>
    <w:rsid w:val="00552BFC"/>
    <w:rsid w:val="00557652"/>
    <w:rsid w:val="00580368"/>
    <w:rsid w:val="005853AC"/>
    <w:rsid w:val="005857A0"/>
    <w:rsid w:val="00592613"/>
    <w:rsid w:val="0059586A"/>
    <w:rsid w:val="00597F22"/>
    <w:rsid w:val="005A5DFC"/>
    <w:rsid w:val="005B087E"/>
    <w:rsid w:val="005C1019"/>
    <w:rsid w:val="005C1B4B"/>
    <w:rsid w:val="005E215C"/>
    <w:rsid w:val="005E3ADB"/>
    <w:rsid w:val="0061544F"/>
    <w:rsid w:val="006162CB"/>
    <w:rsid w:val="006352D9"/>
    <w:rsid w:val="00636762"/>
    <w:rsid w:val="00643AB9"/>
    <w:rsid w:val="0065401F"/>
    <w:rsid w:val="0065755B"/>
    <w:rsid w:val="006677EB"/>
    <w:rsid w:val="00687D78"/>
    <w:rsid w:val="006A2C14"/>
    <w:rsid w:val="006A72E1"/>
    <w:rsid w:val="006B5BD3"/>
    <w:rsid w:val="006B67CE"/>
    <w:rsid w:val="006B77CD"/>
    <w:rsid w:val="006C4CCB"/>
    <w:rsid w:val="006C586F"/>
    <w:rsid w:val="006C6BD4"/>
    <w:rsid w:val="006D3A2B"/>
    <w:rsid w:val="006D5B00"/>
    <w:rsid w:val="006D6FD1"/>
    <w:rsid w:val="006E2575"/>
    <w:rsid w:val="0070064D"/>
    <w:rsid w:val="00701ABB"/>
    <w:rsid w:val="00711E83"/>
    <w:rsid w:val="007127D9"/>
    <w:rsid w:val="0072330D"/>
    <w:rsid w:val="0072352E"/>
    <w:rsid w:val="00723D8D"/>
    <w:rsid w:val="007339A3"/>
    <w:rsid w:val="00753204"/>
    <w:rsid w:val="00760ED7"/>
    <w:rsid w:val="00761A55"/>
    <w:rsid w:val="007675B4"/>
    <w:rsid w:val="0078565D"/>
    <w:rsid w:val="00786A44"/>
    <w:rsid w:val="007913C4"/>
    <w:rsid w:val="00791DF4"/>
    <w:rsid w:val="00797002"/>
    <w:rsid w:val="00797DE7"/>
    <w:rsid w:val="007A65DE"/>
    <w:rsid w:val="007B1029"/>
    <w:rsid w:val="007D1B39"/>
    <w:rsid w:val="007E0473"/>
    <w:rsid w:val="007E0A9A"/>
    <w:rsid w:val="007F598E"/>
    <w:rsid w:val="0080073B"/>
    <w:rsid w:val="0080182D"/>
    <w:rsid w:val="00806860"/>
    <w:rsid w:val="00810CC9"/>
    <w:rsid w:val="00817600"/>
    <w:rsid w:val="0082626F"/>
    <w:rsid w:val="00831CE7"/>
    <w:rsid w:val="008324F9"/>
    <w:rsid w:val="00835F80"/>
    <w:rsid w:val="0084285F"/>
    <w:rsid w:val="00844667"/>
    <w:rsid w:val="00844B6A"/>
    <w:rsid w:val="00845E84"/>
    <w:rsid w:val="008509AA"/>
    <w:rsid w:val="008608A8"/>
    <w:rsid w:val="00863398"/>
    <w:rsid w:val="00872114"/>
    <w:rsid w:val="0088276F"/>
    <w:rsid w:val="0088350C"/>
    <w:rsid w:val="00883954"/>
    <w:rsid w:val="00886C85"/>
    <w:rsid w:val="00892AC4"/>
    <w:rsid w:val="00895F85"/>
    <w:rsid w:val="00897967"/>
    <w:rsid w:val="008A4CF1"/>
    <w:rsid w:val="008C205F"/>
    <w:rsid w:val="008C39E2"/>
    <w:rsid w:val="008F14E8"/>
    <w:rsid w:val="008F6408"/>
    <w:rsid w:val="008F7F50"/>
    <w:rsid w:val="0090200B"/>
    <w:rsid w:val="009028E8"/>
    <w:rsid w:val="00906F89"/>
    <w:rsid w:val="00913434"/>
    <w:rsid w:val="0092009E"/>
    <w:rsid w:val="009255A6"/>
    <w:rsid w:val="00945356"/>
    <w:rsid w:val="009524CE"/>
    <w:rsid w:val="00953FDB"/>
    <w:rsid w:val="00955D58"/>
    <w:rsid w:val="00967F5B"/>
    <w:rsid w:val="00973A27"/>
    <w:rsid w:val="009809CA"/>
    <w:rsid w:val="00985575"/>
    <w:rsid w:val="009D179F"/>
    <w:rsid w:val="009E5699"/>
    <w:rsid w:val="009F2D7A"/>
    <w:rsid w:val="009F56FA"/>
    <w:rsid w:val="00A102FE"/>
    <w:rsid w:val="00A266B5"/>
    <w:rsid w:val="00A31660"/>
    <w:rsid w:val="00A358CC"/>
    <w:rsid w:val="00A37A82"/>
    <w:rsid w:val="00A42275"/>
    <w:rsid w:val="00A5006D"/>
    <w:rsid w:val="00A53218"/>
    <w:rsid w:val="00A54073"/>
    <w:rsid w:val="00A5547A"/>
    <w:rsid w:val="00A70D82"/>
    <w:rsid w:val="00A82F99"/>
    <w:rsid w:val="00A877E0"/>
    <w:rsid w:val="00A9217E"/>
    <w:rsid w:val="00AB22BB"/>
    <w:rsid w:val="00AB2432"/>
    <w:rsid w:val="00AB3BA9"/>
    <w:rsid w:val="00AC099A"/>
    <w:rsid w:val="00AC14B6"/>
    <w:rsid w:val="00AC3351"/>
    <w:rsid w:val="00AD31BF"/>
    <w:rsid w:val="00AF1759"/>
    <w:rsid w:val="00AF4B24"/>
    <w:rsid w:val="00B20EA5"/>
    <w:rsid w:val="00B31C26"/>
    <w:rsid w:val="00B4112A"/>
    <w:rsid w:val="00B51ACA"/>
    <w:rsid w:val="00B56C65"/>
    <w:rsid w:val="00B6091D"/>
    <w:rsid w:val="00B61774"/>
    <w:rsid w:val="00B70B04"/>
    <w:rsid w:val="00B724A7"/>
    <w:rsid w:val="00B81245"/>
    <w:rsid w:val="00BA065D"/>
    <w:rsid w:val="00BA26D5"/>
    <w:rsid w:val="00BD0768"/>
    <w:rsid w:val="00BD6B79"/>
    <w:rsid w:val="00BF1AA2"/>
    <w:rsid w:val="00C0526F"/>
    <w:rsid w:val="00C05D58"/>
    <w:rsid w:val="00C37942"/>
    <w:rsid w:val="00C40B17"/>
    <w:rsid w:val="00C425CD"/>
    <w:rsid w:val="00C44193"/>
    <w:rsid w:val="00C530F8"/>
    <w:rsid w:val="00C538E2"/>
    <w:rsid w:val="00C56049"/>
    <w:rsid w:val="00C610E0"/>
    <w:rsid w:val="00C76B63"/>
    <w:rsid w:val="00C814F3"/>
    <w:rsid w:val="00C84D0A"/>
    <w:rsid w:val="00C8626C"/>
    <w:rsid w:val="00C917B4"/>
    <w:rsid w:val="00C9638D"/>
    <w:rsid w:val="00CA768E"/>
    <w:rsid w:val="00CB6747"/>
    <w:rsid w:val="00CC068E"/>
    <w:rsid w:val="00CC2CBD"/>
    <w:rsid w:val="00CC3B8B"/>
    <w:rsid w:val="00CC5B19"/>
    <w:rsid w:val="00CE2F40"/>
    <w:rsid w:val="00CF0315"/>
    <w:rsid w:val="00CF1066"/>
    <w:rsid w:val="00CF3048"/>
    <w:rsid w:val="00CF6E12"/>
    <w:rsid w:val="00D06275"/>
    <w:rsid w:val="00D10A4D"/>
    <w:rsid w:val="00D365BB"/>
    <w:rsid w:val="00D46923"/>
    <w:rsid w:val="00D51307"/>
    <w:rsid w:val="00D52625"/>
    <w:rsid w:val="00D59CB1"/>
    <w:rsid w:val="00D7196E"/>
    <w:rsid w:val="00D81FED"/>
    <w:rsid w:val="00D82B8B"/>
    <w:rsid w:val="00DA0631"/>
    <w:rsid w:val="00DA5AAB"/>
    <w:rsid w:val="00DC70AF"/>
    <w:rsid w:val="00DF0940"/>
    <w:rsid w:val="00DF4DA8"/>
    <w:rsid w:val="00E01804"/>
    <w:rsid w:val="00E228D8"/>
    <w:rsid w:val="00E245F4"/>
    <w:rsid w:val="00E26173"/>
    <w:rsid w:val="00E313DF"/>
    <w:rsid w:val="00E35048"/>
    <w:rsid w:val="00E438BD"/>
    <w:rsid w:val="00E5147C"/>
    <w:rsid w:val="00E54032"/>
    <w:rsid w:val="00E54A38"/>
    <w:rsid w:val="00E567D6"/>
    <w:rsid w:val="00E63782"/>
    <w:rsid w:val="00E76B10"/>
    <w:rsid w:val="00E80B31"/>
    <w:rsid w:val="00E82CF1"/>
    <w:rsid w:val="00E8427C"/>
    <w:rsid w:val="00E95B0F"/>
    <w:rsid w:val="00EA0906"/>
    <w:rsid w:val="00EB3DB6"/>
    <w:rsid w:val="00EC0FD1"/>
    <w:rsid w:val="00EC4840"/>
    <w:rsid w:val="00EE155E"/>
    <w:rsid w:val="00EE6990"/>
    <w:rsid w:val="00F065B1"/>
    <w:rsid w:val="00F0C059"/>
    <w:rsid w:val="00F10258"/>
    <w:rsid w:val="00F20083"/>
    <w:rsid w:val="00F45A92"/>
    <w:rsid w:val="00F63B13"/>
    <w:rsid w:val="00F66A4C"/>
    <w:rsid w:val="00F701F3"/>
    <w:rsid w:val="00F731ED"/>
    <w:rsid w:val="00F737BB"/>
    <w:rsid w:val="00F74886"/>
    <w:rsid w:val="00F818C5"/>
    <w:rsid w:val="00F85CF7"/>
    <w:rsid w:val="00F876AC"/>
    <w:rsid w:val="00F91AC2"/>
    <w:rsid w:val="00F9776D"/>
    <w:rsid w:val="00FA24A6"/>
    <w:rsid w:val="00FA36D9"/>
    <w:rsid w:val="00FA571D"/>
    <w:rsid w:val="00FA5A04"/>
    <w:rsid w:val="00FA64ED"/>
    <w:rsid w:val="00FB7549"/>
    <w:rsid w:val="00FD10C6"/>
    <w:rsid w:val="00FD5ACC"/>
    <w:rsid w:val="00FE2E39"/>
    <w:rsid w:val="00FE4F2F"/>
    <w:rsid w:val="00FE56CC"/>
    <w:rsid w:val="00FF6887"/>
    <w:rsid w:val="016D6B67"/>
    <w:rsid w:val="0426944D"/>
    <w:rsid w:val="0655136A"/>
    <w:rsid w:val="0928634F"/>
    <w:rsid w:val="099DF2EA"/>
    <w:rsid w:val="0A745F9B"/>
    <w:rsid w:val="0CA7FEB2"/>
    <w:rsid w:val="0D328408"/>
    <w:rsid w:val="0D6D6262"/>
    <w:rsid w:val="0D764C07"/>
    <w:rsid w:val="0D7E6B63"/>
    <w:rsid w:val="1043B30D"/>
    <w:rsid w:val="1059F983"/>
    <w:rsid w:val="110916BD"/>
    <w:rsid w:val="134258EB"/>
    <w:rsid w:val="137B53CF"/>
    <w:rsid w:val="14BC70D6"/>
    <w:rsid w:val="14DE294C"/>
    <w:rsid w:val="15949A8F"/>
    <w:rsid w:val="15E9D140"/>
    <w:rsid w:val="1643BA1B"/>
    <w:rsid w:val="16D86A2F"/>
    <w:rsid w:val="174AC347"/>
    <w:rsid w:val="18743A90"/>
    <w:rsid w:val="19DDBC0F"/>
    <w:rsid w:val="1C69F99D"/>
    <w:rsid w:val="1C906F1D"/>
    <w:rsid w:val="1D055DCC"/>
    <w:rsid w:val="1DA0DC6E"/>
    <w:rsid w:val="213C90C9"/>
    <w:rsid w:val="23FAB536"/>
    <w:rsid w:val="245AA44E"/>
    <w:rsid w:val="261D4B4C"/>
    <w:rsid w:val="270BE43B"/>
    <w:rsid w:val="2A15F003"/>
    <w:rsid w:val="2C388619"/>
    <w:rsid w:val="316D8F93"/>
    <w:rsid w:val="363B5C9C"/>
    <w:rsid w:val="38759AE9"/>
    <w:rsid w:val="3DAC2386"/>
    <w:rsid w:val="3FA38282"/>
    <w:rsid w:val="3FA3A0E7"/>
    <w:rsid w:val="407A0D98"/>
    <w:rsid w:val="41EF6C3C"/>
    <w:rsid w:val="4B7D2625"/>
    <w:rsid w:val="4BDA1681"/>
    <w:rsid w:val="50DB4316"/>
    <w:rsid w:val="514C7997"/>
    <w:rsid w:val="5511A979"/>
    <w:rsid w:val="567CDB16"/>
    <w:rsid w:val="56AB584A"/>
    <w:rsid w:val="57864D0B"/>
    <w:rsid w:val="578E2621"/>
    <w:rsid w:val="582CFE57"/>
    <w:rsid w:val="5929F682"/>
    <w:rsid w:val="5A61630F"/>
    <w:rsid w:val="5B95D7DE"/>
    <w:rsid w:val="5C4C2E88"/>
    <w:rsid w:val="5CF79F6E"/>
    <w:rsid w:val="5D150FCD"/>
    <w:rsid w:val="5FE37731"/>
    <w:rsid w:val="64C89D66"/>
    <w:rsid w:val="65BAA4E4"/>
    <w:rsid w:val="66064E7B"/>
    <w:rsid w:val="6AD2CF32"/>
    <w:rsid w:val="6D450C44"/>
    <w:rsid w:val="6F2CC400"/>
    <w:rsid w:val="703E0F0B"/>
    <w:rsid w:val="714B0DCC"/>
    <w:rsid w:val="7255B968"/>
    <w:rsid w:val="7289DA60"/>
    <w:rsid w:val="732E2984"/>
    <w:rsid w:val="746D8FC1"/>
    <w:rsid w:val="7536F5CC"/>
    <w:rsid w:val="782174E6"/>
    <w:rsid w:val="7876000D"/>
    <w:rsid w:val="7924EA76"/>
    <w:rsid w:val="7BDCB5EF"/>
    <w:rsid w:val="7CB3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D6EDF"/>
  <w15:chartTrackingRefBased/>
  <w15:docId w15:val="{2897B7E2-5500-463E-8DA6-9469FEC9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A8"/>
  </w:style>
  <w:style w:type="paragraph" w:styleId="Footer">
    <w:name w:val="footer"/>
    <w:basedOn w:val="Normal"/>
    <w:link w:val="FooterChar"/>
    <w:uiPriority w:val="99"/>
    <w:unhideWhenUsed/>
    <w:rsid w:val="0086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A8"/>
  </w:style>
  <w:style w:type="paragraph" w:styleId="ListParagraph">
    <w:name w:val="List Paragraph"/>
    <w:aliases w:val="Bullet Points"/>
    <w:basedOn w:val="Normal"/>
    <w:link w:val="ListParagraphChar"/>
    <w:uiPriority w:val="34"/>
    <w:qFormat/>
    <w:rsid w:val="005A5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D78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533DD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8D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s Char"/>
    <w:basedOn w:val="DefaultParagraphFont"/>
    <w:link w:val="ListParagraph"/>
    <w:uiPriority w:val="34"/>
    <w:rsid w:val="0092009E"/>
  </w:style>
  <w:style w:type="paragraph" w:styleId="NoSpacing">
    <w:name w:val="No Spacing"/>
    <w:link w:val="NoSpacingChar"/>
    <w:uiPriority w:val="1"/>
    <w:qFormat/>
    <w:rsid w:val="008F7F50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7F50"/>
    <w:rPr>
      <w:rFonts w:asciiTheme="minorHAnsi" w:eastAsiaTheme="minorEastAsia" w:hAnsiTheme="minorHAnsi"/>
      <w:sz w:val="22"/>
      <w:lang w:val="en-US"/>
    </w:rPr>
  </w:style>
  <w:style w:type="paragraph" w:customStyle="1" w:styleId="YSBoldBlack13pt">
    <w:name w:val="YS Bold Black 13pt"/>
    <w:basedOn w:val="Normal"/>
    <w:qFormat/>
    <w:rsid w:val="00B70B04"/>
    <w:pPr>
      <w:spacing w:after="0" w:line="360" w:lineRule="auto"/>
    </w:pPr>
    <w:rPr>
      <w:rFonts w:cstheme="minorHAnsi"/>
      <w:b/>
      <w:bCs/>
      <w:sz w:val="26"/>
      <w:szCs w:val="24"/>
    </w:rPr>
  </w:style>
  <w:style w:type="character" w:styleId="Emphasis">
    <w:name w:val="Emphasis"/>
    <w:basedOn w:val="DefaultParagraphFont"/>
    <w:uiPriority w:val="20"/>
    <w:qFormat/>
    <w:rsid w:val="00FA2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410FAF167B14190DDB972C43CC5FD" ma:contentTypeVersion="14" ma:contentTypeDescription="Create a new document." ma:contentTypeScope="" ma:versionID="cf8857187b4c72ef49346f363c090a10">
  <xsd:schema xmlns:xsd="http://www.w3.org/2001/XMLSchema" xmlns:xs="http://www.w3.org/2001/XMLSchema" xmlns:p="http://schemas.microsoft.com/office/2006/metadata/properties" xmlns:ns2="3b1d5371-e3bd-4c7d-8f1e-98edb9587400" xmlns:ns3="73f2f993-d64e-4d48-bee9-934d7f86394a" targetNamespace="http://schemas.microsoft.com/office/2006/metadata/properties" ma:root="true" ma:fieldsID="dddf4f04fab04912fd48ec429d4c10db" ns2:_="" ns3:_="">
    <xsd:import namespace="3b1d5371-e3bd-4c7d-8f1e-98edb9587400"/>
    <xsd:import namespace="73f2f993-d64e-4d48-bee9-934d7f863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By_x0020_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d5371-e3bd-4c7d-8f1e-98edb958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By_x0020_date" ma:index="16" nillable="true" ma:displayName="By date" ma:default="[today]" ma:format="DateOnly" ma:internalName="By_x0020_date">
      <xsd:simpleType>
        <xsd:restriction base="dms:DateTim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2f993-d64e-4d48-bee9-934d7f863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y_x0020_date xmlns="3b1d5371-e3bd-4c7d-8f1e-98edb9587400">2021-02-25T08:59:44+00:00</By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C9F7-8C20-4034-8072-384C3948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d5371-e3bd-4c7d-8f1e-98edb9587400"/>
    <ds:schemaRef ds:uri="73f2f993-d64e-4d48-bee9-934d7f863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F7F96-A51C-44D8-A37F-E1D379A4E0E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b1d5371-e3bd-4c7d-8f1e-98edb9587400"/>
    <ds:schemaRef ds:uri="http://purl.org/dc/dcmitype/"/>
    <ds:schemaRef ds:uri="http://www.w3.org/XML/1998/namespace"/>
    <ds:schemaRef ds:uri="73f2f993-d64e-4d48-bee9-934d7f8639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174885-DC8A-4A43-818A-C7350B7BB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F961F-376A-4D3B-84F0-7112255B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Hardie</dc:creator>
  <cp:keywords/>
  <dc:description/>
  <cp:lastModifiedBy>Fiona Walker</cp:lastModifiedBy>
  <cp:revision>12</cp:revision>
  <dcterms:created xsi:type="dcterms:W3CDTF">2021-03-05T20:57:00Z</dcterms:created>
  <dcterms:modified xsi:type="dcterms:W3CDTF">2021-06-10T13:09:00Z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0x010100650410FAF167B14190DDB972C43CC5FD</vt:lpwstr>
  </property>
</Properties>
</file>