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31B37" w14:textId="77777777" w:rsidR="000A5681" w:rsidRPr="001304BC" w:rsidRDefault="0013741D" w:rsidP="0013741D">
      <w:pPr>
        <w:jc w:val="center"/>
        <w:rPr>
          <w:b/>
          <w:szCs w:val="24"/>
        </w:rPr>
      </w:pPr>
      <w:r w:rsidRPr="001304BC">
        <w:rPr>
          <w:b/>
          <w:szCs w:val="24"/>
        </w:rPr>
        <w:t>Job Description – Blind Veterans UK</w:t>
      </w:r>
    </w:p>
    <w:p w14:paraId="0E67E493" w14:textId="77777777" w:rsidR="0013741D" w:rsidRPr="001304BC" w:rsidRDefault="0013741D" w:rsidP="00BC232C">
      <w:pPr>
        <w:rPr>
          <w:szCs w:val="24"/>
        </w:rPr>
      </w:pPr>
    </w:p>
    <w:p w14:paraId="42B89BD7" w14:textId="77777777" w:rsidR="0013741D" w:rsidRPr="001304BC" w:rsidRDefault="00F3163C" w:rsidP="00BC232C">
      <w:pPr>
        <w:rPr>
          <w:szCs w:val="24"/>
        </w:rPr>
      </w:pPr>
      <w:r w:rsidRPr="001304BC">
        <w:rPr>
          <w:b/>
          <w:szCs w:val="24"/>
        </w:rPr>
        <w:t>Job t</w:t>
      </w:r>
      <w:r w:rsidR="00065052" w:rsidRPr="001304BC">
        <w:rPr>
          <w:b/>
          <w:szCs w:val="24"/>
        </w:rPr>
        <w:t>itle:</w:t>
      </w:r>
      <w:r w:rsidR="00065052" w:rsidRPr="001304BC">
        <w:rPr>
          <w:szCs w:val="24"/>
        </w:rPr>
        <w:t xml:space="preserve"> </w:t>
      </w:r>
      <w:r w:rsidR="00733F5D">
        <w:rPr>
          <w:szCs w:val="24"/>
        </w:rPr>
        <w:tab/>
        <w:t xml:space="preserve">           Volunteer</w:t>
      </w:r>
      <w:r w:rsidR="00FA1334">
        <w:rPr>
          <w:szCs w:val="24"/>
        </w:rPr>
        <w:t>ing</w:t>
      </w:r>
      <w:r w:rsidR="00970E8E">
        <w:rPr>
          <w:szCs w:val="24"/>
        </w:rPr>
        <w:t xml:space="preserve"> Co-</w:t>
      </w:r>
      <w:r w:rsidR="00E51A8A">
        <w:rPr>
          <w:szCs w:val="24"/>
        </w:rPr>
        <w:t xml:space="preserve">ordinator </w:t>
      </w:r>
    </w:p>
    <w:p w14:paraId="3F3F690A" w14:textId="77777777" w:rsidR="00065052" w:rsidRPr="001304BC" w:rsidRDefault="00065052" w:rsidP="00BC232C">
      <w:pPr>
        <w:rPr>
          <w:szCs w:val="24"/>
        </w:rPr>
      </w:pPr>
      <w:r w:rsidRPr="001304BC">
        <w:rPr>
          <w:b/>
          <w:szCs w:val="24"/>
        </w:rPr>
        <w:t>Reports to:</w:t>
      </w:r>
      <w:r w:rsidRPr="001304BC">
        <w:rPr>
          <w:szCs w:val="24"/>
        </w:rPr>
        <w:t xml:space="preserve"> </w:t>
      </w:r>
      <w:r w:rsidR="00915B5B">
        <w:rPr>
          <w:szCs w:val="24"/>
        </w:rPr>
        <w:tab/>
      </w:r>
      <w:r w:rsidR="00915B5B">
        <w:rPr>
          <w:szCs w:val="24"/>
        </w:rPr>
        <w:tab/>
      </w:r>
      <w:r w:rsidR="00022842">
        <w:rPr>
          <w:szCs w:val="24"/>
        </w:rPr>
        <w:t xml:space="preserve">Community Team </w:t>
      </w:r>
      <w:r w:rsidR="00042620">
        <w:rPr>
          <w:szCs w:val="24"/>
        </w:rPr>
        <w:t>L</w:t>
      </w:r>
      <w:r w:rsidR="00022842">
        <w:rPr>
          <w:szCs w:val="24"/>
        </w:rPr>
        <w:t>eader</w:t>
      </w:r>
      <w:r w:rsidR="00915B5B">
        <w:rPr>
          <w:szCs w:val="24"/>
        </w:rPr>
        <w:tab/>
        <w:t xml:space="preserve"> </w:t>
      </w:r>
    </w:p>
    <w:p w14:paraId="7EAD679D" w14:textId="77777777" w:rsidR="00065052" w:rsidRPr="001304BC" w:rsidRDefault="00220181" w:rsidP="00BC232C">
      <w:pPr>
        <w:rPr>
          <w:szCs w:val="24"/>
        </w:rPr>
      </w:pPr>
      <w:r w:rsidRPr="001304BC">
        <w:rPr>
          <w:b/>
          <w:szCs w:val="24"/>
        </w:rPr>
        <w:t>Department:</w:t>
      </w:r>
      <w:r w:rsidR="00915B5B">
        <w:rPr>
          <w:szCs w:val="24"/>
        </w:rPr>
        <w:tab/>
      </w:r>
      <w:r w:rsidR="00915B5B">
        <w:rPr>
          <w:szCs w:val="24"/>
        </w:rPr>
        <w:tab/>
      </w:r>
      <w:r w:rsidR="00042620">
        <w:rPr>
          <w:szCs w:val="24"/>
        </w:rPr>
        <w:t>Directorate of Operations</w:t>
      </w:r>
    </w:p>
    <w:p w14:paraId="5D6D0112" w14:textId="508D9C10" w:rsidR="00220181" w:rsidRPr="001304BC" w:rsidRDefault="00740842" w:rsidP="00BC232C">
      <w:pPr>
        <w:rPr>
          <w:szCs w:val="24"/>
        </w:rPr>
      </w:pPr>
      <w:r w:rsidRPr="001304BC">
        <w:rPr>
          <w:b/>
          <w:szCs w:val="24"/>
        </w:rPr>
        <w:t>Location:</w:t>
      </w:r>
      <w:r w:rsidRPr="001304BC">
        <w:rPr>
          <w:szCs w:val="24"/>
        </w:rPr>
        <w:t xml:space="preserve"> </w:t>
      </w:r>
      <w:r w:rsidR="00915B5B">
        <w:rPr>
          <w:szCs w:val="24"/>
        </w:rPr>
        <w:tab/>
      </w:r>
      <w:r w:rsidR="00767EE6">
        <w:rPr>
          <w:szCs w:val="24"/>
        </w:rPr>
        <w:t xml:space="preserve">          </w:t>
      </w:r>
      <w:r w:rsidR="00915B5B">
        <w:rPr>
          <w:szCs w:val="24"/>
        </w:rPr>
        <w:tab/>
      </w:r>
      <w:r w:rsidR="006D5CE5" w:rsidRPr="006D5CE5">
        <w:rPr>
          <w:rStyle w:val="normaltextrun"/>
          <w:rFonts w:eastAsiaTheme="majorEastAsia"/>
          <w:color w:val="000000"/>
          <w:sz w:val="22"/>
          <w:szCs w:val="22"/>
        </w:rPr>
        <w:t>Scotland and Northern Ireland</w:t>
      </w:r>
      <w:r w:rsidR="006D5CE5">
        <w:rPr>
          <w:rStyle w:val="eop"/>
          <w:color w:val="000000"/>
          <w:sz w:val="22"/>
          <w:szCs w:val="22"/>
        </w:rPr>
        <w:t> </w:t>
      </w:r>
    </w:p>
    <w:p w14:paraId="39CF064D" w14:textId="77777777" w:rsidR="00740842" w:rsidRPr="001304BC" w:rsidRDefault="00740842" w:rsidP="00BC232C">
      <w:pPr>
        <w:rPr>
          <w:szCs w:val="24"/>
        </w:rPr>
      </w:pPr>
      <w:r w:rsidRPr="001304BC">
        <w:rPr>
          <w:b/>
          <w:szCs w:val="24"/>
        </w:rPr>
        <w:t>Last updated:</w:t>
      </w:r>
      <w:r w:rsidRPr="001304BC">
        <w:rPr>
          <w:szCs w:val="24"/>
        </w:rPr>
        <w:t xml:space="preserve"> </w:t>
      </w:r>
      <w:r w:rsidR="00022842">
        <w:rPr>
          <w:szCs w:val="24"/>
        </w:rPr>
        <w:t xml:space="preserve">        </w:t>
      </w:r>
      <w:r w:rsidR="00022716">
        <w:rPr>
          <w:szCs w:val="24"/>
        </w:rPr>
        <w:t xml:space="preserve">September </w:t>
      </w:r>
      <w:r w:rsidR="00003D02">
        <w:rPr>
          <w:szCs w:val="24"/>
        </w:rPr>
        <w:t>2020</w:t>
      </w:r>
    </w:p>
    <w:p w14:paraId="56318DFD" w14:textId="77777777" w:rsidR="00740842" w:rsidRPr="001304BC" w:rsidRDefault="00740842" w:rsidP="00BC232C">
      <w:pPr>
        <w:rPr>
          <w:szCs w:val="24"/>
        </w:rPr>
      </w:pPr>
    </w:p>
    <w:p w14:paraId="462110D4" w14:textId="77777777" w:rsidR="00D527D8" w:rsidRDefault="00D527D8" w:rsidP="00BC232C">
      <w:pPr>
        <w:rPr>
          <w:b/>
          <w:szCs w:val="24"/>
        </w:rPr>
      </w:pPr>
    </w:p>
    <w:p w14:paraId="7D8F80C2" w14:textId="77777777" w:rsidR="00915B5B" w:rsidRPr="0099141E" w:rsidRDefault="00F3163C" w:rsidP="0099141E">
      <w:pPr>
        <w:rPr>
          <w:b/>
          <w:szCs w:val="24"/>
        </w:rPr>
      </w:pPr>
      <w:r w:rsidRPr="001304BC">
        <w:rPr>
          <w:b/>
          <w:szCs w:val="24"/>
        </w:rPr>
        <w:t>Job p</w:t>
      </w:r>
      <w:r w:rsidR="00740842" w:rsidRPr="001304BC">
        <w:rPr>
          <w:b/>
          <w:szCs w:val="24"/>
        </w:rPr>
        <w:t>urpose</w:t>
      </w:r>
    </w:p>
    <w:p w14:paraId="054B9A53" w14:textId="77777777" w:rsidR="00CB33E8" w:rsidRPr="00D205A9" w:rsidRDefault="00022842" w:rsidP="00D14600">
      <w:pPr>
        <w:jc w:val="both"/>
      </w:pPr>
      <w:r>
        <w:t>Working</w:t>
      </w:r>
      <w:r w:rsidR="00D23CD5">
        <w:t xml:space="preserve"> </w:t>
      </w:r>
      <w:r w:rsidR="00295A92">
        <w:t xml:space="preserve">with the </w:t>
      </w:r>
      <w:r w:rsidR="00003D02">
        <w:t>C</w:t>
      </w:r>
      <w:r w:rsidR="00295A92">
        <w:t xml:space="preserve">ommunity </w:t>
      </w:r>
      <w:r w:rsidR="00003D02">
        <w:t>T</w:t>
      </w:r>
      <w:r w:rsidR="00295A92">
        <w:t>eam</w:t>
      </w:r>
      <w:r w:rsidR="00003D02">
        <w:t xml:space="preserve"> Leader</w:t>
      </w:r>
      <w:r w:rsidR="00295A92">
        <w:t xml:space="preserve"> </w:t>
      </w:r>
      <w:r w:rsidR="00236FA7">
        <w:t xml:space="preserve">and </w:t>
      </w:r>
      <w:r w:rsidR="00003D02">
        <w:t>Volunteer Support Lead</w:t>
      </w:r>
      <w:r w:rsidR="00236FA7">
        <w:t xml:space="preserve"> </w:t>
      </w:r>
      <w:r w:rsidR="00295A92" w:rsidRPr="00D205A9">
        <w:t>to ensure</w:t>
      </w:r>
      <w:r w:rsidR="0034413D" w:rsidRPr="00D205A9">
        <w:t xml:space="preserve"> positive outcomes for members through</w:t>
      </w:r>
      <w:r w:rsidR="00295A92" w:rsidRPr="00D205A9">
        <w:t xml:space="preserve"> the</w:t>
      </w:r>
      <w:r w:rsidR="00E51A8A" w:rsidRPr="00D205A9">
        <w:t xml:space="preserve"> </w:t>
      </w:r>
      <w:r w:rsidR="00042620" w:rsidRPr="00D205A9">
        <w:t xml:space="preserve">effective </w:t>
      </w:r>
      <w:r w:rsidR="00236FA7" w:rsidRPr="00D205A9">
        <w:t xml:space="preserve">recruitment </w:t>
      </w:r>
      <w:r w:rsidR="001B13AF" w:rsidRPr="00D205A9">
        <w:t>co-ordination</w:t>
      </w:r>
      <w:r w:rsidR="00E51A8A" w:rsidRPr="00D205A9">
        <w:t xml:space="preserve">, </w:t>
      </w:r>
      <w:r w:rsidR="001B13AF" w:rsidRPr="00D205A9">
        <w:t xml:space="preserve">and </w:t>
      </w:r>
      <w:r w:rsidR="00042620" w:rsidRPr="00D205A9">
        <w:t xml:space="preserve">ongoing </w:t>
      </w:r>
      <w:r w:rsidR="00E51A8A" w:rsidRPr="00D205A9">
        <w:t xml:space="preserve">support </w:t>
      </w:r>
      <w:r w:rsidR="001B13AF" w:rsidRPr="00D205A9">
        <w:t>of volunteer</w:t>
      </w:r>
      <w:r w:rsidRPr="00D205A9">
        <w:t>s</w:t>
      </w:r>
      <w:r w:rsidR="00236FA7" w:rsidRPr="00D205A9">
        <w:t xml:space="preserve"> in line with </w:t>
      </w:r>
      <w:r w:rsidR="00444354">
        <w:t>the Charity’s</w:t>
      </w:r>
      <w:r w:rsidR="00733F5D">
        <w:t xml:space="preserve"> </w:t>
      </w:r>
      <w:r w:rsidR="00444354">
        <w:t xml:space="preserve">national </w:t>
      </w:r>
      <w:r w:rsidR="00733F5D">
        <w:t>strategy</w:t>
      </w:r>
      <w:r w:rsidR="000B2C53" w:rsidRPr="00D205A9">
        <w:t>.</w:t>
      </w:r>
      <w:r w:rsidRPr="00D205A9">
        <w:t xml:space="preserve"> </w:t>
      </w:r>
    </w:p>
    <w:p w14:paraId="406C21C4" w14:textId="77777777" w:rsidR="00740842" w:rsidRPr="00D205A9" w:rsidRDefault="00740842" w:rsidP="00BC232C">
      <w:pPr>
        <w:rPr>
          <w:szCs w:val="24"/>
        </w:rPr>
      </w:pPr>
    </w:p>
    <w:p w14:paraId="0F583E36" w14:textId="77777777" w:rsidR="00617C5A" w:rsidRPr="00D205A9" w:rsidRDefault="00740842" w:rsidP="00BC232C">
      <w:pPr>
        <w:rPr>
          <w:b/>
          <w:szCs w:val="24"/>
        </w:rPr>
      </w:pPr>
      <w:r w:rsidRPr="00D205A9">
        <w:rPr>
          <w:b/>
          <w:szCs w:val="24"/>
        </w:rPr>
        <w:t>Main accountabilities of the post</w:t>
      </w:r>
    </w:p>
    <w:p w14:paraId="47576792" w14:textId="77777777" w:rsidR="00D205A9" w:rsidRPr="00D205A9" w:rsidRDefault="00D205A9" w:rsidP="00D205A9">
      <w:pPr>
        <w:numPr>
          <w:ilvl w:val="0"/>
          <w:numId w:val="18"/>
        </w:numPr>
        <w:jc w:val="both"/>
        <w:rPr>
          <w:szCs w:val="24"/>
        </w:rPr>
      </w:pPr>
      <w:r w:rsidRPr="00D205A9">
        <w:rPr>
          <w:szCs w:val="24"/>
        </w:rPr>
        <w:t xml:space="preserve">Identifying and responding to the needs of members within the local community by reviewing and assessing volunteering opportunities alongside the </w:t>
      </w:r>
      <w:r w:rsidR="00003D02">
        <w:rPr>
          <w:szCs w:val="24"/>
        </w:rPr>
        <w:t xml:space="preserve">Community </w:t>
      </w:r>
      <w:r w:rsidR="00022716">
        <w:rPr>
          <w:szCs w:val="24"/>
        </w:rPr>
        <w:t>Team Leader.</w:t>
      </w:r>
    </w:p>
    <w:p w14:paraId="7F2D3097" w14:textId="77777777" w:rsidR="00D205A9" w:rsidRPr="00D205A9" w:rsidRDefault="00D205A9" w:rsidP="00D205A9">
      <w:pPr>
        <w:ind w:left="720"/>
        <w:jc w:val="both"/>
        <w:rPr>
          <w:szCs w:val="24"/>
        </w:rPr>
      </w:pPr>
    </w:p>
    <w:p w14:paraId="03AE07EC" w14:textId="77777777" w:rsidR="00444354" w:rsidRDefault="00444354" w:rsidP="00444354">
      <w:pPr>
        <w:numPr>
          <w:ilvl w:val="0"/>
          <w:numId w:val="18"/>
        </w:numPr>
        <w:jc w:val="both"/>
        <w:rPr>
          <w:szCs w:val="24"/>
        </w:rPr>
      </w:pPr>
      <w:r w:rsidRPr="00D205A9">
        <w:rPr>
          <w:szCs w:val="24"/>
        </w:rPr>
        <w:t xml:space="preserve">To organise a recruitment programme to attract volunteers to support a range of different services to blind veterans </w:t>
      </w:r>
      <w:r w:rsidR="00354851">
        <w:rPr>
          <w:szCs w:val="24"/>
        </w:rPr>
        <w:t xml:space="preserve">(members) </w:t>
      </w:r>
      <w:r w:rsidRPr="00D205A9">
        <w:rPr>
          <w:szCs w:val="24"/>
        </w:rPr>
        <w:t>in the community or the centre. To interview prospective volunteers and match their skills and abilities to the required need.</w:t>
      </w:r>
    </w:p>
    <w:p w14:paraId="46728DF9" w14:textId="77777777" w:rsidR="00E646E7" w:rsidRPr="00D205A9" w:rsidRDefault="00E646E7" w:rsidP="00444354">
      <w:pPr>
        <w:jc w:val="both"/>
        <w:rPr>
          <w:szCs w:val="24"/>
        </w:rPr>
      </w:pPr>
    </w:p>
    <w:p w14:paraId="33BD6DDD" w14:textId="77777777" w:rsidR="0056739F" w:rsidRPr="00D205A9" w:rsidRDefault="00003D02" w:rsidP="00D14600">
      <w:pPr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 xml:space="preserve">To plan and deliver effective induction training to volunteers to the standard required by the </w:t>
      </w:r>
      <w:proofErr w:type="gramStart"/>
      <w:r>
        <w:rPr>
          <w:szCs w:val="24"/>
        </w:rPr>
        <w:t>service, and</w:t>
      </w:r>
      <w:proofErr w:type="gramEnd"/>
      <w:r>
        <w:rPr>
          <w:szCs w:val="24"/>
        </w:rPr>
        <w:t xml:space="preserve"> utilise virtual methods where possible.</w:t>
      </w:r>
    </w:p>
    <w:p w14:paraId="052C7A0D" w14:textId="77777777" w:rsidR="00BA516D" w:rsidRPr="00D205A9" w:rsidRDefault="00BA516D" w:rsidP="00D205A9">
      <w:pPr>
        <w:jc w:val="both"/>
        <w:rPr>
          <w:szCs w:val="24"/>
        </w:rPr>
      </w:pPr>
    </w:p>
    <w:p w14:paraId="1652F222" w14:textId="77777777" w:rsidR="00444354" w:rsidRDefault="00444354" w:rsidP="00444354">
      <w:pPr>
        <w:numPr>
          <w:ilvl w:val="0"/>
          <w:numId w:val="18"/>
        </w:numPr>
        <w:jc w:val="both"/>
        <w:rPr>
          <w:szCs w:val="24"/>
        </w:rPr>
      </w:pPr>
      <w:r w:rsidRPr="00D205A9">
        <w:rPr>
          <w:szCs w:val="24"/>
        </w:rPr>
        <w:t>To co</w:t>
      </w:r>
      <w:r w:rsidR="00A2546A">
        <w:rPr>
          <w:szCs w:val="24"/>
        </w:rPr>
        <w:t>-</w:t>
      </w:r>
      <w:r w:rsidRPr="00D205A9">
        <w:rPr>
          <w:szCs w:val="24"/>
        </w:rPr>
        <w:t>ordinate volunteer involvement such as home visiting, activity support, facilitating groups</w:t>
      </w:r>
      <w:r>
        <w:rPr>
          <w:szCs w:val="24"/>
        </w:rPr>
        <w:t xml:space="preserve">, charity </w:t>
      </w:r>
      <w:r w:rsidRPr="00D205A9">
        <w:rPr>
          <w:szCs w:val="24"/>
        </w:rPr>
        <w:t>fundraising and awareness raising in the community, in collaboration with relevant departments.</w:t>
      </w:r>
    </w:p>
    <w:p w14:paraId="071FB8AE" w14:textId="77777777" w:rsidR="00444354" w:rsidRPr="00444354" w:rsidRDefault="00444354" w:rsidP="00444354">
      <w:pPr>
        <w:jc w:val="both"/>
        <w:rPr>
          <w:szCs w:val="24"/>
        </w:rPr>
      </w:pPr>
    </w:p>
    <w:p w14:paraId="66FC92C5" w14:textId="77777777" w:rsidR="00CB33E8" w:rsidRPr="00D205A9" w:rsidRDefault="00D205A9" w:rsidP="00D14600">
      <w:pPr>
        <w:numPr>
          <w:ilvl w:val="0"/>
          <w:numId w:val="18"/>
        </w:numPr>
        <w:jc w:val="both"/>
        <w:rPr>
          <w:szCs w:val="24"/>
        </w:rPr>
      </w:pPr>
      <w:r w:rsidRPr="00D205A9">
        <w:rPr>
          <w:szCs w:val="24"/>
        </w:rPr>
        <w:t xml:space="preserve">Provide </w:t>
      </w:r>
      <w:proofErr w:type="spellStart"/>
      <w:r w:rsidRPr="00D205A9">
        <w:rPr>
          <w:szCs w:val="24"/>
        </w:rPr>
        <w:t>ongong</w:t>
      </w:r>
      <w:proofErr w:type="spellEnd"/>
      <w:r w:rsidRPr="00D205A9">
        <w:rPr>
          <w:szCs w:val="24"/>
        </w:rPr>
        <w:t xml:space="preserve"> support to volunteers by maintaining</w:t>
      </w:r>
      <w:r>
        <w:rPr>
          <w:szCs w:val="24"/>
        </w:rPr>
        <w:t xml:space="preserve"> regular contact and</w:t>
      </w:r>
      <w:r w:rsidRPr="00D205A9">
        <w:rPr>
          <w:szCs w:val="24"/>
        </w:rPr>
        <w:t xml:space="preserve"> being </w:t>
      </w:r>
      <w:r w:rsidR="0056739F" w:rsidRPr="00D205A9">
        <w:rPr>
          <w:szCs w:val="24"/>
        </w:rPr>
        <w:t xml:space="preserve">the first point of contact for </w:t>
      </w:r>
      <w:r>
        <w:rPr>
          <w:szCs w:val="24"/>
        </w:rPr>
        <w:t>volunteer</w:t>
      </w:r>
      <w:r w:rsidR="0056739F" w:rsidRPr="00D205A9">
        <w:rPr>
          <w:szCs w:val="24"/>
        </w:rPr>
        <w:t xml:space="preserve"> </w:t>
      </w:r>
      <w:r w:rsidR="00042620" w:rsidRPr="00D205A9">
        <w:rPr>
          <w:szCs w:val="24"/>
        </w:rPr>
        <w:t>en</w:t>
      </w:r>
      <w:r w:rsidR="0056739F" w:rsidRPr="00D205A9">
        <w:rPr>
          <w:szCs w:val="24"/>
        </w:rPr>
        <w:t>quir</w:t>
      </w:r>
      <w:r w:rsidR="00042620" w:rsidRPr="00D205A9">
        <w:rPr>
          <w:szCs w:val="24"/>
        </w:rPr>
        <w:t>i</w:t>
      </w:r>
      <w:r w:rsidR="0056739F" w:rsidRPr="00D205A9">
        <w:rPr>
          <w:szCs w:val="24"/>
        </w:rPr>
        <w:t>es and feedback</w:t>
      </w:r>
      <w:r>
        <w:rPr>
          <w:szCs w:val="24"/>
        </w:rPr>
        <w:t>.</w:t>
      </w:r>
      <w:r w:rsidR="00236FA7" w:rsidRPr="00D205A9">
        <w:rPr>
          <w:szCs w:val="24"/>
        </w:rPr>
        <w:t xml:space="preserve"> </w:t>
      </w:r>
      <w:r>
        <w:rPr>
          <w:szCs w:val="24"/>
        </w:rPr>
        <w:t>Work</w:t>
      </w:r>
      <w:r w:rsidR="00236FA7" w:rsidRPr="00D205A9">
        <w:rPr>
          <w:szCs w:val="24"/>
        </w:rPr>
        <w:t xml:space="preserve"> with </w:t>
      </w:r>
      <w:r>
        <w:rPr>
          <w:szCs w:val="24"/>
        </w:rPr>
        <w:t xml:space="preserve">the </w:t>
      </w:r>
      <w:r w:rsidR="00003D02">
        <w:rPr>
          <w:szCs w:val="24"/>
        </w:rPr>
        <w:t xml:space="preserve">Community </w:t>
      </w:r>
      <w:r>
        <w:rPr>
          <w:szCs w:val="24"/>
        </w:rPr>
        <w:t xml:space="preserve">Team Leader </w:t>
      </w:r>
      <w:r w:rsidR="00003D02">
        <w:rPr>
          <w:szCs w:val="24"/>
        </w:rPr>
        <w:t xml:space="preserve">and Volunteer Support Lead </w:t>
      </w:r>
      <w:r>
        <w:rPr>
          <w:szCs w:val="24"/>
        </w:rPr>
        <w:t>to resolve any volunteer-related concerns</w:t>
      </w:r>
      <w:r w:rsidR="00617C5A" w:rsidRPr="00D205A9">
        <w:rPr>
          <w:szCs w:val="24"/>
        </w:rPr>
        <w:t>.</w:t>
      </w:r>
    </w:p>
    <w:p w14:paraId="02978C2D" w14:textId="77777777" w:rsidR="00CB33E8" w:rsidRPr="00617C5A" w:rsidRDefault="00CB33E8" w:rsidP="00D14600">
      <w:pPr>
        <w:ind w:left="720"/>
        <w:jc w:val="both"/>
        <w:rPr>
          <w:szCs w:val="24"/>
        </w:rPr>
      </w:pPr>
    </w:p>
    <w:p w14:paraId="0AE95073" w14:textId="77777777" w:rsidR="00CB33E8" w:rsidRDefault="00CB33E8" w:rsidP="00D14600">
      <w:pPr>
        <w:numPr>
          <w:ilvl w:val="0"/>
          <w:numId w:val="18"/>
        </w:numPr>
        <w:jc w:val="both"/>
        <w:rPr>
          <w:szCs w:val="24"/>
        </w:rPr>
      </w:pPr>
      <w:r w:rsidRPr="00617C5A">
        <w:rPr>
          <w:szCs w:val="24"/>
        </w:rPr>
        <w:t>To maintain accurate</w:t>
      </w:r>
      <w:r w:rsidR="00042620">
        <w:rPr>
          <w:szCs w:val="24"/>
        </w:rPr>
        <w:t>, secure</w:t>
      </w:r>
      <w:r w:rsidRPr="00617C5A">
        <w:rPr>
          <w:szCs w:val="24"/>
        </w:rPr>
        <w:t xml:space="preserve"> and up to date records on the volunteers and other service data</w:t>
      </w:r>
      <w:r w:rsidR="00F14A55">
        <w:rPr>
          <w:szCs w:val="24"/>
        </w:rPr>
        <w:t xml:space="preserve"> for monthly reporting</w:t>
      </w:r>
      <w:r w:rsidR="00003D02">
        <w:rPr>
          <w:szCs w:val="24"/>
        </w:rPr>
        <w:t>, using Assemble.</w:t>
      </w:r>
    </w:p>
    <w:p w14:paraId="33C004CD" w14:textId="77777777" w:rsidR="00A33175" w:rsidRDefault="00A33175" w:rsidP="00D205A9">
      <w:pPr>
        <w:jc w:val="both"/>
        <w:rPr>
          <w:szCs w:val="24"/>
        </w:rPr>
      </w:pPr>
    </w:p>
    <w:p w14:paraId="6884FFB5" w14:textId="77777777" w:rsidR="00F14A55" w:rsidRDefault="00F14A55" w:rsidP="00D14600">
      <w:pPr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To work with local agencies and partners to offer members the best option for volunteering support.</w:t>
      </w:r>
    </w:p>
    <w:p w14:paraId="5152AC24" w14:textId="77777777" w:rsidR="00617C5A" w:rsidRPr="00A33175" w:rsidRDefault="00617C5A" w:rsidP="00A33175">
      <w:pPr>
        <w:ind w:left="360"/>
        <w:rPr>
          <w:szCs w:val="24"/>
        </w:rPr>
      </w:pPr>
    </w:p>
    <w:p w14:paraId="6BA2BA17" w14:textId="77777777" w:rsidR="00617C5A" w:rsidRDefault="00003D02" w:rsidP="00D14600">
      <w:pPr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Engage with the Volunteer Support Lead to</w:t>
      </w:r>
      <w:r w:rsidR="00D205A9">
        <w:rPr>
          <w:szCs w:val="24"/>
        </w:rPr>
        <w:t>,</w:t>
      </w:r>
      <w:r w:rsidR="00617C5A">
        <w:rPr>
          <w:szCs w:val="24"/>
        </w:rPr>
        <w:t xml:space="preserve"> ensure </w:t>
      </w:r>
      <w:r w:rsidR="00D205A9">
        <w:rPr>
          <w:szCs w:val="24"/>
        </w:rPr>
        <w:t xml:space="preserve">a </w:t>
      </w:r>
      <w:r w:rsidR="00F14A55">
        <w:rPr>
          <w:szCs w:val="24"/>
        </w:rPr>
        <w:t>consistent</w:t>
      </w:r>
      <w:r w:rsidR="00617C5A">
        <w:rPr>
          <w:szCs w:val="24"/>
        </w:rPr>
        <w:t xml:space="preserve"> approach to volunteering and maintaining quality of p</w:t>
      </w:r>
      <w:r w:rsidR="00D205A9">
        <w:rPr>
          <w:szCs w:val="24"/>
        </w:rPr>
        <w:t>rovision of service in the community.</w:t>
      </w:r>
    </w:p>
    <w:p w14:paraId="5CC9FC77" w14:textId="77777777" w:rsidR="00617C5A" w:rsidRPr="00A33175" w:rsidRDefault="00617C5A" w:rsidP="00A33175">
      <w:pPr>
        <w:ind w:left="360"/>
        <w:jc w:val="both"/>
        <w:rPr>
          <w:szCs w:val="24"/>
        </w:rPr>
      </w:pPr>
    </w:p>
    <w:p w14:paraId="4BE741AA" w14:textId="77777777" w:rsidR="00042620" w:rsidRDefault="00042620" w:rsidP="00D14600">
      <w:pPr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 xml:space="preserve">To comply with safeguarding and risk management procedures to ensure that </w:t>
      </w:r>
      <w:r w:rsidR="00F4665A">
        <w:rPr>
          <w:szCs w:val="24"/>
        </w:rPr>
        <w:t xml:space="preserve">the safety and wellbeing of both </w:t>
      </w:r>
      <w:r w:rsidR="00F23373">
        <w:rPr>
          <w:szCs w:val="24"/>
        </w:rPr>
        <w:t>member</w:t>
      </w:r>
      <w:r>
        <w:rPr>
          <w:szCs w:val="24"/>
        </w:rPr>
        <w:t xml:space="preserve">s </w:t>
      </w:r>
      <w:r w:rsidR="0057083A">
        <w:rPr>
          <w:szCs w:val="24"/>
        </w:rPr>
        <w:t>and volunteers</w:t>
      </w:r>
      <w:r>
        <w:rPr>
          <w:szCs w:val="24"/>
        </w:rPr>
        <w:t xml:space="preserve"> are safeguarded in a timely and responsive manner.</w:t>
      </w:r>
    </w:p>
    <w:p w14:paraId="01CEE7D6" w14:textId="77777777" w:rsidR="00F4665A" w:rsidRPr="00DB4CB2" w:rsidRDefault="00F4665A" w:rsidP="00DB4CB2">
      <w:pPr>
        <w:ind w:left="360"/>
        <w:rPr>
          <w:color w:val="FF0000"/>
          <w:szCs w:val="24"/>
        </w:rPr>
      </w:pPr>
    </w:p>
    <w:p w14:paraId="79A09E62" w14:textId="77777777" w:rsidR="00003D02" w:rsidRDefault="00733F5D" w:rsidP="00022716">
      <w:pPr>
        <w:numPr>
          <w:ilvl w:val="0"/>
          <w:numId w:val="18"/>
        </w:numPr>
        <w:jc w:val="both"/>
        <w:rPr>
          <w:szCs w:val="24"/>
        </w:rPr>
      </w:pPr>
      <w:r w:rsidRPr="00733F5D">
        <w:rPr>
          <w:szCs w:val="24"/>
        </w:rPr>
        <w:t>Work</w:t>
      </w:r>
      <w:r w:rsidR="00F4665A" w:rsidRPr="00733F5D">
        <w:rPr>
          <w:szCs w:val="24"/>
        </w:rPr>
        <w:t xml:space="preserve"> </w:t>
      </w:r>
      <w:r w:rsidR="00812D2D">
        <w:rPr>
          <w:szCs w:val="24"/>
        </w:rPr>
        <w:t>with all directorates to</w:t>
      </w:r>
      <w:r w:rsidR="00F4665A" w:rsidRPr="00733F5D">
        <w:rPr>
          <w:szCs w:val="24"/>
        </w:rPr>
        <w:t xml:space="preserve"> provide meaningful volunteer opportunities to members </w:t>
      </w:r>
      <w:r w:rsidRPr="00733F5D">
        <w:rPr>
          <w:szCs w:val="24"/>
        </w:rPr>
        <w:t>and widows</w:t>
      </w:r>
      <w:r w:rsidR="00022716">
        <w:rPr>
          <w:szCs w:val="24"/>
        </w:rPr>
        <w:t xml:space="preserve"> as appropriate.</w:t>
      </w:r>
    </w:p>
    <w:p w14:paraId="21E904CD" w14:textId="77777777" w:rsidR="00022716" w:rsidRPr="00022716" w:rsidRDefault="00022716" w:rsidP="00022716">
      <w:pPr>
        <w:jc w:val="both"/>
        <w:rPr>
          <w:szCs w:val="24"/>
        </w:rPr>
      </w:pPr>
    </w:p>
    <w:p w14:paraId="0369E5F2" w14:textId="77777777" w:rsidR="00003D02" w:rsidRPr="00733F5D" w:rsidRDefault="00003D02" w:rsidP="00D14600">
      <w:pPr>
        <w:numPr>
          <w:ilvl w:val="0"/>
          <w:numId w:val="18"/>
        </w:numPr>
        <w:jc w:val="both"/>
        <w:rPr>
          <w:szCs w:val="24"/>
        </w:rPr>
      </w:pPr>
      <w:r>
        <w:rPr>
          <w:szCs w:val="24"/>
        </w:rPr>
        <w:t>Take a lead on processing</w:t>
      </w:r>
      <w:r w:rsidR="00103516">
        <w:rPr>
          <w:szCs w:val="24"/>
        </w:rPr>
        <w:t xml:space="preserve"> </w:t>
      </w:r>
      <w:r w:rsidR="00B7221B">
        <w:rPr>
          <w:szCs w:val="24"/>
        </w:rPr>
        <w:t>Access NI and PVG</w:t>
      </w:r>
      <w:r w:rsidR="00103516">
        <w:rPr>
          <w:szCs w:val="24"/>
        </w:rPr>
        <w:t xml:space="preserve"> requests for Volunteers that require this for their role.</w:t>
      </w:r>
    </w:p>
    <w:p w14:paraId="10A7349B" w14:textId="77777777" w:rsidR="00042620" w:rsidRDefault="00042620" w:rsidP="00D14600">
      <w:pPr>
        <w:jc w:val="both"/>
        <w:rPr>
          <w:szCs w:val="24"/>
        </w:rPr>
      </w:pPr>
    </w:p>
    <w:p w14:paraId="7999E0EB" w14:textId="77777777" w:rsidR="008865FC" w:rsidRPr="001304BC" w:rsidRDefault="00740842" w:rsidP="008865FC">
      <w:pPr>
        <w:rPr>
          <w:szCs w:val="24"/>
        </w:rPr>
      </w:pPr>
      <w:r w:rsidRPr="001304BC">
        <w:rPr>
          <w:b/>
          <w:szCs w:val="24"/>
        </w:rPr>
        <w:t>Addi</w:t>
      </w:r>
      <w:r w:rsidR="00F3163C" w:rsidRPr="001304BC">
        <w:rPr>
          <w:b/>
          <w:szCs w:val="24"/>
        </w:rPr>
        <w:t>tional r</w:t>
      </w:r>
      <w:r w:rsidRPr="001304BC">
        <w:rPr>
          <w:b/>
          <w:szCs w:val="24"/>
        </w:rPr>
        <w:t>esponsibilities</w:t>
      </w:r>
      <w:r w:rsidR="008865FC" w:rsidRPr="001304BC">
        <w:rPr>
          <w:b/>
          <w:szCs w:val="24"/>
        </w:rPr>
        <w:t xml:space="preserve"> </w:t>
      </w:r>
      <w:r w:rsidR="008865FC" w:rsidRPr="001304BC">
        <w:rPr>
          <w:szCs w:val="24"/>
        </w:rPr>
        <w:t xml:space="preserve"> </w:t>
      </w:r>
    </w:p>
    <w:p w14:paraId="1F568392" w14:textId="77777777" w:rsidR="00A33175" w:rsidRPr="00A33175" w:rsidRDefault="00740842" w:rsidP="00594DCC">
      <w:pPr>
        <w:numPr>
          <w:ilvl w:val="0"/>
          <w:numId w:val="4"/>
        </w:numPr>
        <w:rPr>
          <w:szCs w:val="24"/>
        </w:rPr>
      </w:pPr>
      <w:r w:rsidRPr="00A33175">
        <w:rPr>
          <w:szCs w:val="24"/>
        </w:rPr>
        <w:t xml:space="preserve">Attend in-house and relevant external training courses, as agreed with line manager. </w:t>
      </w:r>
    </w:p>
    <w:p w14:paraId="5502369A" w14:textId="77777777" w:rsidR="009F4D6B" w:rsidRPr="00B31BE0" w:rsidRDefault="00740842" w:rsidP="009F4D6B">
      <w:pPr>
        <w:numPr>
          <w:ilvl w:val="0"/>
          <w:numId w:val="4"/>
        </w:numPr>
        <w:spacing w:after="0"/>
        <w:contextualSpacing w:val="0"/>
        <w:rPr>
          <w:sz w:val="22"/>
          <w:szCs w:val="22"/>
        </w:rPr>
      </w:pPr>
      <w:r w:rsidRPr="001304BC">
        <w:rPr>
          <w:szCs w:val="24"/>
        </w:rPr>
        <w:t xml:space="preserve">Practice and comply with all aspects of Health and Safety at Work etc Act 1974 and </w:t>
      </w:r>
      <w:r w:rsidR="00864F57">
        <w:rPr>
          <w:szCs w:val="24"/>
        </w:rPr>
        <w:t>the Charity’s</w:t>
      </w:r>
      <w:r w:rsidRPr="001304BC">
        <w:rPr>
          <w:szCs w:val="24"/>
        </w:rPr>
        <w:t xml:space="preserve"> current Health and Safety policies.</w:t>
      </w:r>
      <w:r w:rsidR="009F4D6B" w:rsidRPr="009F4D6B">
        <w:rPr>
          <w:sz w:val="22"/>
          <w:szCs w:val="22"/>
        </w:rPr>
        <w:t xml:space="preserve"> </w:t>
      </w:r>
    </w:p>
    <w:p w14:paraId="50F5A57C" w14:textId="77777777" w:rsidR="00740842" w:rsidRPr="001304BC" w:rsidRDefault="00740842" w:rsidP="00740842">
      <w:pPr>
        <w:numPr>
          <w:ilvl w:val="0"/>
          <w:numId w:val="4"/>
        </w:numPr>
        <w:rPr>
          <w:szCs w:val="24"/>
        </w:rPr>
      </w:pPr>
      <w:r w:rsidRPr="001304BC">
        <w:rPr>
          <w:szCs w:val="24"/>
        </w:rPr>
        <w:t>Undertake any reasonable tasks from time to time at the line manager’s request, as may be deemed appropriate within the scope of the post.</w:t>
      </w:r>
    </w:p>
    <w:p w14:paraId="7ADA6354" w14:textId="77777777" w:rsidR="008865FC" w:rsidRPr="001304BC" w:rsidRDefault="008865FC" w:rsidP="008865FC">
      <w:pPr>
        <w:rPr>
          <w:szCs w:val="24"/>
        </w:rPr>
      </w:pPr>
    </w:p>
    <w:p w14:paraId="27219331" w14:textId="77777777" w:rsidR="00C73EAD" w:rsidRDefault="00F3163C" w:rsidP="001446BB">
      <w:pPr>
        <w:rPr>
          <w:b/>
          <w:szCs w:val="24"/>
        </w:rPr>
      </w:pPr>
      <w:r w:rsidRPr="001304BC">
        <w:rPr>
          <w:b/>
          <w:szCs w:val="24"/>
        </w:rPr>
        <w:t>Work context</w:t>
      </w:r>
    </w:p>
    <w:p w14:paraId="4E187413" w14:textId="77777777" w:rsidR="00C73EAD" w:rsidRPr="000F6C8A" w:rsidRDefault="00C73EAD" w:rsidP="00C73EAD">
      <w:pPr>
        <w:numPr>
          <w:ilvl w:val="0"/>
          <w:numId w:val="24"/>
        </w:numPr>
        <w:ind w:left="709" w:hanging="295"/>
        <w:rPr>
          <w:szCs w:val="24"/>
        </w:rPr>
      </w:pPr>
      <w:r w:rsidRPr="000F6C8A">
        <w:rPr>
          <w:szCs w:val="24"/>
        </w:rPr>
        <w:t>T</w:t>
      </w:r>
      <w:r w:rsidR="008F0C7B">
        <w:rPr>
          <w:szCs w:val="24"/>
        </w:rPr>
        <w:t>his role involves</w:t>
      </w:r>
      <w:r w:rsidRPr="000F6C8A">
        <w:rPr>
          <w:szCs w:val="24"/>
        </w:rPr>
        <w:t xml:space="preserve"> travel</w:t>
      </w:r>
      <w:r w:rsidR="008F0C7B">
        <w:rPr>
          <w:szCs w:val="24"/>
        </w:rPr>
        <w:t xml:space="preserve"> across the community regularly and on occasion further afield. T</w:t>
      </w:r>
      <w:r w:rsidRPr="000F6C8A">
        <w:rPr>
          <w:szCs w:val="24"/>
        </w:rPr>
        <w:t>here will be times when there may be a need to work outside a sta</w:t>
      </w:r>
      <w:r w:rsidR="009208BE">
        <w:rPr>
          <w:szCs w:val="24"/>
        </w:rPr>
        <w:t xml:space="preserve">ndard working week </w:t>
      </w:r>
      <w:r w:rsidR="0099141E">
        <w:rPr>
          <w:szCs w:val="24"/>
        </w:rPr>
        <w:t xml:space="preserve">in </w:t>
      </w:r>
      <w:r w:rsidR="009208BE">
        <w:rPr>
          <w:szCs w:val="24"/>
        </w:rPr>
        <w:t>evenings and weekends.</w:t>
      </w:r>
    </w:p>
    <w:p w14:paraId="1B29DC5D" w14:textId="77777777" w:rsidR="00C73EAD" w:rsidRPr="000F6C8A" w:rsidRDefault="00C73EAD" w:rsidP="00C73EAD">
      <w:pPr>
        <w:numPr>
          <w:ilvl w:val="0"/>
          <w:numId w:val="24"/>
        </w:numPr>
        <w:ind w:left="709" w:hanging="295"/>
        <w:rPr>
          <w:szCs w:val="24"/>
        </w:rPr>
      </w:pPr>
      <w:r w:rsidRPr="000F6C8A">
        <w:rPr>
          <w:szCs w:val="24"/>
        </w:rPr>
        <w:t xml:space="preserve">The role can be emotionally demanding given the range of needs of </w:t>
      </w:r>
      <w:r w:rsidR="00FA6B6C">
        <w:rPr>
          <w:szCs w:val="24"/>
        </w:rPr>
        <w:t>veteran</w:t>
      </w:r>
      <w:r>
        <w:rPr>
          <w:szCs w:val="24"/>
        </w:rPr>
        <w:t>s</w:t>
      </w:r>
      <w:r w:rsidR="00446E8F">
        <w:rPr>
          <w:szCs w:val="24"/>
        </w:rPr>
        <w:t xml:space="preserve"> and volunteers</w:t>
      </w:r>
      <w:r w:rsidRPr="000F6C8A">
        <w:rPr>
          <w:szCs w:val="24"/>
        </w:rPr>
        <w:t>.</w:t>
      </w:r>
    </w:p>
    <w:p w14:paraId="2FF79EFF" w14:textId="77777777" w:rsidR="00042620" w:rsidRDefault="00C73EAD" w:rsidP="00042620">
      <w:pPr>
        <w:numPr>
          <w:ilvl w:val="0"/>
          <w:numId w:val="24"/>
        </w:numPr>
        <w:ind w:left="709" w:hanging="295"/>
        <w:rPr>
          <w:szCs w:val="24"/>
        </w:rPr>
      </w:pPr>
      <w:r>
        <w:rPr>
          <w:szCs w:val="24"/>
        </w:rPr>
        <w:t xml:space="preserve">Working in a </w:t>
      </w:r>
      <w:r w:rsidR="00F14A55">
        <w:rPr>
          <w:szCs w:val="24"/>
        </w:rPr>
        <w:t>multi-disciplinary</w:t>
      </w:r>
      <w:r w:rsidR="002B559D">
        <w:rPr>
          <w:szCs w:val="24"/>
        </w:rPr>
        <w:t xml:space="preserve"> team </w:t>
      </w:r>
      <w:proofErr w:type="gramStart"/>
      <w:r w:rsidR="002B559D">
        <w:rPr>
          <w:szCs w:val="24"/>
        </w:rPr>
        <w:t>with in</w:t>
      </w:r>
      <w:proofErr w:type="gramEnd"/>
      <w:r w:rsidR="002B559D">
        <w:rPr>
          <w:szCs w:val="24"/>
        </w:rPr>
        <w:t xml:space="preserve"> the area</w:t>
      </w:r>
      <w:r>
        <w:rPr>
          <w:szCs w:val="24"/>
        </w:rPr>
        <w:t xml:space="preserve"> </w:t>
      </w:r>
      <w:r w:rsidR="00096472">
        <w:rPr>
          <w:szCs w:val="24"/>
        </w:rPr>
        <w:t xml:space="preserve">attending local, regional and national </w:t>
      </w:r>
      <w:r w:rsidR="002B559D">
        <w:rPr>
          <w:szCs w:val="24"/>
        </w:rPr>
        <w:t>meetings when require</w:t>
      </w:r>
      <w:r w:rsidR="009208BE">
        <w:rPr>
          <w:szCs w:val="24"/>
        </w:rPr>
        <w:t>d</w:t>
      </w:r>
      <w:r w:rsidR="00042620">
        <w:rPr>
          <w:szCs w:val="24"/>
        </w:rPr>
        <w:t>.</w:t>
      </w:r>
    </w:p>
    <w:p w14:paraId="499B73DA" w14:textId="77777777" w:rsidR="00C73EAD" w:rsidRPr="00042620" w:rsidRDefault="00042620" w:rsidP="00042620">
      <w:pPr>
        <w:numPr>
          <w:ilvl w:val="0"/>
          <w:numId w:val="24"/>
        </w:numPr>
        <w:ind w:left="709" w:hanging="295"/>
        <w:rPr>
          <w:szCs w:val="24"/>
        </w:rPr>
      </w:pPr>
      <w:r>
        <w:rPr>
          <w:szCs w:val="24"/>
        </w:rPr>
        <w:t xml:space="preserve">Line management by </w:t>
      </w:r>
      <w:r w:rsidR="00003D02">
        <w:rPr>
          <w:szCs w:val="24"/>
        </w:rPr>
        <w:t xml:space="preserve">Community </w:t>
      </w:r>
      <w:r>
        <w:rPr>
          <w:szCs w:val="24"/>
        </w:rPr>
        <w:t>Team Leader</w:t>
      </w:r>
      <w:r w:rsidR="00022716">
        <w:rPr>
          <w:szCs w:val="24"/>
        </w:rPr>
        <w:t>.</w:t>
      </w:r>
    </w:p>
    <w:p w14:paraId="6BB85C84" w14:textId="77777777" w:rsidR="00F3163C" w:rsidRPr="001304BC" w:rsidRDefault="00F3163C" w:rsidP="00354851">
      <w:pPr>
        <w:rPr>
          <w:szCs w:val="24"/>
        </w:rPr>
      </w:pPr>
    </w:p>
    <w:p w14:paraId="1AC22A7E" w14:textId="77777777" w:rsidR="001304BC" w:rsidRPr="0099141E" w:rsidRDefault="00F3163C" w:rsidP="008865FC">
      <w:pPr>
        <w:rPr>
          <w:b/>
          <w:szCs w:val="24"/>
        </w:rPr>
      </w:pPr>
      <w:r w:rsidRPr="001304BC">
        <w:rPr>
          <w:b/>
          <w:szCs w:val="24"/>
        </w:rPr>
        <w:t>Autonomy and decision making</w:t>
      </w:r>
    </w:p>
    <w:p w14:paraId="25E4E50A" w14:textId="77777777" w:rsidR="00C73EAD" w:rsidRPr="00C73EAD" w:rsidRDefault="001446BB" w:rsidP="00C73EAD">
      <w:pPr>
        <w:numPr>
          <w:ilvl w:val="0"/>
          <w:numId w:val="17"/>
        </w:numPr>
        <w:rPr>
          <w:rFonts w:eastAsia="Times New Roman"/>
          <w:szCs w:val="24"/>
          <w:lang w:eastAsia="en-GB"/>
        </w:rPr>
      </w:pPr>
      <w:r w:rsidRPr="00704DA3">
        <w:rPr>
          <w:rFonts w:eastAsia="Times New Roman"/>
          <w:szCs w:val="24"/>
          <w:lang w:eastAsia="en-GB"/>
        </w:rPr>
        <w:t xml:space="preserve">The post holder will manage their own workload and will </w:t>
      </w:r>
      <w:r>
        <w:rPr>
          <w:rFonts w:eastAsia="Times New Roman"/>
          <w:szCs w:val="24"/>
          <w:lang w:eastAsia="en-GB"/>
        </w:rPr>
        <w:t xml:space="preserve">be autonomous </w:t>
      </w:r>
      <w:proofErr w:type="gramStart"/>
      <w:r>
        <w:rPr>
          <w:rFonts w:eastAsia="Times New Roman"/>
          <w:szCs w:val="24"/>
          <w:lang w:eastAsia="en-GB"/>
        </w:rPr>
        <w:t>on a daily basis</w:t>
      </w:r>
      <w:proofErr w:type="gramEnd"/>
      <w:r>
        <w:rPr>
          <w:rFonts w:eastAsia="Times New Roman"/>
          <w:szCs w:val="24"/>
          <w:lang w:eastAsia="en-GB"/>
        </w:rPr>
        <w:t>, although it will</w:t>
      </w:r>
      <w:r w:rsidRPr="00704DA3">
        <w:rPr>
          <w:rFonts w:eastAsia="Times New Roman"/>
          <w:szCs w:val="24"/>
          <w:lang w:eastAsia="en-GB"/>
        </w:rPr>
        <w:t xml:space="preserve"> be necessary</w:t>
      </w:r>
      <w:r>
        <w:rPr>
          <w:rFonts w:eastAsia="Times New Roman"/>
          <w:szCs w:val="24"/>
          <w:lang w:eastAsia="en-GB"/>
        </w:rPr>
        <w:t xml:space="preserve"> to p</w:t>
      </w:r>
      <w:r w:rsidR="009208BE">
        <w:rPr>
          <w:rFonts w:eastAsia="Times New Roman"/>
          <w:szCs w:val="24"/>
          <w:lang w:eastAsia="en-GB"/>
        </w:rPr>
        <w:t xml:space="preserve">rovide the </w:t>
      </w:r>
      <w:r w:rsidR="00003D02">
        <w:rPr>
          <w:rFonts w:eastAsia="Times New Roman"/>
          <w:szCs w:val="24"/>
          <w:lang w:eastAsia="en-GB"/>
        </w:rPr>
        <w:t xml:space="preserve">Community </w:t>
      </w:r>
      <w:r w:rsidR="009208BE">
        <w:rPr>
          <w:rFonts w:eastAsia="Times New Roman"/>
          <w:szCs w:val="24"/>
          <w:lang w:eastAsia="en-GB"/>
        </w:rPr>
        <w:t>Team Leader with regular updates</w:t>
      </w:r>
    </w:p>
    <w:p w14:paraId="59336C20" w14:textId="77777777" w:rsidR="001446BB" w:rsidRPr="00704DA3" w:rsidRDefault="009208BE" w:rsidP="00022716">
      <w:pPr>
        <w:numPr>
          <w:ilvl w:val="0"/>
          <w:numId w:val="17"/>
        </w:numPr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 xml:space="preserve">There will be close working </w:t>
      </w:r>
      <w:r w:rsidR="00096472">
        <w:rPr>
          <w:rFonts w:eastAsia="Times New Roman"/>
          <w:szCs w:val="24"/>
          <w:lang w:eastAsia="en-GB"/>
        </w:rPr>
        <w:t xml:space="preserve">relationship with the </w:t>
      </w:r>
      <w:r w:rsidR="00003D02">
        <w:rPr>
          <w:rFonts w:eastAsia="Times New Roman"/>
          <w:szCs w:val="24"/>
          <w:lang w:eastAsia="en-GB"/>
        </w:rPr>
        <w:t xml:space="preserve">Volunteer Support </w:t>
      </w:r>
      <w:proofErr w:type="spellStart"/>
      <w:r w:rsidR="00003D02">
        <w:rPr>
          <w:rFonts w:eastAsia="Times New Roman"/>
          <w:szCs w:val="24"/>
          <w:lang w:eastAsia="en-GB"/>
        </w:rPr>
        <w:t>Lead</w:t>
      </w:r>
      <w:r>
        <w:rPr>
          <w:rFonts w:eastAsia="Times New Roman"/>
          <w:szCs w:val="24"/>
          <w:lang w:eastAsia="en-GB"/>
        </w:rPr>
        <w:t>to</w:t>
      </w:r>
      <w:proofErr w:type="spellEnd"/>
      <w:r>
        <w:rPr>
          <w:rFonts w:eastAsia="Times New Roman"/>
          <w:szCs w:val="24"/>
          <w:lang w:eastAsia="en-GB"/>
        </w:rPr>
        <w:t xml:space="preserve"> ensure there is a qualit</w:t>
      </w:r>
      <w:r w:rsidR="00096472">
        <w:rPr>
          <w:rFonts w:eastAsia="Times New Roman"/>
          <w:szCs w:val="24"/>
          <w:lang w:eastAsia="en-GB"/>
        </w:rPr>
        <w:t>y of service provided to volunteers</w:t>
      </w:r>
      <w:r>
        <w:rPr>
          <w:rFonts w:eastAsia="Times New Roman"/>
          <w:szCs w:val="24"/>
          <w:lang w:eastAsia="en-GB"/>
        </w:rPr>
        <w:t>.</w:t>
      </w:r>
    </w:p>
    <w:p w14:paraId="24C7EA02" w14:textId="77777777" w:rsidR="005A11C5" w:rsidRDefault="005A11C5" w:rsidP="008865FC">
      <w:pPr>
        <w:rPr>
          <w:szCs w:val="24"/>
        </w:rPr>
      </w:pPr>
    </w:p>
    <w:p w14:paraId="24691529" w14:textId="77777777" w:rsidR="001304BC" w:rsidRPr="001304BC" w:rsidRDefault="001304BC" w:rsidP="008865FC">
      <w:pPr>
        <w:rPr>
          <w:b/>
          <w:szCs w:val="24"/>
        </w:rPr>
      </w:pPr>
      <w:r w:rsidRPr="001304BC">
        <w:rPr>
          <w:b/>
          <w:szCs w:val="24"/>
        </w:rPr>
        <w:t>Communications</w:t>
      </w:r>
    </w:p>
    <w:p w14:paraId="6E5D95D7" w14:textId="77777777" w:rsidR="001446BB" w:rsidRPr="001446BB" w:rsidRDefault="001446BB" w:rsidP="001446BB">
      <w:pPr>
        <w:rPr>
          <w:b/>
          <w:szCs w:val="24"/>
        </w:rPr>
      </w:pPr>
      <w:r w:rsidRPr="001446BB">
        <w:rPr>
          <w:b/>
          <w:szCs w:val="24"/>
        </w:rPr>
        <w:t>Internal:</w:t>
      </w:r>
    </w:p>
    <w:p w14:paraId="174A520B" w14:textId="77777777" w:rsidR="001446BB" w:rsidRPr="00704DA3" w:rsidRDefault="001446BB" w:rsidP="001446BB">
      <w:pPr>
        <w:rPr>
          <w:szCs w:val="24"/>
        </w:rPr>
      </w:pPr>
      <w:r w:rsidRPr="00704DA3">
        <w:rPr>
          <w:szCs w:val="24"/>
        </w:rPr>
        <w:t>It is feasible that the post h</w:t>
      </w:r>
      <w:r w:rsidR="00096472">
        <w:rPr>
          <w:szCs w:val="24"/>
        </w:rPr>
        <w:t>older will communicate with</w:t>
      </w:r>
      <w:r w:rsidRPr="00704DA3">
        <w:rPr>
          <w:szCs w:val="24"/>
        </w:rPr>
        <w:t xml:space="preserve"> staff at all levels across the organisation in the course of their dut</w:t>
      </w:r>
      <w:r w:rsidR="00096472">
        <w:rPr>
          <w:szCs w:val="24"/>
        </w:rPr>
        <w:t>ies, regarding volunteering.</w:t>
      </w:r>
    </w:p>
    <w:p w14:paraId="193A2A11" w14:textId="77777777" w:rsidR="001446BB" w:rsidRPr="00704DA3" w:rsidRDefault="001446BB" w:rsidP="001446BB">
      <w:pPr>
        <w:rPr>
          <w:szCs w:val="24"/>
        </w:rPr>
      </w:pPr>
    </w:p>
    <w:p w14:paraId="676C9F3F" w14:textId="77777777" w:rsidR="001446BB" w:rsidRPr="00704DA3" w:rsidRDefault="001446BB" w:rsidP="001446BB">
      <w:pPr>
        <w:rPr>
          <w:b/>
          <w:szCs w:val="24"/>
        </w:rPr>
      </w:pPr>
      <w:r w:rsidRPr="00704DA3">
        <w:rPr>
          <w:b/>
          <w:szCs w:val="24"/>
        </w:rPr>
        <w:t>External</w:t>
      </w:r>
      <w:r>
        <w:rPr>
          <w:b/>
          <w:szCs w:val="24"/>
        </w:rPr>
        <w:t>:</w:t>
      </w:r>
    </w:p>
    <w:p w14:paraId="4D262241" w14:textId="77777777" w:rsidR="001304BC" w:rsidRPr="001304BC" w:rsidRDefault="001446BB" w:rsidP="008865FC">
      <w:pPr>
        <w:rPr>
          <w:szCs w:val="24"/>
        </w:rPr>
      </w:pPr>
      <w:r w:rsidRPr="00704DA3">
        <w:rPr>
          <w:szCs w:val="24"/>
        </w:rPr>
        <w:t>Liaison with external bodies including local education establishments, Businesses and Voluntary infrastructure organisations regarding the recruitment of volunteers</w:t>
      </w:r>
      <w:r>
        <w:rPr>
          <w:szCs w:val="24"/>
        </w:rPr>
        <w:t>.</w:t>
      </w:r>
    </w:p>
    <w:p w14:paraId="4AFD06CE" w14:textId="77777777" w:rsidR="00A33175" w:rsidRDefault="00A33175" w:rsidP="008865FC">
      <w:pPr>
        <w:rPr>
          <w:b/>
          <w:szCs w:val="24"/>
        </w:rPr>
      </w:pPr>
    </w:p>
    <w:p w14:paraId="67FAFBF4" w14:textId="77777777" w:rsidR="001304BC" w:rsidRDefault="001304BC" w:rsidP="008865FC">
      <w:pPr>
        <w:rPr>
          <w:b/>
          <w:szCs w:val="24"/>
        </w:rPr>
      </w:pPr>
      <w:r w:rsidRPr="001304BC">
        <w:rPr>
          <w:b/>
          <w:szCs w:val="24"/>
        </w:rPr>
        <w:t>Main areas of difficulty</w:t>
      </w:r>
    </w:p>
    <w:p w14:paraId="22A0A7CB" w14:textId="77777777" w:rsidR="00D527D8" w:rsidRPr="00484D1D" w:rsidRDefault="00D527D8" w:rsidP="00484D1D">
      <w:pPr>
        <w:pStyle w:val="ListParagraph"/>
        <w:numPr>
          <w:ilvl w:val="3"/>
          <w:numId w:val="27"/>
        </w:numPr>
        <w:spacing w:after="0"/>
        <w:ind w:left="709" w:hanging="425"/>
        <w:rPr>
          <w:color w:val="000000"/>
          <w:szCs w:val="22"/>
        </w:rPr>
      </w:pPr>
      <w:r w:rsidRPr="00484D1D">
        <w:rPr>
          <w:color w:val="000000"/>
          <w:szCs w:val="22"/>
        </w:rPr>
        <w:t xml:space="preserve">The job holder will be responsible for the Volunteer function </w:t>
      </w:r>
      <w:r w:rsidR="00EC02AA" w:rsidRPr="00484D1D">
        <w:rPr>
          <w:color w:val="000000"/>
          <w:szCs w:val="22"/>
        </w:rPr>
        <w:t xml:space="preserve">within the Community </w:t>
      </w:r>
      <w:r w:rsidRPr="00484D1D">
        <w:rPr>
          <w:color w:val="000000"/>
          <w:szCs w:val="22"/>
        </w:rPr>
        <w:t>geographical area that is large in both size and scope.</w:t>
      </w:r>
    </w:p>
    <w:p w14:paraId="0851DCA8" w14:textId="77777777" w:rsidR="001446BB" w:rsidRPr="0099141E" w:rsidRDefault="0099141E" w:rsidP="008865FC">
      <w:pPr>
        <w:pStyle w:val="ListParagraph"/>
        <w:numPr>
          <w:ilvl w:val="3"/>
          <w:numId w:val="27"/>
        </w:numPr>
        <w:spacing w:after="0"/>
        <w:ind w:left="709" w:hanging="425"/>
        <w:rPr>
          <w:color w:val="000000"/>
          <w:szCs w:val="22"/>
        </w:rPr>
      </w:pPr>
      <w:r>
        <w:rPr>
          <w:color w:val="000000"/>
          <w:szCs w:val="22"/>
        </w:rPr>
        <w:t>Working acr</w:t>
      </w:r>
      <w:r w:rsidR="00B25757">
        <w:rPr>
          <w:color w:val="000000"/>
          <w:szCs w:val="22"/>
        </w:rPr>
        <w:t>o</w:t>
      </w:r>
      <w:r>
        <w:rPr>
          <w:color w:val="000000"/>
          <w:szCs w:val="22"/>
        </w:rPr>
        <w:t>ss different directora</w:t>
      </w:r>
      <w:r w:rsidR="00096472">
        <w:rPr>
          <w:color w:val="000000"/>
          <w:szCs w:val="22"/>
        </w:rPr>
        <w:t>te to ensure the effective use of volunteers</w:t>
      </w:r>
      <w:r w:rsidR="00B25757">
        <w:rPr>
          <w:color w:val="000000"/>
          <w:szCs w:val="22"/>
        </w:rPr>
        <w:t>’</w:t>
      </w:r>
      <w:r w:rsidR="00096472">
        <w:rPr>
          <w:color w:val="000000"/>
          <w:szCs w:val="22"/>
        </w:rPr>
        <w:t xml:space="preserve"> gifted time.</w:t>
      </w:r>
    </w:p>
    <w:p w14:paraId="478ADE91" w14:textId="77777777" w:rsidR="001304BC" w:rsidRPr="001304BC" w:rsidRDefault="001304BC" w:rsidP="008865FC">
      <w:pPr>
        <w:rPr>
          <w:szCs w:val="24"/>
        </w:rPr>
      </w:pPr>
    </w:p>
    <w:p w14:paraId="358929BB" w14:textId="77777777" w:rsidR="00D17324" w:rsidRPr="00D17324" w:rsidRDefault="00D17324" w:rsidP="001304BC">
      <w:pPr>
        <w:rPr>
          <w:b/>
          <w:szCs w:val="24"/>
        </w:rPr>
      </w:pPr>
      <w:r w:rsidRPr="00D17324">
        <w:rPr>
          <w:b/>
          <w:szCs w:val="24"/>
        </w:rPr>
        <w:t>Additional information</w:t>
      </w:r>
    </w:p>
    <w:p w14:paraId="6A12C897" w14:textId="77777777" w:rsidR="001304BC" w:rsidRPr="0099141E" w:rsidRDefault="001304BC" w:rsidP="001304BC">
      <w:pPr>
        <w:rPr>
          <w:szCs w:val="24"/>
        </w:rPr>
      </w:pPr>
      <w:r w:rsidRPr="001304BC">
        <w:rPr>
          <w:i/>
          <w:szCs w:val="24"/>
        </w:rPr>
        <w:t xml:space="preserve">This Job Description is a guide to the work </w:t>
      </w:r>
      <w:r>
        <w:rPr>
          <w:i/>
          <w:szCs w:val="24"/>
        </w:rPr>
        <w:t xml:space="preserve">the job holder is </w:t>
      </w:r>
      <w:r w:rsidRPr="001304BC">
        <w:rPr>
          <w:i/>
          <w:szCs w:val="24"/>
        </w:rPr>
        <w:t>required to undertake. It may be changed from time to time to meet changing circumstances. It does not form part of the Contract of Employment.</w:t>
      </w:r>
      <w:r w:rsidRPr="001304BC">
        <w:rPr>
          <w:szCs w:val="24"/>
        </w:rPr>
        <w:br w:type="page"/>
      </w:r>
      <w:r w:rsidRPr="001304BC">
        <w:rPr>
          <w:b/>
          <w:szCs w:val="24"/>
        </w:rPr>
        <w:lastRenderedPageBreak/>
        <w:t>Person Specification – Blind Veterans UK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961"/>
        <w:gridCol w:w="2268"/>
      </w:tblGrid>
      <w:tr w:rsidR="001446BB" w:rsidRPr="001304BC" w14:paraId="249D862B" w14:textId="77777777" w:rsidTr="007C2389">
        <w:tc>
          <w:tcPr>
            <w:tcW w:w="2235" w:type="dxa"/>
          </w:tcPr>
          <w:p w14:paraId="6DA64B01" w14:textId="77777777" w:rsidR="001446BB" w:rsidRPr="001304BC" w:rsidRDefault="001446BB" w:rsidP="001446BB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F9852C3" w14:textId="77777777" w:rsidR="001446BB" w:rsidRPr="001304BC" w:rsidRDefault="001446BB" w:rsidP="001446BB">
            <w:pPr>
              <w:jc w:val="center"/>
              <w:rPr>
                <w:b/>
                <w:szCs w:val="24"/>
              </w:rPr>
            </w:pPr>
            <w:r w:rsidRPr="001304BC">
              <w:rPr>
                <w:b/>
                <w:szCs w:val="24"/>
              </w:rPr>
              <w:t>Essential</w:t>
            </w:r>
          </w:p>
        </w:tc>
        <w:tc>
          <w:tcPr>
            <w:tcW w:w="2268" w:type="dxa"/>
          </w:tcPr>
          <w:p w14:paraId="31ABBDCF" w14:textId="77777777" w:rsidR="001446BB" w:rsidRPr="001304BC" w:rsidRDefault="001446BB" w:rsidP="001446BB">
            <w:pPr>
              <w:jc w:val="center"/>
              <w:rPr>
                <w:b/>
                <w:szCs w:val="24"/>
              </w:rPr>
            </w:pPr>
            <w:r w:rsidRPr="001304BC">
              <w:rPr>
                <w:b/>
                <w:szCs w:val="24"/>
              </w:rPr>
              <w:t>Desirable</w:t>
            </w:r>
          </w:p>
        </w:tc>
      </w:tr>
      <w:tr w:rsidR="001446BB" w:rsidRPr="001304BC" w14:paraId="5DE8AD5C" w14:textId="77777777" w:rsidTr="007C2389">
        <w:tc>
          <w:tcPr>
            <w:tcW w:w="2235" w:type="dxa"/>
          </w:tcPr>
          <w:p w14:paraId="4A30DC8A" w14:textId="77777777" w:rsidR="001446BB" w:rsidRPr="001304BC" w:rsidRDefault="001446BB" w:rsidP="001446BB">
            <w:pPr>
              <w:rPr>
                <w:b/>
                <w:szCs w:val="24"/>
              </w:rPr>
            </w:pPr>
            <w:r w:rsidRPr="001304BC">
              <w:rPr>
                <w:b/>
                <w:szCs w:val="24"/>
              </w:rPr>
              <w:t>Knowledge</w:t>
            </w:r>
          </w:p>
        </w:tc>
        <w:tc>
          <w:tcPr>
            <w:tcW w:w="4961" w:type="dxa"/>
          </w:tcPr>
          <w:p w14:paraId="4F896775" w14:textId="77777777" w:rsidR="001446BB" w:rsidRDefault="001446BB" w:rsidP="001446BB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357" w:hanging="357"/>
              <w:contextualSpacing w:val="0"/>
              <w:rPr>
                <w:szCs w:val="24"/>
              </w:rPr>
            </w:pPr>
            <w:r w:rsidRPr="00704DA3">
              <w:rPr>
                <w:szCs w:val="24"/>
              </w:rPr>
              <w:t xml:space="preserve">Excellent level of computer literacy; knowledge of Microsoft Office </w:t>
            </w:r>
          </w:p>
          <w:p w14:paraId="6552DEB9" w14:textId="77777777" w:rsidR="00FE2CF0" w:rsidRPr="001304BC" w:rsidRDefault="0056714C" w:rsidP="005F1E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357" w:hanging="357"/>
              <w:contextualSpacing w:val="0"/>
              <w:rPr>
                <w:szCs w:val="24"/>
              </w:rPr>
            </w:pPr>
            <w:r>
              <w:rPr>
                <w:szCs w:val="24"/>
              </w:rPr>
              <w:t>Understanding of the commitment to volunteering and its potential and value society.</w:t>
            </w:r>
          </w:p>
        </w:tc>
        <w:tc>
          <w:tcPr>
            <w:tcW w:w="2268" w:type="dxa"/>
          </w:tcPr>
          <w:p w14:paraId="37375CA3" w14:textId="77777777" w:rsidR="001446BB" w:rsidRDefault="00FE2CF0" w:rsidP="00D14600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>
              <w:rPr>
                <w:szCs w:val="24"/>
              </w:rPr>
              <w:t>Safeguarding practices</w:t>
            </w:r>
          </w:p>
          <w:p w14:paraId="61E9B59A" w14:textId="77777777" w:rsidR="00FE2CF0" w:rsidRPr="00FE2CF0" w:rsidRDefault="00FE2CF0" w:rsidP="00D14600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>
              <w:rPr>
                <w:szCs w:val="24"/>
              </w:rPr>
              <w:t>Understanding of the needs of Blind Veterans</w:t>
            </w:r>
          </w:p>
        </w:tc>
      </w:tr>
      <w:tr w:rsidR="001446BB" w:rsidRPr="001304BC" w14:paraId="1020116D" w14:textId="77777777" w:rsidTr="007C2389">
        <w:tc>
          <w:tcPr>
            <w:tcW w:w="2235" w:type="dxa"/>
          </w:tcPr>
          <w:p w14:paraId="424F8926" w14:textId="77777777" w:rsidR="001446BB" w:rsidRPr="001304BC" w:rsidRDefault="001446BB" w:rsidP="001446BB">
            <w:pPr>
              <w:rPr>
                <w:b/>
                <w:szCs w:val="24"/>
              </w:rPr>
            </w:pPr>
            <w:r w:rsidRPr="001304BC">
              <w:rPr>
                <w:b/>
                <w:szCs w:val="24"/>
              </w:rPr>
              <w:t>Skills</w:t>
            </w:r>
          </w:p>
        </w:tc>
        <w:tc>
          <w:tcPr>
            <w:tcW w:w="4961" w:type="dxa"/>
          </w:tcPr>
          <w:p w14:paraId="004D51C6" w14:textId="77777777" w:rsidR="001446BB" w:rsidRPr="00704DA3" w:rsidRDefault="00577E53" w:rsidP="001446B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357" w:hanging="357"/>
              <w:contextualSpacing w:val="0"/>
              <w:rPr>
                <w:color w:val="000000"/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 xml:space="preserve">Excellent </w:t>
            </w:r>
            <w:r w:rsidR="001446BB" w:rsidRPr="00704DA3">
              <w:rPr>
                <w:color w:val="000000"/>
                <w:szCs w:val="24"/>
              </w:rPr>
              <w:t xml:space="preserve"> written</w:t>
            </w:r>
            <w:proofErr w:type="gramEnd"/>
            <w:r w:rsidR="001446BB" w:rsidRPr="00704DA3">
              <w:rPr>
                <w:color w:val="000000"/>
                <w:szCs w:val="24"/>
              </w:rPr>
              <w:t xml:space="preserve"> and verbal communication skills</w:t>
            </w:r>
          </w:p>
          <w:p w14:paraId="3146B9AD" w14:textId="77777777" w:rsidR="001446BB" w:rsidRPr="00704DA3" w:rsidRDefault="001446BB" w:rsidP="001446B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357" w:hanging="357"/>
              <w:contextualSpacing w:val="0"/>
              <w:rPr>
                <w:color w:val="000000"/>
                <w:szCs w:val="24"/>
              </w:rPr>
            </w:pPr>
            <w:r w:rsidRPr="00704DA3">
              <w:rPr>
                <w:color w:val="000000"/>
                <w:szCs w:val="24"/>
              </w:rPr>
              <w:t>Good interpersonal skills</w:t>
            </w:r>
          </w:p>
          <w:p w14:paraId="014DE3CA" w14:textId="77777777" w:rsidR="001446BB" w:rsidRPr="00704DA3" w:rsidRDefault="001446BB" w:rsidP="001446B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357" w:hanging="357"/>
              <w:contextualSpacing w:val="0"/>
              <w:rPr>
                <w:color w:val="000000"/>
                <w:szCs w:val="24"/>
              </w:rPr>
            </w:pPr>
            <w:r w:rsidRPr="00704DA3">
              <w:rPr>
                <w:color w:val="000000"/>
                <w:szCs w:val="24"/>
              </w:rPr>
              <w:t>Good organisational and time management skills</w:t>
            </w:r>
          </w:p>
          <w:p w14:paraId="24287841" w14:textId="77777777" w:rsidR="001446BB" w:rsidRPr="00704DA3" w:rsidRDefault="0056714C" w:rsidP="001446BB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357" w:hanging="357"/>
              <w:contextualSpacing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Able to work effectively in partnership with others.</w:t>
            </w:r>
          </w:p>
          <w:p w14:paraId="3F9A0E1C" w14:textId="77777777" w:rsidR="001446BB" w:rsidRPr="00AE1F34" w:rsidRDefault="001446BB" w:rsidP="00AE1F3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357" w:hanging="357"/>
              <w:contextualSpacing w:val="0"/>
              <w:rPr>
                <w:szCs w:val="24"/>
              </w:rPr>
            </w:pPr>
            <w:r w:rsidRPr="001446BB">
              <w:rPr>
                <w:color w:val="000000"/>
                <w:szCs w:val="24"/>
              </w:rPr>
              <w:t xml:space="preserve">Ability to work on own initiative and prioritise </w:t>
            </w:r>
            <w:proofErr w:type="gramStart"/>
            <w:r w:rsidRPr="001446BB">
              <w:rPr>
                <w:color w:val="000000"/>
                <w:szCs w:val="24"/>
              </w:rPr>
              <w:t>work load</w:t>
            </w:r>
            <w:proofErr w:type="gramEnd"/>
          </w:p>
          <w:p w14:paraId="141C2BDE" w14:textId="77777777" w:rsidR="00AE1F34" w:rsidRDefault="00733F5D" w:rsidP="007C238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>
              <w:rPr>
                <w:szCs w:val="24"/>
              </w:rPr>
              <w:t>Solution-focused approach to problem solving</w:t>
            </w:r>
          </w:p>
          <w:p w14:paraId="17CB9DCC" w14:textId="77777777" w:rsidR="0035132F" w:rsidRPr="001304BC" w:rsidRDefault="0056714C" w:rsidP="0056714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>
              <w:rPr>
                <w:szCs w:val="24"/>
              </w:rPr>
              <w:t>Ability to think creatively to identify areas of development.</w:t>
            </w:r>
          </w:p>
        </w:tc>
        <w:tc>
          <w:tcPr>
            <w:tcW w:w="2268" w:type="dxa"/>
          </w:tcPr>
          <w:p w14:paraId="79714CC9" w14:textId="77777777" w:rsidR="007C2389" w:rsidRPr="00704DA3" w:rsidRDefault="007C2389" w:rsidP="007C238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ind w:left="357" w:hanging="357"/>
              <w:contextualSpacing w:val="0"/>
              <w:rPr>
                <w:color w:val="000000"/>
                <w:szCs w:val="24"/>
              </w:rPr>
            </w:pPr>
            <w:r w:rsidRPr="00704DA3">
              <w:rPr>
                <w:color w:val="000000"/>
                <w:szCs w:val="24"/>
              </w:rPr>
              <w:t xml:space="preserve">Good </w:t>
            </w:r>
            <w:r w:rsidRPr="00704DA3">
              <w:rPr>
                <w:szCs w:val="24"/>
              </w:rPr>
              <w:t>influencing and negotiating skills</w:t>
            </w:r>
          </w:p>
          <w:p w14:paraId="0A9BA545" w14:textId="77777777" w:rsidR="001446BB" w:rsidRPr="001304BC" w:rsidRDefault="001446BB" w:rsidP="001446BB">
            <w:pPr>
              <w:ind w:left="720"/>
              <w:rPr>
                <w:szCs w:val="24"/>
              </w:rPr>
            </w:pPr>
          </w:p>
        </w:tc>
      </w:tr>
      <w:tr w:rsidR="001446BB" w:rsidRPr="001304BC" w14:paraId="1235B613" w14:textId="77777777" w:rsidTr="007C2389">
        <w:tc>
          <w:tcPr>
            <w:tcW w:w="2235" w:type="dxa"/>
          </w:tcPr>
          <w:p w14:paraId="39492F68" w14:textId="77777777" w:rsidR="001446BB" w:rsidRPr="001304BC" w:rsidRDefault="001446BB" w:rsidP="001446BB">
            <w:pPr>
              <w:rPr>
                <w:b/>
                <w:szCs w:val="24"/>
              </w:rPr>
            </w:pPr>
            <w:r w:rsidRPr="001304BC">
              <w:rPr>
                <w:b/>
                <w:szCs w:val="24"/>
              </w:rPr>
              <w:t>Qualifications</w:t>
            </w:r>
          </w:p>
        </w:tc>
        <w:tc>
          <w:tcPr>
            <w:tcW w:w="4961" w:type="dxa"/>
          </w:tcPr>
          <w:p w14:paraId="47AC7416" w14:textId="77777777" w:rsidR="00733F5D" w:rsidRPr="009F0F43" w:rsidRDefault="00577E53" w:rsidP="00733F5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357" w:hanging="357"/>
              <w:contextualSpacing w:val="0"/>
              <w:rPr>
                <w:szCs w:val="24"/>
              </w:rPr>
            </w:pPr>
            <w:r>
              <w:rPr>
                <w:szCs w:val="24"/>
              </w:rPr>
              <w:t>Qualification in volunteer or people management</w:t>
            </w:r>
            <w:r w:rsidR="00733F5D">
              <w:rPr>
                <w:szCs w:val="24"/>
              </w:rPr>
              <w:t xml:space="preserve"> </w:t>
            </w:r>
            <w:r w:rsidR="00733F5D" w:rsidRPr="009F0F43">
              <w:rPr>
                <w:szCs w:val="24"/>
              </w:rPr>
              <w:t>or equivalent relevant vocational experience</w:t>
            </w:r>
          </w:p>
          <w:p w14:paraId="3DEE3886" w14:textId="77777777" w:rsidR="00AE1F34" w:rsidRPr="00704DA3" w:rsidRDefault="00AE1F34" w:rsidP="00733F5D">
            <w:pPr>
              <w:autoSpaceDE w:val="0"/>
              <w:autoSpaceDN w:val="0"/>
              <w:adjustRightInd w:val="0"/>
              <w:spacing w:after="0"/>
              <w:ind w:left="357"/>
              <w:contextualSpacing w:val="0"/>
              <w:rPr>
                <w:szCs w:val="24"/>
              </w:rPr>
            </w:pPr>
          </w:p>
        </w:tc>
        <w:tc>
          <w:tcPr>
            <w:tcW w:w="2268" w:type="dxa"/>
          </w:tcPr>
          <w:p w14:paraId="76FB3FEC" w14:textId="77777777" w:rsidR="00577E53" w:rsidRDefault="00733F5D" w:rsidP="00577E5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ind w:left="357" w:hanging="357"/>
              <w:contextualSpacing w:val="0"/>
              <w:rPr>
                <w:szCs w:val="24"/>
              </w:rPr>
            </w:pPr>
            <w:r>
              <w:rPr>
                <w:szCs w:val="24"/>
              </w:rPr>
              <w:t>Degree relevant to the job role</w:t>
            </w:r>
          </w:p>
          <w:p w14:paraId="1FD0395F" w14:textId="77777777" w:rsidR="00577E53" w:rsidRPr="001304BC" w:rsidRDefault="00577E53" w:rsidP="00577E53">
            <w:pPr>
              <w:rPr>
                <w:szCs w:val="24"/>
              </w:rPr>
            </w:pPr>
          </w:p>
        </w:tc>
      </w:tr>
      <w:tr w:rsidR="001446BB" w:rsidRPr="001304BC" w14:paraId="6CC61D19" w14:textId="77777777" w:rsidTr="007C2389">
        <w:tc>
          <w:tcPr>
            <w:tcW w:w="2235" w:type="dxa"/>
          </w:tcPr>
          <w:p w14:paraId="3196B219" w14:textId="77777777" w:rsidR="001446BB" w:rsidRPr="001304BC" w:rsidRDefault="001446BB" w:rsidP="001446BB">
            <w:pPr>
              <w:rPr>
                <w:b/>
                <w:szCs w:val="24"/>
              </w:rPr>
            </w:pPr>
            <w:r w:rsidRPr="001304BC">
              <w:rPr>
                <w:b/>
                <w:szCs w:val="24"/>
              </w:rPr>
              <w:t>Experience</w:t>
            </w:r>
          </w:p>
        </w:tc>
        <w:tc>
          <w:tcPr>
            <w:tcW w:w="4961" w:type="dxa"/>
          </w:tcPr>
          <w:p w14:paraId="7D3B2F96" w14:textId="77777777" w:rsidR="001446BB" w:rsidRDefault="001446BB" w:rsidP="001446BB">
            <w:pPr>
              <w:pStyle w:val="Header"/>
              <w:numPr>
                <w:ilvl w:val="0"/>
                <w:numId w:val="23"/>
              </w:numPr>
              <w:tabs>
                <w:tab w:val="clear" w:pos="4513"/>
                <w:tab w:val="clear" w:pos="9026"/>
                <w:tab w:val="left" w:pos="1890"/>
                <w:tab w:val="left" w:pos="1985"/>
              </w:tabs>
              <w:spacing w:after="0"/>
              <w:contextualSpacing w:val="0"/>
              <w:rPr>
                <w:szCs w:val="24"/>
              </w:rPr>
            </w:pPr>
            <w:r w:rsidRPr="00704DA3">
              <w:rPr>
                <w:szCs w:val="24"/>
              </w:rPr>
              <w:t xml:space="preserve">Experience </w:t>
            </w:r>
            <w:proofErr w:type="gramStart"/>
            <w:r w:rsidRPr="00704DA3">
              <w:rPr>
                <w:szCs w:val="24"/>
              </w:rPr>
              <w:t>of  recruiting</w:t>
            </w:r>
            <w:proofErr w:type="gramEnd"/>
            <w:r w:rsidRPr="00704DA3">
              <w:rPr>
                <w:szCs w:val="24"/>
              </w:rPr>
              <w:t>, training and supporting volunteers</w:t>
            </w:r>
          </w:p>
          <w:p w14:paraId="629D8AC5" w14:textId="77777777" w:rsidR="001446BB" w:rsidRPr="00704DA3" w:rsidRDefault="001446BB" w:rsidP="001446BB">
            <w:pPr>
              <w:pStyle w:val="Header"/>
              <w:numPr>
                <w:ilvl w:val="0"/>
                <w:numId w:val="23"/>
              </w:numPr>
              <w:tabs>
                <w:tab w:val="clear" w:pos="4513"/>
                <w:tab w:val="clear" w:pos="9026"/>
                <w:tab w:val="left" w:pos="1890"/>
                <w:tab w:val="left" w:pos="1985"/>
              </w:tabs>
              <w:spacing w:after="0"/>
              <w:contextualSpacing w:val="0"/>
              <w:rPr>
                <w:szCs w:val="24"/>
              </w:rPr>
            </w:pPr>
            <w:r>
              <w:rPr>
                <w:szCs w:val="24"/>
              </w:rPr>
              <w:t>Experience in</w:t>
            </w:r>
            <w:r w:rsidR="0056714C">
              <w:rPr>
                <w:szCs w:val="24"/>
              </w:rPr>
              <w:t xml:space="preserve"> supporting</w:t>
            </w:r>
            <w:r>
              <w:rPr>
                <w:szCs w:val="24"/>
              </w:rPr>
              <w:t xml:space="preserve"> a team of volunteers</w:t>
            </w:r>
          </w:p>
          <w:p w14:paraId="50E19C61" w14:textId="77777777" w:rsidR="001446BB" w:rsidRPr="00704DA3" w:rsidRDefault="001446BB" w:rsidP="001446B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b/>
                <w:szCs w:val="24"/>
              </w:rPr>
            </w:pPr>
            <w:r w:rsidRPr="00704DA3">
              <w:rPr>
                <w:szCs w:val="24"/>
              </w:rPr>
              <w:t>Experience of providing advice and guidance to colleagues</w:t>
            </w:r>
          </w:p>
          <w:p w14:paraId="7A3915E4" w14:textId="77777777" w:rsidR="001446BB" w:rsidRDefault="001446BB" w:rsidP="001446B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 w:rsidRPr="00704DA3">
              <w:rPr>
                <w:szCs w:val="24"/>
              </w:rPr>
              <w:t xml:space="preserve">Experience of cross departmental working </w:t>
            </w:r>
          </w:p>
          <w:p w14:paraId="7B09D82A" w14:textId="77777777" w:rsidR="001446BB" w:rsidRDefault="001446BB" w:rsidP="001446B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704DA3">
              <w:rPr>
                <w:szCs w:val="24"/>
              </w:rPr>
              <w:t>xperience of building external networks and relationships</w:t>
            </w:r>
          </w:p>
          <w:p w14:paraId="43B6CBB4" w14:textId="77777777" w:rsidR="00AE1F34" w:rsidRPr="00733F5D" w:rsidRDefault="0056714C" w:rsidP="00733F5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>
              <w:rPr>
                <w:szCs w:val="24"/>
              </w:rPr>
              <w:t>Promoting best standards and practices of volunteer management.</w:t>
            </w:r>
          </w:p>
        </w:tc>
        <w:tc>
          <w:tcPr>
            <w:tcW w:w="2268" w:type="dxa"/>
          </w:tcPr>
          <w:p w14:paraId="56B18963" w14:textId="77777777" w:rsidR="00DB0741" w:rsidRPr="00DB0741" w:rsidRDefault="00DB0741" w:rsidP="00DB0741">
            <w:pPr>
              <w:numPr>
                <w:ilvl w:val="0"/>
                <w:numId w:val="23"/>
              </w:numPr>
              <w:rPr>
                <w:szCs w:val="24"/>
              </w:rPr>
            </w:pPr>
            <w:r w:rsidRPr="00DB0741">
              <w:rPr>
                <w:szCs w:val="24"/>
              </w:rPr>
              <w:t>Experience of risk assessments and implementation</w:t>
            </w:r>
          </w:p>
          <w:p w14:paraId="73F0825D" w14:textId="77777777" w:rsidR="001446BB" w:rsidRPr="001304BC" w:rsidRDefault="001446BB" w:rsidP="001446BB">
            <w:pPr>
              <w:ind w:left="720"/>
              <w:rPr>
                <w:szCs w:val="24"/>
              </w:rPr>
            </w:pPr>
          </w:p>
        </w:tc>
      </w:tr>
      <w:tr w:rsidR="001446BB" w:rsidRPr="001304BC" w14:paraId="0B1CD2BC" w14:textId="77777777" w:rsidTr="007C2389">
        <w:tc>
          <w:tcPr>
            <w:tcW w:w="2235" w:type="dxa"/>
          </w:tcPr>
          <w:p w14:paraId="075736E8" w14:textId="77777777" w:rsidR="001446BB" w:rsidRPr="001304BC" w:rsidRDefault="001446BB" w:rsidP="001446BB">
            <w:pPr>
              <w:rPr>
                <w:b/>
                <w:szCs w:val="24"/>
              </w:rPr>
            </w:pPr>
            <w:r w:rsidRPr="001304BC">
              <w:rPr>
                <w:b/>
                <w:szCs w:val="24"/>
              </w:rPr>
              <w:t>Personal qualities</w:t>
            </w:r>
          </w:p>
        </w:tc>
        <w:tc>
          <w:tcPr>
            <w:tcW w:w="4961" w:type="dxa"/>
          </w:tcPr>
          <w:p w14:paraId="37E20845" w14:textId="77777777" w:rsidR="001446BB" w:rsidRPr="00775A57" w:rsidRDefault="00DB0741" w:rsidP="001446B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>
              <w:rPr>
                <w:szCs w:val="24"/>
              </w:rPr>
              <w:t xml:space="preserve">Positive </w:t>
            </w:r>
            <w:r w:rsidR="00577E53">
              <w:rPr>
                <w:szCs w:val="24"/>
              </w:rPr>
              <w:t xml:space="preserve">and Proactive approach </w:t>
            </w:r>
          </w:p>
          <w:p w14:paraId="75641C6D" w14:textId="77777777" w:rsidR="00577E53" w:rsidRPr="00775A57" w:rsidRDefault="00577E53" w:rsidP="00577E5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>
              <w:rPr>
                <w:szCs w:val="24"/>
              </w:rPr>
              <w:t xml:space="preserve">A </w:t>
            </w:r>
            <w:proofErr w:type="spellStart"/>
            <w:proofErr w:type="gramStart"/>
            <w:r>
              <w:rPr>
                <w:szCs w:val="24"/>
              </w:rPr>
              <w:t>non judgemental</w:t>
            </w:r>
            <w:proofErr w:type="spellEnd"/>
            <w:proofErr w:type="gramEnd"/>
            <w:r>
              <w:rPr>
                <w:szCs w:val="24"/>
              </w:rPr>
              <w:t xml:space="preserve"> approach to people and work.</w:t>
            </w:r>
          </w:p>
          <w:p w14:paraId="1CA367E1" w14:textId="77777777" w:rsidR="001446BB" w:rsidRPr="00577E53" w:rsidRDefault="001446BB" w:rsidP="00577E5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 w:rsidRPr="00577E53">
              <w:rPr>
                <w:szCs w:val="24"/>
              </w:rPr>
              <w:t>An appreciation of issues around equalities and valuing diversity.</w:t>
            </w:r>
          </w:p>
          <w:p w14:paraId="43D4D3F7" w14:textId="77777777" w:rsidR="001446BB" w:rsidRDefault="00DB0741" w:rsidP="001446B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 w:rsidRPr="00775A57">
              <w:rPr>
                <w:szCs w:val="24"/>
              </w:rPr>
              <w:t>Flexible</w:t>
            </w:r>
            <w:r>
              <w:rPr>
                <w:szCs w:val="24"/>
              </w:rPr>
              <w:t xml:space="preserve"> and adaptable</w:t>
            </w:r>
          </w:p>
          <w:p w14:paraId="56D49188" w14:textId="77777777" w:rsidR="00DB0741" w:rsidRDefault="0056714C" w:rsidP="001446B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>
              <w:rPr>
                <w:szCs w:val="24"/>
              </w:rPr>
              <w:t>Ability to travel and stay overnight when required.</w:t>
            </w:r>
          </w:p>
          <w:p w14:paraId="33DFF057" w14:textId="77777777" w:rsidR="0056714C" w:rsidRDefault="0056714C" w:rsidP="001446B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>
              <w:rPr>
                <w:szCs w:val="24"/>
              </w:rPr>
              <w:t>Willingness to work some evenings and weekends.</w:t>
            </w:r>
          </w:p>
          <w:p w14:paraId="3113FC98" w14:textId="77777777" w:rsidR="001446BB" w:rsidRPr="00775A57" w:rsidRDefault="00577E53" w:rsidP="005F1E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Ablity</w:t>
            </w:r>
            <w:proofErr w:type="spellEnd"/>
            <w:r>
              <w:rPr>
                <w:szCs w:val="24"/>
              </w:rPr>
              <w:t xml:space="preserve"> to d</w:t>
            </w:r>
            <w:r w:rsidR="00733F5D">
              <w:rPr>
                <w:szCs w:val="24"/>
              </w:rPr>
              <w:t>eal with information in a confi</w:t>
            </w:r>
            <w:r>
              <w:rPr>
                <w:szCs w:val="24"/>
              </w:rPr>
              <w:t>d</w:t>
            </w:r>
            <w:r w:rsidR="00733F5D">
              <w:rPr>
                <w:szCs w:val="24"/>
              </w:rPr>
              <w:t>en</w:t>
            </w:r>
            <w:r>
              <w:rPr>
                <w:szCs w:val="24"/>
              </w:rPr>
              <w:t>tial way</w:t>
            </w:r>
          </w:p>
        </w:tc>
        <w:tc>
          <w:tcPr>
            <w:tcW w:w="2268" w:type="dxa"/>
          </w:tcPr>
          <w:p w14:paraId="66CE1587" w14:textId="77777777" w:rsidR="001446BB" w:rsidRPr="001304BC" w:rsidRDefault="001446BB" w:rsidP="001446BB">
            <w:pPr>
              <w:ind w:left="720"/>
              <w:rPr>
                <w:szCs w:val="24"/>
              </w:rPr>
            </w:pPr>
          </w:p>
        </w:tc>
      </w:tr>
    </w:tbl>
    <w:p w14:paraId="6BCD1EFB" w14:textId="77777777" w:rsidR="001304BC" w:rsidRPr="001304BC" w:rsidRDefault="001304BC" w:rsidP="005F1EC2">
      <w:pPr>
        <w:rPr>
          <w:szCs w:val="24"/>
        </w:rPr>
      </w:pPr>
    </w:p>
    <w:sectPr w:rsidR="001304BC" w:rsidRPr="001304BC" w:rsidSect="005F1EC2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5C6EE" w14:textId="77777777" w:rsidR="00CC36B8" w:rsidRDefault="00CC36B8" w:rsidP="00740842">
      <w:pPr>
        <w:spacing w:after="0"/>
      </w:pPr>
      <w:r>
        <w:separator/>
      </w:r>
    </w:p>
  </w:endnote>
  <w:endnote w:type="continuationSeparator" w:id="0">
    <w:p w14:paraId="794255AD" w14:textId="77777777" w:rsidR="00CC36B8" w:rsidRDefault="00CC36B8" w:rsidP="007408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A753A" w14:textId="77777777" w:rsidR="00CC36B8" w:rsidRDefault="00CC36B8" w:rsidP="00740842">
      <w:pPr>
        <w:spacing w:after="0"/>
      </w:pPr>
      <w:r>
        <w:separator/>
      </w:r>
    </w:p>
  </w:footnote>
  <w:footnote w:type="continuationSeparator" w:id="0">
    <w:p w14:paraId="151C5F03" w14:textId="77777777" w:rsidR="00CC36B8" w:rsidRDefault="00CC36B8" w:rsidP="007408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406A9"/>
    <w:multiLevelType w:val="hybridMultilevel"/>
    <w:tmpl w:val="6A4C7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7641"/>
    <w:multiLevelType w:val="hybridMultilevel"/>
    <w:tmpl w:val="D1182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84E"/>
    <w:multiLevelType w:val="hybridMultilevel"/>
    <w:tmpl w:val="DAA0A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159D"/>
    <w:multiLevelType w:val="hybridMultilevel"/>
    <w:tmpl w:val="D6285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071"/>
    <w:multiLevelType w:val="hybridMultilevel"/>
    <w:tmpl w:val="8C2045A6"/>
    <w:lvl w:ilvl="0" w:tplc="11AEC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43B11"/>
    <w:multiLevelType w:val="hybridMultilevel"/>
    <w:tmpl w:val="5DECB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90D1C"/>
    <w:multiLevelType w:val="hybridMultilevel"/>
    <w:tmpl w:val="99000590"/>
    <w:lvl w:ilvl="0" w:tplc="46D26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6494"/>
    <w:multiLevelType w:val="hybridMultilevel"/>
    <w:tmpl w:val="9E20B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82488"/>
    <w:multiLevelType w:val="hybridMultilevel"/>
    <w:tmpl w:val="82D0F2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F34E22"/>
    <w:multiLevelType w:val="hybridMultilevel"/>
    <w:tmpl w:val="7BD63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E7E52"/>
    <w:multiLevelType w:val="hybridMultilevel"/>
    <w:tmpl w:val="E1CE2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43203"/>
    <w:multiLevelType w:val="hybridMultilevel"/>
    <w:tmpl w:val="DAA0A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6B52"/>
    <w:multiLevelType w:val="hybridMultilevel"/>
    <w:tmpl w:val="FD5AFA8C"/>
    <w:lvl w:ilvl="0" w:tplc="DBB2F5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52F0A"/>
    <w:multiLevelType w:val="hybridMultilevel"/>
    <w:tmpl w:val="6B621D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6448F4"/>
    <w:multiLevelType w:val="hybridMultilevel"/>
    <w:tmpl w:val="8B829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754462"/>
    <w:multiLevelType w:val="hybridMultilevel"/>
    <w:tmpl w:val="92009CA2"/>
    <w:lvl w:ilvl="0" w:tplc="D3EA33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643DA8"/>
    <w:multiLevelType w:val="hybridMultilevel"/>
    <w:tmpl w:val="0A42D2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523AD5"/>
    <w:multiLevelType w:val="hybridMultilevel"/>
    <w:tmpl w:val="7068B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142E9"/>
    <w:multiLevelType w:val="hybridMultilevel"/>
    <w:tmpl w:val="601C6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120C7"/>
    <w:multiLevelType w:val="hybridMultilevel"/>
    <w:tmpl w:val="7C7C34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0B031E"/>
    <w:multiLevelType w:val="hybridMultilevel"/>
    <w:tmpl w:val="48F2BA8C"/>
    <w:lvl w:ilvl="0" w:tplc="C414E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D6F1D"/>
    <w:multiLevelType w:val="hybridMultilevel"/>
    <w:tmpl w:val="D69E0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65AD9"/>
    <w:multiLevelType w:val="hybridMultilevel"/>
    <w:tmpl w:val="61FECC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04E58"/>
    <w:multiLevelType w:val="hybridMultilevel"/>
    <w:tmpl w:val="08748F72"/>
    <w:lvl w:ilvl="0" w:tplc="E63C2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50972"/>
    <w:multiLevelType w:val="hybridMultilevel"/>
    <w:tmpl w:val="F270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04505"/>
    <w:multiLevelType w:val="hybridMultilevel"/>
    <w:tmpl w:val="EF10EFAE"/>
    <w:lvl w:ilvl="0" w:tplc="DBB2F5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21910"/>
    <w:multiLevelType w:val="hybridMultilevel"/>
    <w:tmpl w:val="7A48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21"/>
  </w:num>
  <w:num w:numId="5">
    <w:abstractNumId w:val="11"/>
  </w:num>
  <w:num w:numId="6">
    <w:abstractNumId w:val="26"/>
  </w:num>
  <w:num w:numId="7">
    <w:abstractNumId w:val="24"/>
  </w:num>
  <w:num w:numId="8">
    <w:abstractNumId w:val="7"/>
  </w:num>
  <w:num w:numId="9">
    <w:abstractNumId w:val="19"/>
  </w:num>
  <w:num w:numId="10">
    <w:abstractNumId w:val="14"/>
  </w:num>
  <w:num w:numId="11">
    <w:abstractNumId w:val="16"/>
  </w:num>
  <w:num w:numId="12">
    <w:abstractNumId w:val="0"/>
  </w:num>
  <w:num w:numId="13">
    <w:abstractNumId w:val="5"/>
  </w:num>
  <w:num w:numId="14">
    <w:abstractNumId w:val="9"/>
  </w:num>
  <w:num w:numId="15">
    <w:abstractNumId w:val="3"/>
  </w:num>
  <w:num w:numId="16">
    <w:abstractNumId w:val="20"/>
  </w:num>
  <w:num w:numId="17">
    <w:abstractNumId w:val="4"/>
  </w:num>
  <w:num w:numId="18">
    <w:abstractNumId w:val="6"/>
  </w:num>
  <w:num w:numId="19">
    <w:abstractNumId w:val="1"/>
  </w:num>
  <w:num w:numId="20">
    <w:abstractNumId w:val="23"/>
  </w:num>
  <w:num w:numId="21">
    <w:abstractNumId w:val="13"/>
  </w:num>
  <w:num w:numId="22">
    <w:abstractNumId w:val="8"/>
  </w:num>
  <w:num w:numId="23">
    <w:abstractNumId w:val="22"/>
  </w:num>
  <w:num w:numId="24">
    <w:abstractNumId w:val="2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1D"/>
    <w:rsid w:val="00003D02"/>
    <w:rsid w:val="00022716"/>
    <w:rsid w:val="00022842"/>
    <w:rsid w:val="00042620"/>
    <w:rsid w:val="0006204F"/>
    <w:rsid w:val="00065052"/>
    <w:rsid w:val="00072CFF"/>
    <w:rsid w:val="00096472"/>
    <w:rsid w:val="000A5681"/>
    <w:rsid w:val="000B2C53"/>
    <w:rsid w:val="00101E2E"/>
    <w:rsid w:val="00103516"/>
    <w:rsid w:val="001304BC"/>
    <w:rsid w:val="0013741D"/>
    <w:rsid w:val="001446BB"/>
    <w:rsid w:val="001B13AF"/>
    <w:rsid w:val="001D13CB"/>
    <w:rsid w:val="001F6ED1"/>
    <w:rsid w:val="00220181"/>
    <w:rsid w:val="00224BE0"/>
    <w:rsid w:val="00227B71"/>
    <w:rsid w:val="00236FA7"/>
    <w:rsid w:val="002557B7"/>
    <w:rsid w:val="002853E3"/>
    <w:rsid w:val="00285C04"/>
    <w:rsid w:val="00295A92"/>
    <w:rsid w:val="002B559D"/>
    <w:rsid w:val="002F7D5D"/>
    <w:rsid w:val="003334E3"/>
    <w:rsid w:val="0034413D"/>
    <w:rsid w:val="00345777"/>
    <w:rsid w:val="0035132F"/>
    <w:rsid w:val="00354851"/>
    <w:rsid w:val="0035678C"/>
    <w:rsid w:val="003D0309"/>
    <w:rsid w:val="003E31B0"/>
    <w:rsid w:val="00444354"/>
    <w:rsid w:val="00446E8F"/>
    <w:rsid w:val="00484D1D"/>
    <w:rsid w:val="0049643D"/>
    <w:rsid w:val="00504E72"/>
    <w:rsid w:val="005428FE"/>
    <w:rsid w:val="0056714C"/>
    <w:rsid w:val="0056739F"/>
    <w:rsid w:val="00567BA2"/>
    <w:rsid w:val="0057083A"/>
    <w:rsid w:val="00577E53"/>
    <w:rsid w:val="005865DD"/>
    <w:rsid w:val="005920CB"/>
    <w:rsid w:val="0059776D"/>
    <w:rsid w:val="005A11C5"/>
    <w:rsid w:val="005A3552"/>
    <w:rsid w:val="005D7BB4"/>
    <w:rsid w:val="005E1290"/>
    <w:rsid w:val="005F1EC2"/>
    <w:rsid w:val="0060432B"/>
    <w:rsid w:val="00617C5A"/>
    <w:rsid w:val="006248B9"/>
    <w:rsid w:val="00642628"/>
    <w:rsid w:val="00645F03"/>
    <w:rsid w:val="006641D4"/>
    <w:rsid w:val="006D5CE5"/>
    <w:rsid w:val="00733F5D"/>
    <w:rsid w:val="00740842"/>
    <w:rsid w:val="0074207D"/>
    <w:rsid w:val="00767EE6"/>
    <w:rsid w:val="007821D7"/>
    <w:rsid w:val="007A6DF4"/>
    <w:rsid w:val="007C2389"/>
    <w:rsid w:val="007D71CA"/>
    <w:rsid w:val="00811C41"/>
    <w:rsid w:val="00812D2D"/>
    <w:rsid w:val="0082744D"/>
    <w:rsid w:val="00864F57"/>
    <w:rsid w:val="00880CF9"/>
    <w:rsid w:val="008865FC"/>
    <w:rsid w:val="008C71FB"/>
    <w:rsid w:val="008E290E"/>
    <w:rsid w:val="008F0C7B"/>
    <w:rsid w:val="00915B5B"/>
    <w:rsid w:val="009167DB"/>
    <w:rsid w:val="009208BE"/>
    <w:rsid w:val="00941797"/>
    <w:rsid w:val="0094734D"/>
    <w:rsid w:val="00947769"/>
    <w:rsid w:val="00970E8E"/>
    <w:rsid w:val="0097322D"/>
    <w:rsid w:val="009912FF"/>
    <w:rsid w:val="0099141E"/>
    <w:rsid w:val="009F0F43"/>
    <w:rsid w:val="009F4D6B"/>
    <w:rsid w:val="00A11D0E"/>
    <w:rsid w:val="00A22FF2"/>
    <w:rsid w:val="00A2546A"/>
    <w:rsid w:val="00A305C6"/>
    <w:rsid w:val="00A33175"/>
    <w:rsid w:val="00AA2DE6"/>
    <w:rsid w:val="00AB68C2"/>
    <w:rsid w:val="00AE1F34"/>
    <w:rsid w:val="00AF10BE"/>
    <w:rsid w:val="00AF37BF"/>
    <w:rsid w:val="00B25757"/>
    <w:rsid w:val="00B32B8B"/>
    <w:rsid w:val="00B7221B"/>
    <w:rsid w:val="00B744DA"/>
    <w:rsid w:val="00B7697D"/>
    <w:rsid w:val="00B80658"/>
    <w:rsid w:val="00B813D0"/>
    <w:rsid w:val="00BA516D"/>
    <w:rsid w:val="00BC232C"/>
    <w:rsid w:val="00BE61A4"/>
    <w:rsid w:val="00BE72D1"/>
    <w:rsid w:val="00BF02FD"/>
    <w:rsid w:val="00BF280F"/>
    <w:rsid w:val="00BF5278"/>
    <w:rsid w:val="00C72D9C"/>
    <w:rsid w:val="00C73EAD"/>
    <w:rsid w:val="00CB33E8"/>
    <w:rsid w:val="00CC0C03"/>
    <w:rsid w:val="00CC36B8"/>
    <w:rsid w:val="00CD77B1"/>
    <w:rsid w:val="00CF393E"/>
    <w:rsid w:val="00D14600"/>
    <w:rsid w:val="00D17324"/>
    <w:rsid w:val="00D205A9"/>
    <w:rsid w:val="00D23CD5"/>
    <w:rsid w:val="00D35A38"/>
    <w:rsid w:val="00D36242"/>
    <w:rsid w:val="00D40881"/>
    <w:rsid w:val="00D527D8"/>
    <w:rsid w:val="00D9257D"/>
    <w:rsid w:val="00D9308E"/>
    <w:rsid w:val="00D955DB"/>
    <w:rsid w:val="00DA7D01"/>
    <w:rsid w:val="00DB0741"/>
    <w:rsid w:val="00DB4CB2"/>
    <w:rsid w:val="00DD214F"/>
    <w:rsid w:val="00DE0D54"/>
    <w:rsid w:val="00DF6F5A"/>
    <w:rsid w:val="00E202FF"/>
    <w:rsid w:val="00E51A8A"/>
    <w:rsid w:val="00E56122"/>
    <w:rsid w:val="00E62EF6"/>
    <w:rsid w:val="00E646E7"/>
    <w:rsid w:val="00E702C2"/>
    <w:rsid w:val="00E71314"/>
    <w:rsid w:val="00E8356D"/>
    <w:rsid w:val="00E85A92"/>
    <w:rsid w:val="00E87DAF"/>
    <w:rsid w:val="00EA1B2E"/>
    <w:rsid w:val="00EB1BF3"/>
    <w:rsid w:val="00EC02AA"/>
    <w:rsid w:val="00EC509F"/>
    <w:rsid w:val="00EE7A5F"/>
    <w:rsid w:val="00F14A55"/>
    <w:rsid w:val="00F23373"/>
    <w:rsid w:val="00F24215"/>
    <w:rsid w:val="00F3163C"/>
    <w:rsid w:val="00F4665A"/>
    <w:rsid w:val="00FA1334"/>
    <w:rsid w:val="00FA6B6C"/>
    <w:rsid w:val="00FD4184"/>
    <w:rsid w:val="00F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935F40"/>
  <w15:chartTrackingRefBased/>
  <w15:docId w15:val="{F34FB18A-4061-496D-A10B-C476D59A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4DA"/>
    <w:pPr>
      <w:spacing w:after="120"/>
      <w:contextualSpacing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DE6"/>
    <w:pPr>
      <w:keepNext/>
      <w:keepLines/>
      <w:spacing w:before="480" w:after="0"/>
      <w:outlineLvl w:val="0"/>
    </w:pPr>
    <w:rPr>
      <w:rFonts w:eastAsia="Times New Roman" w:cs="Times New Roman"/>
      <w:b/>
      <w:bCs/>
      <w:color w:val="B510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DE6"/>
    <w:pPr>
      <w:keepNext/>
      <w:keepLines/>
      <w:spacing w:before="200" w:after="0"/>
      <w:outlineLvl w:val="1"/>
    </w:pPr>
    <w:rPr>
      <w:rFonts w:eastAsia="Times New Roman" w:cs="Times New Roman"/>
      <w:b/>
      <w:bCs/>
      <w:color w:val="B5102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DE6"/>
    <w:rPr>
      <w:rFonts w:eastAsia="Times New Roman" w:cs="Times New Roman"/>
      <w:b/>
      <w:bCs/>
      <w:color w:val="B510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DE6"/>
    <w:rPr>
      <w:rFonts w:eastAsia="Times New Roman" w:cs="Times New Roman"/>
      <w:b/>
      <w:bCs/>
      <w:color w:val="B51020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2DE6"/>
    <w:pPr>
      <w:pBdr>
        <w:bottom w:val="single" w:sz="8" w:space="4" w:color="4F81BD"/>
      </w:pBdr>
      <w:spacing w:after="300"/>
    </w:pPr>
    <w:rPr>
      <w:rFonts w:eastAsia="Times New Roman" w:cs="Times New Roman"/>
      <w:color w:val="B5102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2DE6"/>
    <w:rPr>
      <w:rFonts w:eastAsia="Times New Roman" w:cs="Times New Roman"/>
      <w:color w:val="B51020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F393E"/>
    <w:pPr>
      <w:contextualSpacing/>
    </w:pPr>
    <w:rPr>
      <w:sz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A2DE6"/>
    <w:rPr>
      <w:smallCaps/>
      <w:color w:val="B51020"/>
      <w:u w:val="single"/>
    </w:rPr>
  </w:style>
  <w:style w:type="character" w:styleId="IntenseReference">
    <w:name w:val="Intense Reference"/>
    <w:basedOn w:val="DefaultParagraphFont"/>
    <w:uiPriority w:val="32"/>
    <w:qFormat/>
    <w:rsid w:val="00AA2DE6"/>
    <w:rPr>
      <w:b/>
      <w:bCs/>
      <w:smallCaps/>
      <w:color w:val="B51020"/>
      <w:spacing w:val="5"/>
      <w:u w:val="single"/>
    </w:rPr>
  </w:style>
  <w:style w:type="paragraph" w:styleId="Header">
    <w:name w:val="header"/>
    <w:basedOn w:val="Normal"/>
    <w:link w:val="HeaderChar"/>
    <w:unhideWhenUsed/>
    <w:rsid w:val="007408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0842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08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842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8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84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30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915B5B"/>
    <w:pPr>
      <w:spacing w:after="0"/>
      <w:ind w:left="720" w:hanging="720"/>
      <w:contextualSpacing w:val="0"/>
    </w:pPr>
    <w:rPr>
      <w:rFonts w:eastAsia="Times New Roman" w:cs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15B5B"/>
    <w:rPr>
      <w:rFonts w:eastAsia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5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B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B5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B5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A1B2E"/>
    <w:pPr>
      <w:ind w:left="720"/>
    </w:pPr>
  </w:style>
  <w:style w:type="paragraph" w:styleId="Revision">
    <w:name w:val="Revision"/>
    <w:hidden/>
    <w:uiPriority w:val="99"/>
    <w:semiHidden/>
    <w:rsid w:val="00577E53"/>
    <w:rPr>
      <w:sz w:val="24"/>
      <w:lang w:eastAsia="en-US"/>
    </w:rPr>
  </w:style>
  <w:style w:type="character" w:customStyle="1" w:styleId="normaltextrun">
    <w:name w:val="normaltextrun"/>
    <w:basedOn w:val="DefaultParagraphFont"/>
    <w:rsid w:val="005D7BB4"/>
  </w:style>
  <w:style w:type="character" w:customStyle="1" w:styleId="eop">
    <w:name w:val="eop"/>
    <w:basedOn w:val="DefaultParagraphFont"/>
    <w:rsid w:val="005D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F68D4-ED0C-4372-833D-9C48EFFC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Dunstan's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spruckel</dc:creator>
  <cp:keywords/>
  <cp:lastModifiedBy>Kelly Spruce</cp:lastModifiedBy>
  <cp:revision>4</cp:revision>
  <cp:lastPrinted>2016-08-12T11:07:00Z</cp:lastPrinted>
  <dcterms:created xsi:type="dcterms:W3CDTF">2021-05-24T12:18:00Z</dcterms:created>
  <dcterms:modified xsi:type="dcterms:W3CDTF">2021-06-09T16:07:00Z</dcterms:modified>
</cp:coreProperties>
</file>