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AC34" w14:textId="77777777" w:rsidR="001C5DF9" w:rsidRPr="009A32EF" w:rsidRDefault="001C5DF9" w:rsidP="009B5C84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EBE236D" w14:textId="77777777" w:rsidR="001C5DF9" w:rsidRPr="009A32EF" w:rsidRDefault="001C5DF9" w:rsidP="009B5C84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F61F2F2" w14:textId="38BE4B65" w:rsidR="001C5DF9" w:rsidRPr="009A32EF" w:rsidRDefault="00E537A2" w:rsidP="009B5C84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A32EF">
        <w:rPr>
          <w:rFonts w:asciiTheme="minorHAnsi" w:hAnsiTheme="minorHAnsi" w:cstheme="minorHAnsi"/>
          <w:b/>
          <w:sz w:val="28"/>
          <w:szCs w:val="28"/>
          <w:lang w:val="en-GB"/>
        </w:rPr>
        <w:t>L’ARCHE EDINBURGH</w:t>
      </w:r>
      <w:r w:rsidR="00BF5360" w:rsidRPr="009A32E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14:paraId="1BB232C4" w14:textId="77777777" w:rsidR="00E537A2" w:rsidRPr="009A32EF" w:rsidRDefault="00E537A2" w:rsidP="009B5C84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A32EF">
        <w:rPr>
          <w:rFonts w:asciiTheme="minorHAnsi" w:hAnsiTheme="minorHAnsi" w:cstheme="minorHAnsi"/>
          <w:b/>
          <w:sz w:val="28"/>
          <w:szCs w:val="28"/>
          <w:lang w:val="en-GB"/>
        </w:rPr>
        <w:t>JOB DESCRIPTION</w:t>
      </w:r>
    </w:p>
    <w:p w14:paraId="1E523EA1" w14:textId="77777777" w:rsidR="001C5DF9" w:rsidRPr="009A32EF" w:rsidRDefault="001C5DF9" w:rsidP="009B5C84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54396D85" w14:textId="77777777" w:rsidR="009B5C84" w:rsidRPr="009A32EF" w:rsidRDefault="001C5DF9" w:rsidP="00E537A2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>Job Title</w:t>
      </w:r>
      <w:r w:rsidR="009B5C84" w:rsidRPr="009A32EF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9B5C84" w:rsidRPr="009A32EF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8A1612"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r w:rsidR="008A1612" w:rsidRPr="009A32EF">
        <w:rPr>
          <w:rFonts w:asciiTheme="minorHAnsi" w:hAnsiTheme="minorHAnsi" w:cstheme="minorHAnsi"/>
          <w:sz w:val="22"/>
          <w:szCs w:val="22"/>
          <w:lang w:val="en-GB"/>
        </w:rPr>
        <w:tab/>
        <w:t>Training</w:t>
      </w:r>
      <w:r w:rsidR="009B5C84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53469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and Formation </w:t>
      </w:r>
      <w:r w:rsidR="009B5C84" w:rsidRPr="009A32EF">
        <w:rPr>
          <w:rFonts w:asciiTheme="minorHAnsi" w:hAnsiTheme="minorHAnsi" w:cstheme="minorHAnsi"/>
          <w:sz w:val="22"/>
          <w:szCs w:val="22"/>
          <w:lang w:val="en-GB"/>
        </w:rPr>
        <w:t>Coordinator</w:t>
      </w:r>
    </w:p>
    <w:p w14:paraId="3A2B68A6" w14:textId="77777777" w:rsidR="00075B97" w:rsidRPr="009A32EF" w:rsidRDefault="008A1612" w:rsidP="00E237AC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>Responsible</w:t>
      </w:r>
      <w:r w:rsidR="00054B3D" w:rsidRPr="009A32E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to</w:t>
      </w:r>
      <w:r w:rsidR="00F263FE" w:rsidRPr="009A32EF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F263FE"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C5DF9"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C5DF9"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r w:rsidR="000C6156" w:rsidRPr="009A32EF">
        <w:rPr>
          <w:rFonts w:asciiTheme="minorHAnsi" w:hAnsiTheme="minorHAnsi" w:cstheme="minorHAnsi"/>
          <w:sz w:val="22"/>
          <w:szCs w:val="22"/>
          <w:lang w:val="en-GB"/>
        </w:rPr>
        <w:t>Community Leader (</w:t>
      </w:r>
      <w:r w:rsidR="00FC3537" w:rsidRPr="009A32EF">
        <w:rPr>
          <w:rFonts w:asciiTheme="minorHAnsi" w:hAnsiTheme="minorHAnsi" w:cstheme="minorHAnsi"/>
          <w:sz w:val="22"/>
          <w:szCs w:val="22"/>
          <w:lang w:val="en-GB"/>
        </w:rPr>
        <w:t>Director</w:t>
      </w:r>
      <w:r w:rsidR="000C6156" w:rsidRPr="009A32EF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E5A8046" w14:textId="06666EDF" w:rsidR="008A1612" w:rsidRPr="009A32EF" w:rsidRDefault="00E537A2" w:rsidP="00E237AC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>Location:</w:t>
      </w:r>
      <w:r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25E02"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25E02"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proofErr w:type="spellStart"/>
      <w:r w:rsidRPr="009A32EF">
        <w:rPr>
          <w:rFonts w:asciiTheme="minorHAnsi" w:hAnsiTheme="minorHAnsi" w:cstheme="minorHAnsi"/>
          <w:sz w:val="22"/>
          <w:szCs w:val="22"/>
          <w:lang w:val="en-GB"/>
        </w:rPr>
        <w:t>L’Arche</w:t>
      </w:r>
      <w:proofErr w:type="spellEnd"/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Edinburgh office</w:t>
      </w:r>
      <w:r w:rsidR="008A161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, based in Leith with the option to work </w:t>
      </w:r>
    </w:p>
    <w:p w14:paraId="60F7BA58" w14:textId="7DB87BB6" w:rsidR="00E537A2" w:rsidRPr="009A32EF" w:rsidRDefault="0031066E" w:rsidP="0031066E">
      <w:pPr>
        <w:spacing w:line="276" w:lineRule="auto"/>
        <w:ind w:left="2880" w:hanging="720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ab/>
      </w:r>
      <w:proofErr w:type="gramStart"/>
      <w:r w:rsidR="008A1612" w:rsidRPr="009A32EF">
        <w:rPr>
          <w:rFonts w:asciiTheme="minorHAnsi" w:hAnsiTheme="minorHAnsi" w:cstheme="minorHAnsi"/>
          <w:sz w:val="22"/>
          <w:szCs w:val="22"/>
          <w:lang w:val="en-GB"/>
        </w:rPr>
        <w:t>some</w:t>
      </w:r>
      <w:proofErr w:type="gramEnd"/>
      <w:r w:rsidR="008A161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hours from home</w:t>
      </w:r>
    </w:p>
    <w:p w14:paraId="1AB4B5A9" w14:textId="77777777" w:rsidR="005E6774" w:rsidRPr="009A32EF" w:rsidRDefault="005E6774" w:rsidP="00E237AC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>Salary:</w:t>
      </w: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48200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pro rata of </w:t>
      </w:r>
      <w:r w:rsidR="00740B97" w:rsidRPr="009A32EF">
        <w:rPr>
          <w:rFonts w:asciiTheme="minorHAnsi" w:hAnsiTheme="minorHAnsi" w:cstheme="minorHAnsi"/>
          <w:sz w:val="22"/>
          <w:szCs w:val="22"/>
          <w:lang w:val="en-GB"/>
        </w:rPr>
        <w:t>£</w:t>
      </w:r>
      <w:r w:rsidR="00482002" w:rsidRPr="009A32EF">
        <w:rPr>
          <w:rFonts w:asciiTheme="minorHAnsi" w:hAnsiTheme="minorHAnsi" w:cstheme="minorHAnsi"/>
          <w:sz w:val="22"/>
          <w:szCs w:val="22"/>
          <w:lang w:val="en-GB"/>
        </w:rPr>
        <w:t>27,510 to £31,595</w:t>
      </w:r>
      <w:r w:rsidR="00E97B9B" w:rsidRPr="009A32EF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</w:p>
    <w:p w14:paraId="21A9D941" w14:textId="5831AB07" w:rsidR="008A1612" w:rsidRPr="009A32EF" w:rsidRDefault="00075B97" w:rsidP="008A1612">
      <w:pPr>
        <w:spacing w:line="276" w:lineRule="auto"/>
        <w:ind w:left="2880" w:hanging="2880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b/>
          <w:sz w:val="22"/>
          <w:szCs w:val="22"/>
          <w:lang w:val="en-GB"/>
        </w:rPr>
        <w:t>Working hours</w:t>
      </w:r>
      <w:r w:rsidR="00E82519" w:rsidRPr="009A32EF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E82519" w:rsidRPr="009A32EF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24512B" w:rsidRPr="009A32EF">
        <w:rPr>
          <w:rFonts w:asciiTheme="minorHAnsi" w:hAnsiTheme="minorHAnsi" w:cstheme="minorHAnsi"/>
          <w:sz w:val="22"/>
          <w:szCs w:val="22"/>
          <w:lang w:val="en-GB"/>
        </w:rPr>
        <w:t>15</w:t>
      </w:r>
      <w:r w:rsidR="00C71EDF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hours </w:t>
      </w:r>
      <w:r w:rsidR="002E3398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per week, </w:t>
      </w:r>
      <w:r w:rsidR="008A161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worked flexibly </w:t>
      </w:r>
      <w:r w:rsidR="006D41C9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depending on the needs of the Community, </w:t>
      </w:r>
      <w:r w:rsidR="008A1612" w:rsidRPr="009A32EF">
        <w:rPr>
          <w:rFonts w:asciiTheme="minorHAnsi" w:hAnsiTheme="minorHAnsi" w:cstheme="minorHAnsi"/>
          <w:sz w:val="22"/>
          <w:szCs w:val="22"/>
          <w:lang w:val="en-GB"/>
        </w:rPr>
        <w:t>with occasional</w:t>
      </w:r>
      <w:r w:rsidR="008A1612" w:rsidRPr="009A32EF">
        <w:rPr>
          <w:rFonts w:asciiTheme="minorHAnsi" w:hAnsiTheme="minorHAnsi" w:cstheme="minorHAnsi"/>
          <w:sz w:val="22"/>
          <w:szCs w:val="22"/>
        </w:rPr>
        <w:t xml:space="preserve"> evening and weekend commitments locally, and some events requiring travel</w:t>
      </w:r>
    </w:p>
    <w:p w14:paraId="0C0069AF" w14:textId="77777777" w:rsidR="001C5DF9" w:rsidRPr="009A32EF" w:rsidRDefault="001C5DF9" w:rsidP="00E82519">
      <w:pPr>
        <w:spacing w:line="276" w:lineRule="auto"/>
        <w:ind w:left="2880" w:hanging="2880"/>
        <w:rPr>
          <w:rFonts w:asciiTheme="minorHAnsi" w:hAnsiTheme="minorHAnsi" w:cstheme="minorHAnsi"/>
          <w:sz w:val="22"/>
          <w:szCs w:val="22"/>
          <w:lang w:val="en-GB"/>
        </w:rPr>
      </w:pPr>
    </w:p>
    <w:p w14:paraId="06E3149A" w14:textId="77777777" w:rsidR="00075B97" w:rsidRPr="009A32EF" w:rsidRDefault="00075B97" w:rsidP="00075B97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N.B. “Formation” refers to the grounding in </w:t>
      </w:r>
      <w:proofErr w:type="spellStart"/>
      <w:r w:rsidRPr="009A32EF">
        <w:rPr>
          <w:rFonts w:asciiTheme="minorHAnsi" w:hAnsiTheme="minorHAnsi" w:cstheme="minorHAnsi"/>
          <w:sz w:val="22"/>
          <w:szCs w:val="22"/>
          <w:lang w:val="en-GB"/>
        </w:rPr>
        <w:t>L’Arche’s</w:t>
      </w:r>
      <w:proofErr w:type="spellEnd"/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identity, mission and values, and “Accompaniment” refers to support </w:t>
      </w:r>
      <w:proofErr w:type="spellStart"/>
      <w:r w:rsidRPr="009A32EF">
        <w:rPr>
          <w:rFonts w:asciiTheme="minorHAnsi" w:hAnsiTheme="minorHAnsi" w:cstheme="minorHAnsi"/>
          <w:sz w:val="22"/>
          <w:szCs w:val="22"/>
          <w:lang w:val="en-GB"/>
        </w:rPr>
        <w:t>outwith</w:t>
      </w:r>
      <w:proofErr w:type="spellEnd"/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line management, related to the person’s</w:t>
      </w:r>
      <w:r w:rsidR="00482183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sense of belonging to </w:t>
      </w:r>
      <w:proofErr w:type="spellStart"/>
      <w:r w:rsidR="00482183" w:rsidRPr="009A32EF">
        <w:rPr>
          <w:rFonts w:asciiTheme="minorHAnsi" w:hAnsiTheme="minorHAnsi" w:cstheme="minorHAnsi"/>
          <w:sz w:val="22"/>
          <w:szCs w:val="22"/>
          <w:lang w:val="en-GB"/>
        </w:rPr>
        <w:t>L’Arche</w:t>
      </w:r>
      <w:proofErr w:type="spellEnd"/>
    </w:p>
    <w:p w14:paraId="509A09FF" w14:textId="77777777" w:rsidR="009D19A1" w:rsidRPr="009A32EF" w:rsidRDefault="009D19A1" w:rsidP="009D19A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07E625D" w14:textId="77777777" w:rsidR="006D41C9" w:rsidRPr="009A32EF" w:rsidRDefault="00E537A2" w:rsidP="00826C39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b/>
          <w:sz w:val="28"/>
          <w:szCs w:val="28"/>
          <w:lang w:val="en-GB"/>
        </w:rPr>
        <w:t>Overall</w:t>
      </w:r>
      <w:r w:rsidR="006D41C9" w:rsidRPr="009A32E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Purpose of the Job</w:t>
      </w:r>
      <w:r w:rsidRPr="009A32EF">
        <w:rPr>
          <w:rFonts w:asciiTheme="minorHAnsi" w:hAnsiTheme="minorHAnsi" w:cstheme="minorHAnsi"/>
          <w:b/>
          <w:sz w:val="28"/>
          <w:szCs w:val="28"/>
          <w:lang w:val="en-GB"/>
        </w:rPr>
        <w:t>:</w:t>
      </w:r>
    </w:p>
    <w:p w14:paraId="4B9064BF" w14:textId="77777777" w:rsidR="00E537A2" w:rsidRPr="009A32EF" w:rsidRDefault="00D015A4" w:rsidP="00826C39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To lead and manage</w:t>
      </w:r>
      <w:r w:rsidR="00B76B8A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r w:rsidR="00CA5AC4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delivery of </w:t>
      </w:r>
      <w:r w:rsidR="00653469" w:rsidRPr="009A32EF">
        <w:rPr>
          <w:rFonts w:asciiTheme="minorHAnsi" w:hAnsiTheme="minorHAnsi" w:cstheme="minorHAnsi"/>
          <w:sz w:val="22"/>
          <w:szCs w:val="22"/>
          <w:lang w:val="en-GB"/>
        </w:rPr>
        <w:t>training</w:t>
      </w:r>
      <w:r w:rsidR="005E328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and development</w:t>
      </w:r>
      <w:r w:rsidR="00653469" w:rsidRPr="009A32EF">
        <w:rPr>
          <w:rFonts w:asciiTheme="minorHAnsi" w:hAnsiTheme="minorHAnsi" w:cstheme="minorHAnsi"/>
          <w:sz w:val="22"/>
          <w:szCs w:val="22"/>
          <w:lang w:val="en-GB"/>
        </w:rPr>
        <w:t>, f</w:t>
      </w:r>
      <w:r w:rsidR="007B7A11" w:rsidRPr="009A32EF">
        <w:rPr>
          <w:rFonts w:asciiTheme="minorHAnsi" w:hAnsiTheme="minorHAnsi" w:cstheme="minorHAnsi"/>
          <w:sz w:val="22"/>
          <w:szCs w:val="22"/>
          <w:lang w:val="en-GB"/>
        </w:rPr>
        <w:t>ormation</w:t>
      </w:r>
      <w:r w:rsidR="005E3282" w:rsidRPr="009A32EF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7B7A11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53469" w:rsidRPr="009A32EF">
        <w:rPr>
          <w:rFonts w:asciiTheme="minorHAnsi" w:hAnsiTheme="minorHAnsi" w:cstheme="minorHAnsi"/>
          <w:sz w:val="22"/>
          <w:szCs w:val="22"/>
          <w:lang w:val="en-GB"/>
        </w:rPr>
        <w:t>and accompaniment</w:t>
      </w:r>
      <w:r w:rsidR="005E328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for all employees and volunteers of </w:t>
      </w:r>
      <w:proofErr w:type="spellStart"/>
      <w:r w:rsidR="005E3282" w:rsidRPr="009A32EF">
        <w:rPr>
          <w:rFonts w:asciiTheme="minorHAnsi" w:hAnsiTheme="minorHAnsi" w:cstheme="minorHAnsi"/>
          <w:sz w:val="22"/>
          <w:szCs w:val="22"/>
          <w:lang w:val="en-GB"/>
        </w:rPr>
        <w:t>L’Arche</w:t>
      </w:r>
      <w:proofErr w:type="spellEnd"/>
      <w:r w:rsidR="005E328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Edinburgh</w:t>
      </w:r>
    </w:p>
    <w:p w14:paraId="7D75E0DB" w14:textId="77777777" w:rsidR="00D964CF" w:rsidRPr="009A32EF" w:rsidRDefault="00D964CF" w:rsidP="00E237AC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2E4019DC" w14:textId="77777777" w:rsidR="005E3282" w:rsidRPr="009A32EF" w:rsidRDefault="005E3282" w:rsidP="00E237AC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This role is linked closely with the Assistants’ Coordinator and there is a sha</w:t>
      </w:r>
      <w:r w:rsidR="00D964CF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red responsibility for the support and development of employees and volunteers. </w:t>
      </w: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C2CE0C4" w14:textId="77777777" w:rsidR="005E3282" w:rsidRPr="009A32EF" w:rsidRDefault="005E3282" w:rsidP="00E237AC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10B7A2DC" w14:textId="77777777" w:rsidR="002558E3" w:rsidRPr="009A32EF" w:rsidRDefault="00E537A2" w:rsidP="002558E3">
      <w:pPr>
        <w:rPr>
          <w:rFonts w:asciiTheme="minorHAnsi" w:hAnsiTheme="minorHAnsi" w:cstheme="minorHAnsi"/>
          <w:b/>
          <w:sz w:val="28"/>
          <w:szCs w:val="28"/>
        </w:rPr>
      </w:pPr>
      <w:r w:rsidRPr="009A32EF">
        <w:rPr>
          <w:rFonts w:asciiTheme="minorHAnsi" w:hAnsiTheme="minorHAnsi" w:cstheme="minorHAnsi"/>
          <w:b/>
          <w:sz w:val="28"/>
          <w:szCs w:val="28"/>
        </w:rPr>
        <w:t>Main Duties</w:t>
      </w:r>
      <w:r w:rsidR="00075B97" w:rsidRPr="009A32EF">
        <w:rPr>
          <w:rFonts w:asciiTheme="minorHAnsi" w:hAnsiTheme="minorHAnsi" w:cstheme="minorHAnsi"/>
          <w:b/>
          <w:sz w:val="28"/>
          <w:szCs w:val="28"/>
        </w:rPr>
        <w:t xml:space="preserve"> and tasks</w:t>
      </w:r>
      <w:r w:rsidRPr="009A32EF">
        <w:rPr>
          <w:rFonts w:asciiTheme="minorHAnsi" w:hAnsiTheme="minorHAnsi" w:cstheme="minorHAnsi"/>
          <w:b/>
          <w:sz w:val="28"/>
          <w:szCs w:val="28"/>
        </w:rPr>
        <w:t>:</w:t>
      </w:r>
    </w:p>
    <w:p w14:paraId="6FEF9BE0" w14:textId="77777777" w:rsidR="00075B97" w:rsidRPr="009A32EF" w:rsidRDefault="00075B97" w:rsidP="002558E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A32EF">
        <w:rPr>
          <w:rFonts w:asciiTheme="minorHAnsi" w:hAnsiTheme="minorHAnsi" w:cstheme="minorHAnsi"/>
          <w:sz w:val="22"/>
          <w:szCs w:val="22"/>
          <w:u w:val="single"/>
        </w:rPr>
        <w:t>Leadership of training and formation</w:t>
      </w:r>
    </w:p>
    <w:p w14:paraId="563BC4EE" w14:textId="371B95F9" w:rsidR="00075B97" w:rsidRPr="009A32EF" w:rsidRDefault="00D015A4" w:rsidP="00075B9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2EF">
        <w:rPr>
          <w:rFonts w:asciiTheme="minorHAnsi" w:hAnsiTheme="minorHAnsi" w:cstheme="minorHAnsi"/>
          <w:sz w:val="22"/>
          <w:szCs w:val="22"/>
        </w:rPr>
        <w:t>Lead and</w:t>
      </w:r>
      <w:r w:rsidR="00075B97" w:rsidRPr="009A32EF">
        <w:rPr>
          <w:rFonts w:asciiTheme="minorHAnsi" w:hAnsiTheme="minorHAnsi" w:cstheme="minorHAnsi"/>
          <w:sz w:val="22"/>
          <w:szCs w:val="22"/>
        </w:rPr>
        <w:t xml:space="preserve"> support the delivery of induction training for all assistants within 12 weeks of arrival in </w:t>
      </w:r>
      <w:proofErr w:type="spellStart"/>
      <w:r w:rsidR="00075B97" w:rsidRPr="009A32EF">
        <w:rPr>
          <w:rFonts w:asciiTheme="minorHAnsi" w:hAnsiTheme="minorHAnsi" w:cstheme="minorHAnsi"/>
          <w:sz w:val="22"/>
          <w:szCs w:val="22"/>
        </w:rPr>
        <w:t>L’Arche</w:t>
      </w:r>
      <w:proofErr w:type="spellEnd"/>
    </w:p>
    <w:p w14:paraId="385552B7" w14:textId="100888E2" w:rsidR="002525ED" w:rsidRPr="009A32EF" w:rsidRDefault="002525ED" w:rsidP="00075B9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2EF">
        <w:rPr>
          <w:rFonts w:asciiTheme="minorHAnsi" w:hAnsiTheme="minorHAnsi" w:cstheme="minorHAnsi"/>
          <w:sz w:val="22"/>
          <w:szCs w:val="22"/>
        </w:rPr>
        <w:t xml:space="preserve">Lead on the creation of and support delivery of a training </w:t>
      </w:r>
      <w:proofErr w:type="spellStart"/>
      <w:r w:rsidRPr="009A32EF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9A32EF">
        <w:rPr>
          <w:rFonts w:asciiTheme="minorHAnsi" w:hAnsiTheme="minorHAnsi" w:cstheme="minorHAnsi"/>
          <w:sz w:val="22"/>
          <w:szCs w:val="22"/>
        </w:rPr>
        <w:t xml:space="preserve"> for volunteers</w:t>
      </w:r>
    </w:p>
    <w:p w14:paraId="4DFEAF4F" w14:textId="77777777" w:rsidR="00075B97" w:rsidRPr="009A32EF" w:rsidRDefault="00075B97" w:rsidP="00075B9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2EF">
        <w:rPr>
          <w:rFonts w:asciiTheme="minorHAnsi" w:hAnsiTheme="minorHAnsi" w:cstheme="minorHAnsi"/>
          <w:sz w:val="22"/>
          <w:szCs w:val="22"/>
        </w:rPr>
        <w:t>Manage provision of</w:t>
      </w:r>
      <w:r w:rsidR="00482002" w:rsidRPr="009A32EF">
        <w:rPr>
          <w:rFonts w:asciiTheme="minorHAnsi" w:hAnsiTheme="minorHAnsi" w:cstheme="minorHAnsi"/>
          <w:sz w:val="22"/>
          <w:szCs w:val="22"/>
        </w:rPr>
        <w:t xml:space="preserve"> internal and</w:t>
      </w:r>
      <w:r w:rsidRPr="009A32EF">
        <w:rPr>
          <w:rFonts w:asciiTheme="minorHAnsi" w:hAnsiTheme="minorHAnsi" w:cstheme="minorHAnsi"/>
          <w:sz w:val="22"/>
          <w:szCs w:val="22"/>
        </w:rPr>
        <w:t xml:space="preserve"> external tra</w:t>
      </w:r>
      <w:r w:rsidR="00D015A4" w:rsidRPr="009A32EF">
        <w:rPr>
          <w:rFonts w:asciiTheme="minorHAnsi" w:hAnsiTheme="minorHAnsi" w:cstheme="minorHAnsi"/>
          <w:sz w:val="22"/>
          <w:szCs w:val="22"/>
        </w:rPr>
        <w:t>ining</w:t>
      </w:r>
      <w:r w:rsidRPr="009A32EF">
        <w:rPr>
          <w:rFonts w:asciiTheme="minorHAnsi" w:hAnsiTheme="minorHAnsi" w:cstheme="minorHAnsi"/>
          <w:sz w:val="22"/>
          <w:szCs w:val="22"/>
        </w:rPr>
        <w:t>, including online training</w:t>
      </w:r>
    </w:p>
    <w:p w14:paraId="3E98432A" w14:textId="77777777" w:rsidR="00482002" w:rsidRPr="009A32EF" w:rsidRDefault="00482002" w:rsidP="00075B9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2EF">
        <w:rPr>
          <w:rFonts w:asciiTheme="minorHAnsi" w:hAnsiTheme="minorHAnsi" w:cstheme="minorHAnsi"/>
          <w:sz w:val="22"/>
          <w:szCs w:val="22"/>
        </w:rPr>
        <w:t xml:space="preserve">Development and direct delivery of some training and learning </w:t>
      </w:r>
      <w:proofErr w:type="spellStart"/>
      <w:r w:rsidRPr="009A32EF">
        <w:rPr>
          <w:rFonts w:asciiTheme="minorHAnsi" w:hAnsiTheme="minorHAnsi" w:cstheme="minorHAnsi"/>
          <w:sz w:val="22"/>
          <w:szCs w:val="22"/>
        </w:rPr>
        <w:t>programmes</w:t>
      </w:r>
      <w:proofErr w:type="spellEnd"/>
    </w:p>
    <w:p w14:paraId="72557773" w14:textId="77777777" w:rsidR="00075B97" w:rsidRPr="009A32EF" w:rsidRDefault="00075B97" w:rsidP="00075B9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2EF">
        <w:rPr>
          <w:rFonts w:asciiTheme="minorHAnsi" w:hAnsiTheme="minorHAnsi" w:cstheme="minorHAnsi"/>
          <w:sz w:val="22"/>
          <w:szCs w:val="22"/>
        </w:rPr>
        <w:t xml:space="preserve">Lead the development of </w:t>
      </w:r>
      <w:proofErr w:type="spellStart"/>
      <w:r w:rsidRPr="009A32EF">
        <w:rPr>
          <w:rFonts w:asciiTheme="minorHAnsi" w:hAnsiTheme="minorHAnsi" w:cstheme="minorHAnsi"/>
          <w:sz w:val="22"/>
          <w:szCs w:val="22"/>
        </w:rPr>
        <w:t>L’Arche</w:t>
      </w:r>
      <w:proofErr w:type="spellEnd"/>
      <w:r w:rsidRPr="009A32EF">
        <w:rPr>
          <w:rFonts w:asciiTheme="minorHAnsi" w:hAnsiTheme="minorHAnsi" w:cstheme="minorHAnsi"/>
          <w:sz w:val="22"/>
          <w:szCs w:val="22"/>
        </w:rPr>
        <w:t xml:space="preserve"> Edinburgh’s Training and Formation Plan</w:t>
      </w:r>
      <w:r w:rsidR="00D73ED2" w:rsidRPr="009A32EF">
        <w:rPr>
          <w:rFonts w:asciiTheme="minorHAnsi" w:hAnsiTheme="minorHAnsi" w:cstheme="minorHAnsi"/>
          <w:sz w:val="22"/>
          <w:szCs w:val="22"/>
        </w:rPr>
        <w:t>, including a Learning Needs Analysis</w:t>
      </w:r>
    </w:p>
    <w:p w14:paraId="53D464C5" w14:textId="77777777" w:rsidR="00075B97" w:rsidRPr="009A32EF" w:rsidRDefault="00075B97" w:rsidP="00075B9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2EF">
        <w:rPr>
          <w:rFonts w:asciiTheme="minorHAnsi" w:hAnsiTheme="minorHAnsi" w:cstheme="minorHAnsi"/>
          <w:sz w:val="22"/>
          <w:szCs w:val="22"/>
        </w:rPr>
        <w:t>Review assistants Care Academy online training assignments as appropriate</w:t>
      </w:r>
    </w:p>
    <w:p w14:paraId="162ACC49" w14:textId="77777777" w:rsidR="00482183" w:rsidRPr="009A32EF" w:rsidRDefault="00482183" w:rsidP="00482183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2EF">
        <w:rPr>
          <w:rFonts w:asciiTheme="minorHAnsi" w:hAnsiTheme="minorHAnsi" w:cstheme="minorHAnsi"/>
          <w:sz w:val="22"/>
          <w:szCs w:val="22"/>
        </w:rPr>
        <w:t xml:space="preserve">Provide advisory support on completion of assignments for assistants undertaking SVQ/SQCF qualifications </w:t>
      </w:r>
    </w:p>
    <w:p w14:paraId="02EBC385" w14:textId="77777777" w:rsidR="00D015A4" w:rsidRPr="009A32EF" w:rsidRDefault="00D015A4" w:rsidP="00D015A4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Ensure formation for all employees and volunteers in the community and spiritual dimensions of </w:t>
      </w:r>
      <w:proofErr w:type="spellStart"/>
      <w:r w:rsidRPr="009A32EF">
        <w:rPr>
          <w:rFonts w:asciiTheme="minorHAnsi" w:hAnsiTheme="minorHAnsi" w:cstheme="minorHAnsi"/>
          <w:sz w:val="22"/>
          <w:szCs w:val="22"/>
          <w:lang w:val="en-GB"/>
        </w:rPr>
        <w:t>L’Arche</w:t>
      </w:r>
      <w:proofErr w:type="spellEnd"/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Edinburgh, as an ecumenical Christian community open to people of all faiths or none</w:t>
      </w:r>
    </w:p>
    <w:p w14:paraId="29B8853B" w14:textId="77777777" w:rsidR="00FB1379" w:rsidRPr="009A32EF" w:rsidRDefault="00482183" w:rsidP="00FB1379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Ensure provision of retreats and opportunities for reflection for assistants and teams</w:t>
      </w:r>
    </w:p>
    <w:p w14:paraId="26DBFFF4" w14:textId="66EEE806" w:rsidR="00302E62" w:rsidRPr="009A32EF" w:rsidRDefault="00BF5360" w:rsidP="00161E75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</w:rPr>
        <w:t xml:space="preserve">Work collaboratively with the </w:t>
      </w:r>
      <w:r w:rsidR="00302E62" w:rsidRPr="009A32EF">
        <w:rPr>
          <w:rFonts w:asciiTheme="minorHAnsi" w:hAnsiTheme="minorHAnsi" w:cstheme="minorHAnsi"/>
          <w:sz w:val="22"/>
          <w:szCs w:val="22"/>
        </w:rPr>
        <w:t>Coordinating Team</w:t>
      </w:r>
      <w:r w:rsidR="00425E02" w:rsidRPr="009A32EF">
        <w:rPr>
          <w:rFonts w:asciiTheme="minorHAnsi" w:hAnsiTheme="minorHAnsi" w:cstheme="minorHAnsi"/>
          <w:sz w:val="22"/>
          <w:szCs w:val="22"/>
        </w:rPr>
        <w:t xml:space="preserve"> </w:t>
      </w:r>
      <w:r w:rsidR="00302E62" w:rsidRPr="009A32EF">
        <w:rPr>
          <w:rFonts w:asciiTheme="minorHAnsi" w:hAnsiTheme="minorHAnsi" w:cstheme="minorHAnsi"/>
          <w:sz w:val="22"/>
          <w:szCs w:val="22"/>
        </w:rPr>
        <w:t xml:space="preserve">to identify training needs, policy making, decision making and </w:t>
      </w:r>
      <w:proofErr w:type="spellStart"/>
      <w:r w:rsidR="00302E62" w:rsidRPr="009A32EF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="00302E62" w:rsidRPr="009A32EF">
        <w:rPr>
          <w:rFonts w:asciiTheme="minorHAnsi" w:hAnsiTheme="minorHAnsi" w:cstheme="minorHAnsi"/>
          <w:sz w:val="22"/>
          <w:szCs w:val="22"/>
        </w:rPr>
        <w:t xml:space="preserve"> planning </w:t>
      </w:r>
    </w:p>
    <w:p w14:paraId="7F65A985" w14:textId="77777777" w:rsidR="00161E75" w:rsidRPr="009A32EF" w:rsidRDefault="00161E75" w:rsidP="00161E75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Attend house team and leadership team meetings as appropriate</w:t>
      </w:r>
    </w:p>
    <w:p w14:paraId="7A253D1D" w14:textId="288840CB" w:rsidR="00161E75" w:rsidRPr="009A32EF" w:rsidRDefault="00161E75" w:rsidP="00161E75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</w:rPr>
        <w:t xml:space="preserve">Liaise with </w:t>
      </w:r>
      <w:proofErr w:type="spellStart"/>
      <w:r w:rsidRPr="009A32EF">
        <w:rPr>
          <w:rFonts w:asciiTheme="minorHAnsi" w:hAnsiTheme="minorHAnsi" w:cstheme="minorHAnsi"/>
          <w:sz w:val="22"/>
          <w:szCs w:val="22"/>
        </w:rPr>
        <w:t>L’Arche</w:t>
      </w:r>
      <w:proofErr w:type="spellEnd"/>
      <w:r w:rsidRPr="009A32EF">
        <w:rPr>
          <w:rFonts w:asciiTheme="minorHAnsi" w:hAnsiTheme="minorHAnsi" w:cstheme="minorHAnsi"/>
          <w:sz w:val="22"/>
          <w:szCs w:val="22"/>
        </w:rPr>
        <w:t xml:space="preserve"> UK National Formation and Training Leader </w:t>
      </w:r>
    </w:p>
    <w:p w14:paraId="0E2A7601" w14:textId="788E3AF5" w:rsidR="00425E02" w:rsidRPr="009A32EF" w:rsidRDefault="00425E02" w:rsidP="00161E75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</w:rPr>
        <w:lastRenderedPageBreak/>
        <w:t xml:space="preserve">Once established, periodically review and update all training </w:t>
      </w:r>
      <w:proofErr w:type="spellStart"/>
      <w:r w:rsidRPr="009A32EF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Pr="009A32EF">
        <w:rPr>
          <w:rFonts w:asciiTheme="minorHAnsi" w:hAnsiTheme="minorHAnsi" w:cstheme="minorHAnsi"/>
          <w:sz w:val="22"/>
          <w:szCs w:val="22"/>
        </w:rPr>
        <w:t xml:space="preserve"> and plans where necessary developing in response to feedback, trends and changes to legislation and/or sector practices.</w:t>
      </w:r>
    </w:p>
    <w:p w14:paraId="01A66DA9" w14:textId="77777777" w:rsidR="00FB1379" w:rsidRPr="009A32EF" w:rsidRDefault="00FB1379" w:rsidP="00FB1379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768416B6" w14:textId="4D2A7839" w:rsidR="002525ED" w:rsidRPr="009A32EF" w:rsidRDefault="00FB1379" w:rsidP="00425E02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Leadership of Accompaniment </w:t>
      </w:r>
    </w:p>
    <w:p w14:paraId="1AA7F872" w14:textId="76495663" w:rsidR="00FB1379" w:rsidRPr="009A32EF" w:rsidRDefault="00FB1379" w:rsidP="00425E0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9A32EF">
        <w:rPr>
          <w:rFonts w:asciiTheme="minorHAnsi" w:hAnsiTheme="minorHAnsi" w:cstheme="minorHAnsi"/>
        </w:rPr>
        <w:t xml:space="preserve">Lead on the organisation and development of the support system of Accompaniment (support </w:t>
      </w:r>
      <w:proofErr w:type="spellStart"/>
      <w:r w:rsidRPr="009A32EF">
        <w:rPr>
          <w:rFonts w:asciiTheme="minorHAnsi" w:hAnsiTheme="minorHAnsi" w:cstheme="minorHAnsi"/>
        </w:rPr>
        <w:t>outwith</w:t>
      </w:r>
      <w:proofErr w:type="spellEnd"/>
      <w:r w:rsidRPr="009A32EF">
        <w:rPr>
          <w:rFonts w:asciiTheme="minorHAnsi" w:hAnsiTheme="minorHAnsi" w:cstheme="minorHAnsi"/>
        </w:rPr>
        <w:t xml:space="preserve"> line management) including provision of formation and support for Accompaniers facilitated by an external supervisor, in line with </w:t>
      </w:r>
      <w:proofErr w:type="spellStart"/>
      <w:r w:rsidRPr="009A32EF">
        <w:rPr>
          <w:rFonts w:asciiTheme="minorHAnsi" w:hAnsiTheme="minorHAnsi" w:cstheme="minorHAnsi"/>
        </w:rPr>
        <w:t>L’Arche</w:t>
      </w:r>
      <w:proofErr w:type="spellEnd"/>
      <w:r w:rsidRPr="009A32EF">
        <w:rPr>
          <w:rFonts w:asciiTheme="minorHAnsi" w:hAnsiTheme="minorHAnsi" w:cstheme="minorHAnsi"/>
        </w:rPr>
        <w:t xml:space="preserve"> UK’s Policy on Accompaniment</w:t>
      </w:r>
    </w:p>
    <w:p w14:paraId="08F94C3E" w14:textId="77777777" w:rsidR="00D015A4" w:rsidRPr="009A32EF" w:rsidRDefault="00482183" w:rsidP="00D015A4">
      <w:pPr>
        <w:rPr>
          <w:rFonts w:asciiTheme="minorHAnsi" w:hAnsiTheme="minorHAnsi" w:cstheme="minorHAnsi"/>
          <w:sz w:val="22"/>
          <w:szCs w:val="22"/>
          <w:u w:val="single"/>
        </w:rPr>
      </w:pPr>
      <w:r w:rsidRPr="009A32EF">
        <w:rPr>
          <w:rFonts w:asciiTheme="minorHAnsi" w:hAnsiTheme="minorHAnsi" w:cstheme="minorHAnsi"/>
          <w:sz w:val="22"/>
          <w:szCs w:val="22"/>
          <w:u w:val="single"/>
        </w:rPr>
        <w:t>Quality Assurance</w:t>
      </w:r>
    </w:p>
    <w:p w14:paraId="5EEE9534" w14:textId="77777777" w:rsidR="00482183" w:rsidRPr="009A32EF" w:rsidRDefault="00482183" w:rsidP="00482183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Ensure all training and formation is delivered in line with </w:t>
      </w:r>
      <w:proofErr w:type="spellStart"/>
      <w:r w:rsidRPr="009A32EF">
        <w:rPr>
          <w:rFonts w:asciiTheme="minorHAnsi" w:hAnsiTheme="minorHAnsi" w:cstheme="minorHAnsi"/>
          <w:sz w:val="22"/>
          <w:szCs w:val="22"/>
          <w:lang w:val="en-GB"/>
        </w:rPr>
        <w:t>L’Arche</w:t>
      </w:r>
      <w:proofErr w:type="spellEnd"/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UK policies and procedures, </w:t>
      </w:r>
      <w:r w:rsidR="00D5319A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9A32EF">
        <w:rPr>
          <w:rFonts w:asciiTheme="minorHAnsi" w:hAnsiTheme="minorHAnsi" w:cstheme="minorHAnsi"/>
          <w:sz w:val="22"/>
          <w:szCs w:val="22"/>
          <w:lang w:val="en-GB"/>
        </w:rPr>
        <w:t>Health &amp; Social Care Standards, Scottish Social Services Council (SSSC) and Care Inspectorate requirements</w:t>
      </w:r>
    </w:p>
    <w:p w14:paraId="01DECBF4" w14:textId="77777777" w:rsidR="00482183" w:rsidRPr="009A32EF" w:rsidRDefault="00482183" w:rsidP="00482183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Ensure compliance with training requirements and timescales for all roles requiring registration with SSSC</w:t>
      </w:r>
    </w:p>
    <w:p w14:paraId="341230A0" w14:textId="775F220D" w:rsidR="00161E75" w:rsidRPr="009A32EF" w:rsidRDefault="00161E75" w:rsidP="00425E02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Provide reports to the Local Committee and </w:t>
      </w:r>
      <w:proofErr w:type="spellStart"/>
      <w:r w:rsidRPr="009A32EF">
        <w:rPr>
          <w:rFonts w:asciiTheme="minorHAnsi" w:hAnsiTheme="minorHAnsi" w:cstheme="minorHAnsi"/>
          <w:sz w:val="22"/>
          <w:szCs w:val="22"/>
          <w:lang w:val="en-GB"/>
        </w:rPr>
        <w:t>L’Arche</w:t>
      </w:r>
      <w:proofErr w:type="spellEnd"/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UK on matters relating to assistants support, training and formation</w:t>
      </w:r>
    </w:p>
    <w:p w14:paraId="38E04816" w14:textId="77777777" w:rsidR="00D5319A" w:rsidRPr="009A32EF" w:rsidRDefault="00D5319A" w:rsidP="00D5319A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en-GB"/>
        </w:rPr>
      </w:pPr>
    </w:p>
    <w:p w14:paraId="0F3A454B" w14:textId="77777777" w:rsidR="00482183" w:rsidRPr="009A32EF" w:rsidRDefault="00482183" w:rsidP="00482183">
      <w:pPr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u w:val="single"/>
          <w:lang w:val="en-GB"/>
        </w:rPr>
        <w:t>Administration</w:t>
      </w:r>
    </w:p>
    <w:p w14:paraId="75A1C293" w14:textId="229F6D01" w:rsidR="00482183" w:rsidRPr="009A32EF" w:rsidRDefault="00A04AF3" w:rsidP="00482183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Maintain an overview of</w:t>
      </w:r>
      <w:r w:rsidR="00482002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A32EF">
        <w:rPr>
          <w:rFonts w:asciiTheme="minorHAnsi" w:hAnsiTheme="minorHAnsi" w:cstheme="minorHAnsi"/>
          <w:sz w:val="22"/>
          <w:szCs w:val="22"/>
          <w:lang w:val="en-GB"/>
        </w:rPr>
        <w:t>the administration of all training and formation for</w:t>
      </w:r>
      <w:r w:rsidR="00482183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all employees</w:t>
      </w:r>
      <w:r w:rsidR="00FB1379" w:rsidRPr="009A32EF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482183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including relief staff</w:t>
      </w:r>
      <w:r w:rsidR="00FB1379"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82183" w:rsidRPr="009A32EF">
        <w:rPr>
          <w:rFonts w:asciiTheme="minorHAnsi" w:hAnsiTheme="minorHAnsi" w:cstheme="minorHAnsi"/>
          <w:sz w:val="22"/>
          <w:szCs w:val="22"/>
          <w:lang w:val="en-GB"/>
        </w:rPr>
        <w:t>and volunteers</w:t>
      </w:r>
      <w:r w:rsidRPr="009A32EF">
        <w:rPr>
          <w:rFonts w:asciiTheme="minorHAnsi" w:hAnsiTheme="minorHAnsi" w:cstheme="minorHAnsi"/>
          <w:sz w:val="22"/>
          <w:szCs w:val="22"/>
          <w:lang w:val="en-GB"/>
        </w:rPr>
        <w:t>, ensuring regular communication with and dissemination of information to the service administrators</w:t>
      </w:r>
    </w:p>
    <w:p w14:paraId="59B271A5" w14:textId="77777777" w:rsidR="00D73ED2" w:rsidRPr="009A32EF" w:rsidRDefault="00D73ED2" w:rsidP="00482183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Manage the VSDF (Voluntary Services Development Fund) training grant application process and compliance reporting</w:t>
      </w:r>
    </w:p>
    <w:p w14:paraId="2DBEA4AE" w14:textId="77777777" w:rsidR="00161E75" w:rsidRPr="009A32EF" w:rsidRDefault="00161E75" w:rsidP="00161E75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05C0639B" w14:textId="77777777" w:rsidR="00161E75" w:rsidRPr="009A32EF" w:rsidRDefault="00161E75" w:rsidP="00161E75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u w:val="single"/>
          <w:lang w:val="en-GB"/>
        </w:rPr>
        <w:t>Professional Development</w:t>
      </w:r>
    </w:p>
    <w:p w14:paraId="40B9F438" w14:textId="77777777" w:rsidR="00161E75" w:rsidRPr="009A32EF" w:rsidRDefault="00161E75" w:rsidP="00161E75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Attend training and formation as applicable to the role</w:t>
      </w:r>
    </w:p>
    <w:p w14:paraId="38DAEA0D" w14:textId="77777777" w:rsidR="00161E75" w:rsidRPr="009A32EF" w:rsidRDefault="00161E75" w:rsidP="00161E75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Attend </w:t>
      </w:r>
      <w:proofErr w:type="spellStart"/>
      <w:r w:rsidRPr="009A32EF">
        <w:rPr>
          <w:rFonts w:asciiTheme="minorHAnsi" w:hAnsiTheme="minorHAnsi" w:cstheme="minorHAnsi"/>
          <w:sz w:val="22"/>
          <w:szCs w:val="22"/>
          <w:lang w:val="en-GB"/>
        </w:rPr>
        <w:t>L’Arche</w:t>
      </w:r>
      <w:proofErr w:type="spellEnd"/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 UK National residential meetings where appropriate, which may include overnight stays</w:t>
      </w:r>
    </w:p>
    <w:p w14:paraId="4151C92B" w14:textId="77777777" w:rsidR="008A1612" w:rsidRPr="009A32EF" w:rsidRDefault="008A1612" w:rsidP="00D531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9F454B" w14:textId="77777777" w:rsidR="00F56A07" w:rsidRPr="009A32EF" w:rsidRDefault="00161E75" w:rsidP="00161E75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A32EF">
        <w:rPr>
          <w:rFonts w:asciiTheme="minorHAnsi" w:hAnsiTheme="minorHAnsi" w:cstheme="minorHAnsi"/>
          <w:sz w:val="22"/>
          <w:szCs w:val="22"/>
          <w:u w:val="single"/>
        </w:rPr>
        <w:t>General</w:t>
      </w:r>
    </w:p>
    <w:p w14:paraId="6E3243CE" w14:textId="17AA4E0D" w:rsidR="00F56A07" w:rsidRPr="009A32EF" w:rsidRDefault="00FD53C8" w:rsidP="00F56A07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362B0D" w:rsidRPr="009A32EF">
        <w:rPr>
          <w:rFonts w:asciiTheme="minorHAnsi" w:hAnsiTheme="minorHAnsi" w:cstheme="minorHAnsi"/>
          <w:sz w:val="22"/>
          <w:szCs w:val="22"/>
          <w:lang w:val="en-GB"/>
        </w:rPr>
        <w:t>pen</w:t>
      </w: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d time in the service to </w:t>
      </w:r>
      <w:r w:rsidR="00362B0D" w:rsidRPr="009A32EF">
        <w:rPr>
          <w:rFonts w:asciiTheme="minorHAnsi" w:hAnsiTheme="minorHAnsi" w:cstheme="minorHAnsi"/>
          <w:sz w:val="22"/>
          <w:szCs w:val="22"/>
          <w:lang w:val="en-GB"/>
        </w:rPr>
        <w:t>un</w:t>
      </w:r>
      <w:r w:rsidRPr="009A32EF">
        <w:rPr>
          <w:rFonts w:asciiTheme="minorHAnsi" w:hAnsiTheme="minorHAnsi" w:cstheme="minorHAnsi"/>
          <w:sz w:val="22"/>
          <w:szCs w:val="22"/>
          <w:lang w:val="en-GB"/>
        </w:rPr>
        <w:t xml:space="preserve">derstand the service and community </w:t>
      </w:r>
    </w:p>
    <w:p w14:paraId="196035E4" w14:textId="7B810FFA" w:rsidR="00151AB7" w:rsidRPr="009A32EF" w:rsidRDefault="00161E75" w:rsidP="00826C39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Perform any other reasonable duties commensurate with the post which may be required from time to time with the Community Leader</w:t>
      </w:r>
    </w:p>
    <w:p w14:paraId="1B002FA4" w14:textId="77777777" w:rsidR="00161E75" w:rsidRPr="009A32EF" w:rsidRDefault="00161E75" w:rsidP="00161E75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713068D0" w14:textId="77777777" w:rsidR="00161E75" w:rsidRPr="009A32EF" w:rsidRDefault="00161E75" w:rsidP="00161E75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6931E347" w14:textId="77777777" w:rsidR="00161E75" w:rsidRPr="009A32EF" w:rsidRDefault="00161E75" w:rsidP="00161E75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A32EF">
        <w:rPr>
          <w:rFonts w:asciiTheme="minorHAnsi" w:hAnsiTheme="minorHAnsi" w:cstheme="minorHAnsi"/>
          <w:sz w:val="22"/>
          <w:szCs w:val="22"/>
          <w:lang w:val="en-GB"/>
        </w:rPr>
        <w:t>These job requirements may vary from time to time as the Community’s priorities change</w:t>
      </w:r>
    </w:p>
    <w:p w14:paraId="39E91467" w14:textId="77777777" w:rsidR="00151AB7" w:rsidRPr="009A32EF" w:rsidRDefault="00151AB7" w:rsidP="00826C39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3DC085B1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DD59BB6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6C368BD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195E969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F28374F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4DECD8F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280A418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C23E896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89EA15A" w14:textId="77777777" w:rsidR="00161E75" w:rsidRPr="009A32EF" w:rsidRDefault="00161E75" w:rsidP="00161E7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CA68308" w14:textId="77777777" w:rsidR="00161E75" w:rsidRPr="009A32EF" w:rsidRDefault="00161E75" w:rsidP="00161E75">
      <w:pPr>
        <w:jc w:val="both"/>
        <w:rPr>
          <w:rFonts w:asciiTheme="minorHAnsi" w:hAnsiTheme="minorHAnsi" w:cstheme="minorHAnsi"/>
        </w:rPr>
      </w:pPr>
    </w:p>
    <w:p w14:paraId="6AFD82A0" w14:textId="77777777" w:rsidR="00161E75" w:rsidRPr="009A32EF" w:rsidRDefault="00161E75" w:rsidP="00161E75">
      <w:pPr>
        <w:jc w:val="both"/>
        <w:rPr>
          <w:rFonts w:asciiTheme="minorHAnsi" w:hAnsiTheme="minorHAnsi" w:cstheme="minorHAnsi"/>
          <w:b/>
          <w:u w:val="single"/>
        </w:rPr>
      </w:pPr>
      <w:r w:rsidRPr="009A32EF">
        <w:rPr>
          <w:rFonts w:asciiTheme="minorHAnsi" w:hAnsiTheme="minorHAnsi" w:cstheme="minorHAnsi"/>
          <w:b/>
          <w:u w:val="single"/>
        </w:rPr>
        <w:t>PERSON SPECIFICATION</w:t>
      </w:r>
    </w:p>
    <w:p w14:paraId="1A892139" w14:textId="77777777" w:rsidR="00161E75" w:rsidRPr="009A32EF" w:rsidRDefault="00161E75" w:rsidP="00161E75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W w:w="55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775"/>
        <w:gridCol w:w="1021"/>
        <w:gridCol w:w="1077"/>
        <w:gridCol w:w="1298"/>
      </w:tblGrid>
      <w:tr w:rsidR="00161E75" w:rsidRPr="009A32EF" w14:paraId="43B5FD23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C4D2B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4DB92CB5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Requirement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53F4FD89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78AF4C2E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780A71A0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Assessment method *</w:t>
            </w:r>
          </w:p>
        </w:tc>
      </w:tr>
      <w:tr w:rsidR="00161E75" w:rsidRPr="009A32EF" w14:paraId="066CCE8F" w14:textId="77777777" w:rsidTr="0075209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BD04DA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6FF091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Knowledge:</w:t>
            </w:r>
          </w:p>
        </w:tc>
      </w:tr>
      <w:tr w:rsidR="00161E75" w:rsidRPr="009A32EF" w14:paraId="618E0DD5" w14:textId="77777777" w:rsidTr="009A32EF">
        <w:tc>
          <w:tcPr>
            <w:tcW w:w="208" w:type="pct"/>
            <w:shd w:val="clear" w:color="auto" w:fill="auto"/>
            <w:vAlign w:val="center"/>
          </w:tcPr>
          <w:p w14:paraId="173CFC4C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018" w:type="pct"/>
            <w:shd w:val="clear" w:color="auto" w:fill="auto"/>
          </w:tcPr>
          <w:p w14:paraId="19A7B9DE" w14:textId="214EE00F" w:rsidR="00161E75" w:rsidRPr="009A32EF" w:rsidRDefault="00161E75" w:rsidP="00425E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Applicants qualified to S</w:t>
            </w:r>
            <w:r w:rsidR="000B0F5C" w:rsidRPr="009A32EF">
              <w:rPr>
                <w:rFonts w:asciiTheme="minorHAnsi" w:hAnsiTheme="minorHAnsi" w:cstheme="minorHAnsi"/>
                <w:sz w:val="18"/>
                <w:szCs w:val="18"/>
              </w:rPr>
              <w:t>QCF Level 6/7 or above</w:t>
            </w: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0F5C" w:rsidRPr="009A32EF">
              <w:rPr>
                <w:rFonts w:asciiTheme="minorHAnsi" w:hAnsiTheme="minorHAnsi" w:cstheme="minorHAnsi"/>
                <w:sz w:val="18"/>
                <w:szCs w:val="18"/>
              </w:rPr>
              <w:t>(SVQ3) i</w:t>
            </w: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 xml:space="preserve">n Health and Social Care or </w:t>
            </w:r>
            <w:r w:rsidR="002525ED" w:rsidRPr="009A32EF">
              <w:rPr>
                <w:rFonts w:asciiTheme="minorHAnsi" w:hAnsiTheme="minorHAnsi" w:cstheme="minorHAnsi"/>
                <w:sz w:val="18"/>
                <w:szCs w:val="18"/>
              </w:rPr>
              <w:t xml:space="preserve">HNC level or </w:t>
            </w:r>
            <w:r w:rsidR="00425E02" w:rsidRPr="009A32EF">
              <w:rPr>
                <w:rFonts w:asciiTheme="minorHAnsi" w:hAnsiTheme="minorHAnsi" w:cstheme="minorHAnsi"/>
                <w:sz w:val="18"/>
                <w:szCs w:val="18"/>
              </w:rPr>
              <w:t>higher</w:t>
            </w:r>
            <w:r w:rsidR="002525ED" w:rsidRPr="009A32EF">
              <w:rPr>
                <w:rFonts w:asciiTheme="minorHAnsi" w:hAnsiTheme="minorHAnsi" w:cstheme="minorHAnsi"/>
                <w:sz w:val="18"/>
                <w:szCs w:val="18"/>
              </w:rPr>
              <w:t xml:space="preserve"> qualification in a related discipline </w:t>
            </w:r>
          </w:p>
        </w:tc>
        <w:tc>
          <w:tcPr>
            <w:tcW w:w="533" w:type="pct"/>
            <w:shd w:val="clear" w:color="auto" w:fill="auto"/>
          </w:tcPr>
          <w:p w14:paraId="52922D59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4CE295E9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2B9DD8AC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I</w:t>
            </w:r>
          </w:p>
        </w:tc>
      </w:tr>
      <w:tr w:rsidR="00161E75" w:rsidRPr="009A32EF" w14:paraId="1C0737FC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58BEF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63A1B0D5" w14:textId="69F66B33" w:rsidR="00161E75" w:rsidRPr="009A32EF" w:rsidRDefault="00161E75" w:rsidP="009A32EF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Knowledge of current issues and trends relating to the support of people with learning disabilities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4D09C7CD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0B42D6F2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1E3CC2BB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I</w:t>
            </w:r>
          </w:p>
        </w:tc>
      </w:tr>
      <w:tr w:rsidR="00161E75" w:rsidRPr="009A32EF" w14:paraId="77CB26FE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B6CED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578EAAA5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Understanding of the values, practice and Identity and Mission of </w:t>
            </w:r>
            <w:proofErr w:type="spellStart"/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L’Arche</w:t>
            </w:r>
            <w:proofErr w:type="spellEnd"/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17356106" w14:textId="2D7B75DF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75D7D7ED" w14:textId="32865837" w:rsidR="00161E75" w:rsidRPr="009A32EF" w:rsidRDefault="00425E02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74839A80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A/I </w:t>
            </w:r>
          </w:p>
        </w:tc>
      </w:tr>
      <w:tr w:rsidR="00161E75" w:rsidRPr="009A32EF" w14:paraId="652274DA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3E046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74DFBCF6" w14:textId="77777777" w:rsidR="00161E75" w:rsidRPr="009A32EF" w:rsidRDefault="000B0F5C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Qualification in assessment of S</w:t>
            </w:r>
            <w:r w:rsidR="00161E75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VQ/</w:t>
            </w: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SQCF in Health &amp; Social Care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466119E9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162BD2E5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2A46471A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A</w:t>
            </w:r>
          </w:p>
        </w:tc>
      </w:tr>
      <w:tr w:rsidR="00161E75" w:rsidRPr="009A32EF" w14:paraId="22989468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9C92D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24D7B876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Applicant qualified to degree level or above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2CC5D1D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751CD7A1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6E89413C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A</w:t>
            </w:r>
          </w:p>
        </w:tc>
      </w:tr>
      <w:tr w:rsidR="000B0F5C" w:rsidRPr="009A32EF" w14:paraId="0AEE6090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22C20" w14:textId="77777777" w:rsidR="000B0F5C" w:rsidRPr="009A32EF" w:rsidRDefault="000B0F5C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66E3B95D" w14:textId="77777777" w:rsidR="000B0F5C" w:rsidRPr="009A32EF" w:rsidRDefault="000B0F5C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Formal listening</w:t>
            </w:r>
            <w:r w:rsidR="00280616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, spiritual direction</w:t>
            </w: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or counselling skills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494B1AA6" w14:textId="77777777" w:rsidR="000B0F5C" w:rsidRPr="009A32EF" w:rsidRDefault="000B0F5C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614A216D" w14:textId="77777777" w:rsidR="000B0F5C" w:rsidRPr="009A32EF" w:rsidRDefault="000B0F5C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73F14B9B" w14:textId="77777777" w:rsidR="000B0F5C" w:rsidRPr="009A32EF" w:rsidRDefault="000B0F5C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A</w:t>
            </w:r>
          </w:p>
        </w:tc>
      </w:tr>
      <w:tr w:rsidR="00161E75" w:rsidRPr="009A32EF" w14:paraId="39057392" w14:textId="77777777" w:rsidTr="0075209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FB3379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F2ADE1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Experience:</w:t>
            </w:r>
          </w:p>
        </w:tc>
      </w:tr>
      <w:tr w:rsidR="00161E75" w:rsidRPr="009A32EF" w14:paraId="2490DA50" w14:textId="77777777" w:rsidTr="009A32EF">
        <w:tc>
          <w:tcPr>
            <w:tcW w:w="208" w:type="pct"/>
            <w:shd w:val="clear" w:color="auto" w:fill="auto"/>
            <w:vAlign w:val="center"/>
          </w:tcPr>
          <w:p w14:paraId="212F71EC" w14:textId="77777777" w:rsidR="00161E75" w:rsidRPr="009A32EF" w:rsidRDefault="00C82198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018" w:type="pct"/>
            <w:shd w:val="clear" w:color="auto" w:fill="auto"/>
          </w:tcPr>
          <w:p w14:paraId="343221F5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Experience in the pr</w:t>
            </w:r>
            <w:r w:rsidR="000B0F5C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ovision of training in Health &amp; Social Care</w:t>
            </w:r>
          </w:p>
        </w:tc>
        <w:tc>
          <w:tcPr>
            <w:tcW w:w="533" w:type="pct"/>
            <w:shd w:val="clear" w:color="auto" w:fill="auto"/>
          </w:tcPr>
          <w:p w14:paraId="024D88D4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7386D1CD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7" w:type="pct"/>
            <w:shd w:val="clear" w:color="auto" w:fill="auto"/>
          </w:tcPr>
          <w:p w14:paraId="162BACCC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 I</w:t>
            </w:r>
          </w:p>
        </w:tc>
      </w:tr>
      <w:tr w:rsidR="00161E75" w:rsidRPr="009A32EF" w14:paraId="7B7D3683" w14:textId="77777777" w:rsidTr="009A32EF">
        <w:tc>
          <w:tcPr>
            <w:tcW w:w="208" w:type="pct"/>
            <w:shd w:val="clear" w:color="auto" w:fill="auto"/>
            <w:vAlign w:val="center"/>
          </w:tcPr>
          <w:p w14:paraId="6413FE7C" w14:textId="77777777" w:rsidR="00161E75" w:rsidRPr="009A32EF" w:rsidRDefault="00C82198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8" w:type="pct"/>
            <w:shd w:val="clear" w:color="auto" w:fill="auto"/>
          </w:tcPr>
          <w:p w14:paraId="6E16C990" w14:textId="77777777" w:rsidR="00D73ED2" w:rsidRPr="009A32EF" w:rsidRDefault="00161E75" w:rsidP="00161E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280616" w:rsidRPr="009A32EF">
              <w:rPr>
                <w:rFonts w:asciiTheme="minorHAnsi" w:hAnsiTheme="minorHAnsi" w:cstheme="minorHAnsi"/>
                <w:sz w:val="18"/>
                <w:szCs w:val="18"/>
              </w:rPr>
              <w:t xml:space="preserve">xperience of supporting </w:t>
            </w: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people with learning disabilities</w:t>
            </w:r>
          </w:p>
        </w:tc>
        <w:tc>
          <w:tcPr>
            <w:tcW w:w="533" w:type="pct"/>
            <w:shd w:val="clear" w:color="auto" w:fill="auto"/>
          </w:tcPr>
          <w:p w14:paraId="7B3F9671" w14:textId="7465A68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14:paraId="517B5414" w14:textId="66F31104" w:rsidR="00161E75" w:rsidRPr="009A32EF" w:rsidRDefault="00425E02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677" w:type="pct"/>
            <w:shd w:val="clear" w:color="auto" w:fill="auto"/>
          </w:tcPr>
          <w:p w14:paraId="035553D1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 I</w:t>
            </w:r>
          </w:p>
        </w:tc>
      </w:tr>
      <w:tr w:rsidR="00161E75" w:rsidRPr="009A32EF" w14:paraId="12E8057C" w14:textId="77777777" w:rsidTr="009A32EF">
        <w:tc>
          <w:tcPr>
            <w:tcW w:w="208" w:type="pct"/>
            <w:shd w:val="clear" w:color="auto" w:fill="auto"/>
            <w:vAlign w:val="center"/>
          </w:tcPr>
          <w:p w14:paraId="3CED67E6" w14:textId="1ADDE2D6" w:rsidR="00161E75" w:rsidRPr="009A32EF" w:rsidRDefault="00C82198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018" w:type="pct"/>
            <w:shd w:val="clear" w:color="auto" w:fill="auto"/>
          </w:tcPr>
          <w:p w14:paraId="7AB7B9D8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Experience of using the </w:t>
            </w:r>
            <w:r w:rsidR="000B0F5C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SQCF/S</w:t>
            </w: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VQ qualification framewor</w:t>
            </w:r>
            <w:r w:rsidR="00280616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 for Health and Social Care</w:t>
            </w:r>
          </w:p>
        </w:tc>
        <w:tc>
          <w:tcPr>
            <w:tcW w:w="533" w:type="pct"/>
            <w:shd w:val="clear" w:color="auto" w:fill="auto"/>
          </w:tcPr>
          <w:p w14:paraId="756184C2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3" w:type="pct"/>
            <w:shd w:val="clear" w:color="auto" w:fill="auto"/>
          </w:tcPr>
          <w:p w14:paraId="392EF8E5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677" w:type="pct"/>
            <w:shd w:val="clear" w:color="auto" w:fill="auto"/>
          </w:tcPr>
          <w:p w14:paraId="5A0F2AC1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 I</w:t>
            </w: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161E75" w:rsidRPr="009A32EF" w14:paraId="2D4FB3DE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1194" w14:textId="4D53F758" w:rsidR="00161E75" w:rsidRPr="009A32EF" w:rsidRDefault="00C82198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77DA490F" w14:textId="77777777" w:rsidR="00161E75" w:rsidRPr="009A32EF" w:rsidRDefault="00161E75" w:rsidP="00161E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 xml:space="preserve">Experience of providing </w:t>
            </w:r>
            <w:proofErr w:type="spellStart"/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L’Arche</w:t>
            </w:r>
            <w:proofErr w:type="spellEnd"/>
            <w:r w:rsidRPr="009A32EF">
              <w:rPr>
                <w:rFonts w:asciiTheme="minorHAnsi" w:hAnsiTheme="minorHAnsi" w:cstheme="minorHAnsi"/>
                <w:sz w:val="18"/>
                <w:szCs w:val="18"/>
              </w:rPr>
              <w:t xml:space="preserve"> formation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C31ACAE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68BA35CC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4AAEC1DA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 I</w:t>
            </w:r>
          </w:p>
        </w:tc>
      </w:tr>
      <w:tr w:rsidR="00161E75" w:rsidRPr="009A32EF" w14:paraId="79AFFE08" w14:textId="77777777" w:rsidTr="0075209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B42629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28DCEB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Skills:</w:t>
            </w:r>
          </w:p>
        </w:tc>
      </w:tr>
      <w:tr w:rsidR="00161E75" w:rsidRPr="009A32EF" w14:paraId="749E0BC9" w14:textId="77777777" w:rsidTr="009A32EF">
        <w:tc>
          <w:tcPr>
            <w:tcW w:w="208" w:type="pct"/>
            <w:shd w:val="clear" w:color="auto" w:fill="auto"/>
            <w:vAlign w:val="center"/>
          </w:tcPr>
          <w:p w14:paraId="6FB170DD" w14:textId="2944CF60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018" w:type="pct"/>
            <w:shd w:val="clear" w:color="auto" w:fill="auto"/>
          </w:tcPr>
          <w:p w14:paraId="0543C726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Ability to plan</w:t>
            </w:r>
            <w:r w:rsidR="00EF1FCF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, write</w:t>
            </w: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and </w:t>
            </w:r>
            <w:r w:rsidR="00EF1FCF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directly </w:t>
            </w: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deliver high quality training to adult groups</w:t>
            </w:r>
          </w:p>
        </w:tc>
        <w:tc>
          <w:tcPr>
            <w:tcW w:w="533" w:type="pct"/>
            <w:shd w:val="clear" w:color="auto" w:fill="auto"/>
          </w:tcPr>
          <w:p w14:paraId="143BAFD5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50D54C9A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21E8A210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I / P</w:t>
            </w:r>
          </w:p>
        </w:tc>
      </w:tr>
      <w:tr w:rsidR="00161E75" w:rsidRPr="009A32EF" w14:paraId="03CC848E" w14:textId="77777777" w:rsidTr="009A32EF">
        <w:tc>
          <w:tcPr>
            <w:tcW w:w="208" w:type="pct"/>
            <w:shd w:val="clear" w:color="auto" w:fill="auto"/>
            <w:vAlign w:val="center"/>
          </w:tcPr>
          <w:p w14:paraId="6E372543" w14:textId="4FD458A3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018" w:type="pct"/>
            <w:shd w:val="clear" w:color="auto" w:fill="auto"/>
          </w:tcPr>
          <w:p w14:paraId="549D764C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Ability to plan and </w:t>
            </w:r>
            <w:proofErr w:type="spellStart"/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prioritise</w:t>
            </w:r>
            <w:proofErr w:type="spellEnd"/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work and make timely decisions in order to achieve results</w:t>
            </w:r>
          </w:p>
        </w:tc>
        <w:tc>
          <w:tcPr>
            <w:tcW w:w="533" w:type="pct"/>
            <w:shd w:val="clear" w:color="auto" w:fill="auto"/>
          </w:tcPr>
          <w:p w14:paraId="37D01E4C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46271789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64BEB903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  <w:tr w:rsidR="00161E75" w:rsidRPr="009A32EF" w14:paraId="1F1FC7F0" w14:textId="77777777" w:rsidTr="009A32EF">
        <w:tc>
          <w:tcPr>
            <w:tcW w:w="208" w:type="pct"/>
            <w:shd w:val="clear" w:color="auto" w:fill="auto"/>
            <w:vAlign w:val="center"/>
          </w:tcPr>
          <w:p w14:paraId="5805F49B" w14:textId="205938FD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018" w:type="pct"/>
            <w:shd w:val="clear" w:color="auto" w:fill="auto"/>
          </w:tcPr>
          <w:p w14:paraId="7785C0E9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Ability to communicate effectively in writing and verbally, including the ability to communicate with people with learning disabilities</w:t>
            </w:r>
          </w:p>
        </w:tc>
        <w:tc>
          <w:tcPr>
            <w:tcW w:w="533" w:type="pct"/>
            <w:shd w:val="clear" w:color="auto" w:fill="auto"/>
          </w:tcPr>
          <w:p w14:paraId="6146AC58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6F4E95FD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34DD0BF0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 I / P</w:t>
            </w:r>
          </w:p>
        </w:tc>
      </w:tr>
      <w:tr w:rsidR="00161E75" w:rsidRPr="009A32EF" w14:paraId="49D5F83F" w14:textId="77777777" w:rsidTr="009A32EF">
        <w:tc>
          <w:tcPr>
            <w:tcW w:w="208" w:type="pct"/>
            <w:shd w:val="clear" w:color="auto" w:fill="auto"/>
            <w:vAlign w:val="center"/>
          </w:tcPr>
          <w:p w14:paraId="2145FC2F" w14:textId="19EBF83C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018" w:type="pct"/>
            <w:shd w:val="clear" w:color="auto" w:fill="auto"/>
          </w:tcPr>
          <w:p w14:paraId="14E8612E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Ability to lead and motivate others, generating commitment and a shared sense of purpose, encouraging and developing others to contribute to the best of their ability</w:t>
            </w:r>
          </w:p>
        </w:tc>
        <w:tc>
          <w:tcPr>
            <w:tcW w:w="533" w:type="pct"/>
            <w:shd w:val="clear" w:color="auto" w:fill="auto"/>
          </w:tcPr>
          <w:p w14:paraId="31E4EDD7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36851990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2B327597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  <w:tr w:rsidR="00161E75" w:rsidRPr="009A32EF" w14:paraId="3BF8B586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17349" w14:textId="0C9EE3BA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3CD08EA9" w14:textId="77777777" w:rsidR="00161E75" w:rsidRPr="009A32EF" w:rsidRDefault="00C82198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Emotional intelligence and a good judge of people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27FDCCC0" w14:textId="77777777" w:rsidR="00161E75" w:rsidRPr="009A32EF" w:rsidRDefault="00C82198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4EA4B60B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1FE8AB1A" w14:textId="77777777" w:rsidR="00161E75" w:rsidRPr="009A32EF" w:rsidRDefault="00C82198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  <w:tr w:rsidR="00280616" w:rsidRPr="009A32EF" w14:paraId="5790B959" w14:textId="77777777" w:rsidTr="009A32EF"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8AE8B" w14:textId="46930673" w:rsidR="00280616" w:rsidRPr="009A32EF" w:rsidRDefault="00C82198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14:paraId="182CF4AC" w14:textId="77777777" w:rsidR="00280616" w:rsidRPr="009A32EF" w:rsidRDefault="00D73ED2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Competent administrator, strong </w:t>
            </w:r>
            <w:proofErr w:type="spellStart"/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organisational</w:t>
            </w:r>
            <w:proofErr w:type="spellEnd"/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skills, IT literate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FB32CB9" w14:textId="77777777" w:rsidR="00280616" w:rsidRPr="009A32EF" w:rsidRDefault="00D73ED2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67C77E8F" w14:textId="77777777" w:rsidR="00280616" w:rsidRPr="009A32EF" w:rsidRDefault="00280616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6B4F2D7B" w14:textId="77777777" w:rsidR="00280616" w:rsidRPr="009A32EF" w:rsidRDefault="00D73ED2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I / P</w:t>
            </w:r>
          </w:p>
        </w:tc>
      </w:tr>
      <w:tr w:rsidR="00161E75" w:rsidRPr="009A32EF" w14:paraId="7AB51D96" w14:textId="77777777" w:rsidTr="0075209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237A4C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17B62F" w14:textId="77777777" w:rsidR="00161E75" w:rsidRPr="009A32EF" w:rsidRDefault="00161E75" w:rsidP="00161E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2EF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 :</w:t>
            </w:r>
          </w:p>
        </w:tc>
      </w:tr>
      <w:tr w:rsidR="00161E75" w:rsidRPr="009A32EF" w14:paraId="2D52C25C" w14:textId="77777777" w:rsidTr="009A32EF">
        <w:tc>
          <w:tcPr>
            <w:tcW w:w="208" w:type="pct"/>
            <w:shd w:val="clear" w:color="auto" w:fill="auto"/>
            <w:vAlign w:val="center"/>
          </w:tcPr>
          <w:p w14:paraId="113CEEB8" w14:textId="116B463E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1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018" w:type="pct"/>
            <w:shd w:val="clear" w:color="auto" w:fill="auto"/>
          </w:tcPr>
          <w:p w14:paraId="699EB99F" w14:textId="77777777" w:rsidR="00161E75" w:rsidRPr="009A32EF" w:rsidRDefault="00161E75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Supportive and enthusiastic about working with an </w:t>
            </w:r>
            <w:proofErr w:type="spellStart"/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organisation</w:t>
            </w:r>
            <w:proofErr w:type="spellEnd"/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which is both a high quality service provider and an ecumenical Christian community </w:t>
            </w:r>
            <w:r w:rsidR="00280616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open to people of all faiths and none</w:t>
            </w:r>
          </w:p>
        </w:tc>
        <w:tc>
          <w:tcPr>
            <w:tcW w:w="533" w:type="pct"/>
            <w:shd w:val="clear" w:color="auto" w:fill="auto"/>
          </w:tcPr>
          <w:p w14:paraId="0943EC1F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0DC60F32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0241B1E8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A / I</w:t>
            </w:r>
          </w:p>
        </w:tc>
      </w:tr>
      <w:tr w:rsidR="00161E75" w:rsidRPr="009A32EF" w14:paraId="39DA2088" w14:textId="77777777" w:rsidTr="009A32EF">
        <w:tc>
          <w:tcPr>
            <w:tcW w:w="208" w:type="pct"/>
            <w:shd w:val="clear" w:color="auto" w:fill="auto"/>
            <w:vAlign w:val="center"/>
          </w:tcPr>
          <w:p w14:paraId="5AF71C4A" w14:textId="507AC41A" w:rsidR="00161E75" w:rsidRPr="009A32EF" w:rsidRDefault="009A32EF" w:rsidP="00161E75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018" w:type="pct"/>
            <w:shd w:val="clear" w:color="auto" w:fill="auto"/>
          </w:tcPr>
          <w:p w14:paraId="55051DB2" w14:textId="77777777" w:rsidR="00161E75" w:rsidRPr="009A32EF" w:rsidRDefault="00D73ED2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Ability to make use of accompaniment and other mechanisms to manage own stress and to model this to others</w:t>
            </w:r>
          </w:p>
        </w:tc>
        <w:tc>
          <w:tcPr>
            <w:tcW w:w="533" w:type="pct"/>
            <w:shd w:val="clear" w:color="auto" w:fill="auto"/>
          </w:tcPr>
          <w:p w14:paraId="40511533" w14:textId="77777777" w:rsidR="00161E75" w:rsidRPr="009A32EF" w:rsidRDefault="00161E75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01A70FB6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011265DB" w14:textId="77777777" w:rsidR="00161E75" w:rsidRPr="009A32EF" w:rsidRDefault="00161E75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  <w:tr w:rsidR="00D73ED2" w:rsidRPr="009A32EF" w14:paraId="0F01E159" w14:textId="77777777" w:rsidTr="009A32EF">
        <w:tc>
          <w:tcPr>
            <w:tcW w:w="208" w:type="pct"/>
            <w:shd w:val="clear" w:color="auto" w:fill="auto"/>
            <w:vAlign w:val="center"/>
          </w:tcPr>
          <w:p w14:paraId="001ED990" w14:textId="10C1F4C9" w:rsidR="00D73ED2" w:rsidRPr="009A32EF" w:rsidRDefault="00C82198" w:rsidP="009A32EF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018" w:type="pct"/>
            <w:shd w:val="clear" w:color="auto" w:fill="auto"/>
          </w:tcPr>
          <w:p w14:paraId="3A8D0D81" w14:textId="77777777" w:rsidR="00D73ED2" w:rsidRPr="009A32EF" w:rsidRDefault="00D73ED2" w:rsidP="00161E75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Excellent communicator </w:t>
            </w:r>
          </w:p>
        </w:tc>
        <w:tc>
          <w:tcPr>
            <w:tcW w:w="533" w:type="pct"/>
            <w:shd w:val="clear" w:color="auto" w:fill="auto"/>
          </w:tcPr>
          <w:p w14:paraId="504BDD70" w14:textId="77777777" w:rsidR="00D73ED2" w:rsidRPr="009A32EF" w:rsidRDefault="00D73ED2" w:rsidP="00161E75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563" w:type="pct"/>
            <w:shd w:val="clear" w:color="auto" w:fill="auto"/>
          </w:tcPr>
          <w:p w14:paraId="097AF62C" w14:textId="77777777" w:rsidR="00D73ED2" w:rsidRPr="009A32EF" w:rsidRDefault="00D73ED2" w:rsidP="00161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4D42995A" w14:textId="77777777" w:rsidR="00D73ED2" w:rsidRPr="009A32EF" w:rsidRDefault="00D73ED2" w:rsidP="00161E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I / P</w:t>
            </w:r>
          </w:p>
        </w:tc>
      </w:tr>
    </w:tbl>
    <w:p w14:paraId="562ECA07" w14:textId="77777777" w:rsidR="00161E75" w:rsidRPr="009A32EF" w:rsidRDefault="00161E75" w:rsidP="00161E75">
      <w:pPr>
        <w:ind w:right="-1054"/>
        <w:rPr>
          <w:rFonts w:asciiTheme="minorHAnsi" w:hAnsiTheme="minorHAnsi" w:cstheme="minorHAnsi"/>
          <w:sz w:val="18"/>
          <w:szCs w:val="18"/>
        </w:rPr>
      </w:pPr>
    </w:p>
    <w:p w14:paraId="5C095F4F" w14:textId="77777777" w:rsidR="002E3398" w:rsidRPr="009A32EF" w:rsidRDefault="00280616" w:rsidP="00FD53C8">
      <w:pPr>
        <w:suppressAutoHyphens/>
        <w:rPr>
          <w:rFonts w:asciiTheme="minorHAnsi" w:hAnsiTheme="minorHAnsi" w:cstheme="minorHAnsi"/>
          <w:b/>
          <w:sz w:val="22"/>
          <w:szCs w:val="22"/>
          <w:lang w:val="en-GB" w:eastAsia="ar-SA"/>
        </w:rPr>
      </w:pPr>
      <w:r w:rsidRPr="009A32EF">
        <w:rPr>
          <w:rFonts w:asciiTheme="minorHAnsi" w:hAnsiTheme="minorHAnsi" w:cstheme="minorHAnsi"/>
          <w:b/>
          <w:sz w:val="22"/>
          <w:szCs w:val="22"/>
          <w:lang w:val="en-GB" w:eastAsia="ar-SA"/>
        </w:rPr>
        <w:t>Condition of employment:</w:t>
      </w:r>
    </w:p>
    <w:tbl>
      <w:tblPr>
        <w:tblW w:w="55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861"/>
        <w:gridCol w:w="966"/>
        <w:gridCol w:w="1102"/>
        <w:gridCol w:w="1242"/>
      </w:tblGrid>
      <w:tr w:rsidR="00280616" w:rsidRPr="009A32EF" w14:paraId="088EB949" w14:textId="77777777" w:rsidTr="00280616">
        <w:tc>
          <w:tcPr>
            <w:tcW w:w="203" w:type="pct"/>
            <w:shd w:val="clear" w:color="auto" w:fill="auto"/>
            <w:vAlign w:val="center"/>
          </w:tcPr>
          <w:p w14:paraId="6E9A41B2" w14:textId="7BD8869A" w:rsidR="00280616" w:rsidRPr="009A32EF" w:rsidRDefault="00C82198" w:rsidP="009A32EF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</w:t>
            </w:r>
            <w:r w:rsidR="009A32EF"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064" w:type="pct"/>
            <w:shd w:val="clear" w:color="auto" w:fill="auto"/>
          </w:tcPr>
          <w:p w14:paraId="2ED74E5D" w14:textId="77777777" w:rsidR="00280616" w:rsidRPr="009A32EF" w:rsidRDefault="00280616" w:rsidP="00752094">
            <w:pPr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This post is subject to a satisfactory enhanced PVG criminal record check</w:t>
            </w:r>
          </w:p>
        </w:tc>
        <w:tc>
          <w:tcPr>
            <w:tcW w:w="506" w:type="pct"/>
            <w:shd w:val="clear" w:color="auto" w:fill="auto"/>
          </w:tcPr>
          <w:p w14:paraId="14E613A3" w14:textId="77777777" w:rsidR="00280616" w:rsidRPr="009A32EF" w:rsidRDefault="00280616" w:rsidP="007520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77" w:type="pct"/>
            <w:shd w:val="clear" w:color="auto" w:fill="auto"/>
          </w:tcPr>
          <w:p w14:paraId="598C237D" w14:textId="77777777" w:rsidR="00280616" w:rsidRPr="009A32EF" w:rsidRDefault="00280616" w:rsidP="007520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</w:tcPr>
          <w:p w14:paraId="703A52FD" w14:textId="77777777" w:rsidR="00280616" w:rsidRPr="009A32EF" w:rsidRDefault="00D73ED2" w:rsidP="007520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32EF">
              <w:rPr>
                <w:rFonts w:asciiTheme="minorHAnsi" w:hAnsiTheme="minorHAnsi" w:cstheme="minorHAnsi"/>
                <w:sz w:val="18"/>
                <w:szCs w:val="18"/>
              </w:rPr>
              <w:t>On appointment</w:t>
            </w:r>
          </w:p>
        </w:tc>
      </w:tr>
    </w:tbl>
    <w:p w14:paraId="05F3827C" w14:textId="77777777" w:rsidR="009D19A1" w:rsidRPr="009A32EF" w:rsidRDefault="009D19A1" w:rsidP="009D19A1">
      <w:pPr>
        <w:suppressAutoHyphens/>
        <w:rPr>
          <w:rFonts w:asciiTheme="minorHAnsi" w:hAnsiTheme="minorHAnsi" w:cstheme="minorHAnsi"/>
          <w:b/>
          <w:sz w:val="22"/>
          <w:szCs w:val="22"/>
          <w:lang w:val="en-GB" w:eastAsia="ar-SA"/>
        </w:rPr>
      </w:pPr>
    </w:p>
    <w:p w14:paraId="69E172B6" w14:textId="77777777" w:rsidR="00280616" w:rsidRPr="009A32EF" w:rsidRDefault="00D73ED2" w:rsidP="00D73ED2">
      <w:pPr>
        <w:suppressAutoHyphens/>
        <w:rPr>
          <w:rFonts w:asciiTheme="minorHAnsi" w:hAnsiTheme="minorHAnsi" w:cstheme="minorHAnsi"/>
          <w:sz w:val="22"/>
          <w:szCs w:val="22"/>
          <w:lang w:val="en-GB" w:eastAsia="ar-SA"/>
        </w:rPr>
      </w:pPr>
      <w:r w:rsidRPr="009A32EF">
        <w:rPr>
          <w:rFonts w:asciiTheme="minorHAnsi" w:hAnsiTheme="minorHAnsi" w:cstheme="minorHAnsi"/>
          <w:sz w:val="22"/>
          <w:szCs w:val="22"/>
          <w:lang w:val="en-GB" w:eastAsia="ar-SA"/>
        </w:rPr>
        <w:t>* A = application form, I = Interview, P = Presentation</w:t>
      </w:r>
    </w:p>
    <w:p w14:paraId="08FA9BA5" w14:textId="77777777" w:rsidR="00280616" w:rsidRPr="009A32EF" w:rsidRDefault="00280616" w:rsidP="009D19A1">
      <w:pPr>
        <w:suppressAutoHyphens/>
        <w:rPr>
          <w:rFonts w:asciiTheme="minorHAnsi" w:hAnsiTheme="minorHAnsi" w:cstheme="minorHAnsi"/>
          <w:sz w:val="22"/>
          <w:szCs w:val="22"/>
          <w:lang w:val="en-GB" w:eastAsia="ar-SA"/>
        </w:rPr>
      </w:pPr>
    </w:p>
    <w:p w14:paraId="1131AF28" w14:textId="77777777" w:rsidR="00280616" w:rsidRPr="009A32EF" w:rsidRDefault="00C82198" w:rsidP="009D19A1">
      <w:pPr>
        <w:suppressAutoHyphens/>
        <w:rPr>
          <w:rFonts w:asciiTheme="minorHAnsi" w:hAnsiTheme="minorHAnsi" w:cstheme="minorHAnsi"/>
          <w:sz w:val="18"/>
          <w:szCs w:val="18"/>
          <w:lang w:val="en-GB" w:eastAsia="ar-SA"/>
        </w:rPr>
      </w:pPr>
      <w:r w:rsidRPr="009A32EF">
        <w:rPr>
          <w:rFonts w:asciiTheme="minorHAnsi" w:hAnsiTheme="minorHAnsi" w:cstheme="minorHAnsi"/>
          <w:sz w:val="18"/>
          <w:szCs w:val="18"/>
          <w:lang w:val="en-GB" w:eastAsia="ar-SA"/>
        </w:rPr>
        <w:t>May 2021</w:t>
      </w:r>
    </w:p>
    <w:p w14:paraId="3A195D6F" w14:textId="77777777" w:rsidR="00D73ED2" w:rsidRPr="009A32EF" w:rsidRDefault="00D73ED2" w:rsidP="002558E3">
      <w:pPr>
        <w:jc w:val="center"/>
        <w:rPr>
          <w:rFonts w:asciiTheme="minorHAnsi" w:hAnsiTheme="minorHAnsi" w:cstheme="minorHAnsi"/>
          <w:b/>
          <w:sz w:val="28"/>
          <w:szCs w:val="28"/>
          <w:lang w:val="en-GB" w:eastAsia="ar-SA"/>
        </w:rPr>
      </w:pPr>
      <w:bookmarkStart w:id="0" w:name="_GoBack"/>
      <w:bookmarkEnd w:id="0"/>
    </w:p>
    <w:p w14:paraId="7A22453C" w14:textId="72506E54" w:rsidR="00D73ED2" w:rsidRDefault="00D73ED2" w:rsidP="002558E3">
      <w:pPr>
        <w:jc w:val="center"/>
        <w:rPr>
          <w:rFonts w:asciiTheme="minorHAnsi" w:hAnsiTheme="minorHAnsi" w:cstheme="minorHAnsi"/>
          <w:b/>
          <w:sz w:val="28"/>
          <w:szCs w:val="28"/>
          <w:lang w:val="en-GB" w:eastAsia="ar-SA"/>
        </w:rPr>
      </w:pPr>
    </w:p>
    <w:p w14:paraId="12A570D9" w14:textId="77777777" w:rsidR="009A32EF" w:rsidRPr="009A32EF" w:rsidRDefault="009A32EF" w:rsidP="002558E3">
      <w:pPr>
        <w:jc w:val="center"/>
        <w:rPr>
          <w:rFonts w:asciiTheme="minorHAnsi" w:hAnsiTheme="minorHAnsi" w:cstheme="minorHAnsi"/>
          <w:b/>
          <w:sz w:val="28"/>
          <w:szCs w:val="28"/>
          <w:lang w:val="en-GB" w:eastAsia="ar-SA"/>
        </w:rPr>
      </w:pPr>
    </w:p>
    <w:p w14:paraId="0FC70DCE" w14:textId="77777777" w:rsidR="00D73ED2" w:rsidRPr="009A32EF" w:rsidRDefault="00D73ED2" w:rsidP="002558E3">
      <w:pPr>
        <w:jc w:val="center"/>
        <w:rPr>
          <w:rFonts w:asciiTheme="minorHAnsi" w:hAnsiTheme="minorHAnsi" w:cstheme="minorHAnsi"/>
          <w:b/>
          <w:sz w:val="28"/>
          <w:szCs w:val="28"/>
          <w:lang w:val="en-GB" w:eastAsia="ar-SA"/>
        </w:rPr>
      </w:pPr>
    </w:p>
    <w:p w14:paraId="626946D0" w14:textId="77777777" w:rsidR="00356DF7" w:rsidRPr="009A32EF" w:rsidRDefault="002558E3" w:rsidP="002558E3">
      <w:pPr>
        <w:jc w:val="center"/>
        <w:rPr>
          <w:rFonts w:asciiTheme="minorHAnsi" w:hAnsiTheme="minorHAnsi" w:cstheme="minorHAnsi"/>
          <w:b/>
          <w:sz w:val="28"/>
          <w:szCs w:val="28"/>
          <w:lang w:val="en-GB" w:eastAsia="ar-SA"/>
        </w:rPr>
      </w:pPr>
      <w:proofErr w:type="spellStart"/>
      <w:r w:rsidRPr="009A32EF">
        <w:rPr>
          <w:rFonts w:asciiTheme="minorHAnsi" w:hAnsiTheme="minorHAnsi" w:cstheme="minorHAnsi"/>
          <w:b/>
          <w:sz w:val="28"/>
          <w:szCs w:val="28"/>
          <w:lang w:val="en-GB" w:eastAsia="ar-SA"/>
        </w:rPr>
        <w:lastRenderedPageBreak/>
        <w:t>L’Arche</w:t>
      </w:r>
      <w:proofErr w:type="spellEnd"/>
      <w:r w:rsidRPr="009A32EF">
        <w:rPr>
          <w:rFonts w:asciiTheme="minorHAnsi" w:hAnsiTheme="minorHAnsi" w:cstheme="minorHAnsi"/>
          <w:b/>
          <w:sz w:val="28"/>
          <w:szCs w:val="28"/>
          <w:lang w:val="en-GB" w:eastAsia="ar-SA"/>
        </w:rPr>
        <w:t xml:space="preserve"> Identity and Mission Statement</w:t>
      </w:r>
    </w:p>
    <w:p w14:paraId="7BCE957E" w14:textId="77777777" w:rsidR="002558E3" w:rsidRPr="009A32EF" w:rsidRDefault="002558E3" w:rsidP="002558E3">
      <w:pPr>
        <w:jc w:val="center"/>
        <w:rPr>
          <w:rFonts w:asciiTheme="minorHAnsi" w:hAnsiTheme="minorHAnsi" w:cstheme="minorHAnsi"/>
          <w:b/>
        </w:rPr>
      </w:pPr>
    </w:p>
    <w:p w14:paraId="3F49ED3F" w14:textId="77777777" w:rsidR="002558E3" w:rsidRPr="009A32EF" w:rsidRDefault="002558E3" w:rsidP="002558E3">
      <w:pPr>
        <w:jc w:val="center"/>
        <w:rPr>
          <w:rFonts w:asciiTheme="minorHAnsi" w:hAnsiTheme="minorHAnsi" w:cstheme="minorHAnsi"/>
          <w:b/>
        </w:rPr>
      </w:pPr>
      <w:r w:rsidRPr="009A32EF">
        <w:rPr>
          <w:rFonts w:asciiTheme="minorHAnsi" w:hAnsiTheme="minorHAnsi" w:cstheme="minorHAnsi"/>
          <w:b/>
        </w:rPr>
        <w:t>Identity</w:t>
      </w:r>
    </w:p>
    <w:p w14:paraId="121F6813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  <w:r w:rsidRPr="009A32EF">
        <w:rPr>
          <w:rFonts w:asciiTheme="minorHAnsi" w:hAnsiTheme="minorHAnsi" w:cstheme="minorHAnsi"/>
        </w:rPr>
        <w:t>We are people with and without learning disabilities,</w:t>
      </w:r>
    </w:p>
    <w:p w14:paraId="59E860BD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  <w:proofErr w:type="gramStart"/>
      <w:r w:rsidRPr="009A32EF">
        <w:rPr>
          <w:rFonts w:asciiTheme="minorHAnsi" w:hAnsiTheme="minorHAnsi" w:cstheme="minorHAnsi"/>
        </w:rPr>
        <w:t>sharing</w:t>
      </w:r>
      <w:proofErr w:type="gramEnd"/>
      <w:r w:rsidRPr="009A32EF">
        <w:rPr>
          <w:rFonts w:asciiTheme="minorHAnsi" w:hAnsiTheme="minorHAnsi" w:cstheme="minorHAnsi"/>
        </w:rPr>
        <w:t xml:space="preserve"> life in communities belonging to an International Federation.</w:t>
      </w:r>
    </w:p>
    <w:p w14:paraId="42D42992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</w:p>
    <w:p w14:paraId="604BA9FE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</w:p>
    <w:p w14:paraId="51C55AF3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  <w:r w:rsidRPr="009A32EF">
        <w:rPr>
          <w:rFonts w:asciiTheme="minorHAnsi" w:hAnsiTheme="minorHAnsi" w:cstheme="minorHAnsi"/>
        </w:rPr>
        <w:t xml:space="preserve">Mutual relationships and trust in God </w:t>
      </w:r>
    </w:p>
    <w:p w14:paraId="1B3F08C7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  <w:proofErr w:type="gramStart"/>
      <w:r w:rsidRPr="009A32EF">
        <w:rPr>
          <w:rFonts w:asciiTheme="minorHAnsi" w:hAnsiTheme="minorHAnsi" w:cstheme="minorHAnsi"/>
        </w:rPr>
        <w:t>are</w:t>
      </w:r>
      <w:proofErr w:type="gramEnd"/>
      <w:r w:rsidRPr="009A32EF">
        <w:rPr>
          <w:rFonts w:asciiTheme="minorHAnsi" w:hAnsiTheme="minorHAnsi" w:cstheme="minorHAnsi"/>
        </w:rPr>
        <w:t xml:space="preserve"> at the heart of our journey together.</w:t>
      </w:r>
    </w:p>
    <w:p w14:paraId="5C406E5E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</w:p>
    <w:p w14:paraId="2ED6EF34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</w:p>
    <w:p w14:paraId="06A37CAE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  <w:r w:rsidRPr="009A32EF">
        <w:rPr>
          <w:rFonts w:asciiTheme="minorHAnsi" w:hAnsiTheme="minorHAnsi" w:cstheme="minorHAnsi"/>
        </w:rPr>
        <w:t>We celebrate the unique value of every person</w:t>
      </w:r>
    </w:p>
    <w:p w14:paraId="48F2CA12" w14:textId="77777777" w:rsidR="00356DF7" w:rsidRPr="009A32EF" w:rsidRDefault="00356DF7" w:rsidP="00356DF7">
      <w:pPr>
        <w:ind w:right="-331"/>
        <w:jc w:val="center"/>
        <w:rPr>
          <w:rFonts w:asciiTheme="minorHAnsi" w:hAnsiTheme="minorHAnsi" w:cstheme="minorHAnsi"/>
        </w:rPr>
      </w:pPr>
      <w:proofErr w:type="gramStart"/>
      <w:r w:rsidRPr="009A32EF">
        <w:rPr>
          <w:rFonts w:asciiTheme="minorHAnsi" w:hAnsiTheme="minorHAnsi" w:cstheme="minorHAnsi"/>
        </w:rPr>
        <w:t>and</w:t>
      </w:r>
      <w:proofErr w:type="gramEnd"/>
      <w:r w:rsidRPr="009A32EF">
        <w:rPr>
          <w:rFonts w:asciiTheme="minorHAnsi" w:hAnsiTheme="minorHAnsi" w:cstheme="minorHAnsi"/>
        </w:rPr>
        <w:t xml:space="preserve"> </w:t>
      </w:r>
      <w:proofErr w:type="spellStart"/>
      <w:r w:rsidRPr="009A32EF">
        <w:rPr>
          <w:rFonts w:asciiTheme="minorHAnsi" w:hAnsiTheme="minorHAnsi" w:cstheme="minorHAnsi"/>
        </w:rPr>
        <w:t>recognise</w:t>
      </w:r>
      <w:proofErr w:type="spellEnd"/>
      <w:r w:rsidRPr="009A32EF">
        <w:rPr>
          <w:rFonts w:asciiTheme="minorHAnsi" w:hAnsiTheme="minorHAnsi" w:cstheme="minorHAnsi"/>
        </w:rPr>
        <w:t xml:space="preserve"> our need of one another.</w:t>
      </w:r>
    </w:p>
    <w:p w14:paraId="253EEA7C" w14:textId="77777777" w:rsidR="00356DF7" w:rsidRPr="009A32EF" w:rsidRDefault="00356DF7" w:rsidP="00356DF7">
      <w:pPr>
        <w:jc w:val="center"/>
        <w:rPr>
          <w:rFonts w:asciiTheme="minorHAnsi" w:hAnsiTheme="minorHAnsi" w:cstheme="minorHAnsi"/>
        </w:rPr>
      </w:pPr>
    </w:p>
    <w:p w14:paraId="79B657A2" w14:textId="77777777" w:rsidR="00356DF7" w:rsidRPr="009A32EF" w:rsidRDefault="00356DF7" w:rsidP="00356DF7">
      <w:pPr>
        <w:jc w:val="center"/>
        <w:rPr>
          <w:rFonts w:asciiTheme="minorHAnsi" w:hAnsiTheme="minorHAnsi" w:cstheme="minorHAnsi"/>
        </w:rPr>
      </w:pPr>
      <w:r w:rsidRPr="009A32EF">
        <w:rPr>
          <w:rFonts w:asciiTheme="minorHAnsi" w:hAnsiTheme="minorHAnsi" w:cstheme="minorHAnsi"/>
        </w:rPr>
        <w:t>Mission:</w:t>
      </w:r>
    </w:p>
    <w:p w14:paraId="634CD1B8" w14:textId="77777777" w:rsidR="00356DF7" w:rsidRPr="009A32EF" w:rsidRDefault="00356DF7" w:rsidP="00356DF7">
      <w:pPr>
        <w:pStyle w:val="NormalWeb"/>
        <w:jc w:val="center"/>
        <w:rPr>
          <w:rFonts w:asciiTheme="minorHAnsi" w:hAnsiTheme="minorHAnsi" w:cstheme="minorHAnsi"/>
          <w:lang w:val="en"/>
        </w:rPr>
      </w:pPr>
      <w:r w:rsidRPr="009A32EF">
        <w:rPr>
          <w:rFonts w:asciiTheme="minorHAnsi" w:hAnsiTheme="minorHAnsi" w:cstheme="minorHAnsi"/>
          <w:lang w:val="en"/>
        </w:rPr>
        <w:t>Make known the gifts of people with learning disabilities,                                                                     revealed through mutually transforming relationships</w:t>
      </w:r>
    </w:p>
    <w:p w14:paraId="15166107" w14:textId="77777777" w:rsidR="00356DF7" w:rsidRPr="009A32EF" w:rsidRDefault="00356DF7" w:rsidP="00356DF7">
      <w:pPr>
        <w:pStyle w:val="NormalWeb"/>
        <w:jc w:val="center"/>
        <w:rPr>
          <w:rFonts w:asciiTheme="minorHAnsi" w:hAnsiTheme="minorHAnsi" w:cstheme="minorHAnsi"/>
          <w:lang w:val="en"/>
        </w:rPr>
      </w:pPr>
    </w:p>
    <w:p w14:paraId="16951393" w14:textId="77777777" w:rsidR="00356DF7" w:rsidRPr="009A32EF" w:rsidRDefault="00356DF7" w:rsidP="00356DF7">
      <w:pPr>
        <w:pStyle w:val="NormalWeb"/>
        <w:jc w:val="center"/>
        <w:rPr>
          <w:rFonts w:asciiTheme="minorHAnsi" w:hAnsiTheme="minorHAnsi" w:cstheme="minorHAnsi"/>
          <w:lang w:val="en"/>
        </w:rPr>
      </w:pPr>
      <w:r w:rsidRPr="009A32EF">
        <w:rPr>
          <w:rFonts w:asciiTheme="minorHAnsi" w:hAnsiTheme="minorHAnsi" w:cstheme="minorHAnsi"/>
          <w:lang w:val="en"/>
        </w:rPr>
        <w:t xml:space="preserve">Foster an environment in community that responds to the changing needs of our members whilst being faithful to the core values of our founding story                                                  </w:t>
      </w:r>
    </w:p>
    <w:p w14:paraId="701CB38F" w14:textId="77777777" w:rsidR="00356DF7" w:rsidRPr="009A32EF" w:rsidRDefault="00356DF7" w:rsidP="00356DF7">
      <w:pPr>
        <w:pStyle w:val="NormalWeb"/>
        <w:jc w:val="center"/>
        <w:rPr>
          <w:rFonts w:asciiTheme="minorHAnsi" w:hAnsiTheme="minorHAnsi" w:cstheme="minorHAnsi"/>
          <w:lang w:val="en"/>
        </w:rPr>
      </w:pPr>
    </w:p>
    <w:p w14:paraId="182167E4" w14:textId="77777777" w:rsidR="00356DF7" w:rsidRPr="009A32EF" w:rsidRDefault="00356DF7" w:rsidP="00356DF7">
      <w:pPr>
        <w:pStyle w:val="NormalWeb"/>
        <w:jc w:val="center"/>
        <w:rPr>
          <w:rFonts w:asciiTheme="minorHAnsi" w:hAnsiTheme="minorHAnsi" w:cstheme="minorHAnsi"/>
        </w:rPr>
      </w:pPr>
      <w:r w:rsidRPr="009A32EF">
        <w:rPr>
          <w:rFonts w:asciiTheme="minorHAnsi" w:hAnsiTheme="minorHAnsi" w:cstheme="minorHAnsi"/>
        </w:rPr>
        <w:t xml:space="preserve">Engage in our diverse cultures, working together towards a more human society </w:t>
      </w:r>
    </w:p>
    <w:p w14:paraId="549B61E1" w14:textId="77777777" w:rsidR="002558E3" w:rsidRPr="009A32EF" w:rsidRDefault="00EF1FCF" w:rsidP="002558E3">
      <w:pPr>
        <w:jc w:val="center"/>
        <w:rPr>
          <w:rFonts w:asciiTheme="minorHAnsi" w:hAnsiTheme="minorHAnsi" w:cstheme="minorHAnsi"/>
          <w:sz w:val="28"/>
          <w:szCs w:val="28"/>
        </w:rPr>
      </w:pPr>
      <w:r w:rsidRPr="009A32EF">
        <w:rPr>
          <w:rFonts w:asciiTheme="minorHAnsi" w:hAnsiTheme="minorHAnsi" w:cstheme="minorHAnsi"/>
          <w:noProof/>
          <w:szCs w:val="22"/>
          <w:lang w:val="en-GB" w:eastAsia="en-GB"/>
        </w:rPr>
        <w:drawing>
          <wp:inline distT="0" distB="0" distL="0" distR="0" wp14:anchorId="6A495D40" wp14:editId="1B8B5CA2">
            <wp:extent cx="800100" cy="790575"/>
            <wp:effectExtent l="0" t="0" r="0" b="0"/>
            <wp:docPr id="1" name="Picture 1" descr="logo_new_international_July_2007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_international_July_2007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E3" w:rsidRPr="009A32E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06DC96" w14:textId="20C63C9C" w:rsidR="002558E3" w:rsidRPr="009A32EF" w:rsidRDefault="002558E3">
      <w:pPr>
        <w:suppressAutoHyphens/>
        <w:jc w:val="right"/>
        <w:rPr>
          <w:rFonts w:asciiTheme="minorHAnsi" w:hAnsiTheme="minorHAnsi" w:cstheme="minorHAnsi"/>
          <w:sz w:val="18"/>
          <w:szCs w:val="18"/>
          <w:lang w:val="en-GB" w:eastAsia="ar-SA"/>
        </w:rPr>
      </w:pPr>
      <w:r w:rsidRPr="009A32EF">
        <w:rPr>
          <w:rFonts w:asciiTheme="minorHAnsi" w:hAnsiTheme="minorHAnsi" w:cstheme="minorHAnsi"/>
          <w:sz w:val="18"/>
          <w:szCs w:val="18"/>
          <w:lang w:val="en-GB" w:eastAsia="ar-SA"/>
        </w:rPr>
        <w:t xml:space="preserve"> </w:t>
      </w:r>
      <w:r w:rsidR="004E18FE" w:rsidRPr="009A32EF">
        <w:rPr>
          <w:rFonts w:asciiTheme="minorHAnsi" w:hAnsiTheme="minorHAnsi" w:cstheme="minorHAnsi"/>
          <w:sz w:val="18"/>
          <w:szCs w:val="18"/>
          <w:lang w:val="en-GB" w:eastAsia="ar-SA"/>
        </w:rPr>
        <w:t>June</w:t>
      </w:r>
      <w:r w:rsidR="00D964CF" w:rsidRPr="009A32EF">
        <w:rPr>
          <w:rFonts w:asciiTheme="minorHAnsi" w:hAnsiTheme="minorHAnsi" w:cstheme="minorHAnsi"/>
          <w:sz w:val="18"/>
          <w:szCs w:val="18"/>
          <w:lang w:val="en-GB" w:eastAsia="ar-SA"/>
        </w:rPr>
        <w:t xml:space="preserve"> 2021</w:t>
      </w:r>
    </w:p>
    <w:sectPr w:rsidR="002558E3" w:rsidRPr="009A32EF" w:rsidSect="00FD53C8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316D"/>
    <w:multiLevelType w:val="hybridMultilevel"/>
    <w:tmpl w:val="8B4E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87E"/>
    <w:multiLevelType w:val="hybridMultilevel"/>
    <w:tmpl w:val="F120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72C8"/>
    <w:multiLevelType w:val="hybridMultilevel"/>
    <w:tmpl w:val="5B1E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430F"/>
    <w:multiLevelType w:val="hybridMultilevel"/>
    <w:tmpl w:val="CA664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5921"/>
    <w:multiLevelType w:val="hybridMultilevel"/>
    <w:tmpl w:val="6A909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408AE"/>
    <w:multiLevelType w:val="hybridMultilevel"/>
    <w:tmpl w:val="6A2CB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81274"/>
    <w:multiLevelType w:val="hybridMultilevel"/>
    <w:tmpl w:val="67FE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62AE"/>
    <w:multiLevelType w:val="hybridMultilevel"/>
    <w:tmpl w:val="99C8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1049E"/>
    <w:multiLevelType w:val="hybridMultilevel"/>
    <w:tmpl w:val="9686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D49F8"/>
    <w:multiLevelType w:val="hybridMultilevel"/>
    <w:tmpl w:val="B9D0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4C48"/>
    <w:multiLevelType w:val="hybridMultilevel"/>
    <w:tmpl w:val="557280C6"/>
    <w:lvl w:ilvl="0" w:tplc="07AE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54675"/>
    <w:multiLevelType w:val="hybridMultilevel"/>
    <w:tmpl w:val="62CA3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B1121"/>
    <w:multiLevelType w:val="hybridMultilevel"/>
    <w:tmpl w:val="B4B29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E51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216B26"/>
    <w:multiLevelType w:val="hybridMultilevel"/>
    <w:tmpl w:val="BDC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677DB"/>
    <w:multiLevelType w:val="hybridMultilevel"/>
    <w:tmpl w:val="606C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01CC5"/>
    <w:multiLevelType w:val="hybridMultilevel"/>
    <w:tmpl w:val="DFBC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76EDD"/>
    <w:multiLevelType w:val="hybridMultilevel"/>
    <w:tmpl w:val="B0BEF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B4321"/>
    <w:multiLevelType w:val="hybridMultilevel"/>
    <w:tmpl w:val="D494E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437B"/>
    <w:multiLevelType w:val="multilevel"/>
    <w:tmpl w:val="1A18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215F2D"/>
    <w:multiLevelType w:val="hybridMultilevel"/>
    <w:tmpl w:val="1AF4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147B"/>
    <w:multiLevelType w:val="hybridMultilevel"/>
    <w:tmpl w:val="6D1669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4D080F"/>
    <w:multiLevelType w:val="hybridMultilevel"/>
    <w:tmpl w:val="CFFA51FA"/>
    <w:lvl w:ilvl="0" w:tplc="07AE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7642C"/>
    <w:multiLevelType w:val="hybridMultilevel"/>
    <w:tmpl w:val="4E92BF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4712A3"/>
    <w:multiLevelType w:val="hybridMultilevel"/>
    <w:tmpl w:val="42F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C04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91421E"/>
    <w:multiLevelType w:val="hybridMultilevel"/>
    <w:tmpl w:val="58C4BC5A"/>
    <w:lvl w:ilvl="0" w:tplc="07AE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43DF"/>
    <w:multiLevelType w:val="hybridMultilevel"/>
    <w:tmpl w:val="FEE8C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010857"/>
    <w:multiLevelType w:val="hybridMultilevel"/>
    <w:tmpl w:val="3B06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2035C"/>
    <w:multiLevelType w:val="hybridMultilevel"/>
    <w:tmpl w:val="A566C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44457"/>
    <w:multiLevelType w:val="multilevel"/>
    <w:tmpl w:val="3456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30"/>
  </w:num>
  <w:num w:numId="5">
    <w:abstractNumId w:val="19"/>
  </w:num>
  <w:num w:numId="6">
    <w:abstractNumId w:val="0"/>
  </w:num>
  <w:num w:numId="7">
    <w:abstractNumId w:val="22"/>
  </w:num>
  <w:num w:numId="8">
    <w:abstractNumId w:val="10"/>
  </w:num>
  <w:num w:numId="9">
    <w:abstractNumId w:val="26"/>
  </w:num>
  <w:num w:numId="10">
    <w:abstractNumId w:val="4"/>
  </w:num>
  <w:num w:numId="11">
    <w:abstractNumId w:val="18"/>
  </w:num>
  <w:num w:numId="12">
    <w:abstractNumId w:val="6"/>
  </w:num>
  <w:num w:numId="13">
    <w:abstractNumId w:val="23"/>
  </w:num>
  <w:num w:numId="14">
    <w:abstractNumId w:val="29"/>
  </w:num>
  <w:num w:numId="15">
    <w:abstractNumId w:val="15"/>
  </w:num>
  <w:num w:numId="16">
    <w:abstractNumId w:val="27"/>
  </w:num>
  <w:num w:numId="17">
    <w:abstractNumId w:val="16"/>
  </w:num>
  <w:num w:numId="18">
    <w:abstractNumId w:val="8"/>
  </w:num>
  <w:num w:numId="19">
    <w:abstractNumId w:val="28"/>
  </w:num>
  <w:num w:numId="20">
    <w:abstractNumId w:val="2"/>
  </w:num>
  <w:num w:numId="21">
    <w:abstractNumId w:val="3"/>
  </w:num>
  <w:num w:numId="22">
    <w:abstractNumId w:val="1"/>
  </w:num>
  <w:num w:numId="23">
    <w:abstractNumId w:val="9"/>
  </w:num>
  <w:num w:numId="24">
    <w:abstractNumId w:val="14"/>
  </w:num>
  <w:num w:numId="25">
    <w:abstractNumId w:val="12"/>
  </w:num>
  <w:num w:numId="26">
    <w:abstractNumId w:val="20"/>
  </w:num>
  <w:num w:numId="27">
    <w:abstractNumId w:val="7"/>
  </w:num>
  <w:num w:numId="28">
    <w:abstractNumId w:val="13"/>
  </w:num>
  <w:num w:numId="29">
    <w:abstractNumId w:val="25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84"/>
    <w:rsid w:val="00014576"/>
    <w:rsid w:val="00016F08"/>
    <w:rsid w:val="00051F0A"/>
    <w:rsid w:val="000532A5"/>
    <w:rsid w:val="00054B3D"/>
    <w:rsid w:val="000552CB"/>
    <w:rsid w:val="00075B97"/>
    <w:rsid w:val="00095033"/>
    <w:rsid w:val="000B0F5C"/>
    <w:rsid w:val="000C6156"/>
    <w:rsid w:val="00111080"/>
    <w:rsid w:val="00151AB7"/>
    <w:rsid w:val="00153407"/>
    <w:rsid w:val="00154639"/>
    <w:rsid w:val="00161E75"/>
    <w:rsid w:val="001B403B"/>
    <w:rsid w:val="001C5DF9"/>
    <w:rsid w:val="001E4F6A"/>
    <w:rsid w:val="001F5E85"/>
    <w:rsid w:val="00211002"/>
    <w:rsid w:val="002168F7"/>
    <w:rsid w:val="0024512B"/>
    <w:rsid w:val="002525ED"/>
    <w:rsid w:val="002558E3"/>
    <w:rsid w:val="00267A03"/>
    <w:rsid w:val="00272CAF"/>
    <w:rsid w:val="00280616"/>
    <w:rsid w:val="00295910"/>
    <w:rsid w:val="002E3398"/>
    <w:rsid w:val="00302E62"/>
    <w:rsid w:val="0031066E"/>
    <w:rsid w:val="00324BCB"/>
    <w:rsid w:val="00355657"/>
    <w:rsid w:val="00356DF7"/>
    <w:rsid w:val="00362B0D"/>
    <w:rsid w:val="00387660"/>
    <w:rsid w:val="003B4805"/>
    <w:rsid w:val="003E44D0"/>
    <w:rsid w:val="00410C5E"/>
    <w:rsid w:val="00410D74"/>
    <w:rsid w:val="00425E02"/>
    <w:rsid w:val="00444B3E"/>
    <w:rsid w:val="00461BAF"/>
    <w:rsid w:val="00473958"/>
    <w:rsid w:val="00482002"/>
    <w:rsid w:val="00482183"/>
    <w:rsid w:val="0048352F"/>
    <w:rsid w:val="00490683"/>
    <w:rsid w:val="004973B5"/>
    <w:rsid w:val="004A0A57"/>
    <w:rsid w:val="004E18FE"/>
    <w:rsid w:val="00524CD5"/>
    <w:rsid w:val="0053061F"/>
    <w:rsid w:val="005473E3"/>
    <w:rsid w:val="00571926"/>
    <w:rsid w:val="00573C01"/>
    <w:rsid w:val="00596A6C"/>
    <w:rsid w:val="005A7193"/>
    <w:rsid w:val="005E3282"/>
    <w:rsid w:val="005E6774"/>
    <w:rsid w:val="0062279D"/>
    <w:rsid w:val="0063363D"/>
    <w:rsid w:val="00637523"/>
    <w:rsid w:val="006453B5"/>
    <w:rsid w:val="00653469"/>
    <w:rsid w:val="006D41C9"/>
    <w:rsid w:val="006E0947"/>
    <w:rsid w:val="006F11FF"/>
    <w:rsid w:val="006F1A83"/>
    <w:rsid w:val="00707C11"/>
    <w:rsid w:val="0071624C"/>
    <w:rsid w:val="00720F3F"/>
    <w:rsid w:val="00725D4A"/>
    <w:rsid w:val="00740B97"/>
    <w:rsid w:val="00752094"/>
    <w:rsid w:val="007A20FA"/>
    <w:rsid w:val="007B7A11"/>
    <w:rsid w:val="00826C39"/>
    <w:rsid w:val="0085210E"/>
    <w:rsid w:val="008759AF"/>
    <w:rsid w:val="008A1612"/>
    <w:rsid w:val="008C2FDE"/>
    <w:rsid w:val="008D4681"/>
    <w:rsid w:val="008F018D"/>
    <w:rsid w:val="009002E3"/>
    <w:rsid w:val="00925351"/>
    <w:rsid w:val="009400B1"/>
    <w:rsid w:val="00964872"/>
    <w:rsid w:val="00965233"/>
    <w:rsid w:val="009A32EF"/>
    <w:rsid w:val="009B5C84"/>
    <w:rsid w:val="009D17BA"/>
    <w:rsid w:val="009D19A1"/>
    <w:rsid w:val="009D2D7E"/>
    <w:rsid w:val="009F3650"/>
    <w:rsid w:val="00A00C0E"/>
    <w:rsid w:val="00A04AF3"/>
    <w:rsid w:val="00A15C10"/>
    <w:rsid w:val="00A3374C"/>
    <w:rsid w:val="00A44E27"/>
    <w:rsid w:val="00A629D8"/>
    <w:rsid w:val="00B0093C"/>
    <w:rsid w:val="00B238CD"/>
    <w:rsid w:val="00B27AF2"/>
    <w:rsid w:val="00B76B8A"/>
    <w:rsid w:val="00B97535"/>
    <w:rsid w:val="00BF5360"/>
    <w:rsid w:val="00C06452"/>
    <w:rsid w:val="00C34CC6"/>
    <w:rsid w:val="00C44297"/>
    <w:rsid w:val="00C4563D"/>
    <w:rsid w:val="00C608F0"/>
    <w:rsid w:val="00C71EDF"/>
    <w:rsid w:val="00C82198"/>
    <w:rsid w:val="00C8744A"/>
    <w:rsid w:val="00CA5AC4"/>
    <w:rsid w:val="00CB5C3D"/>
    <w:rsid w:val="00CE7869"/>
    <w:rsid w:val="00D01001"/>
    <w:rsid w:val="00D015A4"/>
    <w:rsid w:val="00D25821"/>
    <w:rsid w:val="00D5319A"/>
    <w:rsid w:val="00D73ED2"/>
    <w:rsid w:val="00D964CF"/>
    <w:rsid w:val="00DB5E88"/>
    <w:rsid w:val="00DD636B"/>
    <w:rsid w:val="00E237AC"/>
    <w:rsid w:val="00E537A2"/>
    <w:rsid w:val="00E752AB"/>
    <w:rsid w:val="00E82519"/>
    <w:rsid w:val="00E82952"/>
    <w:rsid w:val="00E835F5"/>
    <w:rsid w:val="00E97B9B"/>
    <w:rsid w:val="00EF1FCF"/>
    <w:rsid w:val="00F02709"/>
    <w:rsid w:val="00F229FC"/>
    <w:rsid w:val="00F2322B"/>
    <w:rsid w:val="00F263FE"/>
    <w:rsid w:val="00F56A07"/>
    <w:rsid w:val="00F70EDC"/>
    <w:rsid w:val="00FB1379"/>
    <w:rsid w:val="00FB3E1F"/>
    <w:rsid w:val="00FB6F83"/>
    <w:rsid w:val="00FC3537"/>
    <w:rsid w:val="00FC678F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2B645"/>
  <w15:chartTrackingRefBased/>
  <w15:docId w15:val="{163A55A6-A87D-4AD8-AE53-FEEF6B7B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1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1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608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qFormat/>
    <w:rsid w:val="000552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552CB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Emphasis">
    <w:name w:val="Emphasis"/>
    <w:qFormat/>
    <w:rsid w:val="006F1A83"/>
    <w:rPr>
      <w:i/>
      <w:iCs/>
    </w:rPr>
  </w:style>
  <w:style w:type="character" w:customStyle="1" w:styleId="Heading1Char">
    <w:name w:val="Heading 1 Char"/>
    <w:link w:val="Heading1"/>
    <w:rsid w:val="006F1A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Strong">
    <w:name w:val="Strong"/>
    <w:qFormat/>
    <w:rsid w:val="006F1A8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F1A8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F1A8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A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F1A83"/>
    <w:rPr>
      <w:b/>
      <w:bCs/>
      <w:i/>
      <w:iCs/>
      <w:color w:val="4F81BD"/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F1A83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rsid w:val="00C71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1EDF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nhideWhenUsed/>
    <w:rsid w:val="00356DF7"/>
    <w:pPr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rsid w:val="00740B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B97"/>
    <w:rPr>
      <w:sz w:val="20"/>
      <w:szCs w:val="20"/>
    </w:rPr>
  </w:style>
  <w:style w:type="character" w:customStyle="1" w:styleId="CommentTextChar">
    <w:name w:val="Comment Text Char"/>
    <w:link w:val="CommentText"/>
    <w:rsid w:val="00740B9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0B97"/>
    <w:rPr>
      <w:b/>
      <w:bCs/>
    </w:rPr>
  </w:style>
  <w:style w:type="character" w:customStyle="1" w:styleId="CommentSubjectChar">
    <w:name w:val="Comment Subject Char"/>
    <w:link w:val="CommentSubject"/>
    <w:rsid w:val="00740B9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6534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1045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L’Arche Edinburgh</vt:lpstr>
    </vt:vector>
  </TitlesOfParts>
  <Company>L'Arche Edinburgh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L’Arche Edinburgh</dc:title>
  <dc:subject/>
  <dc:creator>mikenoonan@xtra.co.nz</dc:creator>
  <cp:keywords/>
  <cp:lastModifiedBy>Lindsey Miller</cp:lastModifiedBy>
  <cp:revision>6</cp:revision>
  <cp:lastPrinted>2021-05-24T18:14:00Z</cp:lastPrinted>
  <dcterms:created xsi:type="dcterms:W3CDTF">2021-06-11T14:52:00Z</dcterms:created>
  <dcterms:modified xsi:type="dcterms:W3CDTF">2021-06-24T11:32:00Z</dcterms:modified>
</cp:coreProperties>
</file>