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F6474" w14:textId="584418AA" w:rsidR="008B2F01" w:rsidRPr="00633710" w:rsidRDefault="00355855" w:rsidP="00355855">
      <w:pPr>
        <w:pStyle w:val="BodyText"/>
        <w:ind w:left="819" w:firstLine="0"/>
        <w:jc w:val="right"/>
        <w:rPr>
          <w:rFonts w:ascii="Times New Roman"/>
          <w:sz w:val="20"/>
        </w:rPr>
      </w:pPr>
      <w:r>
        <w:rPr>
          <w:noProof/>
          <w:sz w:val="20"/>
        </w:rPr>
        <w:drawing>
          <wp:inline distT="0" distB="0" distL="0" distR="0" wp14:anchorId="47732958" wp14:editId="2805EAEA">
            <wp:extent cx="1353185" cy="116268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3185" cy="1162685"/>
                    </a:xfrm>
                    <a:prstGeom prst="rect">
                      <a:avLst/>
                    </a:prstGeom>
                    <a:noFill/>
                    <a:ln>
                      <a:noFill/>
                    </a:ln>
                  </pic:spPr>
                </pic:pic>
              </a:graphicData>
            </a:graphic>
          </wp:inline>
        </w:drawing>
      </w:r>
    </w:p>
    <w:p w14:paraId="06FF6476" w14:textId="19D9FE40" w:rsidR="008B2F01" w:rsidRPr="00633710" w:rsidRDefault="005B5505" w:rsidP="00CA1482">
      <w:pPr>
        <w:spacing w:before="100"/>
        <w:ind w:right="3995"/>
        <w:rPr>
          <w:b/>
          <w:sz w:val="36"/>
        </w:rPr>
      </w:pPr>
      <w:r>
        <w:rPr>
          <w:b/>
          <w:sz w:val="36"/>
        </w:rPr>
        <w:t xml:space="preserve">                                               </w:t>
      </w:r>
      <w:r w:rsidR="00CA1482">
        <w:rPr>
          <w:b/>
          <w:sz w:val="36"/>
        </w:rPr>
        <w:t xml:space="preserve"> </w:t>
      </w:r>
      <w:r w:rsidR="00DB3261" w:rsidRPr="00633710">
        <w:rPr>
          <w:b/>
          <w:sz w:val="36"/>
        </w:rPr>
        <w:t>JOB DESCRIPTION</w:t>
      </w:r>
    </w:p>
    <w:p w14:paraId="06FF6477" w14:textId="77777777" w:rsidR="008B2F01" w:rsidRPr="00633710" w:rsidRDefault="008B2F01">
      <w:pPr>
        <w:pStyle w:val="BodyText"/>
        <w:spacing w:before="8"/>
        <w:ind w:firstLine="0"/>
        <w:rPr>
          <w:b/>
          <w:sz w:val="9"/>
        </w:rPr>
      </w:pPr>
    </w:p>
    <w:tbl>
      <w:tblPr>
        <w:tblW w:w="0" w:type="auto"/>
        <w:tblInd w:w="2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85" w:type="dxa"/>
          <w:left w:w="85" w:type="dxa"/>
          <w:bottom w:w="85" w:type="dxa"/>
          <w:right w:w="85" w:type="dxa"/>
        </w:tblCellMar>
        <w:tblLook w:val="01E0" w:firstRow="1" w:lastRow="1" w:firstColumn="1" w:lastColumn="1" w:noHBand="0" w:noVBand="0"/>
      </w:tblPr>
      <w:tblGrid>
        <w:gridCol w:w="10348"/>
      </w:tblGrid>
      <w:tr w:rsidR="008B2F01" w:rsidRPr="00633710" w14:paraId="06FF6479" w14:textId="77777777" w:rsidTr="2B1F718B">
        <w:trPr>
          <w:trHeight w:val="410"/>
        </w:trPr>
        <w:tc>
          <w:tcPr>
            <w:tcW w:w="10348" w:type="dxa"/>
          </w:tcPr>
          <w:p w14:paraId="06FF6478" w14:textId="77777777" w:rsidR="008B2F01" w:rsidRPr="00633710" w:rsidRDefault="00DB3261">
            <w:pPr>
              <w:pStyle w:val="TableParagraph"/>
              <w:tabs>
                <w:tab w:val="left" w:pos="622"/>
              </w:tabs>
              <w:ind w:left="55"/>
              <w:rPr>
                <w:b/>
                <w:sz w:val="24"/>
              </w:rPr>
            </w:pPr>
            <w:r w:rsidRPr="00633710">
              <w:rPr>
                <w:b/>
                <w:sz w:val="24"/>
              </w:rPr>
              <w:t>1.</w:t>
            </w:r>
            <w:r w:rsidRPr="00633710">
              <w:rPr>
                <w:b/>
                <w:sz w:val="24"/>
              </w:rPr>
              <w:tab/>
              <w:t>ORGANISATION</w:t>
            </w:r>
          </w:p>
        </w:tc>
      </w:tr>
      <w:tr w:rsidR="008B2F01" w:rsidRPr="00633710" w14:paraId="06FF647C" w14:textId="77777777" w:rsidTr="2B1F718B">
        <w:trPr>
          <w:trHeight w:val="2165"/>
        </w:trPr>
        <w:tc>
          <w:tcPr>
            <w:tcW w:w="10348" w:type="dxa"/>
          </w:tcPr>
          <w:p w14:paraId="157FDE47" w14:textId="0D88DF64" w:rsidR="007604DC" w:rsidRPr="00324536" w:rsidRDefault="007604DC" w:rsidP="007604DC">
            <w:pPr>
              <w:snapToGrid w:val="0"/>
              <w:rPr>
                <w:rFonts w:asciiTheme="minorHAnsi" w:hAnsiTheme="minorHAnsi" w:cstheme="minorHAnsi"/>
                <w:sz w:val="24"/>
                <w:szCs w:val="24"/>
              </w:rPr>
            </w:pPr>
            <w:r w:rsidRPr="002B38DA">
              <w:rPr>
                <w:rFonts w:asciiTheme="minorHAnsi" w:hAnsiTheme="minorHAnsi" w:cstheme="minorHAnsi"/>
                <w:b/>
                <w:bCs/>
                <w:sz w:val="24"/>
                <w:szCs w:val="24"/>
              </w:rPr>
              <w:t xml:space="preserve">POST TITLE: </w:t>
            </w:r>
            <w:r w:rsidRPr="002B38DA">
              <w:rPr>
                <w:rFonts w:asciiTheme="minorHAnsi" w:hAnsiTheme="minorHAnsi" w:cstheme="minorHAnsi"/>
                <w:sz w:val="24"/>
                <w:szCs w:val="24"/>
              </w:rPr>
              <w:t xml:space="preserve">  </w:t>
            </w:r>
            <w:r w:rsidR="00355855" w:rsidRPr="00324536">
              <w:rPr>
                <w:rFonts w:asciiTheme="minorHAnsi" w:hAnsiTheme="minorHAnsi" w:cstheme="minorHAnsi"/>
                <w:sz w:val="24"/>
                <w:szCs w:val="24"/>
              </w:rPr>
              <w:t>Youth Film Festival, Project Coordinator</w:t>
            </w:r>
          </w:p>
          <w:p w14:paraId="6524EA6B" w14:textId="77777777" w:rsidR="007604DC" w:rsidRPr="00324536" w:rsidRDefault="007604DC" w:rsidP="1EF09157">
            <w:pPr>
              <w:jc w:val="both"/>
              <w:rPr>
                <w:rFonts w:asciiTheme="minorHAnsi" w:hAnsiTheme="minorHAnsi" w:cstheme="minorBidi"/>
                <w:sz w:val="24"/>
                <w:szCs w:val="24"/>
              </w:rPr>
            </w:pPr>
          </w:p>
          <w:p w14:paraId="08DC9665" w14:textId="45987EAB" w:rsidR="0038298B" w:rsidRDefault="3F378578" w:rsidP="00FE2563">
            <w:pPr>
              <w:jc w:val="both"/>
              <w:rPr>
                <w:rStyle w:val="normaltextrun"/>
                <w:color w:val="000000"/>
                <w:sz w:val="24"/>
                <w:szCs w:val="24"/>
                <w:shd w:val="clear" w:color="auto" w:fill="FFFFFF"/>
              </w:rPr>
            </w:pPr>
            <w:r w:rsidRPr="00324536">
              <w:rPr>
                <w:rFonts w:asciiTheme="minorHAnsi" w:hAnsiTheme="minorHAnsi" w:cstheme="minorBidi"/>
                <w:b/>
                <w:bCs/>
                <w:sz w:val="24"/>
                <w:szCs w:val="24"/>
              </w:rPr>
              <w:t>LOCATION</w:t>
            </w:r>
            <w:r w:rsidRPr="00324536">
              <w:rPr>
                <w:rFonts w:asciiTheme="minorHAnsi" w:hAnsiTheme="minorHAnsi" w:cstheme="minorBidi"/>
                <w:sz w:val="24"/>
                <w:szCs w:val="24"/>
              </w:rPr>
              <w:t xml:space="preserve">: </w:t>
            </w:r>
            <w:r w:rsidR="00FE2563">
              <w:rPr>
                <w:rFonts w:asciiTheme="minorHAnsi" w:hAnsiTheme="minorHAnsi" w:cstheme="minorBidi"/>
                <w:sz w:val="24"/>
                <w:szCs w:val="24"/>
              </w:rPr>
              <w:tab/>
            </w:r>
            <w:bookmarkStart w:id="0" w:name="_Hlk76636834"/>
            <w:r w:rsidR="00324536" w:rsidRPr="00324536">
              <w:rPr>
                <w:rStyle w:val="normaltextrun"/>
                <w:color w:val="000000"/>
                <w:sz w:val="24"/>
                <w:szCs w:val="24"/>
                <w:shd w:val="clear" w:color="auto" w:fill="FFFFFF"/>
              </w:rPr>
              <w:t>Office likely to be Central Belt</w:t>
            </w:r>
            <w:r w:rsidR="00FE2563">
              <w:rPr>
                <w:rStyle w:val="normaltextrun"/>
                <w:color w:val="000000"/>
                <w:sz w:val="24"/>
                <w:szCs w:val="24"/>
                <w:shd w:val="clear" w:color="auto" w:fill="FFFFFF"/>
              </w:rPr>
              <w:t>. Wo</w:t>
            </w:r>
            <w:r w:rsidR="00324536" w:rsidRPr="00324536">
              <w:rPr>
                <w:rStyle w:val="normaltextrun"/>
                <w:color w:val="000000"/>
                <w:sz w:val="24"/>
                <w:szCs w:val="24"/>
                <w:shd w:val="clear" w:color="auto" w:fill="FFFFFF"/>
              </w:rPr>
              <w:t>rking practices subject to Government guidance</w:t>
            </w:r>
            <w:r w:rsidR="00FE2563">
              <w:rPr>
                <w:rStyle w:val="normaltextrun"/>
                <w:color w:val="000000"/>
                <w:sz w:val="24"/>
                <w:szCs w:val="24"/>
                <w:shd w:val="clear" w:color="auto" w:fill="FFFFFF"/>
              </w:rPr>
              <w:t>. H</w:t>
            </w:r>
            <w:r w:rsidR="00324536" w:rsidRPr="00324536">
              <w:rPr>
                <w:rStyle w:val="normaltextrun"/>
                <w:color w:val="000000"/>
                <w:sz w:val="24"/>
                <w:szCs w:val="24"/>
                <w:shd w:val="clear" w:color="auto" w:fill="FFFFFF"/>
              </w:rPr>
              <w:t>ome-</w:t>
            </w:r>
            <w:r w:rsidR="00FE2563">
              <w:rPr>
                <w:rStyle w:val="normaltextrun"/>
                <w:color w:val="000000"/>
                <w:sz w:val="24"/>
                <w:szCs w:val="24"/>
                <w:shd w:val="clear" w:color="auto" w:fill="FFFFFF"/>
              </w:rPr>
              <w:tab/>
            </w:r>
            <w:r w:rsidR="00FE2563">
              <w:rPr>
                <w:rStyle w:val="normaltextrun"/>
                <w:color w:val="000000"/>
                <w:sz w:val="24"/>
                <w:szCs w:val="24"/>
                <w:shd w:val="clear" w:color="auto" w:fill="FFFFFF"/>
              </w:rPr>
              <w:tab/>
            </w:r>
            <w:r w:rsidR="00324536" w:rsidRPr="00324536">
              <w:rPr>
                <w:rStyle w:val="normaltextrun"/>
                <w:color w:val="000000"/>
                <w:sz w:val="24"/>
                <w:szCs w:val="24"/>
                <w:shd w:val="clear" w:color="auto" w:fill="FFFFFF"/>
              </w:rPr>
              <w:t>working likely</w:t>
            </w:r>
            <w:bookmarkEnd w:id="0"/>
          </w:p>
          <w:p w14:paraId="41EB09F9" w14:textId="77777777" w:rsidR="00FE2563" w:rsidRPr="00324536" w:rsidRDefault="00FE2563" w:rsidP="00FE2563">
            <w:pPr>
              <w:jc w:val="both"/>
              <w:rPr>
                <w:rFonts w:asciiTheme="minorHAnsi" w:hAnsiTheme="minorHAnsi" w:cstheme="minorBidi"/>
                <w:b/>
                <w:bCs/>
                <w:sz w:val="24"/>
                <w:szCs w:val="24"/>
              </w:rPr>
            </w:pPr>
          </w:p>
          <w:p w14:paraId="7DA2A78A" w14:textId="6987152C" w:rsidR="007604DC" w:rsidRPr="00324536" w:rsidRDefault="007604DC" w:rsidP="007604DC">
            <w:pPr>
              <w:spacing w:line="100" w:lineRule="atLeast"/>
              <w:jc w:val="both"/>
              <w:rPr>
                <w:rFonts w:asciiTheme="minorHAnsi" w:hAnsiTheme="minorHAnsi" w:cstheme="minorHAnsi"/>
                <w:sz w:val="24"/>
                <w:szCs w:val="24"/>
              </w:rPr>
            </w:pPr>
            <w:r w:rsidRPr="00324536">
              <w:rPr>
                <w:rFonts w:asciiTheme="minorHAnsi" w:hAnsiTheme="minorHAnsi" w:cstheme="minorHAnsi"/>
                <w:b/>
                <w:bCs/>
                <w:sz w:val="24"/>
                <w:szCs w:val="24"/>
              </w:rPr>
              <w:t xml:space="preserve">STATUS:       </w:t>
            </w:r>
            <w:r w:rsidRPr="00324536">
              <w:rPr>
                <w:rFonts w:asciiTheme="minorHAnsi" w:hAnsiTheme="minorHAnsi" w:cstheme="minorHAnsi"/>
                <w:sz w:val="24"/>
                <w:szCs w:val="24"/>
              </w:rPr>
              <w:t xml:space="preserve">  </w:t>
            </w:r>
            <w:r w:rsidRPr="00324536">
              <w:rPr>
                <w:rFonts w:asciiTheme="minorHAnsi" w:hAnsiTheme="minorHAnsi" w:cstheme="minorHAnsi"/>
                <w:bCs/>
                <w:sz w:val="24"/>
                <w:szCs w:val="24"/>
              </w:rPr>
              <w:t>Full time</w:t>
            </w:r>
            <w:r w:rsidR="002B38DA" w:rsidRPr="00324536">
              <w:rPr>
                <w:rFonts w:asciiTheme="minorHAnsi" w:hAnsiTheme="minorHAnsi" w:cstheme="minorHAnsi"/>
                <w:bCs/>
                <w:sz w:val="24"/>
                <w:szCs w:val="24"/>
              </w:rPr>
              <w:t xml:space="preserve">, 37 hours per week. </w:t>
            </w:r>
            <w:r w:rsidR="00550F93" w:rsidRPr="00324536">
              <w:rPr>
                <w:rFonts w:asciiTheme="minorHAnsi" w:hAnsiTheme="minorHAnsi" w:cstheme="minorHAnsi"/>
                <w:bCs/>
                <w:sz w:val="24"/>
                <w:szCs w:val="24"/>
              </w:rPr>
              <w:t xml:space="preserve">Initial organisational funding secured to </w:t>
            </w:r>
            <w:r w:rsidR="00B64B9F">
              <w:rPr>
                <w:rFonts w:asciiTheme="minorHAnsi" w:hAnsiTheme="minorHAnsi" w:cstheme="minorHAnsi"/>
                <w:bCs/>
                <w:sz w:val="24"/>
                <w:szCs w:val="24"/>
              </w:rPr>
              <w:t xml:space="preserve">March </w:t>
            </w:r>
            <w:r w:rsidR="00FF1C1F" w:rsidRPr="00324536">
              <w:rPr>
                <w:rFonts w:asciiTheme="minorHAnsi" w:hAnsiTheme="minorHAnsi" w:cstheme="minorHAnsi"/>
                <w:bCs/>
                <w:sz w:val="24"/>
                <w:szCs w:val="24"/>
              </w:rPr>
              <w:t>2022</w:t>
            </w:r>
          </w:p>
          <w:p w14:paraId="640247BA" w14:textId="77777777" w:rsidR="007604DC" w:rsidRPr="00324536" w:rsidRDefault="007604DC" w:rsidP="007604DC">
            <w:pPr>
              <w:jc w:val="both"/>
              <w:rPr>
                <w:rFonts w:asciiTheme="minorHAnsi" w:hAnsiTheme="minorHAnsi" w:cstheme="minorHAnsi"/>
                <w:sz w:val="24"/>
                <w:szCs w:val="24"/>
              </w:rPr>
            </w:pPr>
            <w:r w:rsidRPr="00324536">
              <w:rPr>
                <w:rFonts w:asciiTheme="minorHAnsi" w:hAnsiTheme="minorHAnsi" w:cstheme="minorHAnsi"/>
                <w:sz w:val="24"/>
                <w:szCs w:val="24"/>
              </w:rPr>
              <w:t xml:space="preserve">                                                   </w:t>
            </w:r>
          </w:p>
          <w:p w14:paraId="06FF647B" w14:textId="722F46D7" w:rsidR="007604DC" w:rsidRPr="00633710" w:rsidRDefault="4BFB9B93" w:rsidP="002B38DA">
            <w:pPr>
              <w:pStyle w:val="TableParagraph"/>
              <w:tabs>
                <w:tab w:val="left" w:pos="1380"/>
              </w:tabs>
              <w:spacing w:before="0" w:after="120" w:line="291" w:lineRule="exact"/>
              <w:ind w:left="0" w:right="57"/>
              <w:rPr>
                <w:sz w:val="24"/>
                <w:szCs w:val="24"/>
              </w:rPr>
            </w:pPr>
            <w:r w:rsidRPr="1EF09157">
              <w:rPr>
                <w:rFonts w:asciiTheme="minorHAnsi" w:hAnsiTheme="minorHAnsi" w:cstheme="minorBidi"/>
                <w:b/>
                <w:bCs/>
                <w:sz w:val="24"/>
                <w:szCs w:val="24"/>
              </w:rPr>
              <w:t>SALARY</w:t>
            </w:r>
            <w:r w:rsidRPr="1EF09157">
              <w:rPr>
                <w:rFonts w:asciiTheme="minorHAnsi" w:hAnsiTheme="minorHAnsi" w:cstheme="minorBidi"/>
                <w:sz w:val="24"/>
                <w:szCs w:val="24"/>
              </w:rPr>
              <w:t xml:space="preserve">:         </w:t>
            </w:r>
            <w:r w:rsidR="0456B9FA" w:rsidRPr="1EF09157">
              <w:rPr>
                <w:rFonts w:asciiTheme="minorHAnsi" w:hAnsiTheme="minorHAnsi" w:cstheme="minorBidi"/>
                <w:sz w:val="24"/>
                <w:szCs w:val="24"/>
              </w:rPr>
              <w:t>£</w:t>
            </w:r>
            <w:r w:rsidR="0025076A">
              <w:rPr>
                <w:rFonts w:asciiTheme="minorHAnsi" w:hAnsiTheme="minorHAnsi" w:cstheme="minorBidi"/>
                <w:sz w:val="24"/>
                <w:szCs w:val="24"/>
              </w:rPr>
              <w:t>2</w:t>
            </w:r>
            <w:r w:rsidR="002C1943">
              <w:rPr>
                <w:rFonts w:asciiTheme="minorHAnsi" w:hAnsiTheme="minorHAnsi" w:cstheme="minorBidi"/>
                <w:sz w:val="24"/>
                <w:szCs w:val="24"/>
              </w:rPr>
              <w:t>4</w:t>
            </w:r>
            <w:r w:rsidR="0025076A">
              <w:rPr>
                <w:rFonts w:asciiTheme="minorHAnsi" w:hAnsiTheme="minorHAnsi" w:cstheme="minorBidi"/>
                <w:sz w:val="24"/>
                <w:szCs w:val="24"/>
              </w:rPr>
              <w:t xml:space="preserve">,000 </w:t>
            </w:r>
            <w:r w:rsidR="009D26C1">
              <w:rPr>
                <w:rFonts w:asciiTheme="minorHAnsi" w:hAnsiTheme="minorHAnsi" w:cstheme="minorBidi"/>
                <w:sz w:val="24"/>
                <w:szCs w:val="24"/>
              </w:rPr>
              <w:t xml:space="preserve">p/a </w:t>
            </w:r>
            <w:r w:rsidR="0025076A">
              <w:rPr>
                <w:rFonts w:asciiTheme="minorHAnsi" w:hAnsiTheme="minorHAnsi" w:cstheme="minorBidi"/>
                <w:sz w:val="24"/>
                <w:szCs w:val="24"/>
              </w:rPr>
              <w:t>pro rata</w:t>
            </w:r>
          </w:p>
        </w:tc>
      </w:tr>
    </w:tbl>
    <w:p w14:paraId="06FF647D" w14:textId="77777777" w:rsidR="008B2F01" w:rsidRPr="00B34C75" w:rsidRDefault="008B2F01" w:rsidP="1EF09157">
      <w:pPr>
        <w:pStyle w:val="BodyText"/>
        <w:ind w:firstLine="0"/>
        <w:rPr>
          <w:b/>
          <w:bCs/>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0348"/>
      </w:tblGrid>
      <w:tr w:rsidR="008B2F01" w:rsidRPr="00633710" w14:paraId="06FF6480" w14:textId="77777777" w:rsidTr="2B1F718B">
        <w:trPr>
          <w:trHeight w:val="405"/>
        </w:trPr>
        <w:tc>
          <w:tcPr>
            <w:tcW w:w="10348" w:type="dxa"/>
          </w:tcPr>
          <w:p w14:paraId="06FF647F" w14:textId="77777777" w:rsidR="008B2F01" w:rsidRPr="00633710" w:rsidRDefault="00DB3261">
            <w:pPr>
              <w:pStyle w:val="TableParagraph"/>
              <w:tabs>
                <w:tab w:val="left" w:pos="677"/>
              </w:tabs>
              <w:ind w:left="55"/>
              <w:rPr>
                <w:b/>
                <w:sz w:val="24"/>
              </w:rPr>
            </w:pPr>
            <w:r w:rsidRPr="00633710">
              <w:rPr>
                <w:b/>
                <w:sz w:val="24"/>
              </w:rPr>
              <w:t>2.</w:t>
            </w:r>
            <w:r w:rsidRPr="00633710">
              <w:rPr>
                <w:b/>
                <w:sz w:val="24"/>
              </w:rPr>
              <w:tab/>
              <w:t>JOB PURPOSE</w:t>
            </w:r>
          </w:p>
        </w:tc>
      </w:tr>
      <w:tr w:rsidR="008B2F01" w:rsidRPr="00633710" w14:paraId="06FF6485" w14:textId="77777777" w:rsidTr="00355855">
        <w:trPr>
          <w:trHeight w:val="500"/>
        </w:trPr>
        <w:tc>
          <w:tcPr>
            <w:tcW w:w="10348" w:type="dxa"/>
          </w:tcPr>
          <w:p w14:paraId="4A5C5262" w14:textId="3A8DEB7D" w:rsidR="00062B31" w:rsidRDefault="00A57388" w:rsidP="00A57388">
            <w:pPr>
              <w:pStyle w:val="TableParagraph"/>
              <w:spacing w:after="120" w:line="242" w:lineRule="auto"/>
              <w:ind w:left="0" w:right="200"/>
              <w:jc w:val="both"/>
              <w:rPr>
                <w:sz w:val="24"/>
                <w:szCs w:val="24"/>
              </w:rPr>
            </w:pPr>
            <w:bookmarkStart w:id="1" w:name="_Hlk76635884"/>
            <w:bookmarkStart w:id="2" w:name="_Hlk69905336"/>
            <w:r>
              <w:rPr>
                <w:sz w:val="24"/>
                <w:szCs w:val="24"/>
              </w:rPr>
              <w:t>Funded by Screen Scotland and managed by Film Access Scotland, the 4</w:t>
            </w:r>
            <w:r w:rsidRPr="00A57388">
              <w:rPr>
                <w:sz w:val="24"/>
                <w:szCs w:val="24"/>
                <w:vertAlign w:val="superscript"/>
              </w:rPr>
              <w:t>th</w:t>
            </w:r>
            <w:r>
              <w:rPr>
                <w:sz w:val="24"/>
                <w:szCs w:val="24"/>
              </w:rPr>
              <w:t xml:space="preserve"> Edition of </w:t>
            </w:r>
            <w:r w:rsidR="00355855">
              <w:rPr>
                <w:sz w:val="24"/>
                <w:szCs w:val="24"/>
              </w:rPr>
              <w:t>Film Access Scotland</w:t>
            </w:r>
            <w:r w:rsidR="00FE2563">
              <w:rPr>
                <w:sz w:val="24"/>
                <w:szCs w:val="24"/>
              </w:rPr>
              <w:t>’s</w:t>
            </w:r>
            <w:r>
              <w:rPr>
                <w:sz w:val="24"/>
                <w:szCs w:val="24"/>
              </w:rPr>
              <w:t xml:space="preserve"> Youth Film Festival </w:t>
            </w:r>
            <w:r w:rsidR="00324536">
              <w:rPr>
                <w:sz w:val="24"/>
                <w:szCs w:val="24"/>
              </w:rPr>
              <w:t xml:space="preserve">project </w:t>
            </w:r>
            <w:r>
              <w:rPr>
                <w:sz w:val="24"/>
                <w:szCs w:val="24"/>
              </w:rPr>
              <w:t xml:space="preserve">will be delivered </w:t>
            </w:r>
            <w:r w:rsidR="00324536">
              <w:rPr>
                <w:sz w:val="24"/>
                <w:szCs w:val="24"/>
              </w:rPr>
              <w:t>between</w:t>
            </w:r>
            <w:r w:rsidR="001905BC">
              <w:rPr>
                <w:sz w:val="24"/>
                <w:szCs w:val="24"/>
              </w:rPr>
              <w:t xml:space="preserve"> August </w:t>
            </w:r>
            <w:r>
              <w:rPr>
                <w:sz w:val="24"/>
                <w:szCs w:val="24"/>
              </w:rPr>
              <w:t>2021</w:t>
            </w:r>
            <w:r w:rsidR="001905BC">
              <w:rPr>
                <w:sz w:val="24"/>
                <w:szCs w:val="24"/>
              </w:rPr>
              <w:t xml:space="preserve"> to March </w:t>
            </w:r>
            <w:r>
              <w:rPr>
                <w:sz w:val="24"/>
                <w:szCs w:val="24"/>
              </w:rPr>
              <w:t>2022</w:t>
            </w:r>
            <w:bookmarkEnd w:id="1"/>
            <w:r>
              <w:rPr>
                <w:sz w:val="24"/>
                <w:szCs w:val="24"/>
              </w:rPr>
              <w:t xml:space="preserve">. </w:t>
            </w:r>
          </w:p>
          <w:p w14:paraId="699791F1" w14:textId="2E596137" w:rsidR="001905BC" w:rsidRDefault="00A57388" w:rsidP="00A57388">
            <w:pPr>
              <w:pStyle w:val="TableParagraph"/>
              <w:spacing w:after="120" w:line="242" w:lineRule="auto"/>
              <w:ind w:left="0" w:right="200"/>
              <w:jc w:val="both"/>
              <w:rPr>
                <w:sz w:val="24"/>
                <w:szCs w:val="24"/>
              </w:rPr>
            </w:pPr>
            <w:r>
              <w:rPr>
                <w:sz w:val="24"/>
                <w:szCs w:val="24"/>
              </w:rPr>
              <w:t>Th</w:t>
            </w:r>
            <w:r w:rsidR="00324536">
              <w:rPr>
                <w:sz w:val="24"/>
                <w:szCs w:val="24"/>
              </w:rPr>
              <w:t>is Edition of the</w:t>
            </w:r>
            <w:r>
              <w:rPr>
                <w:sz w:val="24"/>
                <w:szCs w:val="24"/>
              </w:rPr>
              <w:t xml:space="preserve"> Youth Film Festival </w:t>
            </w:r>
            <w:r w:rsidR="00324536">
              <w:rPr>
                <w:sz w:val="24"/>
                <w:szCs w:val="24"/>
              </w:rPr>
              <w:t xml:space="preserve">will comprise a </w:t>
            </w:r>
            <w:r>
              <w:rPr>
                <w:sz w:val="24"/>
                <w:szCs w:val="24"/>
              </w:rPr>
              <w:t xml:space="preserve">youth-led Festival weekend </w:t>
            </w:r>
            <w:r w:rsidR="00324536">
              <w:rPr>
                <w:sz w:val="24"/>
                <w:szCs w:val="24"/>
              </w:rPr>
              <w:t xml:space="preserve">delivered online </w:t>
            </w:r>
            <w:r>
              <w:rPr>
                <w:sz w:val="24"/>
                <w:szCs w:val="24"/>
              </w:rPr>
              <w:t xml:space="preserve">and </w:t>
            </w:r>
            <w:r w:rsidR="00324536">
              <w:rPr>
                <w:sz w:val="24"/>
                <w:szCs w:val="24"/>
              </w:rPr>
              <w:t xml:space="preserve">a </w:t>
            </w:r>
            <w:r>
              <w:rPr>
                <w:sz w:val="24"/>
                <w:szCs w:val="24"/>
              </w:rPr>
              <w:t xml:space="preserve">year-round programme of </w:t>
            </w:r>
            <w:r w:rsidR="001905BC">
              <w:rPr>
                <w:sz w:val="24"/>
                <w:szCs w:val="24"/>
              </w:rPr>
              <w:t xml:space="preserve">open, inclusive and accessible </w:t>
            </w:r>
            <w:r>
              <w:rPr>
                <w:sz w:val="24"/>
                <w:szCs w:val="24"/>
              </w:rPr>
              <w:t>activities</w:t>
            </w:r>
            <w:r w:rsidR="00324536">
              <w:rPr>
                <w:sz w:val="24"/>
                <w:szCs w:val="24"/>
              </w:rPr>
              <w:t xml:space="preserve"> delivered in person (where possible and appropriate) and online</w:t>
            </w:r>
            <w:r>
              <w:rPr>
                <w:sz w:val="24"/>
                <w:szCs w:val="24"/>
              </w:rPr>
              <w:t xml:space="preserve">. </w:t>
            </w:r>
            <w:r w:rsidR="001905BC">
              <w:rPr>
                <w:sz w:val="24"/>
                <w:szCs w:val="24"/>
              </w:rPr>
              <w:t xml:space="preserve">Film Access Scotland will recruit </w:t>
            </w:r>
            <w:r>
              <w:rPr>
                <w:sz w:val="24"/>
                <w:szCs w:val="24"/>
              </w:rPr>
              <w:t xml:space="preserve">a Festival Youth Advisory Group, whose members </w:t>
            </w:r>
            <w:r w:rsidR="001905BC">
              <w:rPr>
                <w:sz w:val="24"/>
                <w:szCs w:val="24"/>
              </w:rPr>
              <w:t xml:space="preserve">will </w:t>
            </w:r>
            <w:r>
              <w:rPr>
                <w:sz w:val="24"/>
                <w:szCs w:val="24"/>
              </w:rPr>
              <w:t xml:space="preserve">take on the various roles required to </w:t>
            </w:r>
            <w:r w:rsidR="00355855">
              <w:rPr>
                <w:sz w:val="24"/>
                <w:szCs w:val="24"/>
              </w:rPr>
              <w:t xml:space="preserve">produce and </w:t>
            </w:r>
            <w:r>
              <w:rPr>
                <w:sz w:val="24"/>
                <w:szCs w:val="24"/>
              </w:rPr>
              <w:t>present the Festival</w:t>
            </w:r>
            <w:r w:rsidR="001905BC">
              <w:rPr>
                <w:sz w:val="24"/>
                <w:szCs w:val="24"/>
              </w:rPr>
              <w:t xml:space="preserve">. The Festival </w:t>
            </w:r>
            <w:r w:rsidR="006F674A">
              <w:rPr>
                <w:sz w:val="24"/>
                <w:szCs w:val="24"/>
              </w:rPr>
              <w:t>Youth A</w:t>
            </w:r>
            <w:r w:rsidR="001905BC">
              <w:rPr>
                <w:sz w:val="24"/>
                <w:szCs w:val="24"/>
              </w:rPr>
              <w:t xml:space="preserve">dvisory Group and other young people </w:t>
            </w:r>
            <w:r w:rsidR="00324536">
              <w:rPr>
                <w:sz w:val="24"/>
                <w:szCs w:val="24"/>
              </w:rPr>
              <w:t>will be</w:t>
            </w:r>
            <w:r w:rsidR="001905BC">
              <w:rPr>
                <w:sz w:val="24"/>
                <w:szCs w:val="24"/>
              </w:rPr>
              <w:t xml:space="preserve"> supported and encouraged to participate in high-quality, inspiring film </w:t>
            </w:r>
            <w:r>
              <w:rPr>
                <w:sz w:val="24"/>
                <w:szCs w:val="24"/>
              </w:rPr>
              <w:t>activities</w:t>
            </w:r>
            <w:r w:rsidR="001905BC">
              <w:rPr>
                <w:sz w:val="24"/>
                <w:szCs w:val="24"/>
              </w:rPr>
              <w:t xml:space="preserve"> and transformative learning experiences hosted by Film Access Scotland and its network of member organisations on a local, regional and national basis.</w:t>
            </w:r>
            <w:r>
              <w:rPr>
                <w:sz w:val="24"/>
                <w:szCs w:val="24"/>
              </w:rPr>
              <w:t xml:space="preserve"> </w:t>
            </w:r>
          </w:p>
          <w:p w14:paraId="57063893" w14:textId="3BFAAE3A" w:rsidR="00A57388" w:rsidRDefault="00A57388" w:rsidP="00A57388">
            <w:pPr>
              <w:pStyle w:val="TableParagraph"/>
              <w:spacing w:after="120" w:line="242" w:lineRule="auto"/>
              <w:ind w:left="0" w:right="200"/>
              <w:jc w:val="both"/>
              <w:rPr>
                <w:sz w:val="24"/>
                <w:szCs w:val="24"/>
              </w:rPr>
            </w:pPr>
            <w:r>
              <w:rPr>
                <w:sz w:val="24"/>
                <w:szCs w:val="24"/>
              </w:rPr>
              <w:t xml:space="preserve">The Festival </w:t>
            </w:r>
            <w:r w:rsidR="001905BC">
              <w:rPr>
                <w:sz w:val="24"/>
                <w:szCs w:val="24"/>
              </w:rPr>
              <w:t xml:space="preserve">aims </w:t>
            </w:r>
            <w:r>
              <w:rPr>
                <w:sz w:val="24"/>
                <w:szCs w:val="24"/>
              </w:rPr>
              <w:t xml:space="preserve">to provide </w:t>
            </w:r>
            <w:bookmarkStart w:id="3" w:name="_Hlk76638008"/>
            <w:r>
              <w:rPr>
                <w:sz w:val="24"/>
                <w:szCs w:val="24"/>
              </w:rPr>
              <w:t xml:space="preserve">a focus and platform to celebrate and promote the quality and diversity of work </w:t>
            </w:r>
            <w:r w:rsidR="001905BC">
              <w:rPr>
                <w:sz w:val="24"/>
                <w:szCs w:val="24"/>
              </w:rPr>
              <w:t>o</w:t>
            </w:r>
            <w:r>
              <w:rPr>
                <w:sz w:val="24"/>
                <w:szCs w:val="24"/>
              </w:rPr>
              <w:t>f Film Access Scotland and its member organisations and to celebrate the work of young people produced under the film access umbrell</w:t>
            </w:r>
            <w:bookmarkEnd w:id="3"/>
            <w:r w:rsidR="00D8401E">
              <w:rPr>
                <w:sz w:val="24"/>
                <w:szCs w:val="24"/>
              </w:rPr>
              <w:t>a</w:t>
            </w:r>
            <w:r>
              <w:rPr>
                <w:sz w:val="24"/>
                <w:szCs w:val="24"/>
              </w:rPr>
              <w:t>.</w:t>
            </w:r>
            <w:r w:rsidR="001905BC">
              <w:rPr>
                <w:sz w:val="24"/>
                <w:szCs w:val="24"/>
              </w:rPr>
              <w:t xml:space="preserve"> It </w:t>
            </w:r>
            <w:r w:rsidR="00355855">
              <w:rPr>
                <w:sz w:val="24"/>
                <w:szCs w:val="24"/>
              </w:rPr>
              <w:t xml:space="preserve">also </w:t>
            </w:r>
            <w:r w:rsidR="001905BC">
              <w:rPr>
                <w:sz w:val="24"/>
                <w:szCs w:val="24"/>
              </w:rPr>
              <w:t>provides a means to understand and demonstrate the impact of Film Access Scotland</w:t>
            </w:r>
            <w:r w:rsidR="00477E58">
              <w:rPr>
                <w:sz w:val="24"/>
                <w:szCs w:val="24"/>
              </w:rPr>
              <w:t xml:space="preserve">, </w:t>
            </w:r>
            <w:r w:rsidR="001905BC">
              <w:rPr>
                <w:sz w:val="24"/>
                <w:szCs w:val="24"/>
              </w:rPr>
              <w:t>its members</w:t>
            </w:r>
            <w:r w:rsidR="00477E58">
              <w:rPr>
                <w:sz w:val="24"/>
                <w:szCs w:val="24"/>
              </w:rPr>
              <w:t xml:space="preserve"> and their work</w:t>
            </w:r>
            <w:r w:rsidR="001905BC">
              <w:rPr>
                <w:sz w:val="24"/>
                <w:szCs w:val="24"/>
              </w:rPr>
              <w:t xml:space="preserve"> through the monitoring and evaluation process. </w:t>
            </w:r>
          </w:p>
          <w:p w14:paraId="31FC63BF" w14:textId="375E9388" w:rsidR="005D5980" w:rsidRDefault="00B11A6A" w:rsidP="00A25B99">
            <w:pPr>
              <w:pStyle w:val="TableParagraph"/>
              <w:spacing w:after="120" w:line="242" w:lineRule="auto"/>
              <w:ind w:right="200"/>
              <w:jc w:val="both"/>
              <w:rPr>
                <w:sz w:val="24"/>
                <w:szCs w:val="24"/>
              </w:rPr>
            </w:pPr>
            <w:r w:rsidRPr="2B1F718B">
              <w:rPr>
                <w:sz w:val="24"/>
                <w:szCs w:val="24"/>
              </w:rPr>
              <w:t>Working with the F</w:t>
            </w:r>
            <w:r w:rsidR="002F44A8">
              <w:rPr>
                <w:sz w:val="24"/>
                <w:szCs w:val="24"/>
              </w:rPr>
              <w:t>ilm Access Scotland</w:t>
            </w:r>
            <w:r w:rsidRPr="2B1F718B">
              <w:rPr>
                <w:sz w:val="24"/>
                <w:szCs w:val="24"/>
              </w:rPr>
              <w:t xml:space="preserve"> Chief Executive</w:t>
            </w:r>
            <w:r w:rsidR="00EA536F">
              <w:rPr>
                <w:sz w:val="24"/>
                <w:szCs w:val="24"/>
              </w:rPr>
              <w:t xml:space="preserve">, </w:t>
            </w:r>
            <w:r w:rsidRPr="2B1F718B">
              <w:rPr>
                <w:sz w:val="24"/>
                <w:szCs w:val="24"/>
              </w:rPr>
              <w:t>Development Manager</w:t>
            </w:r>
            <w:r w:rsidR="00EA536F">
              <w:rPr>
                <w:sz w:val="24"/>
                <w:szCs w:val="24"/>
              </w:rPr>
              <w:t xml:space="preserve"> and Project Assistant</w:t>
            </w:r>
            <w:r w:rsidRPr="2B1F718B">
              <w:rPr>
                <w:sz w:val="24"/>
                <w:szCs w:val="24"/>
              </w:rPr>
              <w:t xml:space="preserve">, as well as </w:t>
            </w:r>
            <w:r w:rsidR="23B4FCFC" w:rsidRPr="2B1F718B">
              <w:rPr>
                <w:sz w:val="24"/>
                <w:szCs w:val="24"/>
              </w:rPr>
              <w:t xml:space="preserve">Film Access Scotland’s member </w:t>
            </w:r>
            <w:r w:rsidRPr="2B1F718B">
              <w:rPr>
                <w:sz w:val="24"/>
                <w:szCs w:val="24"/>
              </w:rPr>
              <w:t>organisations</w:t>
            </w:r>
            <w:r w:rsidR="1129DE05" w:rsidRPr="2B1F718B">
              <w:rPr>
                <w:sz w:val="24"/>
                <w:szCs w:val="24"/>
              </w:rPr>
              <w:t>,</w:t>
            </w:r>
            <w:r w:rsidR="005D5980" w:rsidRPr="2B1F718B">
              <w:rPr>
                <w:sz w:val="24"/>
                <w:szCs w:val="24"/>
              </w:rPr>
              <w:t xml:space="preserve"> </w:t>
            </w:r>
            <w:r w:rsidRPr="2B1F718B">
              <w:rPr>
                <w:sz w:val="24"/>
                <w:szCs w:val="24"/>
              </w:rPr>
              <w:t xml:space="preserve">the Project </w:t>
            </w:r>
            <w:r w:rsidR="002C1943">
              <w:rPr>
                <w:sz w:val="24"/>
                <w:szCs w:val="24"/>
              </w:rPr>
              <w:t>Coordinator</w:t>
            </w:r>
            <w:r w:rsidRPr="2B1F718B">
              <w:rPr>
                <w:sz w:val="24"/>
                <w:szCs w:val="24"/>
              </w:rPr>
              <w:t xml:space="preserve"> will </w:t>
            </w:r>
            <w:r w:rsidR="005D5980" w:rsidRPr="2B1F718B">
              <w:rPr>
                <w:sz w:val="24"/>
                <w:szCs w:val="24"/>
              </w:rPr>
              <w:t xml:space="preserve">co-ordinate </w:t>
            </w:r>
            <w:r w:rsidR="00EA536F">
              <w:rPr>
                <w:sz w:val="24"/>
                <w:szCs w:val="24"/>
              </w:rPr>
              <w:t xml:space="preserve">and ensure the successful </w:t>
            </w:r>
            <w:r w:rsidR="005D5980" w:rsidRPr="2B1F718B">
              <w:rPr>
                <w:sz w:val="24"/>
                <w:szCs w:val="24"/>
              </w:rPr>
              <w:t>delivery of the</w:t>
            </w:r>
            <w:r w:rsidR="00525840">
              <w:rPr>
                <w:sz w:val="24"/>
                <w:szCs w:val="24"/>
              </w:rPr>
              <w:t xml:space="preserve"> Youth Film Festival Pr</w:t>
            </w:r>
            <w:r w:rsidR="0007781C">
              <w:rPr>
                <w:sz w:val="24"/>
                <w:szCs w:val="24"/>
              </w:rPr>
              <w:t>oject.</w:t>
            </w:r>
          </w:p>
          <w:p w14:paraId="06FF6484" w14:textId="7C2DC2D6" w:rsidR="008B2F01" w:rsidRPr="001644ED" w:rsidRDefault="00C83FB8" w:rsidP="0090673D">
            <w:pPr>
              <w:pStyle w:val="TableParagraph"/>
              <w:spacing w:after="120" w:line="242" w:lineRule="auto"/>
              <w:ind w:left="55" w:right="200"/>
              <w:jc w:val="both"/>
              <w:rPr>
                <w:sz w:val="24"/>
                <w:szCs w:val="24"/>
              </w:rPr>
            </w:pPr>
            <w:bookmarkStart w:id="4" w:name="_Hlk76636776"/>
            <w:r w:rsidRPr="00C83FB8">
              <w:rPr>
                <w:sz w:val="24"/>
                <w:szCs w:val="24"/>
              </w:rPr>
              <w:t xml:space="preserve">You will be </w:t>
            </w:r>
            <w:r w:rsidR="006B1E24">
              <w:rPr>
                <w:sz w:val="24"/>
                <w:szCs w:val="24"/>
              </w:rPr>
              <w:t>an experienced</w:t>
            </w:r>
            <w:r w:rsidR="00EA536F">
              <w:rPr>
                <w:sz w:val="24"/>
                <w:szCs w:val="24"/>
              </w:rPr>
              <w:t>, energetic</w:t>
            </w:r>
            <w:r w:rsidRPr="00C83FB8">
              <w:rPr>
                <w:sz w:val="24"/>
                <w:szCs w:val="24"/>
              </w:rPr>
              <w:t xml:space="preserve"> and motivated Project </w:t>
            </w:r>
            <w:r w:rsidR="002C1943">
              <w:rPr>
                <w:sz w:val="24"/>
                <w:szCs w:val="24"/>
              </w:rPr>
              <w:t>Coordinator</w:t>
            </w:r>
            <w:r w:rsidR="00EA536F">
              <w:rPr>
                <w:sz w:val="24"/>
                <w:szCs w:val="24"/>
              </w:rPr>
              <w:t xml:space="preserve">. You </w:t>
            </w:r>
            <w:r w:rsidR="00F57081">
              <w:rPr>
                <w:sz w:val="24"/>
                <w:szCs w:val="24"/>
              </w:rPr>
              <w:t>will</w:t>
            </w:r>
            <w:r w:rsidRPr="00C83FB8">
              <w:rPr>
                <w:sz w:val="24"/>
                <w:szCs w:val="24"/>
              </w:rPr>
              <w:t xml:space="preserve"> coordinat</w:t>
            </w:r>
            <w:r w:rsidR="00F57081">
              <w:rPr>
                <w:sz w:val="24"/>
                <w:szCs w:val="24"/>
              </w:rPr>
              <w:t>e</w:t>
            </w:r>
            <w:r w:rsidR="00EA536F">
              <w:rPr>
                <w:sz w:val="24"/>
                <w:szCs w:val="24"/>
              </w:rPr>
              <w:t>:</w:t>
            </w:r>
            <w:r w:rsidRPr="00C83FB8">
              <w:rPr>
                <w:sz w:val="24"/>
                <w:szCs w:val="24"/>
              </w:rPr>
              <w:t xml:space="preserve"> the</w:t>
            </w:r>
            <w:r w:rsidR="00EA536F">
              <w:rPr>
                <w:sz w:val="24"/>
                <w:szCs w:val="24"/>
              </w:rPr>
              <w:t xml:space="preserve"> recruitment</w:t>
            </w:r>
            <w:r w:rsidR="00355855">
              <w:rPr>
                <w:sz w:val="24"/>
                <w:szCs w:val="24"/>
              </w:rPr>
              <w:t xml:space="preserve"> of the Youth Advisory Group and its </w:t>
            </w:r>
            <w:r w:rsidR="00EA536F">
              <w:rPr>
                <w:sz w:val="24"/>
                <w:szCs w:val="24"/>
              </w:rPr>
              <w:t>establishment</w:t>
            </w:r>
            <w:r w:rsidR="00355855">
              <w:rPr>
                <w:sz w:val="24"/>
                <w:szCs w:val="24"/>
              </w:rPr>
              <w:t xml:space="preserve">, </w:t>
            </w:r>
            <w:r w:rsidR="00EA536F">
              <w:rPr>
                <w:sz w:val="24"/>
                <w:szCs w:val="24"/>
              </w:rPr>
              <w:t>s</w:t>
            </w:r>
            <w:r w:rsidRPr="00C83FB8">
              <w:rPr>
                <w:sz w:val="24"/>
                <w:szCs w:val="24"/>
              </w:rPr>
              <w:t xml:space="preserve">mooth running </w:t>
            </w:r>
            <w:r w:rsidR="00355855">
              <w:rPr>
                <w:sz w:val="24"/>
                <w:szCs w:val="24"/>
              </w:rPr>
              <w:t>and work to produce and present the Festival</w:t>
            </w:r>
            <w:r w:rsidR="00EA536F">
              <w:rPr>
                <w:sz w:val="24"/>
                <w:szCs w:val="24"/>
              </w:rPr>
              <w:t xml:space="preserve">; the year-round programme of events; relationships with the member organisations; </w:t>
            </w:r>
            <w:r w:rsidR="00AA5CF2">
              <w:rPr>
                <w:sz w:val="24"/>
                <w:szCs w:val="24"/>
              </w:rPr>
              <w:t>communicating with stakeholder</w:t>
            </w:r>
            <w:r w:rsidR="002C1943">
              <w:rPr>
                <w:sz w:val="24"/>
                <w:szCs w:val="24"/>
              </w:rPr>
              <w:t>s and partner</w:t>
            </w:r>
            <w:r w:rsidR="00EA536F">
              <w:rPr>
                <w:sz w:val="24"/>
                <w:szCs w:val="24"/>
              </w:rPr>
              <w:t>s;</w:t>
            </w:r>
            <w:r w:rsidR="002C1943">
              <w:rPr>
                <w:sz w:val="24"/>
                <w:szCs w:val="24"/>
              </w:rPr>
              <w:t xml:space="preserve"> coordinating </w:t>
            </w:r>
            <w:r w:rsidRPr="00C83FB8">
              <w:rPr>
                <w:sz w:val="24"/>
                <w:szCs w:val="24"/>
              </w:rPr>
              <w:t>social media,</w:t>
            </w:r>
            <w:r w:rsidR="006B1E24">
              <w:rPr>
                <w:sz w:val="24"/>
                <w:szCs w:val="24"/>
              </w:rPr>
              <w:t xml:space="preserve"> website updates</w:t>
            </w:r>
            <w:r w:rsidR="002C1943">
              <w:rPr>
                <w:sz w:val="24"/>
                <w:szCs w:val="24"/>
              </w:rPr>
              <w:t xml:space="preserve"> and </w:t>
            </w:r>
            <w:r w:rsidRPr="00C83FB8">
              <w:rPr>
                <w:sz w:val="24"/>
                <w:szCs w:val="24"/>
              </w:rPr>
              <w:t>promotion of event</w:t>
            </w:r>
            <w:r w:rsidR="006B1E24">
              <w:rPr>
                <w:sz w:val="24"/>
                <w:szCs w:val="24"/>
              </w:rPr>
              <w:t>s</w:t>
            </w:r>
            <w:r w:rsidR="002C1943">
              <w:rPr>
                <w:sz w:val="24"/>
                <w:szCs w:val="24"/>
              </w:rPr>
              <w:t>,</w:t>
            </w:r>
            <w:r w:rsidR="00AA5CF2">
              <w:rPr>
                <w:sz w:val="24"/>
                <w:szCs w:val="24"/>
              </w:rPr>
              <w:t xml:space="preserve"> including </w:t>
            </w:r>
            <w:r w:rsidR="00EA536F">
              <w:rPr>
                <w:sz w:val="24"/>
                <w:szCs w:val="24"/>
              </w:rPr>
              <w:t>the Festival weekend and awards event;</w:t>
            </w:r>
            <w:r w:rsidRPr="00C83FB8">
              <w:rPr>
                <w:sz w:val="24"/>
                <w:szCs w:val="24"/>
              </w:rPr>
              <w:t xml:space="preserve"> and delivery of </w:t>
            </w:r>
            <w:r w:rsidR="00AA5CF2">
              <w:rPr>
                <w:sz w:val="24"/>
                <w:szCs w:val="24"/>
              </w:rPr>
              <w:t xml:space="preserve">the </w:t>
            </w:r>
            <w:r w:rsidRPr="00C83FB8">
              <w:rPr>
                <w:sz w:val="24"/>
                <w:szCs w:val="24"/>
              </w:rPr>
              <w:t xml:space="preserve">overall </w:t>
            </w:r>
            <w:r w:rsidR="00F71F62">
              <w:rPr>
                <w:sz w:val="24"/>
                <w:szCs w:val="24"/>
              </w:rPr>
              <w:t>P</w:t>
            </w:r>
            <w:r w:rsidR="002C1943">
              <w:rPr>
                <w:sz w:val="24"/>
                <w:szCs w:val="24"/>
              </w:rPr>
              <w:t>roject</w:t>
            </w:r>
            <w:r w:rsidR="006B1E24">
              <w:rPr>
                <w:sz w:val="24"/>
                <w:szCs w:val="24"/>
              </w:rPr>
              <w:t>.</w:t>
            </w:r>
            <w:bookmarkEnd w:id="2"/>
            <w:r w:rsidR="009F6C66">
              <w:rPr>
                <w:sz w:val="24"/>
                <w:szCs w:val="24"/>
              </w:rPr>
              <w:t xml:space="preserve"> </w:t>
            </w:r>
            <w:bookmarkEnd w:id="4"/>
          </w:p>
        </w:tc>
      </w:tr>
    </w:tbl>
    <w:p w14:paraId="3FDC2974" w14:textId="77777777" w:rsidR="00D67087" w:rsidRPr="00B34C75" w:rsidRDefault="00D67087" w:rsidP="1EF09157">
      <w:pPr>
        <w:pStyle w:val="BodyText"/>
        <w:ind w:firstLine="0"/>
        <w:rPr>
          <w:b/>
          <w:bCs/>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8B2F01" w:rsidRPr="00633710" w14:paraId="06FF6489" w14:textId="77777777" w:rsidTr="2B1F718B">
        <w:trPr>
          <w:trHeight w:val="465"/>
        </w:trPr>
        <w:tc>
          <w:tcPr>
            <w:tcW w:w="10348" w:type="dxa"/>
          </w:tcPr>
          <w:p w14:paraId="06FF6488" w14:textId="2F7B56F4" w:rsidR="008B2F01" w:rsidRPr="00633710" w:rsidRDefault="00525840">
            <w:pPr>
              <w:pStyle w:val="TableParagraph"/>
              <w:tabs>
                <w:tab w:val="left" w:pos="677"/>
              </w:tabs>
              <w:spacing w:before="86"/>
              <w:ind w:left="55"/>
              <w:rPr>
                <w:b/>
                <w:sz w:val="24"/>
              </w:rPr>
            </w:pPr>
            <w:r>
              <w:rPr>
                <w:b/>
                <w:bCs/>
              </w:rPr>
              <w:br w:type="column"/>
            </w:r>
            <w:r w:rsidR="00DB3261" w:rsidRPr="00633710">
              <w:rPr>
                <w:b/>
                <w:sz w:val="24"/>
              </w:rPr>
              <w:t>3.</w:t>
            </w:r>
            <w:r w:rsidR="00DB3261" w:rsidRPr="00633710">
              <w:rPr>
                <w:b/>
                <w:sz w:val="24"/>
              </w:rPr>
              <w:tab/>
              <w:t>REPORTING</w:t>
            </w:r>
            <w:r w:rsidR="00DB3261" w:rsidRPr="00633710">
              <w:rPr>
                <w:b/>
                <w:spacing w:val="1"/>
                <w:sz w:val="24"/>
              </w:rPr>
              <w:t xml:space="preserve"> </w:t>
            </w:r>
            <w:r w:rsidR="00DB3261" w:rsidRPr="00633710">
              <w:rPr>
                <w:b/>
                <w:sz w:val="24"/>
              </w:rPr>
              <w:t>RELATIONSHIPS</w:t>
            </w:r>
          </w:p>
        </w:tc>
      </w:tr>
      <w:tr w:rsidR="008B2F01" w:rsidRPr="00633710" w14:paraId="06FF6490" w14:textId="77777777" w:rsidTr="2B1F718B">
        <w:trPr>
          <w:trHeight w:val="2180"/>
        </w:trPr>
        <w:tc>
          <w:tcPr>
            <w:tcW w:w="10348" w:type="dxa"/>
          </w:tcPr>
          <w:p w14:paraId="06FF648F" w14:textId="61191BEA" w:rsidR="00971C1C" w:rsidRPr="00633710" w:rsidRDefault="00AA209E" w:rsidP="00AB2626">
            <w:pPr>
              <w:pStyle w:val="TableParagraph"/>
              <w:spacing w:before="0"/>
              <w:ind w:left="0"/>
              <w:jc w:val="center"/>
              <w:rPr>
                <w:i/>
                <w:iCs/>
                <w:sz w:val="24"/>
                <w:szCs w:val="24"/>
              </w:rPr>
            </w:pPr>
            <w:r>
              <w:rPr>
                <w:i/>
                <w:iCs/>
                <w:noProof/>
                <w:sz w:val="24"/>
                <w:szCs w:val="24"/>
              </w:rPr>
              <w:drawing>
                <wp:inline distT="0" distB="0" distL="0" distR="0" wp14:anchorId="0A789173" wp14:editId="1CC300E3">
                  <wp:extent cx="6362700" cy="4219575"/>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bl>
    <w:p w14:paraId="28E626AA" w14:textId="77777777" w:rsidR="00D67087" w:rsidRDefault="00D67087" w:rsidP="00D67087"/>
    <w:tbl>
      <w:tblPr>
        <w:tblW w:w="10348" w:type="dxa"/>
        <w:tblInd w:w="279" w:type="dxa"/>
        <w:tblLayout w:type="fixed"/>
        <w:tblCellMar>
          <w:top w:w="113" w:type="dxa"/>
          <w:left w:w="113" w:type="dxa"/>
          <w:bottom w:w="113" w:type="dxa"/>
          <w:right w:w="113" w:type="dxa"/>
        </w:tblCellMar>
        <w:tblLook w:val="0000" w:firstRow="0" w:lastRow="0" w:firstColumn="0" w:lastColumn="0" w:noHBand="0" w:noVBand="0"/>
      </w:tblPr>
      <w:tblGrid>
        <w:gridCol w:w="10348"/>
      </w:tblGrid>
      <w:tr w:rsidR="00D67087" w:rsidRPr="005B124E" w14:paraId="04D10E0C" w14:textId="77777777" w:rsidTr="2B1F718B">
        <w:trPr>
          <w:trHeight w:val="178"/>
        </w:trPr>
        <w:tc>
          <w:tcPr>
            <w:tcW w:w="10348" w:type="dxa"/>
            <w:tcBorders>
              <w:top w:val="single" w:sz="4" w:space="0" w:color="auto"/>
              <w:left w:val="single" w:sz="4" w:space="0" w:color="auto"/>
              <w:bottom w:val="single" w:sz="4" w:space="0" w:color="auto"/>
              <w:right w:val="single" w:sz="4" w:space="0" w:color="auto"/>
            </w:tcBorders>
          </w:tcPr>
          <w:p w14:paraId="206604C0" w14:textId="77777777" w:rsidR="00D67087" w:rsidRPr="005B124E" w:rsidRDefault="00D67087" w:rsidP="00380365">
            <w:pPr>
              <w:pStyle w:val="List"/>
              <w:snapToGrid w:val="0"/>
              <w:spacing w:after="0"/>
              <w:rPr>
                <w:rFonts w:asciiTheme="minorHAnsi" w:hAnsiTheme="minorHAnsi" w:cstheme="minorHAnsi"/>
                <w:b/>
                <w:bCs/>
              </w:rPr>
            </w:pPr>
            <w:r w:rsidRPr="005B124E">
              <w:rPr>
                <w:rFonts w:asciiTheme="minorHAnsi" w:hAnsiTheme="minorHAnsi" w:cstheme="minorHAnsi"/>
                <w:b/>
                <w:bCs/>
              </w:rPr>
              <w:t>4.        MAJOR TASKS</w:t>
            </w:r>
          </w:p>
        </w:tc>
      </w:tr>
      <w:tr w:rsidR="00D67087" w:rsidRPr="005B124E" w14:paraId="6BB4117F" w14:textId="77777777" w:rsidTr="2B1F718B">
        <w:trPr>
          <w:trHeight w:val="1193"/>
        </w:trPr>
        <w:tc>
          <w:tcPr>
            <w:tcW w:w="10348" w:type="dxa"/>
            <w:tcBorders>
              <w:top w:val="single" w:sz="4" w:space="0" w:color="auto"/>
              <w:left w:val="single" w:sz="4" w:space="0" w:color="auto"/>
              <w:bottom w:val="single" w:sz="4" w:space="0" w:color="auto"/>
              <w:right w:val="single" w:sz="4" w:space="0" w:color="auto"/>
            </w:tcBorders>
          </w:tcPr>
          <w:p w14:paraId="34159396" w14:textId="430B1928" w:rsidR="00267CB4" w:rsidRPr="005B124E" w:rsidRDefault="0051515E" w:rsidP="00922F26">
            <w:pPr>
              <w:pStyle w:val="List"/>
              <w:numPr>
                <w:ilvl w:val="1"/>
                <w:numId w:val="30"/>
              </w:numPr>
              <w:snapToGrid w:val="0"/>
              <w:rPr>
                <w:rFonts w:asciiTheme="minorHAnsi" w:hAnsiTheme="minorHAnsi" w:cstheme="minorHAnsi"/>
              </w:rPr>
            </w:pPr>
            <w:r w:rsidRPr="005B124E">
              <w:rPr>
                <w:rFonts w:asciiTheme="minorHAnsi" w:hAnsiTheme="minorHAnsi" w:cstheme="minorHAnsi"/>
              </w:rPr>
              <w:t>E</w:t>
            </w:r>
            <w:r w:rsidR="00267CB4" w:rsidRPr="005B124E">
              <w:rPr>
                <w:rFonts w:asciiTheme="minorHAnsi" w:hAnsiTheme="minorHAnsi" w:cstheme="minorHAnsi"/>
              </w:rPr>
              <w:t xml:space="preserve">nsuring </w:t>
            </w:r>
            <w:r w:rsidR="00EA536F" w:rsidRPr="005B124E">
              <w:rPr>
                <w:rFonts w:asciiTheme="minorHAnsi" w:hAnsiTheme="minorHAnsi" w:cstheme="minorHAnsi"/>
              </w:rPr>
              <w:t xml:space="preserve">successful </w:t>
            </w:r>
            <w:r w:rsidR="00267CB4" w:rsidRPr="005B124E">
              <w:rPr>
                <w:rFonts w:asciiTheme="minorHAnsi" w:hAnsiTheme="minorHAnsi" w:cstheme="minorHAnsi"/>
              </w:rPr>
              <w:t xml:space="preserve">delivery of all aspects of the </w:t>
            </w:r>
            <w:r w:rsidR="00267CB4" w:rsidRPr="005B124E">
              <w:rPr>
                <w:rFonts w:asciiTheme="minorHAnsi" w:hAnsiTheme="minorHAnsi" w:cstheme="minorHAnsi"/>
                <w:b/>
                <w:bCs/>
              </w:rPr>
              <w:t>Youth Film Festival Project</w:t>
            </w:r>
          </w:p>
          <w:p w14:paraId="3828B236" w14:textId="1BD0EA13" w:rsidR="00F71F62" w:rsidRPr="005B124E" w:rsidRDefault="0051515E" w:rsidP="00922F26">
            <w:pPr>
              <w:pStyle w:val="List"/>
              <w:numPr>
                <w:ilvl w:val="1"/>
                <w:numId w:val="30"/>
              </w:numPr>
              <w:snapToGrid w:val="0"/>
              <w:rPr>
                <w:rFonts w:asciiTheme="minorHAnsi" w:hAnsiTheme="minorHAnsi" w:cstheme="minorHAnsi"/>
              </w:rPr>
            </w:pPr>
            <w:r w:rsidRPr="005B124E">
              <w:rPr>
                <w:rFonts w:asciiTheme="minorHAnsi" w:hAnsiTheme="minorHAnsi" w:cstheme="minorHAnsi"/>
              </w:rPr>
              <w:t>E</w:t>
            </w:r>
            <w:r w:rsidR="00267CB4" w:rsidRPr="005B124E">
              <w:rPr>
                <w:rFonts w:asciiTheme="minorHAnsi" w:hAnsiTheme="minorHAnsi" w:cstheme="minorHAnsi"/>
              </w:rPr>
              <w:t xml:space="preserve">nsuring </w:t>
            </w:r>
            <w:r w:rsidR="00EA536F" w:rsidRPr="005B124E">
              <w:rPr>
                <w:rFonts w:asciiTheme="minorHAnsi" w:hAnsiTheme="minorHAnsi" w:cstheme="minorHAnsi"/>
              </w:rPr>
              <w:t xml:space="preserve">successful </w:t>
            </w:r>
            <w:r w:rsidR="00267CB4" w:rsidRPr="005B124E">
              <w:rPr>
                <w:rFonts w:asciiTheme="minorHAnsi" w:hAnsiTheme="minorHAnsi" w:cstheme="minorHAnsi"/>
              </w:rPr>
              <w:t xml:space="preserve">delivery of </w:t>
            </w:r>
            <w:r w:rsidR="00F71F62" w:rsidRPr="005B124E">
              <w:rPr>
                <w:rFonts w:asciiTheme="minorHAnsi" w:hAnsiTheme="minorHAnsi" w:cstheme="minorHAnsi"/>
              </w:rPr>
              <w:t>the</w:t>
            </w:r>
            <w:r w:rsidR="00267CB4" w:rsidRPr="005B124E">
              <w:rPr>
                <w:rFonts w:asciiTheme="minorHAnsi" w:hAnsiTheme="minorHAnsi" w:cstheme="minorHAnsi"/>
              </w:rPr>
              <w:t xml:space="preserve"> Youth Film Festival Project: </w:t>
            </w:r>
            <w:r w:rsidR="00267CB4" w:rsidRPr="005B124E">
              <w:rPr>
                <w:rFonts w:asciiTheme="minorHAnsi" w:hAnsiTheme="minorHAnsi" w:cstheme="minorHAnsi"/>
                <w:b/>
                <w:bCs/>
              </w:rPr>
              <w:t>Festival Youth Advisory Group</w:t>
            </w:r>
          </w:p>
          <w:p w14:paraId="2EF70A42" w14:textId="38B0ACE0" w:rsidR="00267CB4" w:rsidRPr="005B124E" w:rsidRDefault="0051515E" w:rsidP="00844758">
            <w:pPr>
              <w:pStyle w:val="List"/>
              <w:numPr>
                <w:ilvl w:val="1"/>
                <w:numId w:val="30"/>
              </w:numPr>
              <w:snapToGrid w:val="0"/>
              <w:rPr>
                <w:rFonts w:asciiTheme="minorHAnsi" w:hAnsiTheme="minorHAnsi" w:cstheme="minorHAnsi"/>
              </w:rPr>
            </w:pPr>
            <w:r w:rsidRPr="005B124E">
              <w:rPr>
                <w:rFonts w:asciiTheme="minorHAnsi" w:hAnsiTheme="minorHAnsi" w:cstheme="minorHAnsi"/>
              </w:rPr>
              <w:t>E</w:t>
            </w:r>
            <w:r w:rsidR="00267CB4" w:rsidRPr="005B124E">
              <w:rPr>
                <w:rFonts w:asciiTheme="minorHAnsi" w:hAnsiTheme="minorHAnsi" w:cstheme="minorHAnsi"/>
              </w:rPr>
              <w:t xml:space="preserve">nsuring </w:t>
            </w:r>
            <w:r w:rsidR="00EA536F" w:rsidRPr="005B124E">
              <w:rPr>
                <w:rFonts w:asciiTheme="minorHAnsi" w:hAnsiTheme="minorHAnsi" w:cstheme="minorHAnsi"/>
              </w:rPr>
              <w:t xml:space="preserve">successful </w:t>
            </w:r>
            <w:r w:rsidR="00267CB4" w:rsidRPr="005B124E">
              <w:rPr>
                <w:rFonts w:asciiTheme="minorHAnsi" w:hAnsiTheme="minorHAnsi" w:cstheme="minorHAnsi"/>
              </w:rPr>
              <w:t xml:space="preserve">delivery of the Youth Film Festival Project: </w:t>
            </w:r>
            <w:r w:rsidR="00267CB4" w:rsidRPr="005B124E">
              <w:rPr>
                <w:rFonts w:asciiTheme="minorHAnsi" w:hAnsiTheme="minorHAnsi" w:cstheme="minorHAnsi"/>
                <w:b/>
                <w:bCs/>
              </w:rPr>
              <w:t>Programme of local, regional and national activities August 2021 – March 2022</w:t>
            </w:r>
          </w:p>
          <w:p w14:paraId="10061AC6" w14:textId="6CE4DC46" w:rsidR="00267CB4" w:rsidRPr="005B124E" w:rsidRDefault="0051515E" w:rsidP="00844758">
            <w:pPr>
              <w:pStyle w:val="List"/>
              <w:numPr>
                <w:ilvl w:val="1"/>
                <w:numId w:val="30"/>
              </w:numPr>
              <w:snapToGrid w:val="0"/>
              <w:rPr>
                <w:rFonts w:asciiTheme="minorHAnsi" w:hAnsiTheme="minorHAnsi" w:cstheme="minorHAnsi"/>
              </w:rPr>
            </w:pPr>
            <w:r w:rsidRPr="005B124E">
              <w:rPr>
                <w:rFonts w:asciiTheme="minorHAnsi" w:hAnsiTheme="minorHAnsi" w:cstheme="minorHAnsi"/>
              </w:rPr>
              <w:t>E</w:t>
            </w:r>
            <w:r w:rsidR="00267CB4" w:rsidRPr="005B124E">
              <w:rPr>
                <w:rFonts w:asciiTheme="minorHAnsi" w:hAnsiTheme="minorHAnsi" w:cstheme="minorHAnsi"/>
              </w:rPr>
              <w:t xml:space="preserve">nsuring </w:t>
            </w:r>
            <w:r w:rsidR="00EA536F" w:rsidRPr="005B124E">
              <w:rPr>
                <w:rFonts w:asciiTheme="minorHAnsi" w:hAnsiTheme="minorHAnsi" w:cstheme="minorHAnsi"/>
              </w:rPr>
              <w:t xml:space="preserve">successful </w:t>
            </w:r>
            <w:r w:rsidR="00267CB4" w:rsidRPr="005B124E">
              <w:rPr>
                <w:rFonts w:asciiTheme="minorHAnsi" w:hAnsiTheme="minorHAnsi" w:cstheme="minorHAnsi"/>
              </w:rPr>
              <w:t>delivery of the Youth Film Festival Project:</w:t>
            </w:r>
            <w:r w:rsidR="00267CB4" w:rsidRPr="005B124E">
              <w:rPr>
                <w:rFonts w:asciiTheme="minorHAnsi" w:hAnsiTheme="minorHAnsi" w:cstheme="minorHAnsi"/>
                <w:b/>
                <w:bCs/>
              </w:rPr>
              <w:t xml:space="preserve"> Festival Weekend November 2021</w:t>
            </w:r>
          </w:p>
          <w:p w14:paraId="3F7465B3" w14:textId="589BCDB3" w:rsidR="002A1251" w:rsidRPr="005B124E" w:rsidRDefault="002A1251" w:rsidP="00844758">
            <w:pPr>
              <w:pStyle w:val="List"/>
              <w:numPr>
                <w:ilvl w:val="1"/>
                <w:numId w:val="30"/>
              </w:numPr>
              <w:snapToGrid w:val="0"/>
              <w:rPr>
                <w:rFonts w:asciiTheme="minorHAnsi" w:hAnsiTheme="minorHAnsi" w:cstheme="minorHAnsi"/>
              </w:rPr>
            </w:pPr>
            <w:r w:rsidRPr="005B124E">
              <w:rPr>
                <w:rFonts w:asciiTheme="minorHAnsi" w:hAnsiTheme="minorHAnsi" w:cstheme="minorHAnsi"/>
              </w:rPr>
              <w:t xml:space="preserve">Project </w:t>
            </w:r>
            <w:r w:rsidR="00F71F62" w:rsidRPr="005B124E">
              <w:rPr>
                <w:rFonts w:asciiTheme="minorHAnsi" w:hAnsiTheme="minorHAnsi" w:cstheme="minorHAnsi"/>
              </w:rPr>
              <w:t>communications</w:t>
            </w:r>
            <w:r w:rsidR="007961FF" w:rsidRPr="005B124E">
              <w:rPr>
                <w:rFonts w:asciiTheme="minorHAnsi" w:hAnsiTheme="minorHAnsi" w:cstheme="minorHAnsi"/>
              </w:rPr>
              <w:t xml:space="preserve"> including social media</w:t>
            </w:r>
          </w:p>
          <w:p w14:paraId="3D87A79B" w14:textId="1FE522CF" w:rsidR="002A1251" w:rsidRPr="005B124E" w:rsidRDefault="0051515E" w:rsidP="00F71F62">
            <w:pPr>
              <w:pStyle w:val="List"/>
              <w:numPr>
                <w:ilvl w:val="1"/>
                <w:numId w:val="30"/>
              </w:numPr>
              <w:snapToGrid w:val="0"/>
              <w:rPr>
                <w:rFonts w:asciiTheme="minorHAnsi" w:hAnsiTheme="minorHAnsi" w:cstheme="minorHAnsi"/>
              </w:rPr>
            </w:pPr>
            <w:r w:rsidRPr="005B124E">
              <w:rPr>
                <w:rFonts w:asciiTheme="minorHAnsi" w:hAnsiTheme="minorHAnsi" w:cstheme="minorHAnsi"/>
              </w:rPr>
              <w:t>D</w:t>
            </w:r>
            <w:r w:rsidR="00267CB4" w:rsidRPr="005B124E">
              <w:rPr>
                <w:rFonts w:asciiTheme="minorHAnsi" w:hAnsiTheme="minorHAnsi" w:cstheme="minorHAnsi"/>
              </w:rPr>
              <w:t>evelopment of a Film Access Sector progression route/map for young people</w:t>
            </w:r>
          </w:p>
          <w:p w14:paraId="0C1A657D" w14:textId="4AEB6ACC" w:rsidR="0051515E" w:rsidRPr="005B124E" w:rsidRDefault="0051515E" w:rsidP="00F71F62">
            <w:pPr>
              <w:pStyle w:val="List"/>
              <w:numPr>
                <w:ilvl w:val="1"/>
                <w:numId w:val="30"/>
              </w:numPr>
              <w:snapToGrid w:val="0"/>
              <w:rPr>
                <w:rFonts w:asciiTheme="minorHAnsi" w:hAnsiTheme="minorHAnsi" w:cstheme="minorHAnsi"/>
              </w:rPr>
            </w:pPr>
            <w:r w:rsidRPr="005B124E">
              <w:rPr>
                <w:rFonts w:asciiTheme="minorHAnsi" w:eastAsia="Calibri" w:hAnsiTheme="minorHAnsi" w:cstheme="minorHAnsi"/>
              </w:rPr>
              <w:t>Monitoring, Evaluation and Reporting</w:t>
            </w:r>
          </w:p>
        </w:tc>
      </w:tr>
    </w:tbl>
    <w:p w14:paraId="761031F7" w14:textId="77777777" w:rsidR="00D67087" w:rsidRPr="005B124E" w:rsidRDefault="00D67087" w:rsidP="00D67087">
      <w:pPr>
        <w:rPr>
          <w:rFonts w:asciiTheme="minorHAnsi" w:hAnsiTheme="minorHAnsi" w:cstheme="minorHAnsi"/>
          <w:sz w:val="24"/>
          <w:szCs w:val="24"/>
        </w:rPr>
      </w:pPr>
    </w:p>
    <w:p w14:paraId="5ECBEDAE" w14:textId="1D365D2D" w:rsidR="007801CC" w:rsidRPr="005B124E" w:rsidRDefault="00EA536F">
      <w:pPr>
        <w:rPr>
          <w:rFonts w:asciiTheme="minorHAnsi" w:hAnsiTheme="minorHAnsi" w:cstheme="minorHAnsi"/>
          <w:sz w:val="24"/>
          <w:szCs w:val="24"/>
        </w:rPr>
      </w:pPr>
      <w:r w:rsidRPr="005B124E">
        <w:rPr>
          <w:rFonts w:asciiTheme="minorHAnsi" w:hAnsiTheme="minorHAnsi" w:cstheme="minorHAnsi"/>
          <w:sz w:val="24"/>
          <w:szCs w:val="24"/>
        </w:rPr>
        <w:br w:type="column"/>
      </w:r>
    </w:p>
    <w:tbl>
      <w:tblPr>
        <w:tblW w:w="10348" w:type="dxa"/>
        <w:tblInd w:w="279" w:type="dxa"/>
        <w:tblLayout w:type="fixed"/>
        <w:tblCellMar>
          <w:top w:w="113" w:type="dxa"/>
          <w:left w:w="113" w:type="dxa"/>
          <w:bottom w:w="113" w:type="dxa"/>
          <w:right w:w="113" w:type="dxa"/>
        </w:tblCellMar>
        <w:tblLook w:val="0000" w:firstRow="0" w:lastRow="0" w:firstColumn="0" w:lastColumn="0" w:noHBand="0" w:noVBand="0"/>
      </w:tblPr>
      <w:tblGrid>
        <w:gridCol w:w="10348"/>
      </w:tblGrid>
      <w:tr w:rsidR="007801CC" w:rsidRPr="005B124E" w14:paraId="58D19964" w14:textId="77777777" w:rsidTr="2B1F718B">
        <w:trPr>
          <w:trHeight w:val="178"/>
        </w:trPr>
        <w:tc>
          <w:tcPr>
            <w:tcW w:w="10348" w:type="dxa"/>
            <w:tcBorders>
              <w:top w:val="single" w:sz="4" w:space="0" w:color="auto"/>
              <w:left w:val="single" w:sz="4" w:space="0" w:color="auto"/>
              <w:bottom w:val="single" w:sz="4" w:space="0" w:color="auto"/>
              <w:right w:val="single" w:sz="4" w:space="0" w:color="auto"/>
            </w:tcBorders>
          </w:tcPr>
          <w:p w14:paraId="03E08EC4" w14:textId="4B266DA2" w:rsidR="00267CB4" w:rsidRPr="005B124E" w:rsidRDefault="007801CC" w:rsidP="00EA536F">
            <w:pPr>
              <w:pStyle w:val="List"/>
              <w:snapToGrid w:val="0"/>
              <w:spacing w:after="0"/>
              <w:rPr>
                <w:rFonts w:asciiTheme="minorHAnsi" w:hAnsiTheme="minorHAnsi" w:cstheme="minorHAnsi"/>
                <w:b/>
                <w:bCs/>
              </w:rPr>
            </w:pPr>
            <w:r w:rsidRPr="005B124E">
              <w:rPr>
                <w:rFonts w:asciiTheme="minorHAnsi" w:hAnsiTheme="minorHAnsi" w:cstheme="minorHAnsi"/>
                <w:b/>
              </w:rPr>
              <w:t>5.    ACTIVITIES</w:t>
            </w:r>
          </w:p>
        </w:tc>
      </w:tr>
      <w:tr w:rsidR="007801CC" w:rsidRPr="005B124E" w14:paraId="6A831201" w14:textId="77777777" w:rsidTr="2B1F718B">
        <w:trPr>
          <w:trHeight w:val="1750"/>
        </w:trPr>
        <w:tc>
          <w:tcPr>
            <w:tcW w:w="10348" w:type="dxa"/>
            <w:tcBorders>
              <w:top w:val="single" w:sz="4" w:space="0" w:color="auto"/>
              <w:left w:val="single" w:sz="4" w:space="0" w:color="auto"/>
              <w:bottom w:val="single" w:sz="4" w:space="0" w:color="auto"/>
              <w:right w:val="single" w:sz="4" w:space="0" w:color="auto"/>
            </w:tcBorders>
          </w:tcPr>
          <w:p w14:paraId="4B706709" w14:textId="22E34D89" w:rsidR="00062B31" w:rsidRPr="005B124E" w:rsidRDefault="00062B31" w:rsidP="00B26C80">
            <w:pPr>
              <w:pStyle w:val="ListParagraph"/>
              <w:numPr>
                <w:ilvl w:val="1"/>
                <w:numId w:val="41"/>
              </w:numPr>
              <w:rPr>
                <w:rFonts w:asciiTheme="minorHAnsi" w:hAnsiTheme="minorHAnsi" w:cstheme="minorHAnsi"/>
                <w:sz w:val="24"/>
                <w:szCs w:val="24"/>
              </w:rPr>
            </w:pPr>
            <w:r w:rsidRPr="005B124E">
              <w:rPr>
                <w:rFonts w:asciiTheme="minorHAnsi" w:hAnsiTheme="minorHAnsi" w:cstheme="minorHAnsi"/>
                <w:b/>
                <w:bCs/>
                <w:sz w:val="24"/>
                <w:szCs w:val="24"/>
              </w:rPr>
              <w:t xml:space="preserve">Coordinating and ensuring </w:t>
            </w:r>
            <w:r w:rsidR="0022137B">
              <w:rPr>
                <w:rFonts w:asciiTheme="minorHAnsi" w:hAnsiTheme="minorHAnsi" w:cstheme="minorHAnsi"/>
                <w:b/>
                <w:bCs/>
                <w:sz w:val="24"/>
                <w:szCs w:val="24"/>
              </w:rPr>
              <w:t xml:space="preserve">successful </w:t>
            </w:r>
            <w:r w:rsidRPr="005B124E">
              <w:rPr>
                <w:rFonts w:asciiTheme="minorHAnsi" w:hAnsiTheme="minorHAnsi" w:cstheme="minorHAnsi"/>
                <w:b/>
                <w:bCs/>
                <w:sz w:val="24"/>
                <w:szCs w:val="24"/>
              </w:rPr>
              <w:t>delivery of all aspects of the Youth Film Festival Project</w:t>
            </w:r>
          </w:p>
          <w:p w14:paraId="482C8809" w14:textId="355A6C28" w:rsidR="00062B31" w:rsidRPr="00B42061" w:rsidRDefault="00EA536F" w:rsidP="00062B31">
            <w:pPr>
              <w:pStyle w:val="ListParagraph"/>
              <w:numPr>
                <w:ilvl w:val="2"/>
                <w:numId w:val="41"/>
              </w:numPr>
              <w:rPr>
                <w:rFonts w:asciiTheme="minorHAnsi" w:hAnsiTheme="minorHAnsi" w:cstheme="minorHAnsi"/>
                <w:sz w:val="24"/>
                <w:szCs w:val="24"/>
              </w:rPr>
            </w:pPr>
            <w:r w:rsidRPr="005B124E">
              <w:rPr>
                <w:rFonts w:asciiTheme="minorHAnsi" w:hAnsiTheme="minorHAnsi" w:cstheme="minorHAnsi"/>
                <w:bCs/>
                <w:sz w:val="24"/>
                <w:szCs w:val="24"/>
              </w:rPr>
              <w:t>Coordinating Film Access Scotland member organisations and Project stakeholder and partner relationships to deliver the Project in accordance with the budget and schedule</w:t>
            </w:r>
          </w:p>
          <w:p w14:paraId="2D9FBC97" w14:textId="11108DBE" w:rsidR="0022137B" w:rsidRPr="00B90B80" w:rsidRDefault="00B42061" w:rsidP="00733DA7">
            <w:pPr>
              <w:pStyle w:val="ListParagraph"/>
              <w:numPr>
                <w:ilvl w:val="2"/>
                <w:numId w:val="41"/>
              </w:numPr>
              <w:rPr>
                <w:rFonts w:asciiTheme="minorHAnsi" w:hAnsiTheme="minorHAnsi" w:cstheme="minorHAnsi"/>
                <w:sz w:val="24"/>
                <w:szCs w:val="24"/>
              </w:rPr>
            </w:pPr>
            <w:r w:rsidRPr="00B42061">
              <w:rPr>
                <w:rFonts w:asciiTheme="minorHAnsi" w:hAnsiTheme="minorHAnsi" w:cstheme="minorHAnsi"/>
                <w:bCs/>
                <w:sz w:val="24"/>
                <w:szCs w:val="24"/>
              </w:rPr>
              <w:t xml:space="preserve">Work as part of the Film Access Scotland team to contribute to delivery of the Festival </w:t>
            </w:r>
            <w:r w:rsidR="0022137B" w:rsidRPr="00B42061">
              <w:rPr>
                <w:rFonts w:asciiTheme="minorHAnsi" w:hAnsiTheme="minorHAnsi" w:cstheme="minorHAnsi"/>
                <w:bCs/>
                <w:sz w:val="24"/>
                <w:szCs w:val="24"/>
              </w:rPr>
              <w:t>accordance with its strategic aims</w:t>
            </w:r>
            <w:r>
              <w:rPr>
                <w:rFonts w:asciiTheme="minorHAnsi" w:hAnsiTheme="minorHAnsi" w:cstheme="minorHAnsi"/>
                <w:bCs/>
                <w:sz w:val="24"/>
                <w:szCs w:val="24"/>
              </w:rPr>
              <w:t xml:space="preserve"> and in accordance with Film Access Scotland’s </w:t>
            </w:r>
            <w:r w:rsidR="00B90B80">
              <w:rPr>
                <w:rFonts w:asciiTheme="minorHAnsi" w:hAnsiTheme="minorHAnsi" w:cstheme="minorHAnsi"/>
                <w:bCs/>
                <w:sz w:val="24"/>
                <w:szCs w:val="24"/>
              </w:rPr>
              <w:t>vision, mission and values</w:t>
            </w:r>
          </w:p>
          <w:p w14:paraId="431A79BB" w14:textId="133CF3FE" w:rsidR="00B90B80" w:rsidRPr="00B42061" w:rsidRDefault="00B90B80" w:rsidP="00733DA7">
            <w:pPr>
              <w:pStyle w:val="ListParagraph"/>
              <w:numPr>
                <w:ilvl w:val="2"/>
                <w:numId w:val="41"/>
              </w:numPr>
              <w:rPr>
                <w:rFonts w:asciiTheme="minorHAnsi" w:hAnsiTheme="minorHAnsi" w:cstheme="minorHAnsi"/>
                <w:sz w:val="24"/>
                <w:szCs w:val="24"/>
              </w:rPr>
            </w:pPr>
            <w:r>
              <w:rPr>
                <w:rFonts w:asciiTheme="minorHAnsi" w:hAnsiTheme="minorHAnsi" w:cstheme="minorHAnsi"/>
                <w:bCs/>
                <w:sz w:val="24"/>
                <w:szCs w:val="24"/>
              </w:rPr>
              <w:t>Contribute to the development of relationships with key representatives from the specialist cinema sector in Scotland</w:t>
            </w:r>
          </w:p>
          <w:p w14:paraId="6950475F" w14:textId="0B516CC1" w:rsidR="00B90B80" w:rsidRPr="005A0D48" w:rsidRDefault="0022137B" w:rsidP="00B90B80">
            <w:pPr>
              <w:pStyle w:val="ListParagraph"/>
              <w:numPr>
                <w:ilvl w:val="2"/>
                <w:numId w:val="41"/>
              </w:numPr>
              <w:rPr>
                <w:rFonts w:asciiTheme="minorHAnsi" w:hAnsiTheme="minorHAnsi" w:cstheme="minorHAnsi"/>
                <w:sz w:val="24"/>
                <w:szCs w:val="24"/>
              </w:rPr>
            </w:pPr>
            <w:r>
              <w:rPr>
                <w:rFonts w:asciiTheme="minorHAnsi" w:hAnsiTheme="minorHAnsi" w:cstheme="minorHAnsi"/>
                <w:bCs/>
                <w:sz w:val="24"/>
                <w:szCs w:val="24"/>
              </w:rPr>
              <w:t>Coordinating delivery of the Festival in accordance with the Festival EDI Plan and Monitoring and Evaluation Framewor</w:t>
            </w:r>
            <w:r w:rsidR="00B90B80">
              <w:rPr>
                <w:rFonts w:asciiTheme="minorHAnsi" w:hAnsiTheme="minorHAnsi" w:cstheme="minorHAnsi"/>
                <w:bCs/>
                <w:sz w:val="24"/>
                <w:szCs w:val="24"/>
              </w:rPr>
              <w:t>k</w:t>
            </w:r>
          </w:p>
          <w:p w14:paraId="4DC5DD63" w14:textId="305052D2" w:rsidR="005A0D48" w:rsidRPr="005A0D48" w:rsidRDefault="005A0D48" w:rsidP="00B90B80">
            <w:pPr>
              <w:pStyle w:val="ListParagraph"/>
              <w:numPr>
                <w:ilvl w:val="2"/>
                <w:numId w:val="41"/>
              </w:numPr>
              <w:rPr>
                <w:rFonts w:asciiTheme="minorHAnsi" w:hAnsiTheme="minorHAnsi" w:cstheme="minorHAnsi"/>
                <w:sz w:val="24"/>
                <w:szCs w:val="24"/>
              </w:rPr>
            </w:pPr>
            <w:r>
              <w:rPr>
                <w:rFonts w:asciiTheme="minorHAnsi" w:hAnsiTheme="minorHAnsi" w:cstheme="minorHAnsi"/>
                <w:bCs/>
                <w:sz w:val="24"/>
                <w:szCs w:val="24"/>
              </w:rPr>
              <w:t xml:space="preserve">Contribute to the development of diverse audiences and participant groups for the programme of activities </w:t>
            </w:r>
          </w:p>
          <w:p w14:paraId="26B69763" w14:textId="795B54EA" w:rsidR="005A0D48" w:rsidRPr="00B90B80" w:rsidRDefault="005A0D48" w:rsidP="00B90B80">
            <w:pPr>
              <w:pStyle w:val="ListParagraph"/>
              <w:numPr>
                <w:ilvl w:val="2"/>
                <w:numId w:val="41"/>
              </w:numPr>
              <w:rPr>
                <w:rFonts w:asciiTheme="minorHAnsi" w:hAnsiTheme="minorHAnsi" w:cstheme="minorHAnsi"/>
                <w:sz w:val="24"/>
                <w:szCs w:val="24"/>
              </w:rPr>
            </w:pPr>
            <w:r>
              <w:rPr>
                <w:rFonts w:asciiTheme="minorHAnsi" w:hAnsiTheme="minorHAnsi" w:cstheme="minorHAnsi"/>
                <w:bCs/>
                <w:sz w:val="24"/>
                <w:szCs w:val="24"/>
              </w:rPr>
              <w:t xml:space="preserve">Attend Film Access Scotland team meetings and other meetings as required </w:t>
            </w:r>
          </w:p>
          <w:p w14:paraId="0620B631" w14:textId="77777777" w:rsidR="0022137B" w:rsidRPr="005B124E" w:rsidRDefault="0022137B" w:rsidP="0022137B">
            <w:pPr>
              <w:pStyle w:val="ListParagraph"/>
              <w:ind w:left="720" w:firstLine="0"/>
              <w:rPr>
                <w:rFonts w:asciiTheme="minorHAnsi" w:hAnsiTheme="minorHAnsi" w:cstheme="minorHAnsi"/>
                <w:sz w:val="24"/>
                <w:szCs w:val="24"/>
              </w:rPr>
            </w:pPr>
          </w:p>
          <w:p w14:paraId="5ECA7CC2" w14:textId="05224E06" w:rsidR="00062B31" w:rsidRPr="005B124E" w:rsidRDefault="00062B31" w:rsidP="00B26C80">
            <w:pPr>
              <w:pStyle w:val="ListParagraph"/>
              <w:numPr>
                <w:ilvl w:val="1"/>
                <w:numId w:val="41"/>
              </w:numPr>
              <w:rPr>
                <w:rFonts w:asciiTheme="minorHAnsi" w:hAnsiTheme="minorHAnsi" w:cstheme="minorHAnsi"/>
                <w:b/>
                <w:bCs/>
                <w:sz w:val="24"/>
                <w:szCs w:val="24"/>
              </w:rPr>
            </w:pPr>
            <w:r w:rsidRPr="005B124E">
              <w:rPr>
                <w:rFonts w:asciiTheme="minorHAnsi" w:hAnsiTheme="minorHAnsi" w:cstheme="minorHAnsi"/>
                <w:b/>
                <w:bCs/>
                <w:sz w:val="24"/>
                <w:szCs w:val="24"/>
              </w:rPr>
              <w:t xml:space="preserve">Coordinating and ensuring </w:t>
            </w:r>
            <w:r w:rsidR="0022137B">
              <w:rPr>
                <w:rFonts w:asciiTheme="minorHAnsi" w:hAnsiTheme="minorHAnsi" w:cstheme="minorHAnsi"/>
                <w:b/>
                <w:bCs/>
                <w:sz w:val="24"/>
                <w:szCs w:val="24"/>
              </w:rPr>
              <w:t xml:space="preserve">successful </w:t>
            </w:r>
            <w:r w:rsidRPr="005B124E">
              <w:rPr>
                <w:rFonts w:asciiTheme="minorHAnsi" w:hAnsiTheme="minorHAnsi" w:cstheme="minorHAnsi"/>
                <w:b/>
                <w:bCs/>
                <w:sz w:val="24"/>
                <w:szCs w:val="24"/>
              </w:rPr>
              <w:t>delivery of the Youth Film Festival Project: Festival Youth Advisory Group</w:t>
            </w:r>
          </w:p>
          <w:p w14:paraId="29E927A8" w14:textId="47B7750A" w:rsidR="0022137B" w:rsidRDefault="0022137B" w:rsidP="00062B31">
            <w:pPr>
              <w:pStyle w:val="ListParagraph"/>
              <w:numPr>
                <w:ilvl w:val="2"/>
                <w:numId w:val="41"/>
              </w:numPr>
              <w:rPr>
                <w:rFonts w:asciiTheme="minorHAnsi" w:hAnsiTheme="minorHAnsi" w:cstheme="minorHAnsi"/>
                <w:sz w:val="24"/>
                <w:szCs w:val="24"/>
              </w:rPr>
            </w:pPr>
            <w:r>
              <w:rPr>
                <w:rFonts w:asciiTheme="minorHAnsi" w:hAnsiTheme="minorHAnsi" w:cstheme="minorHAnsi"/>
                <w:sz w:val="24"/>
                <w:szCs w:val="24"/>
              </w:rPr>
              <w:t>Coordinating the recruitment of the Festival Youth Advisory Group</w:t>
            </w:r>
            <w:r w:rsidR="00B90B80">
              <w:rPr>
                <w:rFonts w:asciiTheme="minorHAnsi" w:hAnsiTheme="minorHAnsi" w:cstheme="minorHAnsi"/>
                <w:sz w:val="24"/>
                <w:szCs w:val="24"/>
              </w:rPr>
              <w:t xml:space="preserve"> in accordance with the EDI Plan aimed at effective outreach and engagement with a diverse group of young people</w:t>
            </w:r>
            <w:r w:rsidR="00881D01">
              <w:rPr>
                <w:rFonts w:asciiTheme="minorHAnsi" w:hAnsiTheme="minorHAnsi" w:cstheme="minorHAnsi"/>
                <w:sz w:val="24"/>
                <w:szCs w:val="24"/>
              </w:rPr>
              <w:t>, liaising with Film Access Scotland members</w:t>
            </w:r>
            <w:r w:rsidR="00B42061">
              <w:rPr>
                <w:rFonts w:asciiTheme="minorHAnsi" w:hAnsiTheme="minorHAnsi" w:cstheme="minorHAnsi"/>
                <w:sz w:val="24"/>
                <w:szCs w:val="24"/>
              </w:rPr>
              <w:t xml:space="preserve"> and youth development workers</w:t>
            </w:r>
            <w:r w:rsidR="00881D01">
              <w:rPr>
                <w:rFonts w:asciiTheme="minorHAnsi" w:hAnsiTheme="minorHAnsi" w:cstheme="minorHAnsi"/>
                <w:sz w:val="24"/>
                <w:szCs w:val="24"/>
              </w:rPr>
              <w:t xml:space="preserve">, supporting the progress of the young people through the programme, developing a programme of events, scheduling meetings, developing discussion topics and themes and curating the discussions at meetings </w:t>
            </w:r>
          </w:p>
          <w:p w14:paraId="247B78ED" w14:textId="560BCFBC" w:rsidR="00062B31" w:rsidRDefault="00EA536F" w:rsidP="00062B31">
            <w:pPr>
              <w:pStyle w:val="ListParagraph"/>
              <w:numPr>
                <w:ilvl w:val="2"/>
                <w:numId w:val="41"/>
              </w:numPr>
              <w:rPr>
                <w:rFonts w:asciiTheme="minorHAnsi" w:hAnsiTheme="minorHAnsi" w:cstheme="minorHAnsi"/>
                <w:sz w:val="24"/>
                <w:szCs w:val="24"/>
              </w:rPr>
            </w:pPr>
            <w:r w:rsidRPr="005B124E">
              <w:rPr>
                <w:rFonts w:asciiTheme="minorHAnsi" w:hAnsiTheme="minorHAnsi" w:cstheme="minorHAnsi"/>
                <w:sz w:val="24"/>
                <w:szCs w:val="24"/>
              </w:rPr>
              <w:t xml:space="preserve">Attending Festival Youth Advisory Group meetings and keeping </w:t>
            </w:r>
            <w:r w:rsidR="0051515E" w:rsidRPr="005B124E">
              <w:rPr>
                <w:rFonts w:asciiTheme="minorHAnsi" w:hAnsiTheme="minorHAnsi" w:cstheme="minorHAnsi"/>
                <w:sz w:val="24"/>
                <w:szCs w:val="24"/>
              </w:rPr>
              <w:t xml:space="preserve">Film Access Scotland and member organisations </w:t>
            </w:r>
            <w:r w:rsidRPr="005B124E">
              <w:rPr>
                <w:rFonts w:asciiTheme="minorHAnsi" w:hAnsiTheme="minorHAnsi" w:cstheme="minorHAnsi"/>
                <w:sz w:val="24"/>
                <w:szCs w:val="24"/>
              </w:rPr>
              <w:t xml:space="preserve">updated with key </w:t>
            </w:r>
            <w:r w:rsidR="0051515E" w:rsidRPr="005B124E">
              <w:rPr>
                <w:rFonts w:asciiTheme="minorHAnsi" w:hAnsiTheme="minorHAnsi" w:cstheme="minorHAnsi"/>
                <w:sz w:val="24"/>
                <w:szCs w:val="24"/>
              </w:rPr>
              <w:t xml:space="preserve">programming </w:t>
            </w:r>
            <w:r w:rsidRPr="005B124E">
              <w:rPr>
                <w:rFonts w:asciiTheme="minorHAnsi" w:hAnsiTheme="minorHAnsi" w:cstheme="minorHAnsi"/>
                <w:sz w:val="24"/>
                <w:szCs w:val="24"/>
              </w:rPr>
              <w:t>developments and preparing minutes of meetings</w:t>
            </w:r>
          </w:p>
          <w:p w14:paraId="1E2D4AF9" w14:textId="0866C48A" w:rsidR="00881D01" w:rsidRDefault="00881D01" w:rsidP="00062B31">
            <w:pPr>
              <w:pStyle w:val="ListParagraph"/>
              <w:numPr>
                <w:ilvl w:val="2"/>
                <w:numId w:val="41"/>
              </w:numPr>
              <w:rPr>
                <w:rFonts w:asciiTheme="minorHAnsi" w:hAnsiTheme="minorHAnsi" w:cstheme="minorHAnsi"/>
                <w:sz w:val="24"/>
                <w:szCs w:val="24"/>
              </w:rPr>
            </w:pPr>
            <w:r>
              <w:rPr>
                <w:rFonts w:asciiTheme="minorHAnsi" w:hAnsiTheme="minorHAnsi" w:cstheme="minorHAnsi"/>
                <w:sz w:val="24"/>
                <w:szCs w:val="24"/>
              </w:rPr>
              <w:t>Conducting evaluation meetings with the Youth Advisory Group members at the end of the Project.</w:t>
            </w:r>
          </w:p>
          <w:p w14:paraId="698E96E1" w14:textId="77777777" w:rsidR="00881D01" w:rsidRPr="005B124E" w:rsidRDefault="00881D01" w:rsidP="00881D01">
            <w:pPr>
              <w:pStyle w:val="ListParagraph"/>
              <w:ind w:left="720" w:firstLine="0"/>
              <w:rPr>
                <w:rFonts w:asciiTheme="minorHAnsi" w:hAnsiTheme="minorHAnsi" w:cstheme="minorHAnsi"/>
                <w:sz w:val="24"/>
                <w:szCs w:val="24"/>
              </w:rPr>
            </w:pPr>
          </w:p>
          <w:p w14:paraId="79B5DC6C" w14:textId="1017FA13" w:rsidR="00062B31" w:rsidRPr="005B124E" w:rsidRDefault="00062B31" w:rsidP="00B26C80">
            <w:pPr>
              <w:pStyle w:val="ListParagraph"/>
              <w:numPr>
                <w:ilvl w:val="1"/>
                <w:numId w:val="41"/>
              </w:numPr>
              <w:rPr>
                <w:rFonts w:asciiTheme="minorHAnsi" w:hAnsiTheme="minorHAnsi" w:cstheme="minorHAnsi"/>
                <w:b/>
                <w:bCs/>
                <w:sz w:val="24"/>
                <w:szCs w:val="24"/>
              </w:rPr>
            </w:pPr>
            <w:r w:rsidRPr="005B124E">
              <w:rPr>
                <w:rFonts w:asciiTheme="minorHAnsi" w:hAnsiTheme="minorHAnsi" w:cstheme="minorHAnsi"/>
                <w:b/>
                <w:bCs/>
                <w:sz w:val="24"/>
                <w:szCs w:val="24"/>
              </w:rPr>
              <w:t xml:space="preserve">Coordinating and ensuring </w:t>
            </w:r>
            <w:r w:rsidR="0022137B">
              <w:rPr>
                <w:rFonts w:asciiTheme="minorHAnsi" w:hAnsiTheme="minorHAnsi" w:cstheme="minorHAnsi"/>
                <w:b/>
                <w:bCs/>
                <w:sz w:val="24"/>
                <w:szCs w:val="24"/>
              </w:rPr>
              <w:t xml:space="preserve">successful </w:t>
            </w:r>
            <w:r w:rsidRPr="005B124E">
              <w:rPr>
                <w:rFonts w:asciiTheme="minorHAnsi" w:hAnsiTheme="minorHAnsi" w:cstheme="minorHAnsi"/>
                <w:b/>
                <w:bCs/>
                <w:sz w:val="24"/>
                <w:szCs w:val="24"/>
              </w:rPr>
              <w:t>delivery of the Youth Film Festival Project: Programme of local, regional and national activities August 2021 – March 2022</w:t>
            </w:r>
          </w:p>
          <w:p w14:paraId="4BC44905" w14:textId="62166AEA" w:rsidR="00881D01" w:rsidRPr="00881D01" w:rsidRDefault="00881D01" w:rsidP="00062B31">
            <w:pPr>
              <w:pStyle w:val="ListParagraph"/>
              <w:numPr>
                <w:ilvl w:val="2"/>
                <w:numId w:val="41"/>
              </w:numPr>
              <w:rPr>
                <w:rFonts w:asciiTheme="minorHAnsi" w:hAnsiTheme="minorHAnsi" w:cstheme="minorHAnsi"/>
                <w:sz w:val="24"/>
                <w:szCs w:val="24"/>
              </w:rPr>
            </w:pPr>
            <w:r>
              <w:rPr>
                <w:sz w:val="24"/>
                <w:szCs w:val="24"/>
              </w:rPr>
              <w:t>Coordinate the development of a</w:t>
            </w:r>
            <w:r w:rsidR="00B90B80">
              <w:rPr>
                <w:sz w:val="24"/>
                <w:szCs w:val="24"/>
              </w:rPr>
              <w:t>n</w:t>
            </w:r>
            <w:r>
              <w:rPr>
                <w:sz w:val="24"/>
                <w:szCs w:val="24"/>
              </w:rPr>
              <w:t xml:space="preserve"> </w:t>
            </w:r>
            <w:r w:rsidR="00B90B80">
              <w:rPr>
                <w:sz w:val="24"/>
                <w:szCs w:val="24"/>
              </w:rPr>
              <w:t xml:space="preserve">open, inclusive and accessible </w:t>
            </w:r>
            <w:r>
              <w:rPr>
                <w:sz w:val="24"/>
                <w:szCs w:val="24"/>
              </w:rPr>
              <w:t>programme of events offering young people the opportunity to participate in high-quality, inspiring film activities and transformative learning experiences hosted by Film Access Scotland and its network of member organisations on a local, regional and national basis</w:t>
            </w:r>
          </w:p>
          <w:p w14:paraId="4F4CA114" w14:textId="653D6DAE" w:rsidR="00881D01" w:rsidRDefault="00881D01" w:rsidP="00062B31">
            <w:pPr>
              <w:pStyle w:val="ListParagraph"/>
              <w:numPr>
                <w:ilvl w:val="2"/>
                <w:numId w:val="41"/>
              </w:numPr>
              <w:rPr>
                <w:rFonts w:asciiTheme="minorHAnsi" w:hAnsiTheme="minorHAnsi" w:cstheme="minorHAnsi"/>
                <w:sz w:val="24"/>
                <w:szCs w:val="24"/>
              </w:rPr>
            </w:pPr>
            <w:r w:rsidRPr="005B124E">
              <w:rPr>
                <w:rFonts w:asciiTheme="minorHAnsi" w:hAnsiTheme="minorHAnsi" w:cstheme="minorHAnsi"/>
                <w:bCs/>
                <w:sz w:val="24"/>
                <w:szCs w:val="24"/>
              </w:rPr>
              <w:t xml:space="preserve">Coordinating </w:t>
            </w:r>
            <w:r w:rsidR="00B42061">
              <w:rPr>
                <w:rFonts w:asciiTheme="minorHAnsi" w:hAnsiTheme="minorHAnsi" w:cstheme="minorHAnsi"/>
                <w:bCs/>
                <w:sz w:val="24"/>
                <w:szCs w:val="24"/>
              </w:rPr>
              <w:t xml:space="preserve">relationships between Film Access Scotland and its </w:t>
            </w:r>
            <w:r w:rsidRPr="005B124E">
              <w:rPr>
                <w:rFonts w:asciiTheme="minorHAnsi" w:hAnsiTheme="minorHAnsi" w:cstheme="minorHAnsi"/>
                <w:bCs/>
                <w:sz w:val="24"/>
                <w:szCs w:val="24"/>
              </w:rPr>
              <w:t>member organisations</w:t>
            </w:r>
          </w:p>
          <w:p w14:paraId="4F9F30B2" w14:textId="67FF55C3" w:rsidR="00062B31" w:rsidRDefault="00EA536F" w:rsidP="00062B31">
            <w:pPr>
              <w:pStyle w:val="ListParagraph"/>
              <w:numPr>
                <w:ilvl w:val="2"/>
                <w:numId w:val="41"/>
              </w:numPr>
              <w:rPr>
                <w:rFonts w:asciiTheme="minorHAnsi" w:hAnsiTheme="minorHAnsi" w:cstheme="minorHAnsi"/>
                <w:sz w:val="24"/>
                <w:szCs w:val="24"/>
              </w:rPr>
            </w:pPr>
            <w:r w:rsidRPr="005B124E">
              <w:rPr>
                <w:rFonts w:asciiTheme="minorHAnsi" w:hAnsiTheme="minorHAnsi" w:cstheme="minorHAnsi"/>
                <w:sz w:val="24"/>
                <w:szCs w:val="24"/>
              </w:rPr>
              <w:t>Coordinating the creation of an online programme calendar and booking system</w:t>
            </w:r>
          </w:p>
          <w:p w14:paraId="498A0836" w14:textId="77777777" w:rsidR="00881D01" w:rsidRPr="005B124E" w:rsidRDefault="00881D01" w:rsidP="00881D01">
            <w:pPr>
              <w:pStyle w:val="ListParagraph"/>
              <w:ind w:left="720" w:firstLine="0"/>
              <w:rPr>
                <w:rFonts w:asciiTheme="minorHAnsi" w:hAnsiTheme="minorHAnsi" w:cstheme="minorHAnsi"/>
                <w:sz w:val="24"/>
                <w:szCs w:val="24"/>
              </w:rPr>
            </w:pPr>
          </w:p>
          <w:p w14:paraId="319B7B3A" w14:textId="4573E0A4" w:rsidR="00062B31" w:rsidRPr="005B124E" w:rsidRDefault="00062B31" w:rsidP="00B26C80">
            <w:pPr>
              <w:pStyle w:val="ListParagraph"/>
              <w:numPr>
                <w:ilvl w:val="1"/>
                <w:numId w:val="41"/>
              </w:numPr>
              <w:rPr>
                <w:rFonts w:asciiTheme="minorHAnsi" w:hAnsiTheme="minorHAnsi" w:cstheme="minorHAnsi"/>
                <w:b/>
                <w:bCs/>
                <w:sz w:val="24"/>
                <w:szCs w:val="24"/>
              </w:rPr>
            </w:pPr>
            <w:r w:rsidRPr="005B124E">
              <w:rPr>
                <w:rFonts w:asciiTheme="minorHAnsi" w:hAnsiTheme="minorHAnsi" w:cstheme="minorHAnsi"/>
                <w:b/>
                <w:bCs/>
                <w:sz w:val="24"/>
                <w:szCs w:val="24"/>
              </w:rPr>
              <w:t xml:space="preserve">Coordinating and ensuring </w:t>
            </w:r>
            <w:r w:rsidR="0022137B">
              <w:rPr>
                <w:rFonts w:asciiTheme="minorHAnsi" w:hAnsiTheme="minorHAnsi" w:cstheme="minorHAnsi"/>
                <w:b/>
                <w:bCs/>
                <w:sz w:val="24"/>
                <w:szCs w:val="24"/>
              </w:rPr>
              <w:t xml:space="preserve">successful </w:t>
            </w:r>
            <w:r w:rsidRPr="005B124E">
              <w:rPr>
                <w:rFonts w:asciiTheme="minorHAnsi" w:hAnsiTheme="minorHAnsi" w:cstheme="minorHAnsi"/>
                <w:b/>
                <w:bCs/>
                <w:sz w:val="24"/>
                <w:szCs w:val="24"/>
              </w:rPr>
              <w:t xml:space="preserve">delivery of the Youth Film Festival Project: </w:t>
            </w:r>
            <w:r w:rsidR="00A25B99">
              <w:rPr>
                <w:rFonts w:asciiTheme="minorHAnsi" w:hAnsiTheme="minorHAnsi" w:cstheme="minorHAnsi"/>
                <w:b/>
                <w:bCs/>
                <w:sz w:val="24"/>
                <w:szCs w:val="24"/>
              </w:rPr>
              <w:t xml:space="preserve">Online </w:t>
            </w:r>
            <w:r w:rsidRPr="005B124E">
              <w:rPr>
                <w:rFonts w:asciiTheme="minorHAnsi" w:hAnsiTheme="minorHAnsi" w:cstheme="minorHAnsi"/>
                <w:b/>
                <w:bCs/>
                <w:sz w:val="24"/>
                <w:szCs w:val="24"/>
              </w:rPr>
              <w:t>Festival Weekend November 2021</w:t>
            </w:r>
          </w:p>
          <w:p w14:paraId="7BFE9B60" w14:textId="071EF476" w:rsidR="00EA536F" w:rsidRPr="005B124E" w:rsidRDefault="00EA536F" w:rsidP="00062B31">
            <w:pPr>
              <w:pStyle w:val="ListParagraph"/>
              <w:numPr>
                <w:ilvl w:val="2"/>
                <w:numId w:val="41"/>
              </w:numPr>
              <w:rPr>
                <w:rFonts w:asciiTheme="minorHAnsi" w:hAnsiTheme="minorHAnsi" w:cstheme="minorHAnsi"/>
                <w:sz w:val="24"/>
                <w:szCs w:val="24"/>
              </w:rPr>
            </w:pPr>
            <w:r w:rsidRPr="005B124E">
              <w:rPr>
                <w:rFonts w:asciiTheme="minorHAnsi" w:hAnsiTheme="minorHAnsi" w:cstheme="minorHAnsi"/>
                <w:sz w:val="24"/>
                <w:szCs w:val="24"/>
              </w:rPr>
              <w:t xml:space="preserve">Coordinating and contributing to the planning, development and delivery of a schedule of events leading to </w:t>
            </w:r>
            <w:r w:rsidR="00B42061">
              <w:rPr>
                <w:rFonts w:asciiTheme="minorHAnsi" w:hAnsiTheme="minorHAnsi" w:cstheme="minorHAnsi"/>
                <w:sz w:val="24"/>
                <w:szCs w:val="24"/>
              </w:rPr>
              <w:t xml:space="preserve">the Festival weekend including </w:t>
            </w:r>
            <w:r w:rsidRPr="005B124E">
              <w:rPr>
                <w:rFonts w:asciiTheme="minorHAnsi" w:hAnsiTheme="minorHAnsi" w:cstheme="minorHAnsi"/>
                <w:sz w:val="24"/>
                <w:szCs w:val="24"/>
              </w:rPr>
              <w:t>an awards ceremony / celebratory event(s)</w:t>
            </w:r>
          </w:p>
          <w:p w14:paraId="62B1F61D" w14:textId="4994FB41" w:rsidR="00062B31" w:rsidRDefault="00EA536F" w:rsidP="00062B31">
            <w:pPr>
              <w:pStyle w:val="ListParagraph"/>
              <w:numPr>
                <w:ilvl w:val="2"/>
                <w:numId w:val="41"/>
              </w:numPr>
              <w:rPr>
                <w:rFonts w:asciiTheme="minorHAnsi" w:hAnsiTheme="minorHAnsi" w:cstheme="minorHAnsi"/>
                <w:sz w:val="24"/>
                <w:szCs w:val="24"/>
              </w:rPr>
            </w:pPr>
            <w:r w:rsidRPr="005B124E">
              <w:rPr>
                <w:rFonts w:asciiTheme="minorHAnsi" w:hAnsiTheme="minorHAnsi" w:cstheme="minorHAnsi"/>
                <w:sz w:val="24"/>
                <w:szCs w:val="24"/>
              </w:rPr>
              <w:t>Coordinating and contributing to cataloguing, uploading and assessing the submissions and identification of competition winners</w:t>
            </w:r>
          </w:p>
          <w:p w14:paraId="7377C2C7" w14:textId="1D0D05E0" w:rsidR="00B42061" w:rsidRPr="005B124E" w:rsidRDefault="00B42061" w:rsidP="00062B31">
            <w:pPr>
              <w:pStyle w:val="ListParagraph"/>
              <w:numPr>
                <w:ilvl w:val="2"/>
                <w:numId w:val="41"/>
              </w:numPr>
              <w:rPr>
                <w:rFonts w:asciiTheme="minorHAnsi" w:hAnsiTheme="minorHAnsi" w:cstheme="minorHAnsi"/>
                <w:sz w:val="24"/>
                <w:szCs w:val="24"/>
              </w:rPr>
            </w:pPr>
            <w:r>
              <w:rPr>
                <w:rFonts w:asciiTheme="minorHAnsi" w:hAnsiTheme="minorHAnsi" w:cstheme="minorHAnsi"/>
                <w:sz w:val="24"/>
                <w:szCs w:val="24"/>
              </w:rPr>
              <w:t>Working with the Festival technical coordinator</w:t>
            </w:r>
          </w:p>
          <w:p w14:paraId="0EAA2EAC" w14:textId="28E918D3" w:rsidR="0051515E" w:rsidRDefault="0051515E" w:rsidP="00062B31">
            <w:pPr>
              <w:pStyle w:val="ListParagraph"/>
              <w:numPr>
                <w:ilvl w:val="2"/>
                <w:numId w:val="41"/>
              </w:numPr>
              <w:rPr>
                <w:rFonts w:asciiTheme="minorHAnsi" w:hAnsiTheme="minorHAnsi" w:cstheme="minorHAnsi"/>
                <w:sz w:val="24"/>
                <w:szCs w:val="24"/>
              </w:rPr>
            </w:pPr>
            <w:r w:rsidRPr="005B124E">
              <w:rPr>
                <w:rFonts w:asciiTheme="minorHAnsi" w:hAnsiTheme="minorHAnsi" w:cstheme="minorHAnsi"/>
                <w:sz w:val="24"/>
                <w:szCs w:val="24"/>
              </w:rPr>
              <w:t xml:space="preserve">Coordinating </w:t>
            </w:r>
            <w:r w:rsidR="005A0D48">
              <w:rPr>
                <w:rFonts w:asciiTheme="minorHAnsi" w:hAnsiTheme="minorHAnsi" w:cstheme="minorHAnsi"/>
                <w:sz w:val="24"/>
                <w:szCs w:val="24"/>
              </w:rPr>
              <w:t>Festival</w:t>
            </w:r>
            <w:r w:rsidRPr="005B124E">
              <w:rPr>
                <w:rFonts w:asciiTheme="minorHAnsi" w:hAnsiTheme="minorHAnsi" w:cstheme="minorHAnsi"/>
                <w:sz w:val="24"/>
                <w:szCs w:val="24"/>
              </w:rPr>
              <w:t xml:space="preserve"> event volunteers</w:t>
            </w:r>
          </w:p>
          <w:p w14:paraId="0245A39E" w14:textId="77777777" w:rsidR="00B42061" w:rsidRPr="005B124E" w:rsidRDefault="00B42061" w:rsidP="00B42061">
            <w:pPr>
              <w:pStyle w:val="ListParagraph"/>
              <w:ind w:left="720" w:firstLine="0"/>
              <w:rPr>
                <w:rFonts w:asciiTheme="minorHAnsi" w:hAnsiTheme="minorHAnsi" w:cstheme="minorHAnsi"/>
                <w:sz w:val="24"/>
                <w:szCs w:val="24"/>
              </w:rPr>
            </w:pPr>
          </w:p>
          <w:p w14:paraId="692418C7" w14:textId="7020E683" w:rsidR="00062B31" w:rsidRPr="005B124E" w:rsidRDefault="00062B31" w:rsidP="00B26C80">
            <w:pPr>
              <w:pStyle w:val="ListParagraph"/>
              <w:numPr>
                <w:ilvl w:val="1"/>
                <w:numId w:val="41"/>
              </w:numPr>
              <w:rPr>
                <w:rFonts w:asciiTheme="minorHAnsi" w:hAnsiTheme="minorHAnsi" w:cstheme="minorHAnsi"/>
                <w:b/>
                <w:bCs/>
                <w:sz w:val="24"/>
                <w:szCs w:val="24"/>
              </w:rPr>
            </w:pPr>
            <w:r w:rsidRPr="005B124E">
              <w:rPr>
                <w:rFonts w:asciiTheme="minorHAnsi" w:hAnsiTheme="minorHAnsi" w:cstheme="minorHAnsi"/>
                <w:b/>
                <w:bCs/>
                <w:sz w:val="24"/>
                <w:szCs w:val="24"/>
              </w:rPr>
              <w:lastRenderedPageBreak/>
              <w:t>Coordinating Project communications including social media</w:t>
            </w:r>
          </w:p>
          <w:p w14:paraId="39382F6B" w14:textId="39E49E2F" w:rsidR="00062B31" w:rsidRPr="005B124E" w:rsidRDefault="00EA536F" w:rsidP="00062B31">
            <w:pPr>
              <w:pStyle w:val="ListParagraph"/>
              <w:numPr>
                <w:ilvl w:val="2"/>
                <w:numId w:val="41"/>
              </w:numPr>
              <w:rPr>
                <w:rFonts w:asciiTheme="minorHAnsi" w:hAnsiTheme="minorHAnsi" w:cstheme="minorHAnsi"/>
                <w:sz w:val="24"/>
                <w:szCs w:val="24"/>
              </w:rPr>
            </w:pPr>
            <w:r w:rsidRPr="005B124E">
              <w:rPr>
                <w:rFonts w:asciiTheme="minorHAnsi" w:hAnsiTheme="minorHAnsi" w:cstheme="minorHAnsi"/>
                <w:sz w:val="24"/>
                <w:szCs w:val="24"/>
              </w:rPr>
              <w:t>Contributing to updating the Film Access Scotland website Project news and events calendar</w:t>
            </w:r>
          </w:p>
          <w:p w14:paraId="1295338A" w14:textId="6FDCF936" w:rsidR="00EA536F" w:rsidRDefault="00EA536F" w:rsidP="00062B31">
            <w:pPr>
              <w:pStyle w:val="ListParagraph"/>
              <w:numPr>
                <w:ilvl w:val="2"/>
                <w:numId w:val="41"/>
              </w:numPr>
              <w:rPr>
                <w:rFonts w:asciiTheme="minorHAnsi" w:hAnsiTheme="minorHAnsi" w:cstheme="minorHAnsi"/>
                <w:sz w:val="24"/>
                <w:szCs w:val="24"/>
              </w:rPr>
            </w:pPr>
            <w:r w:rsidRPr="005B124E">
              <w:rPr>
                <w:rFonts w:asciiTheme="minorHAnsi" w:hAnsiTheme="minorHAnsi" w:cstheme="minorHAnsi"/>
                <w:sz w:val="24"/>
                <w:szCs w:val="24"/>
              </w:rPr>
              <w:t xml:space="preserve">Coordinating social media for the Project and contributing to designing promotional material for online, print and other communications channels for all elements of the </w:t>
            </w:r>
            <w:r w:rsidR="005A0D48">
              <w:rPr>
                <w:rFonts w:asciiTheme="minorHAnsi" w:hAnsiTheme="minorHAnsi" w:cstheme="minorHAnsi"/>
                <w:sz w:val="24"/>
                <w:szCs w:val="24"/>
              </w:rPr>
              <w:t>Festival</w:t>
            </w:r>
          </w:p>
          <w:p w14:paraId="2DB49206" w14:textId="77777777" w:rsidR="00B42061" w:rsidRPr="005B124E" w:rsidRDefault="00B42061" w:rsidP="00B42061">
            <w:pPr>
              <w:pStyle w:val="ListParagraph"/>
              <w:ind w:left="720" w:firstLine="0"/>
              <w:rPr>
                <w:rFonts w:asciiTheme="minorHAnsi" w:hAnsiTheme="minorHAnsi" w:cstheme="minorHAnsi"/>
                <w:sz w:val="24"/>
                <w:szCs w:val="24"/>
              </w:rPr>
            </w:pPr>
          </w:p>
          <w:p w14:paraId="3655A08D" w14:textId="1F73D05D" w:rsidR="00062B31" w:rsidRPr="005B124E" w:rsidRDefault="005B124E" w:rsidP="00B26C80">
            <w:pPr>
              <w:pStyle w:val="ListParagraph"/>
              <w:numPr>
                <w:ilvl w:val="1"/>
                <w:numId w:val="41"/>
              </w:numPr>
              <w:rPr>
                <w:rFonts w:asciiTheme="minorHAnsi" w:hAnsiTheme="minorHAnsi" w:cstheme="minorHAnsi"/>
                <w:b/>
                <w:bCs/>
                <w:sz w:val="24"/>
                <w:szCs w:val="24"/>
              </w:rPr>
            </w:pPr>
            <w:r w:rsidRPr="005B124E">
              <w:rPr>
                <w:rFonts w:asciiTheme="minorHAnsi" w:hAnsiTheme="minorHAnsi" w:cstheme="minorHAnsi"/>
                <w:b/>
                <w:bCs/>
                <w:sz w:val="24"/>
                <w:szCs w:val="24"/>
              </w:rPr>
              <w:t>D</w:t>
            </w:r>
            <w:r w:rsidR="00062B31" w:rsidRPr="005B124E">
              <w:rPr>
                <w:rFonts w:asciiTheme="minorHAnsi" w:hAnsiTheme="minorHAnsi" w:cstheme="minorHAnsi"/>
                <w:b/>
                <w:bCs/>
                <w:sz w:val="24"/>
                <w:szCs w:val="24"/>
              </w:rPr>
              <w:t>evelopment of a Film Access Sector progression route/map for young people</w:t>
            </w:r>
          </w:p>
          <w:p w14:paraId="3E784791" w14:textId="2FCC6A3C" w:rsidR="0022137B" w:rsidRDefault="0022137B" w:rsidP="00062B31">
            <w:pPr>
              <w:pStyle w:val="ListParagraph"/>
              <w:numPr>
                <w:ilvl w:val="2"/>
                <w:numId w:val="41"/>
              </w:numPr>
              <w:rPr>
                <w:rFonts w:asciiTheme="minorHAnsi" w:hAnsiTheme="minorHAnsi" w:cstheme="minorHAnsi"/>
                <w:sz w:val="24"/>
                <w:szCs w:val="24"/>
              </w:rPr>
            </w:pPr>
            <w:r>
              <w:rPr>
                <w:rFonts w:asciiTheme="minorHAnsi" w:hAnsiTheme="minorHAnsi" w:cstheme="minorHAnsi"/>
                <w:sz w:val="24"/>
                <w:szCs w:val="24"/>
              </w:rPr>
              <w:t>Coordinating the collection of information from relevant sources, including Film Access Scotland members, local authorities, public bodies and other organisations who provide training programmes and courses and learning experiences under the film access umbrella</w:t>
            </w:r>
          </w:p>
          <w:p w14:paraId="7378C09D" w14:textId="0352BA96" w:rsidR="00062B31" w:rsidRDefault="0022137B" w:rsidP="00062B31">
            <w:pPr>
              <w:pStyle w:val="ListParagraph"/>
              <w:numPr>
                <w:ilvl w:val="2"/>
                <w:numId w:val="41"/>
              </w:numPr>
              <w:rPr>
                <w:rFonts w:asciiTheme="minorHAnsi" w:hAnsiTheme="minorHAnsi" w:cstheme="minorHAnsi"/>
                <w:sz w:val="24"/>
                <w:szCs w:val="24"/>
              </w:rPr>
            </w:pPr>
            <w:r>
              <w:rPr>
                <w:rFonts w:asciiTheme="minorHAnsi" w:hAnsiTheme="minorHAnsi" w:cstheme="minorHAnsi"/>
                <w:sz w:val="24"/>
                <w:szCs w:val="24"/>
              </w:rPr>
              <w:t xml:space="preserve">Coordinating the development of a visual, interactive Film Access Sector progression route/map for young people </w:t>
            </w:r>
          </w:p>
          <w:p w14:paraId="17CCCE22" w14:textId="77777777" w:rsidR="00B42061" w:rsidRPr="005B124E" w:rsidRDefault="00B42061" w:rsidP="00B42061">
            <w:pPr>
              <w:pStyle w:val="ListParagraph"/>
              <w:ind w:left="720" w:firstLine="0"/>
              <w:rPr>
                <w:rFonts w:asciiTheme="minorHAnsi" w:hAnsiTheme="minorHAnsi" w:cstheme="minorHAnsi"/>
                <w:sz w:val="24"/>
                <w:szCs w:val="24"/>
              </w:rPr>
            </w:pPr>
          </w:p>
          <w:p w14:paraId="7FDCF2D8" w14:textId="77777777" w:rsidR="0051515E" w:rsidRPr="005B124E" w:rsidRDefault="0051515E" w:rsidP="0051515E">
            <w:pPr>
              <w:pStyle w:val="ListParagraph"/>
              <w:numPr>
                <w:ilvl w:val="1"/>
                <w:numId w:val="41"/>
              </w:numPr>
              <w:rPr>
                <w:rFonts w:asciiTheme="minorHAnsi" w:hAnsiTheme="minorHAnsi" w:cstheme="minorHAnsi"/>
                <w:b/>
                <w:bCs/>
                <w:sz w:val="24"/>
                <w:szCs w:val="24"/>
              </w:rPr>
            </w:pPr>
            <w:r w:rsidRPr="005B124E">
              <w:rPr>
                <w:rFonts w:asciiTheme="minorHAnsi" w:hAnsiTheme="minorHAnsi" w:cstheme="minorHAnsi"/>
                <w:b/>
                <w:bCs/>
                <w:sz w:val="24"/>
                <w:szCs w:val="24"/>
              </w:rPr>
              <w:t>Monitoring, Evaluation and Reporting</w:t>
            </w:r>
          </w:p>
          <w:p w14:paraId="03BFFB58" w14:textId="0336CA66" w:rsidR="005B124E" w:rsidRPr="005B124E" w:rsidRDefault="0051515E" w:rsidP="0051515E">
            <w:pPr>
              <w:pStyle w:val="ListParagraph"/>
              <w:numPr>
                <w:ilvl w:val="2"/>
                <w:numId w:val="41"/>
              </w:numPr>
              <w:rPr>
                <w:rFonts w:asciiTheme="minorHAnsi" w:hAnsiTheme="minorHAnsi" w:cstheme="minorHAnsi"/>
                <w:sz w:val="24"/>
                <w:szCs w:val="24"/>
              </w:rPr>
            </w:pPr>
            <w:r w:rsidRPr="005B124E">
              <w:rPr>
                <w:rFonts w:asciiTheme="minorHAnsi" w:hAnsiTheme="minorHAnsi" w:cstheme="minorHAnsi"/>
                <w:sz w:val="24"/>
                <w:szCs w:val="24"/>
              </w:rPr>
              <w:t xml:space="preserve">Coordinating the collection of information </w:t>
            </w:r>
            <w:r w:rsidR="00881D01">
              <w:rPr>
                <w:rFonts w:asciiTheme="minorHAnsi" w:hAnsiTheme="minorHAnsi" w:cstheme="minorHAnsi"/>
                <w:sz w:val="24"/>
                <w:szCs w:val="24"/>
              </w:rPr>
              <w:t xml:space="preserve">for all aspects of the Festival </w:t>
            </w:r>
            <w:r w:rsidRPr="005B124E">
              <w:rPr>
                <w:rFonts w:asciiTheme="minorHAnsi" w:hAnsiTheme="minorHAnsi" w:cstheme="minorHAnsi"/>
                <w:sz w:val="24"/>
                <w:szCs w:val="24"/>
              </w:rPr>
              <w:t xml:space="preserve">in accordance with the </w:t>
            </w:r>
            <w:r w:rsidR="005B124E" w:rsidRPr="005B124E">
              <w:rPr>
                <w:rFonts w:asciiTheme="minorHAnsi" w:hAnsiTheme="minorHAnsi" w:cstheme="minorHAnsi"/>
                <w:sz w:val="24"/>
                <w:szCs w:val="24"/>
              </w:rPr>
              <w:t xml:space="preserve">monitoring and evaluation framework and the </w:t>
            </w:r>
            <w:r w:rsidRPr="005B124E">
              <w:rPr>
                <w:rFonts w:asciiTheme="minorHAnsi" w:hAnsiTheme="minorHAnsi" w:cstheme="minorHAnsi"/>
                <w:sz w:val="24"/>
                <w:szCs w:val="24"/>
              </w:rPr>
              <w:t>Project EDI Plan for monitoring, evaluation and reporting purposes</w:t>
            </w:r>
          </w:p>
          <w:p w14:paraId="2C537D0C" w14:textId="60472C84" w:rsidR="005B124E" w:rsidRPr="005B124E" w:rsidRDefault="005B124E" w:rsidP="0051515E">
            <w:pPr>
              <w:pStyle w:val="ListParagraph"/>
              <w:numPr>
                <w:ilvl w:val="2"/>
                <w:numId w:val="41"/>
              </w:numPr>
              <w:rPr>
                <w:rStyle w:val="eop"/>
                <w:rFonts w:asciiTheme="minorHAnsi" w:hAnsiTheme="minorHAnsi" w:cstheme="minorHAnsi"/>
                <w:sz w:val="24"/>
                <w:szCs w:val="24"/>
              </w:rPr>
            </w:pPr>
            <w:r w:rsidRPr="005B124E">
              <w:rPr>
                <w:rStyle w:val="normaltextrun"/>
                <w:sz w:val="24"/>
                <w:szCs w:val="24"/>
              </w:rPr>
              <w:t>Report</w:t>
            </w:r>
            <w:r w:rsidR="0022137B">
              <w:rPr>
                <w:rStyle w:val="normaltextrun"/>
                <w:sz w:val="24"/>
                <w:szCs w:val="24"/>
              </w:rPr>
              <w:t>ing</w:t>
            </w:r>
            <w:r w:rsidRPr="005B124E">
              <w:rPr>
                <w:rStyle w:val="normaltextrun"/>
                <w:sz w:val="24"/>
                <w:szCs w:val="24"/>
              </w:rPr>
              <w:t xml:space="preserve"> on progress at Project team meetings, feeding into the overall Project planning process</w:t>
            </w:r>
            <w:r w:rsidRPr="005B124E">
              <w:rPr>
                <w:rStyle w:val="eop"/>
                <w:sz w:val="24"/>
                <w:szCs w:val="24"/>
              </w:rPr>
              <w:t> </w:t>
            </w:r>
          </w:p>
          <w:p w14:paraId="6836EE3F" w14:textId="185A8759" w:rsidR="005B124E" w:rsidRPr="005B124E" w:rsidRDefault="005B124E" w:rsidP="0051515E">
            <w:pPr>
              <w:pStyle w:val="ListParagraph"/>
              <w:numPr>
                <w:ilvl w:val="2"/>
                <w:numId w:val="41"/>
              </w:numPr>
              <w:rPr>
                <w:rStyle w:val="eop"/>
                <w:rFonts w:asciiTheme="minorHAnsi" w:hAnsiTheme="minorHAnsi" w:cstheme="minorHAnsi"/>
                <w:sz w:val="24"/>
                <w:szCs w:val="24"/>
              </w:rPr>
            </w:pPr>
            <w:r w:rsidRPr="005B124E">
              <w:rPr>
                <w:rStyle w:val="normaltextrun"/>
                <w:sz w:val="24"/>
                <w:szCs w:val="24"/>
              </w:rPr>
              <w:t>Provid</w:t>
            </w:r>
            <w:r w:rsidR="0022137B">
              <w:rPr>
                <w:rStyle w:val="normaltextrun"/>
                <w:sz w:val="24"/>
                <w:szCs w:val="24"/>
              </w:rPr>
              <w:t>ing</w:t>
            </w:r>
            <w:r w:rsidRPr="005B124E">
              <w:rPr>
                <w:rStyle w:val="normaltextrun"/>
                <w:sz w:val="24"/>
                <w:szCs w:val="24"/>
              </w:rPr>
              <w:t xml:space="preserve"> post-Project reporting including statistics, successes, case studies and suggestions for improvements</w:t>
            </w:r>
            <w:r w:rsidRPr="005B124E">
              <w:rPr>
                <w:rStyle w:val="eop"/>
                <w:sz w:val="24"/>
                <w:szCs w:val="24"/>
              </w:rPr>
              <w:t> </w:t>
            </w:r>
          </w:p>
          <w:p w14:paraId="37B5924C" w14:textId="3D97060F" w:rsidR="005B124E" w:rsidRPr="005B124E" w:rsidRDefault="005B124E" w:rsidP="005B124E">
            <w:pPr>
              <w:pStyle w:val="ListParagraph"/>
              <w:numPr>
                <w:ilvl w:val="2"/>
                <w:numId w:val="41"/>
              </w:numPr>
              <w:rPr>
                <w:rFonts w:asciiTheme="minorHAnsi" w:hAnsiTheme="minorHAnsi" w:cstheme="minorHAnsi"/>
                <w:sz w:val="24"/>
                <w:szCs w:val="24"/>
              </w:rPr>
            </w:pPr>
            <w:r w:rsidRPr="005B124E">
              <w:rPr>
                <w:rStyle w:val="eop"/>
                <w:sz w:val="24"/>
                <w:szCs w:val="24"/>
              </w:rPr>
              <w:t>Contribut</w:t>
            </w:r>
            <w:r w:rsidR="0022137B">
              <w:rPr>
                <w:rStyle w:val="eop"/>
                <w:sz w:val="24"/>
                <w:szCs w:val="24"/>
              </w:rPr>
              <w:t>ing to</w:t>
            </w:r>
            <w:r w:rsidRPr="005B124E">
              <w:rPr>
                <w:rStyle w:val="eop"/>
                <w:sz w:val="24"/>
                <w:szCs w:val="24"/>
              </w:rPr>
              <w:t xml:space="preserve"> the preparation of interim and final project monitoring reports for Screen Scotland and other funders</w:t>
            </w:r>
          </w:p>
          <w:p w14:paraId="647BDE47" w14:textId="0E4FA5EB" w:rsidR="00B26C80" w:rsidRPr="005B124E" w:rsidRDefault="00B26C80" w:rsidP="005B124E">
            <w:pPr>
              <w:pStyle w:val="ListParagraph"/>
              <w:ind w:left="720" w:firstLine="0"/>
              <w:rPr>
                <w:rFonts w:asciiTheme="minorHAnsi" w:hAnsiTheme="minorHAnsi" w:cstheme="minorHAnsi"/>
                <w:sz w:val="24"/>
                <w:szCs w:val="24"/>
              </w:rPr>
            </w:pPr>
          </w:p>
          <w:p w14:paraId="67F47B6E" w14:textId="2442B6FC" w:rsidR="00F71F62" w:rsidRPr="005B124E" w:rsidRDefault="00F71F62" w:rsidP="2B1F718B">
            <w:pPr>
              <w:pStyle w:val="ListParagraph"/>
              <w:numPr>
                <w:ilvl w:val="1"/>
                <w:numId w:val="41"/>
              </w:numPr>
              <w:rPr>
                <w:rFonts w:asciiTheme="minorHAnsi" w:hAnsiTheme="minorHAnsi" w:cstheme="minorHAnsi"/>
                <w:sz w:val="24"/>
                <w:szCs w:val="24"/>
              </w:rPr>
            </w:pPr>
            <w:r w:rsidRPr="005B124E">
              <w:rPr>
                <w:rFonts w:asciiTheme="minorHAnsi" w:hAnsiTheme="minorHAnsi" w:cstheme="minorHAnsi"/>
                <w:sz w:val="24"/>
                <w:szCs w:val="24"/>
              </w:rPr>
              <w:t>Provid</w:t>
            </w:r>
            <w:r w:rsidR="0090673D" w:rsidRPr="005B124E">
              <w:rPr>
                <w:rFonts w:asciiTheme="minorHAnsi" w:hAnsiTheme="minorHAnsi" w:cstheme="minorHAnsi"/>
                <w:sz w:val="24"/>
                <w:szCs w:val="24"/>
              </w:rPr>
              <w:t>ing</w:t>
            </w:r>
            <w:r w:rsidRPr="005B124E">
              <w:rPr>
                <w:rFonts w:asciiTheme="minorHAnsi" w:hAnsiTheme="minorHAnsi" w:cstheme="minorHAnsi"/>
                <w:sz w:val="24"/>
                <w:szCs w:val="24"/>
              </w:rPr>
              <w:t xml:space="preserve"> all other project coordination tasks as may be required to deliver the Project to budget and schedule</w:t>
            </w:r>
            <w:r w:rsidR="0051515E" w:rsidRPr="005B124E">
              <w:rPr>
                <w:rFonts w:asciiTheme="minorHAnsi" w:hAnsiTheme="minorHAnsi" w:cstheme="minorHAnsi"/>
                <w:sz w:val="24"/>
                <w:szCs w:val="24"/>
              </w:rPr>
              <w:t>.</w:t>
            </w:r>
          </w:p>
          <w:p w14:paraId="464B2040" w14:textId="77777777" w:rsidR="002A1251" w:rsidRPr="005B124E" w:rsidRDefault="002A1251" w:rsidP="002A1251">
            <w:pPr>
              <w:pStyle w:val="ListParagraph"/>
              <w:ind w:left="360" w:firstLine="0"/>
              <w:rPr>
                <w:rFonts w:asciiTheme="minorHAnsi" w:hAnsiTheme="minorHAnsi" w:cstheme="minorHAnsi"/>
                <w:sz w:val="24"/>
                <w:szCs w:val="24"/>
              </w:rPr>
            </w:pPr>
          </w:p>
          <w:p w14:paraId="2061FF12" w14:textId="765366F7" w:rsidR="002A1251" w:rsidRPr="005B124E" w:rsidRDefault="002A1251" w:rsidP="2B1F718B">
            <w:pPr>
              <w:pStyle w:val="ListParagraph"/>
              <w:numPr>
                <w:ilvl w:val="1"/>
                <w:numId w:val="41"/>
              </w:numPr>
              <w:rPr>
                <w:rFonts w:asciiTheme="minorHAnsi" w:hAnsiTheme="minorHAnsi" w:cstheme="minorHAnsi"/>
                <w:sz w:val="24"/>
                <w:szCs w:val="24"/>
              </w:rPr>
            </w:pPr>
            <w:r w:rsidRPr="005B124E">
              <w:rPr>
                <w:rFonts w:asciiTheme="minorHAnsi" w:hAnsiTheme="minorHAnsi" w:cstheme="minorHAnsi"/>
                <w:sz w:val="24"/>
                <w:szCs w:val="24"/>
              </w:rPr>
              <w:t>Provid</w:t>
            </w:r>
            <w:r w:rsidR="0090673D" w:rsidRPr="005B124E">
              <w:rPr>
                <w:rFonts w:asciiTheme="minorHAnsi" w:hAnsiTheme="minorHAnsi" w:cstheme="minorHAnsi"/>
                <w:sz w:val="24"/>
                <w:szCs w:val="24"/>
              </w:rPr>
              <w:t>ing</w:t>
            </w:r>
            <w:r w:rsidRPr="005B124E">
              <w:rPr>
                <w:rFonts w:asciiTheme="minorHAnsi" w:hAnsiTheme="minorHAnsi" w:cstheme="minorHAnsi"/>
                <w:sz w:val="24"/>
                <w:szCs w:val="24"/>
              </w:rPr>
              <w:t xml:space="preserve"> support to other Film Access Scotland Project Coordinator(s) in connection with other projects from time to time, as necessary.</w:t>
            </w:r>
          </w:p>
        </w:tc>
      </w:tr>
    </w:tbl>
    <w:p w14:paraId="10A7792E" w14:textId="77777777" w:rsidR="007801CC" w:rsidRPr="005B124E" w:rsidRDefault="007801CC">
      <w:pPr>
        <w:rPr>
          <w:rFonts w:asciiTheme="minorHAnsi" w:hAnsiTheme="minorHAnsi" w:cstheme="minorHAnsi"/>
          <w:sz w:val="24"/>
          <w:szCs w:val="24"/>
        </w:rPr>
      </w:pPr>
    </w:p>
    <w:p w14:paraId="2B07444A" w14:textId="77777777" w:rsidR="007801CC" w:rsidRPr="005B124E" w:rsidRDefault="007801CC">
      <w:pPr>
        <w:rPr>
          <w:rFonts w:asciiTheme="minorHAnsi" w:hAnsiTheme="minorHAnsi" w:cstheme="minorHAnsi"/>
          <w:sz w:val="24"/>
          <w:szCs w:val="24"/>
        </w:rPr>
      </w:pPr>
    </w:p>
    <w:p w14:paraId="605DB628" w14:textId="77777777" w:rsidR="007801CC" w:rsidRPr="005B124E" w:rsidRDefault="007801CC">
      <w:pPr>
        <w:rPr>
          <w:rFonts w:asciiTheme="minorHAnsi" w:hAnsiTheme="minorHAnsi" w:cstheme="minorHAnsi"/>
          <w:sz w:val="24"/>
          <w:szCs w:val="24"/>
        </w:rPr>
      </w:pPr>
    </w:p>
    <w:p w14:paraId="61D296B7" w14:textId="77777777" w:rsidR="007801CC" w:rsidRPr="005B124E" w:rsidRDefault="007801CC">
      <w:pPr>
        <w:rPr>
          <w:rFonts w:asciiTheme="minorHAnsi" w:hAnsiTheme="minorHAnsi" w:cstheme="minorHAnsi"/>
          <w:sz w:val="24"/>
          <w:szCs w:val="24"/>
        </w:rPr>
      </w:pPr>
    </w:p>
    <w:p w14:paraId="66C2B39A" w14:textId="5670FE13" w:rsidR="00DE1335" w:rsidRPr="005B124E" w:rsidRDefault="00DE1335">
      <w:pPr>
        <w:pStyle w:val="BodyText"/>
        <w:spacing w:before="10"/>
        <w:ind w:firstLine="0"/>
        <w:rPr>
          <w:rFonts w:asciiTheme="minorHAnsi" w:hAnsiTheme="minorHAnsi" w:cstheme="minorHAnsi"/>
          <w:b/>
        </w:rPr>
      </w:pPr>
    </w:p>
    <w:p w14:paraId="4A0B6E03" w14:textId="77777777" w:rsidR="00090A41" w:rsidRPr="005B124E" w:rsidRDefault="00090A41" w:rsidP="00D1077C">
      <w:pPr>
        <w:pStyle w:val="BodyText"/>
        <w:ind w:left="510" w:firstLine="0"/>
        <w:rPr>
          <w:rFonts w:asciiTheme="minorHAnsi" w:hAnsiTheme="minorHAnsi" w:cstheme="minorHAnsi"/>
        </w:rPr>
      </w:pPr>
    </w:p>
    <w:p w14:paraId="06FF64B0" w14:textId="39055EF7" w:rsidR="00D67087" w:rsidRPr="005B124E" w:rsidRDefault="00D67087" w:rsidP="004C1E52">
      <w:pPr>
        <w:pStyle w:val="BodyText"/>
        <w:ind w:firstLine="0"/>
        <w:rPr>
          <w:rFonts w:asciiTheme="minorHAnsi" w:hAnsiTheme="minorHAnsi" w:cstheme="minorHAnsi"/>
        </w:rPr>
        <w:sectPr w:rsidR="00D67087" w:rsidRPr="005B124E" w:rsidSect="001644ED">
          <w:pgSz w:w="12240" w:h="15840"/>
          <w:pgMar w:top="1077" w:right="782" w:bottom="397" w:left="737" w:header="720" w:footer="720" w:gutter="0"/>
          <w:cols w:space="720"/>
        </w:sectPr>
      </w:pPr>
    </w:p>
    <w:p w14:paraId="115E88CD" w14:textId="72B2CD47" w:rsidR="00DE45E6" w:rsidRPr="005B124E" w:rsidRDefault="00DB3261" w:rsidP="00DE45E6">
      <w:pPr>
        <w:spacing w:before="75"/>
        <w:ind w:left="395"/>
        <w:rPr>
          <w:rFonts w:asciiTheme="minorHAnsi" w:hAnsiTheme="minorHAnsi" w:cstheme="minorHAnsi"/>
          <w:b/>
          <w:bCs/>
          <w:sz w:val="24"/>
          <w:szCs w:val="24"/>
        </w:rPr>
      </w:pPr>
      <w:r w:rsidRPr="005B124E">
        <w:rPr>
          <w:rFonts w:asciiTheme="minorHAnsi" w:hAnsiTheme="minorHAnsi" w:cstheme="minorHAnsi"/>
          <w:b/>
          <w:bCs/>
          <w:sz w:val="24"/>
          <w:szCs w:val="24"/>
          <w:u w:val="thick"/>
        </w:rPr>
        <w:lastRenderedPageBreak/>
        <w:t>Person Specification</w:t>
      </w:r>
    </w:p>
    <w:p w14:paraId="06FF64B3" w14:textId="30A09D65" w:rsidR="008B2F01" w:rsidRPr="005B124E" w:rsidRDefault="00DB3261" w:rsidP="59EC55BB">
      <w:pPr>
        <w:tabs>
          <w:tab w:val="left" w:pos="1835"/>
        </w:tabs>
        <w:ind w:left="395"/>
        <w:rPr>
          <w:rFonts w:asciiTheme="minorHAnsi" w:hAnsiTheme="minorHAnsi" w:cstheme="minorHAnsi"/>
          <w:sz w:val="24"/>
          <w:szCs w:val="24"/>
        </w:rPr>
      </w:pPr>
      <w:r w:rsidRPr="005B124E">
        <w:rPr>
          <w:rFonts w:asciiTheme="minorHAnsi" w:hAnsiTheme="minorHAnsi" w:cstheme="minorHAnsi"/>
          <w:b/>
          <w:bCs/>
          <w:sz w:val="24"/>
          <w:szCs w:val="24"/>
        </w:rPr>
        <w:t>Job</w:t>
      </w:r>
      <w:r w:rsidRPr="005B124E">
        <w:rPr>
          <w:rFonts w:asciiTheme="minorHAnsi" w:hAnsiTheme="minorHAnsi" w:cstheme="minorHAnsi"/>
          <w:b/>
          <w:bCs/>
          <w:spacing w:val="-5"/>
          <w:sz w:val="24"/>
          <w:szCs w:val="24"/>
        </w:rPr>
        <w:t xml:space="preserve"> </w:t>
      </w:r>
      <w:r w:rsidRPr="005B124E">
        <w:rPr>
          <w:rFonts w:asciiTheme="minorHAnsi" w:hAnsiTheme="minorHAnsi" w:cstheme="minorHAnsi"/>
          <w:b/>
          <w:bCs/>
          <w:sz w:val="24"/>
          <w:szCs w:val="24"/>
        </w:rPr>
        <w:t>Title:</w:t>
      </w:r>
      <w:r w:rsidR="16FBCA46" w:rsidRPr="005B124E">
        <w:rPr>
          <w:rFonts w:asciiTheme="minorHAnsi" w:hAnsiTheme="minorHAnsi" w:cstheme="minorHAnsi"/>
          <w:b/>
          <w:bCs/>
          <w:sz w:val="24"/>
          <w:szCs w:val="24"/>
        </w:rPr>
        <w:t xml:space="preserve"> </w:t>
      </w:r>
      <w:r w:rsidRPr="005B124E">
        <w:rPr>
          <w:rFonts w:asciiTheme="minorHAnsi" w:hAnsiTheme="minorHAnsi" w:cstheme="minorHAnsi"/>
          <w:b/>
          <w:sz w:val="24"/>
          <w:szCs w:val="24"/>
        </w:rPr>
        <w:tab/>
      </w:r>
      <w:r w:rsidR="00355855">
        <w:rPr>
          <w:rFonts w:asciiTheme="minorHAnsi" w:hAnsiTheme="minorHAnsi" w:cstheme="minorHAnsi"/>
          <w:sz w:val="24"/>
          <w:szCs w:val="24"/>
        </w:rPr>
        <w:t xml:space="preserve">Film Access Scotland: </w:t>
      </w:r>
      <w:r w:rsidR="005B124E" w:rsidRPr="005B124E">
        <w:rPr>
          <w:rFonts w:asciiTheme="minorHAnsi" w:hAnsiTheme="minorHAnsi" w:cstheme="minorHAnsi"/>
          <w:sz w:val="24"/>
          <w:szCs w:val="24"/>
        </w:rPr>
        <w:t>Youth Film Festival</w:t>
      </w:r>
      <w:r w:rsidR="00355855">
        <w:rPr>
          <w:rFonts w:asciiTheme="minorHAnsi" w:hAnsiTheme="minorHAnsi" w:cstheme="minorHAnsi"/>
          <w:sz w:val="24"/>
          <w:szCs w:val="24"/>
        </w:rPr>
        <w:t>,</w:t>
      </w:r>
      <w:r w:rsidR="005B124E" w:rsidRPr="005B124E">
        <w:rPr>
          <w:rFonts w:asciiTheme="minorHAnsi" w:hAnsiTheme="minorHAnsi" w:cstheme="minorHAnsi"/>
          <w:sz w:val="24"/>
          <w:szCs w:val="24"/>
        </w:rPr>
        <w:t xml:space="preserve"> </w:t>
      </w:r>
      <w:r w:rsidR="005A5574" w:rsidRPr="005B124E">
        <w:rPr>
          <w:rFonts w:asciiTheme="minorHAnsi" w:hAnsiTheme="minorHAnsi" w:cstheme="minorHAnsi"/>
          <w:sz w:val="24"/>
          <w:szCs w:val="24"/>
        </w:rPr>
        <w:t xml:space="preserve">Project </w:t>
      </w:r>
      <w:r w:rsidR="00F71F62" w:rsidRPr="005B124E">
        <w:rPr>
          <w:rFonts w:asciiTheme="minorHAnsi" w:hAnsiTheme="minorHAnsi" w:cstheme="minorHAnsi"/>
          <w:sz w:val="24"/>
          <w:szCs w:val="24"/>
        </w:rPr>
        <w:t>Coordinator</w:t>
      </w:r>
    </w:p>
    <w:p w14:paraId="06FF64B5" w14:textId="050837E9" w:rsidR="008B2F01" w:rsidRPr="005B124E" w:rsidRDefault="00DB3261" w:rsidP="00DE45E6">
      <w:pPr>
        <w:pStyle w:val="BodyText"/>
        <w:tabs>
          <w:tab w:val="left" w:pos="1835"/>
        </w:tabs>
        <w:spacing w:before="6"/>
        <w:ind w:left="395" w:firstLine="0"/>
        <w:rPr>
          <w:rFonts w:asciiTheme="minorHAnsi" w:hAnsiTheme="minorHAnsi" w:cstheme="minorHAnsi"/>
        </w:rPr>
      </w:pPr>
      <w:r w:rsidRPr="005B124E">
        <w:rPr>
          <w:rFonts w:asciiTheme="minorHAnsi" w:hAnsiTheme="minorHAnsi" w:cstheme="minorHAnsi"/>
          <w:b/>
          <w:bCs/>
        </w:rPr>
        <w:t>Salary:</w:t>
      </w:r>
      <w:r w:rsidR="6D5EC6F9" w:rsidRPr="005B124E">
        <w:rPr>
          <w:rFonts w:asciiTheme="minorHAnsi" w:hAnsiTheme="minorHAnsi" w:cstheme="minorHAnsi"/>
          <w:b/>
          <w:bCs/>
        </w:rPr>
        <w:t xml:space="preserve"> </w:t>
      </w:r>
      <w:r w:rsidRPr="005B124E">
        <w:rPr>
          <w:rFonts w:asciiTheme="minorHAnsi" w:hAnsiTheme="minorHAnsi" w:cstheme="minorHAnsi"/>
          <w:b/>
        </w:rPr>
        <w:tab/>
      </w:r>
      <w:r w:rsidR="4F6938A6" w:rsidRPr="005B124E">
        <w:rPr>
          <w:rFonts w:asciiTheme="minorHAnsi" w:hAnsiTheme="minorHAnsi" w:cstheme="minorHAnsi"/>
        </w:rPr>
        <w:t xml:space="preserve"> £</w:t>
      </w:r>
      <w:r w:rsidR="002F44A8" w:rsidRPr="005B124E">
        <w:rPr>
          <w:rFonts w:asciiTheme="minorHAnsi" w:hAnsiTheme="minorHAnsi" w:cstheme="minorHAnsi"/>
        </w:rPr>
        <w:t>2</w:t>
      </w:r>
      <w:r w:rsidR="00F71F62" w:rsidRPr="005B124E">
        <w:rPr>
          <w:rFonts w:asciiTheme="minorHAnsi" w:hAnsiTheme="minorHAnsi" w:cstheme="minorHAnsi"/>
        </w:rPr>
        <w:t>4</w:t>
      </w:r>
      <w:r w:rsidR="002F44A8" w:rsidRPr="005B124E">
        <w:rPr>
          <w:rFonts w:asciiTheme="minorHAnsi" w:hAnsiTheme="minorHAnsi" w:cstheme="minorHAnsi"/>
        </w:rPr>
        <w:t xml:space="preserve">,000 </w:t>
      </w:r>
      <w:r w:rsidR="00D7339B" w:rsidRPr="005B124E">
        <w:rPr>
          <w:rFonts w:asciiTheme="minorHAnsi" w:hAnsiTheme="minorHAnsi" w:cstheme="minorHAnsi"/>
        </w:rPr>
        <w:t xml:space="preserve">p/a </w:t>
      </w:r>
      <w:r w:rsidR="002F44A8" w:rsidRPr="005B124E">
        <w:rPr>
          <w:rFonts w:asciiTheme="minorHAnsi" w:hAnsiTheme="minorHAnsi" w:cstheme="minorHAnsi"/>
        </w:rPr>
        <w:t>pro rata</w:t>
      </w:r>
      <w:r w:rsidR="00DE45E6" w:rsidRPr="005B124E">
        <w:rPr>
          <w:rFonts w:asciiTheme="minorHAnsi" w:hAnsiTheme="minorHAnsi" w:cstheme="minorHAnsi"/>
        </w:rPr>
        <w:br/>
      </w:r>
    </w:p>
    <w:tbl>
      <w:tblPr>
        <w:tblW w:w="106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865"/>
        <w:gridCol w:w="5528"/>
        <w:gridCol w:w="3260"/>
      </w:tblGrid>
      <w:tr w:rsidR="008B2F01" w:rsidRPr="005B124E" w14:paraId="06FF64B9" w14:textId="77777777" w:rsidTr="2B1F718B">
        <w:trPr>
          <w:trHeight w:val="410"/>
        </w:trPr>
        <w:tc>
          <w:tcPr>
            <w:tcW w:w="1865" w:type="dxa"/>
          </w:tcPr>
          <w:p w14:paraId="06FF64B6" w14:textId="77777777" w:rsidR="008B2F01" w:rsidRPr="005B124E" w:rsidRDefault="00DB3261" w:rsidP="59EC55BB">
            <w:pPr>
              <w:pStyle w:val="TableParagraph"/>
              <w:spacing w:before="57"/>
              <w:ind w:left="55"/>
              <w:rPr>
                <w:rFonts w:asciiTheme="minorHAnsi" w:hAnsiTheme="minorHAnsi" w:cstheme="minorHAnsi"/>
                <w:b/>
                <w:bCs/>
                <w:sz w:val="24"/>
                <w:szCs w:val="24"/>
              </w:rPr>
            </w:pPr>
            <w:r w:rsidRPr="005B124E">
              <w:rPr>
                <w:rFonts w:asciiTheme="minorHAnsi" w:hAnsiTheme="minorHAnsi" w:cstheme="minorHAnsi"/>
                <w:b/>
                <w:bCs/>
                <w:sz w:val="24"/>
                <w:szCs w:val="24"/>
              </w:rPr>
              <w:t>CRITERIA</w:t>
            </w:r>
          </w:p>
        </w:tc>
        <w:tc>
          <w:tcPr>
            <w:tcW w:w="5528" w:type="dxa"/>
          </w:tcPr>
          <w:p w14:paraId="06FF64B7" w14:textId="77777777" w:rsidR="008B2F01" w:rsidRPr="005B124E" w:rsidRDefault="00DB3261" w:rsidP="59EC55BB">
            <w:pPr>
              <w:pStyle w:val="TableParagraph"/>
              <w:spacing w:before="57"/>
              <w:rPr>
                <w:rFonts w:asciiTheme="minorHAnsi" w:hAnsiTheme="minorHAnsi" w:cstheme="minorHAnsi"/>
                <w:b/>
                <w:bCs/>
                <w:sz w:val="24"/>
                <w:szCs w:val="24"/>
              </w:rPr>
            </w:pPr>
            <w:r w:rsidRPr="005B124E">
              <w:rPr>
                <w:rFonts w:asciiTheme="minorHAnsi" w:hAnsiTheme="minorHAnsi" w:cstheme="minorHAnsi"/>
                <w:b/>
                <w:bCs/>
                <w:sz w:val="24"/>
                <w:szCs w:val="24"/>
              </w:rPr>
              <w:t>ESSENTIAL</w:t>
            </w:r>
          </w:p>
        </w:tc>
        <w:tc>
          <w:tcPr>
            <w:tcW w:w="3260" w:type="dxa"/>
          </w:tcPr>
          <w:p w14:paraId="06FF64B8" w14:textId="77777777" w:rsidR="008B2F01" w:rsidRPr="005B124E" w:rsidRDefault="00DB3261" w:rsidP="59EC55BB">
            <w:pPr>
              <w:pStyle w:val="TableParagraph"/>
              <w:spacing w:before="57"/>
              <w:rPr>
                <w:rFonts w:asciiTheme="minorHAnsi" w:hAnsiTheme="minorHAnsi" w:cstheme="minorHAnsi"/>
                <w:b/>
                <w:bCs/>
                <w:sz w:val="24"/>
                <w:szCs w:val="24"/>
              </w:rPr>
            </w:pPr>
            <w:r w:rsidRPr="005B124E">
              <w:rPr>
                <w:rFonts w:asciiTheme="minorHAnsi" w:hAnsiTheme="minorHAnsi" w:cstheme="minorHAnsi"/>
                <w:b/>
                <w:bCs/>
                <w:sz w:val="24"/>
                <w:szCs w:val="24"/>
              </w:rPr>
              <w:t>DESIRABLE</w:t>
            </w:r>
          </w:p>
        </w:tc>
      </w:tr>
      <w:tr w:rsidR="008B2F01" w:rsidRPr="005B124E" w14:paraId="06FF64C5" w14:textId="77777777" w:rsidTr="2B1F718B">
        <w:trPr>
          <w:trHeight w:val="4729"/>
        </w:trPr>
        <w:tc>
          <w:tcPr>
            <w:tcW w:w="1865" w:type="dxa"/>
          </w:tcPr>
          <w:p w14:paraId="06FF64BA" w14:textId="77777777" w:rsidR="008B2F01" w:rsidRPr="005B124E" w:rsidRDefault="00DB3261" w:rsidP="59EC55BB">
            <w:pPr>
              <w:pStyle w:val="TableParagraph"/>
              <w:spacing w:line="340" w:lineRule="auto"/>
              <w:ind w:left="55" w:right="287"/>
              <w:rPr>
                <w:rFonts w:asciiTheme="minorHAnsi" w:hAnsiTheme="minorHAnsi" w:cstheme="minorHAnsi"/>
                <w:sz w:val="24"/>
                <w:szCs w:val="24"/>
              </w:rPr>
            </w:pPr>
            <w:r w:rsidRPr="005B124E">
              <w:rPr>
                <w:rFonts w:asciiTheme="minorHAnsi" w:hAnsiTheme="minorHAnsi" w:cstheme="minorHAnsi"/>
                <w:sz w:val="24"/>
                <w:szCs w:val="24"/>
              </w:rPr>
              <w:t>1. EXPERIENCE</w:t>
            </w:r>
          </w:p>
        </w:tc>
        <w:tc>
          <w:tcPr>
            <w:tcW w:w="5528" w:type="dxa"/>
          </w:tcPr>
          <w:p w14:paraId="4A67761A" w14:textId="5ECAAAA9" w:rsidR="00D7339B" w:rsidRPr="005B124E" w:rsidRDefault="00D7339B" w:rsidP="00DE45E6">
            <w:pPr>
              <w:spacing w:after="120"/>
              <w:rPr>
                <w:rFonts w:asciiTheme="minorHAnsi" w:eastAsia="Times New Roman" w:hAnsiTheme="minorHAnsi" w:cstheme="minorHAnsi"/>
                <w:sz w:val="24"/>
                <w:szCs w:val="24"/>
                <w:lang w:eastAsia="en-GB"/>
              </w:rPr>
            </w:pPr>
            <w:r w:rsidRPr="005B124E">
              <w:rPr>
                <w:rFonts w:asciiTheme="minorHAnsi" w:eastAsia="Times New Roman" w:hAnsiTheme="minorHAnsi" w:cstheme="minorHAnsi"/>
                <w:sz w:val="24"/>
                <w:szCs w:val="24"/>
                <w:lang w:eastAsia="en-GB"/>
              </w:rPr>
              <w:t xml:space="preserve">Successful </w:t>
            </w:r>
            <w:r w:rsidR="00ED6BEE" w:rsidRPr="005B124E">
              <w:rPr>
                <w:rFonts w:asciiTheme="minorHAnsi" w:eastAsia="Times New Roman" w:hAnsiTheme="minorHAnsi" w:cstheme="minorHAnsi"/>
                <w:sz w:val="24"/>
                <w:szCs w:val="24"/>
                <w:lang w:eastAsia="en-GB"/>
              </w:rPr>
              <w:t>project coordinator</w:t>
            </w:r>
            <w:r w:rsidRPr="005B124E">
              <w:rPr>
                <w:rFonts w:asciiTheme="minorHAnsi" w:eastAsia="Times New Roman" w:hAnsiTheme="minorHAnsi" w:cstheme="minorHAnsi"/>
                <w:sz w:val="24"/>
                <w:szCs w:val="24"/>
                <w:lang w:eastAsia="en-GB"/>
              </w:rPr>
              <w:t xml:space="preserve"> </w:t>
            </w:r>
            <w:r w:rsidR="005A0D48">
              <w:rPr>
                <w:rFonts w:asciiTheme="minorHAnsi" w:eastAsia="Times New Roman" w:hAnsiTheme="minorHAnsi" w:cstheme="minorHAnsi"/>
                <w:sz w:val="24"/>
                <w:szCs w:val="24"/>
                <w:lang w:eastAsia="en-GB"/>
              </w:rPr>
              <w:t xml:space="preserve">(at least 2 years) </w:t>
            </w:r>
            <w:r w:rsidRPr="005B124E">
              <w:rPr>
                <w:rFonts w:asciiTheme="minorHAnsi" w:eastAsia="Times New Roman" w:hAnsiTheme="minorHAnsi" w:cstheme="minorHAnsi"/>
                <w:sz w:val="24"/>
                <w:szCs w:val="24"/>
                <w:lang w:eastAsia="en-GB"/>
              </w:rPr>
              <w:t xml:space="preserve">in </w:t>
            </w:r>
            <w:r w:rsidR="005A0D48">
              <w:rPr>
                <w:rFonts w:asciiTheme="minorHAnsi" w:eastAsia="Times New Roman" w:hAnsiTheme="minorHAnsi" w:cstheme="minorHAnsi"/>
                <w:sz w:val="24"/>
                <w:szCs w:val="24"/>
                <w:lang w:eastAsia="en-GB"/>
              </w:rPr>
              <w:t xml:space="preserve">festivals, </w:t>
            </w:r>
            <w:r w:rsidRPr="005B124E">
              <w:rPr>
                <w:rFonts w:asciiTheme="minorHAnsi" w:eastAsia="Times New Roman" w:hAnsiTheme="minorHAnsi" w:cstheme="minorHAnsi"/>
                <w:sz w:val="24"/>
                <w:szCs w:val="24"/>
                <w:lang w:eastAsia="en-GB"/>
              </w:rPr>
              <w:t>film education, community arts or event management</w:t>
            </w:r>
          </w:p>
          <w:p w14:paraId="21B6B790" w14:textId="3E5F039A" w:rsidR="005A0D48" w:rsidRPr="005B124E" w:rsidRDefault="543E9FCC" w:rsidP="2B1F718B">
            <w:pPr>
              <w:pStyle w:val="TableParagraph"/>
              <w:spacing w:before="121" w:line="237" w:lineRule="auto"/>
              <w:ind w:left="0"/>
              <w:rPr>
                <w:rFonts w:asciiTheme="minorHAnsi" w:hAnsiTheme="minorHAnsi" w:cstheme="minorHAnsi"/>
                <w:sz w:val="24"/>
                <w:szCs w:val="24"/>
              </w:rPr>
            </w:pPr>
            <w:r w:rsidRPr="005B124E">
              <w:rPr>
                <w:rFonts w:asciiTheme="minorHAnsi" w:hAnsiTheme="minorHAnsi" w:cstheme="minorHAnsi"/>
                <w:sz w:val="24"/>
                <w:szCs w:val="24"/>
              </w:rPr>
              <w:t>Proven</w:t>
            </w:r>
            <w:r w:rsidR="00621CD6" w:rsidRPr="005B124E">
              <w:rPr>
                <w:rFonts w:asciiTheme="minorHAnsi" w:hAnsiTheme="minorHAnsi" w:cstheme="minorHAnsi"/>
                <w:sz w:val="24"/>
                <w:szCs w:val="24"/>
              </w:rPr>
              <w:t xml:space="preserve"> </w:t>
            </w:r>
            <w:r w:rsidRPr="005B124E">
              <w:rPr>
                <w:rFonts w:asciiTheme="minorHAnsi" w:hAnsiTheme="minorHAnsi" w:cstheme="minorHAnsi"/>
                <w:sz w:val="24"/>
                <w:szCs w:val="24"/>
              </w:rPr>
              <w:t xml:space="preserve">experience </w:t>
            </w:r>
            <w:r w:rsidR="00355855">
              <w:rPr>
                <w:rFonts w:asciiTheme="minorHAnsi" w:hAnsiTheme="minorHAnsi" w:cstheme="minorHAnsi"/>
                <w:sz w:val="24"/>
                <w:szCs w:val="24"/>
              </w:rPr>
              <w:t xml:space="preserve">(at least 2 years) </w:t>
            </w:r>
            <w:r w:rsidRPr="005B124E">
              <w:rPr>
                <w:rFonts w:asciiTheme="minorHAnsi" w:hAnsiTheme="minorHAnsi" w:cstheme="minorHAnsi"/>
                <w:sz w:val="24"/>
                <w:szCs w:val="24"/>
              </w:rPr>
              <w:t xml:space="preserve">of </w:t>
            </w:r>
            <w:r w:rsidR="4F9D39BE" w:rsidRPr="005B124E">
              <w:rPr>
                <w:rFonts w:asciiTheme="minorHAnsi" w:hAnsiTheme="minorHAnsi" w:cstheme="minorHAnsi"/>
                <w:sz w:val="24"/>
                <w:szCs w:val="24"/>
              </w:rPr>
              <w:t xml:space="preserve">project </w:t>
            </w:r>
            <w:r w:rsidR="00ED6BEE" w:rsidRPr="005B124E">
              <w:rPr>
                <w:rFonts w:asciiTheme="minorHAnsi" w:hAnsiTheme="minorHAnsi" w:cstheme="minorHAnsi"/>
                <w:sz w:val="24"/>
                <w:szCs w:val="24"/>
              </w:rPr>
              <w:t>coordination</w:t>
            </w:r>
            <w:r w:rsidR="4F9D39BE" w:rsidRPr="005B124E">
              <w:rPr>
                <w:rFonts w:asciiTheme="minorHAnsi" w:hAnsiTheme="minorHAnsi" w:cstheme="minorHAnsi"/>
                <w:sz w:val="24"/>
                <w:szCs w:val="24"/>
              </w:rPr>
              <w:t xml:space="preserve"> </w:t>
            </w:r>
            <w:r w:rsidRPr="005B124E">
              <w:rPr>
                <w:rFonts w:asciiTheme="minorHAnsi" w:hAnsiTheme="minorHAnsi" w:cstheme="minorHAnsi"/>
                <w:sz w:val="24"/>
                <w:szCs w:val="24"/>
              </w:rPr>
              <w:t xml:space="preserve">and </w:t>
            </w:r>
            <w:r w:rsidR="6419EA63" w:rsidRPr="005B124E">
              <w:rPr>
                <w:rFonts w:asciiTheme="minorHAnsi" w:hAnsiTheme="minorHAnsi" w:cstheme="minorHAnsi"/>
                <w:sz w:val="24"/>
                <w:szCs w:val="24"/>
              </w:rPr>
              <w:t xml:space="preserve">planning and </w:t>
            </w:r>
            <w:r w:rsidRPr="005B124E">
              <w:rPr>
                <w:rFonts w:asciiTheme="minorHAnsi" w:hAnsiTheme="minorHAnsi" w:cstheme="minorHAnsi"/>
                <w:sz w:val="24"/>
                <w:szCs w:val="24"/>
              </w:rPr>
              <w:t>deliver</w:t>
            </w:r>
            <w:r w:rsidR="6E0659C5" w:rsidRPr="005B124E">
              <w:rPr>
                <w:rFonts w:asciiTheme="minorHAnsi" w:hAnsiTheme="minorHAnsi" w:cstheme="minorHAnsi"/>
                <w:sz w:val="24"/>
                <w:szCs w:val="24"/>
              </w:rPr>
              <w:t xml:space="preserve">ing </w:t>
            </w:r>
            <w:r w:rsidR="00A25B99">
              <w:rPr>
                <w:rFonts w:asciiTheme="minorHAnsi" w:hAnsiTheme="minorHAnsi" w:cstheme="minorHAnsi"/>
                <w:sz w:val="24"/>
                <w:szCs w:val="24"/>
              </w:rPr>
              <w:t xml:space="preserve">online and in person </w:t>
            </w:r>
            <w:r w:rsidR="6E0659C5" w:rsidRPr="005B124E">
              <w:rPr>
                <w:rFonts w:asciiTheme="minorHAnsi" w:hAnsiTheme="minorHAnsi" w:cstheme="minorHAnsi"/>
                <w:sz w:val="24"/>
                <w:szCs w:val="24"/>
              </w:rPr>
              <w:t>event</w:t>
            </w:r>
            <w:r w:rsidR="57A476B8" w:rsidRPr="005B124E">
              <w:rPr>
                <w:rFonts w:asciiTheme="minorHAnsi" w:hAnsiTheme="minorHAnsi" w:cstheme="minorHAnsi"/>
                <w:sz w:val="24"/>
                <w:szCs w:val="24"/>
              </w:rPr>
              <w:t>s</w:t>
            </w:r>
          </w:p>
          <w:p w14:paraId="13C27736" w14:textId="6A5DD097" w:rsidR="00DE45E6" w:rsidRPr="005B124E" w:rsidRDefault="00DE45E6" w:rsidP="00DE45E6">
            <w:pPr>
              <w:pStyle w:val="TableParagraph"/>
              <w:ind w:left="0"/>
              <w:rPr>
                <w:rFonts w:asciiTheme="minorHAnsi" w:hAnsiTheme="minorHAnsi" w:cstheme="minorHAnsi"/>
                <w:sz w:val="24"/>
                <w:szCs w:val="24"/>
              </w:rPr>
            </w:pPr>
            <w:r w:rsidRPr="005B124E">
              <w:rPr>
                <w:rFonts w:asciiTheme="minorHAnsi" w:hAnsiTheme="minorHAnsi" w:cstheme="minorHAnsi"/>
                <w:sz w:val="24"/>
                <w:szCs w:val="24"/>
              </w:rPr>
              <w:t>Good understanding and knowledge of Scotland’s screen sector</w:t>
            </w:r>
          </w:p>
          <w:p w14:paraId="5944A890" w14:textId="49C3EDEA" w:rsidR="00B63CF0" w:rsidRPr="005B124E" w:rsidRDefault="00B63CF0" w:rsidP="00B63CF0">
            <w:pPr>
              <w:pStyle w:val="TableParagraph"/>
              <w:spacing w:before="121" w:line="237" w:lineRule="auto"/>
              <w:ind w:left="0"/>
              <w:rPr>
                <w:rFonts w:asciiTheme="minorHAnsi" w:hAnsiTheme="minorHAnsi" w:cstheme="minorHAnsi"/>
                <w:sz w:val="24"/>
                <w:szCs w:val="24"/>
              </w:rPr>
            </w:pPr>
            <w:r w:rsidRPr="005B124E">
              <w:rPr>
                <w:rFonts w:asciiTheme="minorHAnsi" w:hAnsiTheme="minorHAnsi" w:cstheme="minorHAnsi"/>
                <w:sz w:val="24"/>
                <w:szCs w:val="24"/>
              </w:rPr>
              <w:t xml:space="preserve">Experience of </w:t>
            </w:r>
            <w:r w:rsidR="00ED6BEE" w:rsidRPr="005B124E">
              <w:rPr>
                <w:rFonts w:asciiTheme="minorHAnsi" w:hAnsiTheme="minorHAnsi" w:cstheme="minorHAnsi"/>
                <w:sz w:val="24"/>
                <w:szCs w:val="24"/>
              </w:rPr>
              <w:t xml:space="preserve">working with </w:t>
            </w:r>
            <w:r w:rsidR="00FA7329" w:rsidRPr="005B124E">
              <w:rPr>
                <w:rFonts w:asciiTheme="minorHAnsi" w:hAnsiTheme="minorHAnsi" w:cstheme="minorHAnsi"/>
                <w:sz w:val="24"/>
                <w:szCs w:val="24"/>
              </w:rPr>
              <w:t>large-scale</w:t>
            </w:r>
            <w:r w:rsidRPr="005B124E">
              <w:rPr>
                <w:rFonts w:asciiTheme="minorHAnsi" w:hAnsiTheme="minorHAnsi" w:cstheme="minorHAnsi"/>
                <w:sz w:val="24"/>
                <w:szCs w:val="24"/>
              </w:rPr>
              <w:t xml:space="preserve"> budget</w:t>
            </w:r>
            <w:r w:rsidR="00ED6BEE" w:rsidRPr="005B124E">
              <w:rPr>
                <w:rFonts w:asciiTheme="minorHAnsi" w:hAnsiTheme="minorHAnsi" w:cstheme="minorHAnsi"/>
                <w:sz w:val="24"/>
                <w:szCs w:val="24"/>
              </w:rPr>
              <w:t>s</w:t>
            </w:r>
          </w:p>
          <w:p w14:paraId="412DFDDD" w14:textId="4FD73C2E" w:rsidR="00B63CF0" w:rsidRPr="005B124E" w:rsidRDefault="00B63CF0" w:rsidP="00B63CF0">
            <w:pPr>
              <w:pStyle w:val="TableParagraph"/>
              <w:spacing w:before="121" w:line="237" w:lineRule="auto"/>
              <w:ind w:left="0"/>
              <w:rPr>
                <w:rFonts w:asciiTheme="minorHAnsi" w:hAnsiTheme="minorHAnsi" w:cstheme="minorHAnsi"/>
                <w:sz w:val="24"/>
                <w:szCs w:val="24"/>
              </w:rPr>
            </w:pPr>
            <w:r w:rsidRPr="005B124E">
              <w:rPr>
                <w:rFonts w:asciiTheme="minorHAnsi" w:hAnsiTheme="minorHAnsi" w:cstheme="minorHAnsi"/>
                <w:sz w:val="24"/>
                <w:szCs w:val="24"/>
              </w:rPr>
              <w:t xml:space="preserve">Experience of </w:t>
            </w:r>
            <w:r w:rsidR="005A0D48">
              <w:rPr>
                <w:rFonts w:asciiTheme="minorHAnsi" w:hAnsiTheme="minorHAnsi" w:cstheme="minorHAnsi"/>
                <w:sz w:val="24"/>
                <w:szCs w:val="24"/>
              </w:rPr>
              <w:t>coordinating</w:t>
            </w:r>
            <w:r w:rsidRPr="005B124E">
              <w:rPr>
                <w:rFonts w:asciiTheme="minorHAnsi" w:hAnsiTheme="minorHAnsi" w:cstheme="minorHAnsi"/>
                <w:sz w:val="24"/>
                <w:szCs w:val="24"/>
              </w:rPr>
              <w:t xml:space="preserve"> schedules and designing workflows</w:t>
            </w:r>
          </w:p>
          <w:p w14:paraId="35B3AE69" w14:textId="377B9878" w:rsidR="00D7339B" w:rsidRPr="005B124E" w:rsidRDefault="00D7339B" w:rsidP="00D7339B">
            <w:pPr>
              <w:pStyle w:val="TableParagraph"/>
              <w:spacing w:before="121" w:line="237" w:lineRule="auto"/>
              <w:ind w:left="0"/>
              <w:rPr>
                <w:rFonts w:asciiTheme="minorHAnsi" w:eastAsia="Times New Roman" w:hAnsiTheme="minorHAnsi" w:cstheme="minorHAnsi"/>
                <w:sz w:val="24"/>
                <w:szCs w:val="24"/>
                <w:lang w:eastAsia="en-GB"/>
              </w:rPr>
            </w:pPr>
            <w:r w:rsidRPr="005B124E">
              <w:rPr>
                <w:rFonts w:asciiTheme="minorHAnsi" w:eastAsia="Times New Roman" w:hAnsiTheme="minorHAnsi" w:cstheme="minorHAnsi"/>
                <w:sz w:val="24"/>
                <w:szCs w:val="24"/>
                <w:lang w:eastAsia="en-GB"/>
              </w:rPr>
              <w:t>A history o</w:t>
            </w:r>
            <w:r w:rsidR="0090673D" w:rsidRPr="005B124E">
              <w:rPr>
                <w:rFonts w:asciiTheme="minorHAnsi" w:eastAsia="Times New Roman" w:hAnsiTheme="minorHAnsi" w:cstheme="minorHAnsi"/>
                <w:sz w:val="24"/>
                <w:szCs w:val="24"/>
                <w:lang w:eastAsia="en-GB"/>
              </w:rPr>
              <w:t>f</w:t>
            </w:r>
            <w:r w:rsidRPr="005B124E">
              <w:rPr>
                <w:rFonts w:asciiTheme="minorHAnsi" w:eastAsia="Times New Roman" w:hAnsiTheme="minorHAnsi" w:cstheme="minorHAnsi"/>
                <w:sz w:val="24"/>
                <w:szCs w:val="24"/>
                <w:lang w:eastAsia="en-GB"/>
              </w:rPr>
              <w:t xml:space="preserve"> forming partnerships and </w:t>
            </w:r>
            <w:r w:rsidR="005A0D48">
              <w:rPr>
                <w:rFonts w:asciiTheme="minorHAnsi" w:eastAsia="Times New Roman" w:hAnsiTheme="minorHAnsi" w:cstheme="minorHAnsi"/>
                <w:sz w:val="24"/>
                <w:szCs w:val="24"/>
                <w:lang w:eastAsia="en-GB"/>
              </w:rPr>
              <w:t>coordinating</w:t>
            </w:r>
            <w:r w:rsidRPr="005B124E">
              <w:rPr>
                <w:rFonts w:asciiTheme="minorHAnsi" w:eastAsia="Times New Roman" w:hAnsiTheme="minorHAnsi" w:cstheme="minorHAnsi"/>
                <w:sz w:val="24"/>
                <w:szCs w:val="24"/>
                <w:lang w:eastAsia="en-GB"/>
              </w:rPr>
              <w:t xml:space="preserve"> successful </w:t>
            </w:r>
            <w:r w:rsidR="005A0D48">
              <w:rPr>
                <w:rFonts w:asciiTheme="minorHAnsi" w:eastAsia="Times New Roman" w:hAnsiTheme="minorHAnsi" w:cstheme="minorHAnsi"/>
                <w:sz w:val="24"/>
                <w:szCs w:val="24"/>
                <w:lang w:eastAsia="en-GB"/>
              </w:rPr>
              <w:t xml:space="preserve">delivery of </w:t>
            </w:r>
            <w:r w:rsidRPr="005B124E">
              <w:rPr>
                <w:rFonts w:asciiTheme="minorHAnsi" w:eastAsia="Times New Roman" w:hAnsiTheme="minorHAnsi" w:cstheme="minorHAnsi"/>
                <w:sz w:val="24"/>
                <w:szCs w:val="24"/>
                <w:lang w:eastAsia="en-GB"/>
              </w:rPr>
              <w:t>multi-partner projects</w:t>
            </w:r>
          </w:p>
          <w:p w14:paraId="64DD2969" w14:textId="0967F454" w:rsidR="00B63CF0" w:rsidRPr="005B124E" w:rsidRDefault="00B63CF0" w:rsidP="00B63CF0">
            <w:pPr>
              <w:pStyle w:val="TableParagraph"/>
              <w:spacing w:before="121" w:line="237" w:lineRule="auto"/>
              <w:ind w:left="0"/>
              <w:rPr>
                <w:rFonts w:asciiTheme="minorHAnsi" w:hAnsiTheme="minorHAnsi" w:cstheme="minorHAnsi"/>
                <w:sz w:val="24"/>
                <w:szCs w:val="24"/>
              </w:rPr>
            </w:pPr>
            <w:r w:rsidRPr="005B124E">
              <w:rPr>
                <w:rFonts w:asciiTheme="minorHAnsi" w:hAnsiTheme="minorHAnsi" w:cstheme="minorHAnsi"/>
                <w:sz w:val="24"/>
                <w:szCs w:val="24"/>
              </w:rPr>
              <w:t>A proven ability to work alone as well as part of a small team and to prioritise and organise your own workload</w:t>
            </w:r>
          </w:p>
          <w:p w14:paraId="64877D96" w14:textId="77777777" w:rsidR="00B32FA1" w:rsidRPr="005B124E" w:rsidRDefault="00B32FA1" w:rsidP="00B32FA1">
            <w:pPr>
              <w:pStyle w:val="TableParagraph"/>
              <w:spacing w:before="120" w:line="242" w:lineRule="auto"/>
              <w:ind w:left="0"/>
              <w:rPr>
                <w:rFonts w:asciiTheme="minorHAnsi" w:hAnsiTheme="minorHAnsi" w:cstheme="minorHAnsi"/>
                <w:sz w:val="24"/>
                <w:szCs w:val="24"/>
              </w:rPr>
            </w:pPr>
            <w:r w:rsidRPr="005B124E">
              <w:rPr>
                <w:rFonts w:asciiTheme="minorHAnsi" w:eastAsia="Times New Roman" w:hAnsiTheme="minorHAnsi" w:cstheme="minorHAnsi"/>
                <w:sz w:val="24"/>
                <w:szCs w:val="24"/>
                <w:lang w:eastAsia="en-GB"/>
              </w:rPr>
              <w:t>Knowledge of relevant legal requirements and good practice in Child/Vulnerable Groups Protection and Health &amp; Safety</w:t>
            </w:r>
          </w:p>
          <w:p w14:paraId="06FF64C1" w14:textId="28613F30" w:rsidR="00B63CF0" w:rsidRPr="005B124E" w:rsidRDefault="00B63CF0" w:rsidP="00B63CF0">
            <w:pPr>
              <w:pStyle w:val="TableParagraph"/>
              <w:spacing w:before="121" w:line="237" w:lineRule="auto"/>
              <w:ind w:left="0"/>
              <w:rPr>
                <w:rFonts w:asciiTheme="minorHAnsi" w:hAnsiTheme="minorHAnsi" w:cstheme="minorHAnsi"/>
                <w:sz w:val="24"/>
                <w:szCs w:val="24"/>
              </w:rPr>
            </w:pPr>
          </w:p>
        </w:tc>
        <w:tc>
          <w:tcPr>
            <w:tcW w:w="3260" w:type="dxa"/>
          </w:tcPr>
          <w:p w14:paraId="66098F72" w14:textId="7D45F1B6" w:rsidR="00B63CF0" w:rsidRPr="005B124E" w:rsidRDefault="00B63CF0" w:rsidP="00B63CF0">
            <w:pPr>
              <w:pStyle w:val="TableParagraph"/>
              <w:spacing w:before="120" w:line="242" w:lineRule="auto"/>
              <w:ind w:left="0"/>
              <w:rPr>
                <w:rFonts w:asciiTheme="minorHAnsi" w:hAnsiTheme="minorHAnsi" w:cstheme="minorHAnsi"/>
                <w:sz w:val="24"/>
                <w:szCs w:val="24"/>
              </w:rPr>
            </w:pPr>
            <w:r w:rsidRPr="005B124E">
              <w:rPr>
                <w:rFonts w:asciiTheme="minorHAnsi" w:hAnsiTheme="minorHAnsi" w:cstheme="minorHAnsi"/>
                <w:sz w:val="24"/>
                <w:szCs w:val="24"/>
              </w:rPr>
              <w:t>Experience of working with socially engaged arts projects</w:t>
            </w:r>
          </w:p>
          <w:p w14:paraId="7F56D0EB" w14:textId="7EAD7C77" w:rsidR="00B63CF0" w:rsidRPr="005B124E" w:rsidRDefault="005A0D48" w:rsidP="00B63CF0">
            <w:pPr>
              <w:pStyle w:val="TableParagraph"/>
              <w:spacing w:before="120" w:line="242" w:lineRule="auto"/>
              <w:ind w:left="0"/>
              <w:rPr>
                <w:rFonts w:asciiTheme="minorHAnsi" w:hAnsiTheme="minorHAnsi" w:cstheme="minorHAnsi"/>
                <w:sz w:val="24"/>
                <w:szCs w:val="24"/>
              </w:rPr>
            </w:pPr>
            <w:r>
              <w:rPr>
                <w:rFonts w:asciiTheme="minorHAnsi" w:hAnsiTheme="minorHAnsi" w:cstheme="minorHAnsi"/>
                <w:sz w:val="24"/>
                <w:szCs w:val="24"/>
              </w:rPr>
              <w:t>Practical understanding of the production of festivals and events</w:t>
            </w:r>
          </w:p>
          <w:p w14:paraId="1626454C" w14:textId="730CBD1A" w:rsidR="00B27FF0" w:rsidRPr="005B124E" w:rsidRDefault="00B27FF0" w:rsidP="00B63CF0">
            <w:pPr>
              <w:pStyle w:val="TableParagraph"/>
              <w:spacing w:before="120" w:line="242" w:lineRule="auto"/>
              <w:ind w:left="0"/>
              <w:rPr>
                <w:rFonts w:asciiTheme="minorHAnsi" w:hAnsiTheme="minorHAnsi" w:cstheme="minorHAnsi"/>
                <w:sz w:val="24"/>
                <w:szCs w:val="24"/>
              </w:rPr>
            </w:pPr>
            <w:r w:rsidRPr="005B124E">
              <w:rPr>
                <w:rFonts w:asciiTheme="minorHAnsi" w:hAnsiTheme="minorHAnsi" w:cstheme="minorHAnsi"/>
                <w:sz w:val="24"/>
                <w:szCs w:val="24"/>
              </w:rPr>
              <w:t>Good contacts within relevant sectors (Creative Industries, Screen, Education, Community &amp; Lifelong Learning)</w:t>
            </w:r>
          </w:p>
          <w:p w14:paraId="4ABF862E" w14:textId="72E2173C" w:rsidR="009F6C66" w:rsidRPr="005B124E" w:rsidRDefault="009F6C66" w:rsidP="00B63CF0">
            <w:pPr>
              <w:pStyle w:val="TableParagraph"/>
              <w:spacing w:before="120" w:line="242" w:lineRule="auto"/>
              <w:ind w:left="0"/>
              <w:rPr>
                <w:rFonts w:asciiTheme="minorHAnsi" w:hAnsiTheme="minorHAnsi" w:cstheme="minorHAnsi"/>
                <w:sz w:val="24"/>
                <w:szCs w:val="24"/>
              </w:rPr>
            </w:pPr>
            <w:r w:rsidRPr="005B124E">
              <w:rPr>
                <w:rFonts w:asciiTheme="minorHAnsi" w:hAnsiTheme="minorHAnsi" w:cstheme="minorHAnsi"/>
                <w:sz w:val="24"/>
                <w:szCs w:val="24"/>
              </w:rPr>
              <w:t>Experience with online delivery and working with participants/staff remotely</w:t>
            </w:r>
          </w:p>
          <w:p w14:paraId="06FF64C4" w14:textId="38A73F79" w:rsidR="00D7339B" w:rsidRPr="005B124E" w:rsidRDefault="00D7339B" w:rsidP="00B32FA1">
            <w:pPr>
              <w:pStyle w:val="TableParagraph"/>
              <w:spacing w:before="120" w:line="242" w:lineRule="auto"/>
              <w:ind w:left="0"/>
              <w:rPr>
                <w:rFonts w:asciiTheme="minorHAnsi" w:hAnsiTheme="minorHAnsi" w:cstheme="minorHAnsi"/>
                <w:sz w:val="24"/>
                <w:szCs w:val="24"/>
              </w:rPr>
            </w:pPr>
          </w:p>
        </w:tc>
      </w:tr>
      <w:tr w:rsidR="008B2F01" w:rsidRPr="005B124E" w14:paraId="06FF64CE" w14:textId="77777777" w:rsidTr="2B1F718B">
        <w:trPr>
          <w:trHeight w:val="3089"/>
        </w:trPr>
        <w:tc>
          <w:tcPr>
            <w:tcW w:w="1865" w:type="dxa"/>
          </w:tcPr>
          <w:p w14:paraId="06FF64C6" w14:textId="77777777" w:rsidR="008B2F01" w:rsidRPr="005B124E" w:rsidRDefault="00DB3261">
            <w:pPr>
              <w:pStyle w:val="TableParagraph"/>
              <w:ind w:left="55"/>
              <w:rPr>
                <w:rFonts w:asciiTheme="minorHAnsi" w:hAnsiTheme="minorHAnsi" w:cstheme="minorHAnsi"/>
                <w:sz w:val="24"/>
                <w:szCs w:val="24"/>
              </w:rPr>
            </w:pPr>
            <w:r w:rsidRPr="005B124E">
              <w:rPr>
                <w:rFonts w:asciiTheme="minorHAnsi" w:hAnsiTheme="minorHAnsi" w:cstheme="minorHAnsi"/>
                <w:sz w:val="24"/>
                <w:szCs w:val="24"/>
              </w:rPr>
              <w:t>2.</w:t>
            </w:r>
          </w:p>
          <w:p w14:paraId="06FF64C7" w14:textId="77777777" w:rsidR="008B2F01" w:rsidRPr="005B124E" w:rsidRDefault="00DB3261">
            <w:pPr>
              <w:pStyle w:val="TableParagraph"/>
              <w:spacing w:before="117" w:line="242" w:lineRule="auto"/>
              <w:ind w:left="55"/>
              <w:rPr>
                <w:rFonts w:asciiTheme="minorHAnsi" w:hAnsiTheme="minorHAnsi" w:cstheme="minorHAnsi"/>
                <w:sz w:val="24"/>
                <w:szCs w:val="24"/>
              </w:rPr>
            </w:pPr>
            <w:r w:rsidRPr="005B124E">
              <w:rPr>
                <w:rFonts w:asciiTheme="minorHAnsi" w:hAnsiTheme="minorHAnsi" w:cstheme="minorHAnsi"/>
                <w:sz w:val="24"/>
                <w:szCs w:val="24"/>
              </w:rPr>
              <w:t>SPECIAL SKILLS/ APTITUDES</w:t>
            </w:r>
          </w:p>
        </w:tc>
        <w:tc>
          <w:tcPr>
            <w:tcW w:w="5528" w:type="dxa"/>
          </w:tcPr>
          <w:p w14:paraId="7342EFBA" w14:textId="48CA6CCA" w:rsidR="005A0D48" w:rsidRPr="005B124E" w:rsidRDefault="005A0D48" w:rsidP="2B1F718B">
            <w:pPr>
              <w:pStyle w:val="TableParagraph"/>
              <w:spacing w:before="121" w:line="237" w:lineRule="auto"/>
              <w:ind w:left="0"/>
              <w:rPr>
                <w:rFonts w:asciiTheme="minorHAnsi" w:hAnsiTheme="minorHAnsi" w:cstheme="minorHAnsi"/>
                <w:sz w:val="24"/>
                <w:szCs w:val="24"/>
              </w:rPr>
            </w:pPr>
            <w:r>
              <w:rPr>
                <w:rFonts w:asciiTheme="minorHAnsi" w:hAnsiTheme="minorHAnsi" w:cstheme="minorHAnsi"/>
                <w:sz w:val="24"/>
                <w:szCs w:val="24"/>
              </w:rPr>
              <w:t>Excellent interpersonal skills with people of all ages and backgrounds</w:t>
            </w:r>
          </w:p>
          <w:p w14:paraId="1377671B" w14:textId="3B778DBD" w:rsidR="00AA5CF2" w:rsidRPr="005B124E" w:rsidRDefault="00B63CF0" w:rsidP="00AA5CF2">
            <w:pPr>
              <w:pStyle w:val="TableParagraph"/>
              <w:spacing w:before="121" w:line="237" w:lineRule="auto"/>
              <w:ind w:left="0"/>
              <w:rPr>
                <w:rFonts w:asciiTheme="minorHAnsi" w:hAnsiTheme="minorHAnsi" w:cstheme="minorHAnsi"/>
                <w:sz w:val="24"/>
                <w:szCs w:val="24"/>
              </w:rPr>
            </w:pPr>
            <w:r w:rsidRPr="005B124E">
              <w:rPr>
                <w:rFonts w:asciiTheme="minorHAnsi" w:hAnsiTheme="minorHAnsi" w:cstheme="minorHAnsi"/>
                <w:sz w:val="24"/>
                <w:szCs w:val="24"/>
              </w:rPr>
              <w:t>Ability to develop strong working relationships within a wide range of settings including community groups and individuals, funders and stakeholders, arts and third sector organisations</w:t>
            </w:r>
            <w:r w:rsidR="00AA5CF2" w:rsidRPr="005B124E">
              <w:rPr>
                <w:rFonts w:asciiTheme="minorHAnsi" w:hAnsiTheme="minorHAnsi" w:cstheme="minorHAnsi"/>
                <w:sz w:val="24"/>
                <w:szCs w:val="24"/>
              </w:rPr>
              <w:t xml:space="preserve"> </w:t>
            </w:r>
          </w:p>
          <w:p w14:paraId="5699F5FA" w14:textId="7DB1A3DD" w:rsidR="00AA5CF2" w:rsidRDefault="2E4ABE5E" w:rsidP="2B1F718B">
            <w:pPr>
              <w:pStyle w:val="TableParagraph"/>
              <w:spacing w:before="121" w:line="237" w:lineRule="auto"/>
              <w:ind w:left="0"/>
              <w:rPr>
                <w:rFonts w:asciiTheme="minorHAnsi" w:hAnsiTheme="minorHAnsi" w:cstheme="minorHAnsi"/>
                <w:sz w:val="24"/>
                <w:szCs w:val="24"/>
              </w:rPr>
            </w:pPr>
            <w:r w:rsidRPr="005B124E">
              <w:rPr>
                <w:rFonts w:asciiTheme="minorHAnsi" w:hAnsiTheme="minorHAnsi" w:cstheme="minorHAnsi"/>
                <w:sz w:val="24"/>
                <w:szCs w:val="24"/>
              </w:rPr>
              <w:t>Ability to work to agreed targets and timeline and to monitor progress against a</w:t>
            </w:r>
            <w:r w:rsidR="2E3DA16B" w:rsidRPr="005B124E">
              <w:rPr>
                <w:rFonts w:asciiTheme="minorHAnsi" w:hAnsiTheme="minorHAnsi" w:cstheme="minorHAnsi"/>
                <w:sz w:val="24"/>
                <w:szCs w:val="24"/>
              </w:rPr>
              <w:t xml:space="preserve"> project </w:t>
            </w:r>
            <w:r w:rsidRPr="005B124E">
              <w:rPr>
                <w:rFonts w:asciiTheme="minorHAnsi" w:hAnsiTheme="minorHAnsi" w:cstheme="minorHAnsi"/>
                <w:sz w:val="24"/>
                <w:szCs w:val="24"/>
              </w:rPr>
              <w:t>action plan</w:t>
            </w:r>
            <w:r w:rsidR="00AA5CF2" w:rsidRPr="005B124E">
              <w:rPr>
                <w:rFonts w:asciiTheme="minorHAnsi" w:hAnsiTheme="minorHAnsi" w:cstheme="minorHAnsi"/>
                <w:sz w:val="24"/>
                <w:szCs w:val="24"/>
              </w:rPr>
              <w:t xml:space="preserve"> </w:t>
            </w:r>
          </w:p>
          <w:p w14:paraId="22E84AED" w14:textId="29833155" w:rsidR="005A0D48" w:rsidRPr="005B124E" w:rsidRDefault="005A0D48" w:rsidP="2B1F718B">
            <w:pPr>
              <w:pStyle w:val="TableParagraph"/>
              <w:spacing w:before="121" w:line="237" w:lineRule="auto"/>
              <w:ind w:left="0"/>
              <w:rPr>
                <w:rFonts w:asciiTheme="minorHAnsi" w:hAnsiTheme="minorHAnsi" w:cstheme="minorHAnsi"/>
                <w:sz w:val="24"/>
                <w:szCs w:val="24"/>
              </w:rPr>
            </w:pPr>
            <w:r>
              <w:rPr>
                <w:rFonts w:asciiTheme="minorHAnsi" w:hAnsiTheme="minorHAnsi" w:cstheme="minorHAnsi"/>
                <w:sz w:val="24"/>
                <w:szCs w:val="24"/>
              </w:rPr>
              <w:t>Experience of evaluating own work and of working with others to measure project impacts</w:t>
            </w:r>
          </w:p>
          <w:p w14:paraId="713EDCE9" w14:textId="24CCB03F" w:rsidR="00AA5CF2" w:rsidRPr="005B124E" w:rsidRDefault="005A0D48" w:rsidP="00AA5CF2">
            <w:pPr>
              <w:pStyle w:val="TableParagraph"/>
              <w:spacing w:before="121" w:line="237" w:lineRule="auto"/>
              <w:ind w:left="0"/>
              <w:rPr>
                <w:rFonts w:asciiTheme="minorHAnsi" w:hAnsiTheme="minorHAnsi" w:cstheme="minorHAnsi"/>
                <w:sz w:val="24"/>
                <w:szCs w:val="24"/>
              </w:rPr>
            </w:pPr>
            <w:r>
              <w:rPr>
                <w:rFonts w:asciiTheme="minorHAnsi" w:hAnsiTheme="minorHAnsi" w:cstheme="minorHAnsi"/>
                <w:sz w:val="24"/>
                <w:szCs w:val="24"/>
              </w:rPr>
              <w:t>Strong c</w:t>
            </w:r>
            <w:r w:rsidR="5DCD42DF" w:rsidRPr="005B124E">
              <w:rPr>
                <w:rFonts w:asciiTheme="minorHAnsi" w:hAnsiTheme="minorHAnsi" w:cstheme="minorHAnsi"/>
                <w:sz w:val="24"/>
                <w:szCs w:val="24"/>
              </w:rPr>
              <w:t xml:space="preserve">ommunication, research and presentation skills (reports, </w:t>
            </w:r>
            <w:r w:rsidR="00ED6BEE" w:rsidRPr="005B124E">
              <w:rPr>
                <w:rFonts w:asciiTheme="minorHAnsi" w:hAnsiTheme="minorHAnsi" w:cstheme="minorHAnsi"/>
                <w:sz w:val="24"/>
                <w:szCs w:val="24"/>
              </w:rPr>
              <w:t>minute taking</w:t>
            </w:r>
            <w:r w:rsidR="5DCD42DF" w:rsidRPr="005B124E">
              <w:rPr>
                <w:rFonts w:asciiTheme="minorHAnsi" w:hAnsiTheme="minorHAnsi" w:cstheme="minorHAnsi"/>
                <w:sz w:val="24"/>
                <w:szCs w:val="24"/>
              </w:rPr>
              <w:t xml:space="preserve"> etc.)</w:t>
            </w:r>
          </w:p>
          <w:p w14:paraId="74B06FAA" w14:textId="69819A9C" w:rsidR="00AA5CF2" w:rsidRPr="005B124E" w:rsidRDefault="005A0D48" w:rsidP="00AA5CF2">
            <w:pPr>
              <w:pStyle w:val="TableParagraph"/>
              <w:spacing w:before="121" w:line="237" w:lineRule="auto"/>
              <w:ind w:left="0"/>
              <w:rPr>
                <w:rFonts w:asciiTheme="minorHAnsi" w:hAnsiTheme="minorHAnsi" w:cstheme="minorHAnsi"/>
                <w:sz w:val="24"/>
                <w:szCs w:val="24"/>
              </w:rPr>
            </w:pPr>
            <w:r>
              <w:rPr>
                <w:rFonts w:asciiTheme="minorHAnsi" w:hAnsiTheme="minorHAnsi" w:cstheme="minorHAnsi"/>
                <w:sz w:val="24"/>
                <w:szCs w:val="24"/>
              </w:rPr>
              <w:t>Strong c</w:t>
            </w:r>
            <w:r w:rsidR="20D40A68" w:rsidRPr="005B124E">
              <w:rPr>
                <w:rFonts w:asciiTheme="minorHAnsi" w:hAnsiTheme="minorHAnsi" w:cstheme="minorHAnsi"/>
                <w:sz w:val="24"/>
                <w:szCs w:val="24"/>
              </w:rPr>
              <w:t>ollaboration and partnership skills</w:t>
            </w:r>
          </w:p>
          <w:p w14:paraId="46088F3A" w14:textId="79424712" w:rsidR="00AA5CF2" w:rsidRPr="005B124E" w:rsidRDefault="005A0D48" w:rsidP="00AA5CF2">
            <w:pPr>
              <w:pStyle w:val="TableParagraph"/>
              <w:spacing w:before="121" w:line="237" w:lineRule="auto"/>
              <w:ind w:left="0"/>
              <w:rPr>
                <w:rFonts w:asciiTheme="minorHAnsi" w:hAnsiTheme="minorHAnsi" w:cstheme="minorHAnsi"/>
                <w:sz w:val="24"/>
                <w:szCs w:val="24"/>
              </w:rPr>
            </w:pPr>
            <w:r>
              <w:rPr>
                <w:rFonts w:asciiTheme="minorHAnsi" w:hAnsiTheme="minorHAnsi" w:cstheme="minorHAnsi"/>
                <w:sz w:val="24"/>
                <w:szCs w:val="24"/>
              </w:rPr>
              <w:t>Strong p</w:t>
            </w:r>
            <w:r w:rsidR="5DCD42DF" w:rsidRPr="005B124E">
              <w:rPr>
                <w:rFonts w:asciiTheme="minorHAnsi" w:hAnsiTheme="minorHAnsi" w:cstheme="minorHAnsi"/>
                <w:sz w:val="24"/>
                <w:szCs w:val="24"/>
              </w:rPr>
              <w:t>lanning and work management skills</w:t>
            </w:r>
          </w:p>
          <w:p w14:paraId="06FF64CC" w14:textId="2D73FD72" w:rsidR="008B2F01" w:rsidRPr="005B124E" w:rsidRDefault="00D7339B" w:rsidP="00D7339B">
            <w:pPr>
              <w:pStyle w:val="TableParagraph"/>
              <w:spacing w:before="121" w:line="237" w:lineRule="auto"/>
              <w:ind w:left="0"/>
              <w:rPr>
                <w:rFonts w:asciiTheme="minorHAnsi" w:hAnsiTheme="minorHAnsi" w:cstheme="minorHAnsi"/>
                <w:sz w:val="24"/>
                <w:szCs w:val="24"/>
              </w:rPr>
            </w:pPr>
            <w:r w:rsidRPr="005B124E">
              <w:rPr>
                <w:rFonts w:asciiTheme="minorHAnsi" w:hAnsiTheme="minorHAnsi" w:cstheme="minorHAnsi"/>
                <w:sz w:val="24"/>
                <w:szCs w:val="24"/>
              </w:rPr>
              <w:t>Strong IT</w:t>
            </w:r>
            <w:r w:rsidR="005A0D48">
              <w:rPr>
                <w:rFonts w:asciiTheme="minorHAnsi" w:hAnsiTheme="minorHAnsi" w:cstheme="minorHAnsi"/>
                <w:sz w:val="24"/>
                <w:szCs w:val="24"/>
              </w:rPr>
              <w:t xml:space="preserve">, numeracy, </w:t>
            </w:r>
            <w:r w:rsidRPr="005B124E">
              <w:rPr>
                <w:rFonts w:asciiTheme="minorHAnsi" w:hAnsiTheme="minorHAnsi" w:cstheme="minorHAnsi"/>
                <w:sz w:val="24"/>
                <w:szCs w:val="24"/>
              </w:rPr>
              <w:t xml:space="preserve">organisational </w:t>
            </w:r>
            <w:r w:rsidR="005A0D48">
              <w:rPr>
                <w:rFonts w:asciiTheme="minorHAnsi" w:hAnsiTheme="minorHAnsi" w:cstheme="minorHAnsi"/>
                <w:sz w:val="24"/>
                <w:szCs w:val="24"/>
              </w:rPr>
              <w:t xml:space="preserve">and problem solving </w:t>
            </w:r>
            <w:r w:rsidRPr="005B124E">
              <w:rPr>
                <w:rFonts w:asciiTheme="minorHAnsi" w:hAnsiTheme="minorHAnsi" w:cstheme="minorHAnsi"/>
                <w:sz w:val="24"/>
                <w:szCs w:val="24"/>
              </w:rPr>
              <w:t>skills</w:t>
            </w:r>
          </w:p>
        </w:tc>
        <w:tc>
          <w:tcPr>
            <w:tcW w:w="3260" w:type="dxa"/>
          </w:tcPr>
          <w:p w14:paraId="77676B19" w14:textId="0B1D0239" w:rsidR="00AA5CF2" w:rsidRPr="005B124E" w:rsidRDefault="00AA5CF2" w:rsidP="00AA5CF2">
            <w:pPr>
              <w:pStyle w:val="TableParagraph"/>
              <w:ind w:left="0"/>
              <w:rPr>
                <w:rFonts w:asciiTheme="minorHAnsi" w:hAnsiTheme="minorHAnsi" w:cstheme="minorHAnsi"/>
                <w:sz w:val="24"/>
                <w:szCs w:val="24"/>
              </w:rPr>
            </w:pPr>
            <w:r w:rsidRPr="005B124E">
              <w:rPr>
                <w:rFonts w:asciiTheme="minorHAnsi" w:hAnsiTheme="minorHAnsi" w:cstheme="minorHAnsi"/>
                <w:sz w:val="24"/>
                <w:szCs w:val="24"/>
              </w:rPr>
              <w:t>Evaluation skills</w:t>
            </w:r>
          </w:p>
          <w:p w14:paraId="72EAE8AB" w14:textId="77777777" w:rsidR="00AA5CF2" w:rsidRPr="005B124E" w:rsidRDefault="00AA5CF2" w:rsidP="00AA5CF2">
            <w:pPr>
              <w:pStyle w:val="TableParagraph"/>
              <w:ind w:left="0"/>
              <w:rPr>
                <w:rFonts w:asciiTheme="minorHAnsi" w:hAnsiTheme="minorHAnsi" w:cstheme="minorHAnsi"/>
                <w:sz w:val="24"/>
                <w:szCs w:val="24"/>
              </w:rPr>
            </w:pPr>
          </w:p>
          <w:p w14:paraId="06FF64CD" w14:textId="558493B8" w:rsidR="008B2F01" w:rsidRPr="005B124E" w:rsidRDefault="00AA5CF2" w:rsidP="00AA5CF2">
            <w:pPr>
              <w:pStyle w:val="TableParagraph"/>
              <w:spacing w:before="0"/>
              <w:ind w:left="0"/>
              <w:rPr>
                <w:rFonts w:asciiTheme="minorHAnsi" w:hAnsiTheme="minorHAnsi" w:cstheme="minorHAnsi"/>
                <w:sz w:val="24"/>
                <w:szCs w:val="24"/>
              </w:rPr>
            </w:pPr>
            <w:r w:rsidRPr="005B124E">
              <w:rPr>
                <w:rFonts w:asciiTheme="minorHAnsi" w:hAnsiTheme="minorHAnsi" w:cstheme="minorHAnsi"/>
                <w:sz w:val="24"/>
                <w:szCs w:val="24"/>
              </w:rPr>
              <w:t>Awareness of working practices that promote equal opportunities</w:t>
            </w:r>
          </w:p>
        </w:tc>
      </w:tr>
      <w:tr w:rsidR="008B2F01" w:rsidRPr="005B124E" w14:paraId="06FF64D4" w14:textId="77777777" w:rsidTr="2B1F718B">
        <w:trPr>
          <w:trHeight w:val="1002"/>
        </w:trPr>
        <w:tc>
          <w:tcPr>
            <w:tcW w:w="1865" w:type="dxa"/>
          </w:tcPr>
          <w:p w14:paraId="06FF64CF" w14:textId="14385B3D" w:rsidR="008B2F01" w:rsidRPr="005B124E" w:rsidRDefault="00564BB4">
            <w:pPr>
              <w:pStyle w:val="TableParagraph"/>
              <w:ind w:left="55"/>
              <w:rPr>
                <w:rFonts w:asciiTheme="minorHAnsi" w:hAnsiTheme="minorHAnsi" w:cstheme="minorHAnsi"/>
                <w:sz w:val="24"/>
                <w:szCs w:val="24"/>
              </w:rPr>
            </w:pPr>
            <w:r w:rsidRPr="005B124E">
              <w:rPr>
                <w:rFonts w:asciiTheme="minorHAnsi" w:hAnsiTheme="minorHAnsi" w:cstheme="minorHAnsi"/>
                <w:sz w:val="24"/>
                <w:szCs w:val="24"/>
              </w:rPr>
              <w:lastRenderedPageBreak/>
              <w:t>3</w:t>
            </w:r>
            <w:r w:rsidR="00DB3261" w:rsidRPr="005B124E">
              <w:rPr>
                <w:rFonts w:asciiTheme="minorHAnsi" w:hAnsiTheme="minorHAnsi" w:cstheme="minorHAnsi"/>
                <w:sz w:val="24"/>
                <w:szCs w:val="24"/>
              </w:rPr>
              <w:t>.</w:t>
            </w:r>
          </w:p>
          <w:p w14:paraId="06FF64D0" w14:textId="77777777" w:rsidR="008B2F01" w:rsidRPr="005B124E" w:rsidRDefault="00DB3261">
            <w:pPr>
              <w:pStyle w:val="TableParagraph"/>
              <w:spacing w:before="117" w:line="242" w:lineRule="auto"/>
              <w:ind w:left="55" w:right="585"/>
              <w:rPr>
                <w:rFonts w:asciiTheme="minorHAnsi" w:hAnsiTheme="minorHAnsi" w:cstheme="minorHAnsi"/>
                <w:sz w:val="24"/>
                <w:szCs w:val="24"/>
              </w:rPr>
            </w:pPr>
            <w:r w:rsidRPr="005B124E">
              <w:rPr>
                <w:rFonts w:asciiTheme="minorHAnsi" w:hAnsiTheme="minorHAnsi" w:cstheme="minorHAnsi"/>
                <w:sz w:val="24"/>
                <w:szCs w:val="24"/>
              </w:rPr>
              <w:t>PERSONAL QUALITIES</w:t>
            </w:r>
          </w:p>
        </w:tc>
        <w:tc>
          <w:tcPr>
            <w:tcW w:w="5528" w:type="dxa"/>
          </w:tcPr>
          <w:p w14:paraId="3CE73511" w14:textId="77777777" w:rsidR="008B2F01" w:rsidRDefault="5DCD42DF" w:rsidP="00AA5CF2">
            <w:pPr>
              <w:pStyle w:val="TableParagraph"/>
              <w:spacing w:line="242" w:lineRule="auto"/>
              <w:ind w:left="0"/>
              <w:rPr>
                <w:rFonts w:asciiTheme="minorHAnsi" w:hAnsiTheme="minorHAnsi" w:cstheme="minorHAnsi"/>
                <w:sz w:val="24"/>
                <w:szCs w:val="24"/>
              </w:rPr>
            </w:pPr>
            <w:r w:rsidRPr="005B124E">
              <w:rPr>
                <w:rFonts w:asciiTheme="minorHAnsi" w:hAnsiTheme="minorHAnsi" w:cstheme="minorHAnsi"/>
                <w:sz w:val="24"/>
                <w:szCs w:val="24"/>
              </w:rPr>
              <w:t>Proven commitment to Equality, Diversity and Inclusion</w:t>
            </w:r>
          </w:p>
          <w:p w14:paraId="06FF64D2" w14:textId="073FC803" w:rsidR="005A0D48" w:rsidRPr="005B124E" w:rsidRDefault="005A0D48" w:rsidP="00AA5CF2">
            <w:pPr>
              <w:pStyle w:val="TableParagraph"/>
              <w:spacing w:line="242" w:lineRule="auto"/>
              <w:ind w:left="0"/>
              <w:rPr>
                <w:rFonts w:asciiTheme="minorHAnsi" w:hAnsiTheme="minorHAnsi" w:cstheme="minorHAnsi"/>
                <w:sz w:val="24"/>
                <w:szCs w:val="24"/>
              </w:rPr>
            </w:pPr>
            <w:r>
              <w:rPr>
                <w:rFonts w:asciiTheme="minorHAnsi" w:hAnsiTheme="minorHAnsi" w:cstheme="minorHAnsi"/>
                <w:sz w:val="24"/>
                <w:szCs w:val="24"/>
              </w:rPr>
              <w:t xml:space="preserve">Understanding of </w:t>
            </w:r>
            <w:r w:rsidRPr="005B124E">
              <w:rPr>
                <w:rFonts w:asciiTheme="minorHAnsi" w:hAnsiTheme="minorHAnsi" w:cstheme="minorHAnsi"/>
                <w:sz w:val="24"/>
                <w:szCs w:val="24"/>
              </w:rPr>
              <w:t>Equality, Diversity and Inclusion</w:t>
            </w:r>
            <w:r>
              <w:rPr>
                <w:rFonts w:asciiTheme="minorHAnsi" w:hAnsiTheme="minorHAnsi" w:cstheme="minorHAnsi"/>
                <w:sz w:val="24"/>
                <w:szCs w:val="24"/>
              </w:rPr>
              <w:t xml:space="preserve"> policy and practice</w:t>
            </w:r>
          </w:p>
        </w:tc>
        <w:tc>
          <w:tcPr>
            <w:tcW w:w="3260" w:type="dxa"/>
          </w:tcPr>
          <w:p w14:paraId="06FF64D3" w14:textId="588743FF" w:rsidR="008B2F01" w:rsidRPr="005B124E" w:rsidRDefault="008B2F01">
            <w:pPr>
              <w:pStyle w:val="TableParagraph"/>
              <w:spacing w:before="0"/>
              <w:ind w:left="0"/>
              <w:rPr>
                <w:rFonts w:asciiTheme="minorHAnsi" w:hAnsiTheme="minorHAnsi" w:cstheme="minorHAnsi"/>
                <w:sz w:val="24"/>
                <w:szCs w:val="24"/>
              </w:rPr>
            </w:pPr>
          </w:p>
        </w:tc>
      </w:tr>
    </w:tbl>
    <w:p w14:paraId="672A6659" w14:textId="77777777" w:rsidR="00DB3261" w:rsidRPr="005B124E" w:rsidRDefault="00DB3261">
      <w:pPr>
        <w:rPr>
          <w:rFonts w:asciiTheme="minorHAnsi" w:hAnsiTheme="minorHAnsi" w:cstheme="minorHAnsi"/>
          <w:sz w:val="24"/>
          <w:szCs w:val="24"/>
        </w:rPr>
      </w:pPr>
    </w:p>
    <w:sectPr w:rsidR="00DB3261" w:rsidRPr="005B124E">
      <w:pgSz w:w="12240" w:h="15840"/>
      <w:pgMar w:top="920" w:right="78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1F46"/>
    <w:multiLevelType w:val="multilevel"/>
    <w:tmpl w:val="F52636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65080"/>
    <w:multiLevelType w:val="hybridMultilevel"/>
    <w:tmpl w:val="50B6B29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3054B"/>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BFA1BED"/>
    <w:multiLevelType w:val="multilevel"/>
    <w:tmpl w:val="0032D0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2528A"/>
    <w:multiLevelType w:val="hybridMultilevel"/>
    <w:tmpl w:val="DD84ADE4"/>
    <w:lvl w:ilvl="0" w:tplc="16DEB0D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5A4BC3"/>
    <w:multiLevelType w:val="multilevel"/>
    <w:tmpl w:val="B2B8CC6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6F6E1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BD13EB"/>
    <w:multiLevelType w:val="multilevel"/>
    <w:tmpl w:val="1F4ADB0C"/>
    <w:lvl w:ilvl="0">
      <w:start w:val="4"/>
      <w:numFmt w:val="decimal"/>
      <w:lvlText w:val="%1"/>
      <w:lvlJc w:val="left"/>
      <w:pPr>
        <w:ind w:left="740" w:hanging="691"/>
      </w:pPr>
      <w:rPr>
        <w:rFonts w:hint="default"/>
        <w:lang w:val="en-US" w:eastAsia="en-US" w:bidi="en-US"/>
      </w:rPr>
    </w:lvl>
    <w:lvl w:ilvl="1">
      <w:start w:val="4"/>
      <w:numFmt w:val="decimal"/>
      <w:lvlText w:val="%1.%2"/>
      <w:lvlJc w:val="left"/>
      <w:pPr>
        <w:ind w:left="740" w:hanging="691"/>
      </w:pPr>
      <w:rPr>
        <w:rFonts w:ascii="Calibri" w:eastAsia="Calibri" w:hAnsi="Calibri" w:cs="Calibri" w:hint="default"/>
        <w:b/>
        <w:bCs/>
        <w:spacing w:val="-6"/>
        <w:w w:val="100"/>
        <w:sz w:val="24"/>
        <w:szCs w:val="24"/>
        <w:lang w:val="en-US" w:eastAsia="en-US" w:bidi="en-US"/>
      </w:rPr>
    </w:lvl>
    <w:lvl w:ilvl="2">
      <w:start w:val="1"/>
      <w:numFmt w:val="decimal"/>
      <w:lvlText w:val="%1.%2.%3"/>
      <w:lvlJc w:val="left"/>
      <w:pPr>
        <w:ind w:left="770" w:hanging="721"/>
      </w:pPr>
      <w:rPr>
        <w:rFonts w:ascii="Calibri" w:eastAsia="Calibri" w:hAnsi="Calibri" w:cs="Calibri" w:hint="default"/>
        <w:spacing w:val="-3"/>
        <w:w w:val="100"/>
        <w:sz w:val="24"/>
        <w:szCs w:val="24"/>
        <w:lang w:val="en-US" w:eastAsia="en-US" w:bidi="en-US"/>
      </w:rPr>
    </w:lvl>
    <w:lvl w:ilvl="3">
      <w:numFmt w:val="bullet"/>
      <w:lvlText w:val="•"/>
      <w:lvlJc w:val="left"/>
      <w:pPr>
        <w:ind w:left="2788" w:hanging="721"/>
      </w:pPr>
      <w:rPr>
        <w:rFonts w:hint="default"/>
        <w:lang w:val="en-US" w:eastAsia="en-US" w:bidi="en-US"/>
      </w:rPr>
    </w:lvl>
    <w:lvl w:ilvl="4">
      <w:numFmt w:val="bullet"/>
      <w:lvlText w:val="•"/>
      <w:lvlJc w:val="left"/>
      <w:pPr>
        <w:ind w:left="3793" w:hanging="721"/>
      </w:pPr>
      <w:rPr>
        <w:rFonts w:hint="default"/>
        <w:lang w:val="en-US" w:eastAsia="en-US" w:bidi="en-US"/>
      </w:rPr>
    </w:lvl>
    <w:lvl w:ilvl="5">
      <w:numFmt w:val="bullet"/>
      <w:lvlText w:val="•"/>
      <w:lvlJc w:val="left"/>
      <w:pPr>
        <w:ind w:left="4797" w:hanging="721"/>
      </w:pPr>
      <w:rPr>
        <w:rFonts w:hint="default"/>
        <w:lang w:val="en-US" w:eastAsia="en-US" w:bidi="en-US"/>
      </w:rPr>
    </w:lvl>
    <w:lvl w:ilvl="6">
      <w:numFmt w:val="bullet"/>
      <w:lvlText w:val="•"/>
      <w:lvlJc w:val="left"/>
      <w:pPr>
        <w:ind w:left="5801" w:hanging="721"/>
      </w:pPr>
      <w:rPr>
        <w:rFonts w:hint="default"/>
        <w:lang w:val="en-US" w:eastAsia="en-US" w:bidi="en-US"/>
      </w:rPr>
    </w:lvl>
    <w:lvl w:ilvl="7">
      <w:numFmt w:val="bullet"/>
      <w:lvlText w:val="•"/>
      <w:lvlJc w:val="left"/>
      <w:pPr>
        <w:ind w:left="6806" w:hanging="721"/>
      </w:pPr>
      <w:rPr>
        <w:rFonts w:hint="default"/>
        <w:lang w:val="en-US" w:eastAsia="en-US" w:bidi="en-US"/>
      </w:rPr>
    </w:lvl>
    <w:lvl w:ilvl="8">
      <w:numFmt w:val="bullet"/>
      <w:lvlText w:val="•"/>
      <w:lvlJc w:val="left"/>
      <w:pPr>
        <w:ind w:left="7810" w:hanging="721"/>
      </w:pPr>
      <w:rPr>
        <w:rFonts w:hint="default"/>
        <w:lang w:val="en-US" w:eastAsia="en-US" w:bidi="en-US"/>
      </w:rPr>
    </w:lvl>
  </w:abstractNum>
  <w:abstractNum w:abstractNumId="8" w15:restartNumberingAfterBreak="0">
    <w:nsid w:val="0EF75BC8"/>
    <w:multiLevelType w:val="multilevel"/>
    <w:tmpl w:val="88FE20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F1D0C92"/>
    <w:multiLevelType w:val="multilevel"/>
    <w:tmpl w:val="8656210C"/>
    <w:lvl w:ilvl="0">
      <w:start w:val="4"/>
      <w:numFmt w:val="decimal"/>
      <w:lvlText w:val="%1"/>
      <w:lvlJc w:val="left"/>
      <w:pPr>
        <w:ind w:left="460" w:hanging="360"/>
      </w:pPr>
      <w:rPr>
        <w:rFonts w:hint="default"/>
        <w:sz w:val="24"/>
      </w:rPr>
    </w:lvl>
    <w:lvl w:ilvl="1">
      <w:start w:val="1"/>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10" w15:restartNumberingAfterBreak="0">
    <w:nsid w:val="120E4C03"/>
    <w:multiLevelType w:val="multilevel"/>
    <w:tmpl w:val="88FE201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65F00B7"/>
    <w:multiLevelType w:val="hybridMultilevel"/>
    <w:tmpl w:val="4C6C4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77A4DD1"/>
    <w:multiLevelType w:val="multilevel"/>
    <w:tmpl w:val="444476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FA1575"/>
    <w:multiLevelType w:val="multilevel"/>
    <w:tmpl w:val="1F60FD24"/>
    <w:lvl w:ilvl="0">
      <w:start w:val="4"/>
      <w:numFmt w:val="decimal"/>
      <w:lvlText w:val="%1."/>
      <w:lvlJc w:val="left"/>
      <w:pPr>
        <w:ind w:left="1193" w:hanging="623"/>
      </w:pPr>
      <w:rPr>
        <w:rFonts w:ascii="Calibri" w:eastAsia="Calibri" w:hAnsi="Calibri" w:cs="Calibri" w:hint="default"/>
        <w:b/>
        <w:bCs/>
        <w:spacing w:val="-3"/>
        <w:w w:val="100"/>
        <w:sz w:val="24"/>
        <w:szCs w:val="24"/>
        <w:lang w:val="en-US" w:eastAsia="en-US" w:bidi="en-US"/>
      </w:rPr>
    </w:lvl>
    <w:lvl w:ilvl="1">
      <w:start w:val="1"/>
      <w:numFmt w:val="decimal"/>
      <w:lvlText w:val="%1.%2"/>
      <w:lvlJc w:val="left"/>
      <w:pPr>
        <w:ind w:left="1316" w:hanging="746"/>
      </w:pPr>
      <w:rPr>
        <w:rFonts w:ascii="Calibri" w:eastAsia="Calibri" w:hAnsi="Calibri" w:cs="Calibri" w:hint="default"/>
        <w:b/>
        <w:bCs/>
        <w:spacing w:val="-6"/>
        <w:w w:val="100"/>
        <w:sz w:val="24"/>
        <w:szCs w:val="24"/>
        <w:lang w:val="en-US" w:eastAsia="en-US" w:bidi="en-US"/>
      </w:rPr>
    </w:lvl>
    <w:lvl w:ilvl="2">
      <w:start w:val="1"/>
      <w:numFmt w:val="decimal"/>
      <w:lvlText w:val="%1.%2.%3"/>
      <w:lvlJc w:val="left"/>
      <w:pPr>
        <w:ind w:left="1291" w:hanging="721"/>
      </w:pPr>
      <w:rPr>
        <w:spacing w:val="-5"/>
        <w:w w:val="100"/>
        <w:sz w:val="24"/>
        <w:szCs w:val="24"/>
        <w:lang w:val="en-US" w:eastAsia="en-US" w:bidi="en-US"/>
      </w:rPr>
    </w:lvl>
    <w:lvl w:ilvl="3">
      <w:numFmt w:val="bullet"/>
      <w:lvlText w:val="•"/>
      <w:lvlJc w:val="left"/>
      <w:pPr>
        <w:ind w:left="2495" w:hanging="721"/>
      </w:pPr>
      <w:rPr>
        <w:rFonts w:hint="default"/>
        <w:lang w:val="en-US" w:eastAsia="en-US" w:bidi="en-US"/>
      </w:rPr>
    </w:lvl>
    <w:lvl w:ilvl="4">
      <w:numFmt w:val="bullet"/>
      <w:lvlText w:val="•"/>
      <w:lvlJc w:val="left"/>
      <w:pPr>
        <w:ind w:left="3670" w:hanging="721"/>
      </w:pPr>
      <w:rPr>
        <w:rFonts w:hint="default"/>
        <w:lang w:val="en-US" w:eastAsia="en-US" w:bidi="en-US"/>
      </w:rPr>
    </w:lvl>
    <w:lvl w:ilvl="5">
      <w:numFmt w:val="bullet"/>
      <w:lvlText w:val="•"/>
      <w:lvlJc w:val="left"/>
      <w:pPr>
        <w:ind w:left="4845" w:hanging="721"/>
      </w:pPr>
      <w:rPr>
        <w:rFonts w:hint="default"/>
        <w:lang w:val="en-US" w:eastAsia="en-US" w:bidi="en-US"/>
      </w:rPr>
    </w:lvl>
    <w:lvl w:ilvl="6">
      <w:numFmt w:val="bullet"/>
      <w:lvlText w:val="•"/>
      <w:lvlJc w:val="left"/>
      <w:pPr>
        <w:ind w:left="6020" w:hanging="721"/>
      </w:pPr>
      <w:rPr>
        <w:rFonts w:hint="default"/>
        <w:lang w:val="en-US" w:eastAsia="en-US" w:bidi="en-US"/>
      </w:rPr>
    </w:lvl>
    <w:lvl w:ilvl="7">
      <w:numFmt w:val="bullet"/>
      <w:lvlText w:val="•"/>
      <w:lvlJc w:val="left"/>
      <w:pPr>
        <w:ind w:left="7195" w:hanging="721"/>
      </w:pPr>
      <w:rPr>
        <w:rFonts w:hint="default"/>
        <w:lang w:val="en-US" w:eastAsia="en-US" w:bidi="en-US"/>
      </w:rPr>
    </w:lvl>
    <w:lvl w:ilvl="8">
      <w:numFmt w:val="bullet"/>
      <w:lvlText w:val="•"/>
      <w:lvlJc w:val="left"/>
      <w:pPr>
        <w:ind w:left="8370" w:hanging="721"/>
      </w:pPr>
      <w:rPr>
        <w:rFonts w:hint="default"/>
        <w:lang w:val="en-US" w:eastAsia="en-US" w:bidi="en-US"/>
      </w:rPr>
    </w:lvl>
  </w:abstractNum>
  <w:abstractNum w:abstractNumId="14" w15:restartNumberingAfterBreak="0">
    <w:nsid w:val="1BDF63FB"/>
    <w:multiLevelType w:val="multilevel"/>
    <w:tmpl w:val="03B0F1A4"/>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023891"/>
    <w:multiLevelType w:val="hybridMultilevel"/>
    <w:tmpl w:val="873A44F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1F7B58F5"/>
    <w:multiLevelType w:val="multilevel"/>
    <w:tmpl w:val="DB0E37F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0674570"/>
    <w:multiLevelType w:val="multilevel"/>
    <w:tmpl w:val="46882BB4"/>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E93734"/>
    <w:multiLevelType w:val="multilevel"/>
    <w:tmpl w:val="FCEA68B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BF7C12"/>
    <w:multiLevelType w:val="hybridMultilevel"/>
    <w:tmpl w:val="27B0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8D4708"/>
    <w:multiLevelType w:val="multilevel"/>
    <w:tmpl w:val="7AD4AF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85318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E848CF"/>
    <w:multiLevelType w:val="multilevel"/>
    <w:tmpl w:val="88FE20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ED47E6D"/>
    <w:multiLevelType w:val="multilevel"/>
    <w:tmpl w:val="B2B8CC6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614CB0"/>
    <w:multiLevelType w:val="hybridMultilevel"/>
    <w:tmpl w:val="929E25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D044596"/>
    <w:multiLevelType w:val="multilevel"/>
    <w:tmpl w:val="88FE20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E1B1845"/>
    <w:multiLevelType w:val="hybridMultilevel"/>
    <w:tmpl w:val="A016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C20072"/>
    <w:multiLevelType w:val="multilevel"/>
    <w:tmpl w:val="B2B8CC6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5341E0"/>
    <w:multiLevelType w:val="multilevel"/>
    <w:tmpl w:val="38A47B0C"/>
    <w:lvl w:ilvl="0">
      <w:start w:val="4"/>
      <w:numFmt w:val="decimal"/>
      <w:lvlText w:val="%1"/>
      <w:lvlJc w:val="left"/>
      <w:pPr>
        <w:ind w:left="580" w:hanging="525"/>
      </w:pPr>
      <w:rPr>
        <w:rFonts w:hint="default"/>
        <w:lang w:val="en-US" w:eastAsia="en-US" w:bidi="en-US"/>
      </w:rPr>
    </w:lvl>
    <w:lvl w:ilvl="1">
      <w:start w:val="1"/>
      <w:numFmt w:val="decimal"/>
      <w:lvlText w:val="%1.%2"/>
      <w:lvlJc w:val="left"/>
      <w:pPr>
        <w:ind w:left="580" w:hanging="525"/>
      </w:pPr>
      <w:rPr>
        <w:rFonts w:ascii="Calibri" w:eastAsia="Calibri" w:hAnsi="Calibri" w:cs="Calibri" w:hint="default"/>
        <w:b/>
        <w:bCs/>
        <w:spacing w:val="-6"/>
        <w:w w:val="100"/>
        <w:sz w:val="24"/>
        <w:szCs w:val="24"/>
        <w:lang w:val="en-US" w:eastAsia="en-US" w:bidi="en-US"/>
      </w:rPr>
    </w:lvl>
    <w:lvl w:ilvl="2">
      <w:numFmt w:val="bullet"/>
      <w:lvlText w:val="•"/>
      <w:lvlJc w:val="left"/>
      <w:pPr>
        <w:ind w:left="2427" w:hanging="525"/>
      </w:pPr>
      <w:rPr>
        <w:rFonts w:hint="default"/>
        <w:lang w:val="en-US" w:eastAsia="en-US" w:bidi="en-US"/>
      </w:rPr>
    </w:lvl>
    <w:lvl w:ilvl="3">
      <w:numFmt w:val="bullet"/>
      <w:lvlText w:val="•"/>
      <w:lvlJc w:val="left"/>
      <w:pPr>
        <w:ind w:left="3351" w:hanging="525"/>
      </w:pPr>
      <w:rPr>
        <w:rFonts w:hint="default"/>
        <w:lang w:val="en-US" w:eastAsia="en-US" w:bidi="en-US"/>
      </w:rPr>
    </w:lvl>
    <w:lvl w:ilvl="4">
      <w:numFmt w:val="bullet"/>
      <w:lvlText w:val="•"/>
      <w:lvlJc w:val="left"/>
      <w:pPr>
        <w:ind w:left="4275" w:hanging="525"/>
      </w:pPr>
      <w:rPr>
        <w:rFonts w:hint="default"/>
        <w:lang w:val="en-US" w:eastAsia="en-US" w:bidi="en-US"/>
      </w:rPr>
    </w:lvl>
    <w:lvl w:ilvl="5">
      <w:numFmt w:val="bullet"/>
      <w:lvlText w:val="•"/>
      <w:lvlJc w:val="left"/>
      <w:pPr>
        <w:ind w:left="5199" w:hanging="525"/>
      </w:pPr>
      <w:rPr>
        <w:rFonts w:hint="default"/>
        <w:lang w:val="en-US" w:eastAsia="en-US" w:bidi="en-US"/>
      </w:rPr>
    </w:lvl>
    <w:lvl w:ilvl="6">
      <w:numFmt w:val="bullet"/>
      <w:lvlText w:val="•"/>
      <w:lvlJc w:val="left"/>
      <w:pPr>
        <w:ind w:left="6123" w:hanging="525"/>
      </w:pPr>
      <w:rPr>
        <w:rFonts w:hint="default"/>
        <w:lang w:val="en-US" w:eastAsia="en-US" w:bidi="en-US"/>
      </w:rPr>
    </w:lvl>
    <w:lvl w:ilvl="7">
      <w:numFmt w:val="bullet"/>
      <w:lvlText w:val="•"/>
      <w:lvlJc w:val="left"/>
      <w:pPr>
        <w:ind w:left="7047" w:hanging="525"/>
      </w:pPr>
      <w:rPr>
        <w:rFonts w:hint="default"/>
        <w:lang w:val="en-US" w:eastAsia="en-US" w:bidi="en-US"/>
      </w:rPr>
    </w:lvl>
    <w:lvl w:ilvl="8">
      <w:numFmt w:val="bullet"/>
      <w:lvlText w:val="•"/>
      <w:lvlJc w:val="left"/>
      <w:pPr>
        <w:ind w:left="7971" w:hanging="525"/>
      </w:pPr>
      <w:rPr>
        <w:rFonts w:hint="default"/>
        <w:lang w:val="en-US" w:eastAsia="en-US" w:bidi="en-US"/>
      </w:rPr>
    </w:lvl>
  </w:abstractNum>
  <w:abstractNum w:abstractNumId="29" w15:restartNumberingAfterBreak="0">
    <w:nsid w:val="52C40010"/>
    <w:multiLevelType w:val="multilevel"/>
    <w:tmpl w:val="E71C9FA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240010"/>
    <w:multiLevelType w:val="multilevel"/>
    <w:tmpl w:val="B2B8CC6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D9269E"/>
    <w:multiLevelType w:val="multilevel"/>
    <w:tmpl w:val="8646CA0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B31584"/>
    <w:multiLevelType w:val="multilevel"/>
    <w:tmpl w:val="88FE20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D293A5E"/>
    <w:multiLevelType w:val="multilevel"/>
    <w:tmpl w:val="C3D080A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3E5915"/>
    <w:multiLevelType w:val="hybridMultilevel"/>
    <w:tmpl w:val="7D20C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522B77"/>
    <w:multiLevelType w:val="multilevel"/>
    <w:tmpl w:val="43BC08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DB1E29"/>
    <w:multiLevelType w:val="multilevel"/>
    <w:tmpl w:val="CD6A116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823049"/>
    <w:multiLevelType w:val="hybridMultilevel"/>
    <w:tmpl w:val="8FBEF92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8" w15:restartNumberingAfterBreak="0">
    <w:nsid w:val="78565602"/>
    <w:multiLevelType w:val="multilevel"/>
    <w:tmpl w:val="9B8CD4A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E0476C"/>
    <w:multiLevelType w:val="multilevel"/>
    <w:tmpl w:val="88FE20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CA7579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D1F5C6F"/>
    <w:multiLevelType w:val="multilevel"/>
    <w:tmpl w:val="AA86660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C349FE"/>
    <w:multiLevelType w:val="hybridMultilevel"/>
    <w:tmpl w:val="CCA20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3"/>
  </w:num>
  <w:num w:numId="3">
    <w:abstractNumId w:val="28"/>
  </w:num>
  <w:num w:numId="4">
    <w:abstractNumId w:val="26"/>
  </w:num>
  <w:num w:numId="5">
    <w:abstractNumId w:val="38"/>
  </w:num>
  <w:num w:numId="6">
    <w:abstractNumId w:val="17"/>
  </w:num>
  <w:num w:numId="7">
    <w:abstractNumId w:val="37"/>
  </w:num>
  <w:num w:numId="8">
    <w:abstractNumId w:val="11"/>
  </w:num>
  <w:num w:numId="9">
    <w:abstractNumId w:val="11"/>
  </w:num>
  <w:num w:numId="10">
    <w:abstractNumId w:val="15"/>
  </w:num>
  <w:num w:numId="11">
    <w:abstractNumId w:val="33"/>
  </w:num>
  <w:num w:numId="12">
    <w:abstractNumId w:val="31"/>
  </w:num>
  <w:num w:numId="13">
    <w:abstractNumId w:val="29"/>
  </w:num>
  <w:num w:numId="14">
    <w:abstractNumId w:val="41"/>
  </w:num>
  <w:num w:numId="15">
    <w:abstractNumId w:val="14"/>
  </w:num>
  <w:num w:numId="16">
    <w:abstractNumId w:val="23"/>
  </w:num>
  <w:num w:numId="17">
    <w:abstractNumId w:val="18"/>
  </w:num>
  <w:num w:numId="18">
    <w:abstractNumId w:val="27"/>
  </w:num>
  <w:num w:numId="19">
    <w:abstractNumId w:val="5"/>
  </w:num>
  <w:num w:numId="20">
    <w:abstractNumId w:val="30"/>
  </w:num>
  <w:num w:numId="21">
    <w:abstractNumId w:val="6"/>
  </w:num>
  <w:num w:numId="22">
    <w:abstractNumId w:val="36"/>
  </w:num>
  <w:num w:numId="23">
    <w:abstractNumId w:val="21"/>
  </w:num>
  <w:num w:numId="24">
    <w:abstractNumId w:val="2"/>
  </w:num>
  <w:num w:numId="25">
    <w:abstractNumId w:val="40"/>
  </w:num>
  <w:num w:numId="26">
    <w:abstractNumId w:val="9"/>
  </w:num>
  <w:num w:numId="27">
    <w:abstractNumId w:val="16"/>
  </w:num>
  <w:num w:numId="28">
    <w:abstractNumId w:val="0"/>
  </w:num>
  <w:num w:numId="29">
    <w:abstractNumId w:val="42"/>
  </w:num>
  <w:num w:numId="30">
    <w:abstractNumId w:val="39"/>
  </w:num>
  <w:num w:numId="31">
    <w:abstractNumId w:val="8"/>
  </w:num>
  <w:num w:numId="32">
    <w:abstractNumId w:val="22"/>
  </w:num>
  <w:num w:numId="33">
    <w:abstractNumId w:val="32"/>
  </w:num>
  <w:num w:numId="34">
    <w:abstractNumId w:val="19"/>
  </w:num>
  <w:num w:numId="35">
    <w:abstractNumId w:val="34"/>
  </w:num>
  <w:num w:numId="36">
    <w:abstractNumId w:val="10"/>
  </w:num>
  <w:num w:numId="37">
    <w:abstractNumId w:val="25"/>
  </w:num>
  <w:num w:numId="38">
    <w:abstractNumId w:val="24"/>
  </w:num>
  <w:num w:numId="39">
    <w:abstractNumId w:val="4"/>
  </w:num>
  <w:num w:numId="40">
    <w:abstractNumId w:val="1"/>
  </w:num>
  <w:num w:numId="41">
    <w:abstractNumId w:val="12"/>
  </w:num>
  <w:num w:numId="42">
    <w:abstractNumId w:val="3"/>
  </w:num>
  <w:num w:numId="43">
    <w:abstractNumId w:val="3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01"/>
    <w:rsid w:val="000004A9"/>
    <w:rsid w:val="00011095"/>
    <w:rsid w:val="000324CD"/>
    <w:rsid w:val="00034EB9"/>
    <w:rsid w:val="000355D0"/>
    <w:rsid w:val="00037A8E"/>
    <w:rsid w:val="0004475C"/>
    <w:rsid w:val="00062B31"/>
    <w:rsid w:val="0007781C"/>
    <w:rsid w:val="00085024"/>
    <w:rsid w:val="00090A41"/>
    <w:rsid w:val="00096599"/>
    <w:rsid w:val="000A0A58"/>
    <w:rsid w:val="000B1348"/>
    <w:rsid w:val="000F0716"/>
    <w:rsid w:val="000F12EB"/>
    <w:rsid w:val="001021C2"/>
    <w:rsid w:val="00117C31"/>
    <w:rsid w:val="00122137"/>
    <w:rsid w:val="00122594"/>
    <w:rsid w:val="00137709"/>
    <w:rsid w:val="00144CCA"/>
    <w:rsid w:val="00153CA2"/>
    <w:rsid w:val="00154BE7"/>
    <w:rsid w:val="00155DAD"/>
    <w:rsid w:val="001644ED"/>
    <w:rsid w:val="00175CE6"/>
    <w:rsid w:val="00176597"/>
    <w:rsid w:val="00177035"/>
    <w:rsid w:val="001905BC"/>
    <w:rsid w:val="0019731A"/>
    <w:rsid w:val="001B0F77"/>
    <w:rsid w:val="001B2BC0"/>
    <w:rsid w:val="001D5EF7"/>
    <w:rsid w:val="001E5842"/>
    <w:rsid w:val="002049BB"/>
    <w:rsid w:val="00210687"/>
    <w:rsid w:val="00210B90"/>
    <w:rsid w:val="0022137B"/>
    <w:rsid w:val="00224C02"/>
    <w:rsid w:val="00232880"/>
    <w:rsid w:val="00245763"/>
    <w:rsid w:val="0025076A"/>
    <w:rsid w:val="0026243A"/>
    <w:rsid w:val="00264671"/>
    <w:rsid w:val="00264E45"/>
    <w:rsid w:val="00267CB4"/>
    <w:rsid w:val="0027266D"/>
    <w:rsid w:val="00274C3B"/>
    <w:rsid w:val="0027589C"/>
    <w:rsid w:val="00283420"/>
    <w:rsid w:val="0028365A"/>
    <w:rsid w:val="002A1251"/>
    <w:rsid w:val="002A2C6F"/>
    <w:rsid w:val="002B38DA"/>
    <w:rsid w:val="002B422D"/>
    <w:rsid w:val="002C1943"/>
    <w:rsid w:val="002D0E68"/>
    <w:rsid w:val="002D5C23"/>
    <w:rsid w:val="002E4C9C"/>
    <w:rsid w:val="002F44A8"/>
    <w:rsid w:val="002F608E"/>
    <w:rsid w:val="002F75E1"/>
    <w:rsid w:val="00301F72"/>
    <w:rsid w:val="0030403B"/>
    <w:rsid w:val="00315944"/>
    <w:rsid w:val="00324536"/>
    <w:rsid w:val="003259F4"/>
    <w:rsid w:val="00347595"/>
    <w:rsid w:val="003530FF"/>
    <w:rsid w:val="00355855"/>
    <w:rsid w:val="00364BE3"/>
    <w:rsid w:val="00380365"/>
    <w:rsid w:val="0038298B"/>
    <w:rsid w:val="00382BA8"/>
    <w:rsid w:val="00382D66"/>
    <w:rsid w:val="00382E49"/>
    <w:rsid w:val="00387CAF"/>
    <w:rsid w:val="00393C1E"/>
    <w:rsid w:val="003A7C9F"/>
    <w:rsid w:val="003B1075"/>
    <w:rsid w:val="003D11ED"/>
    <w:rsid w:val="003F2733"/>
    <w:rsid w:val="003F6187"/>
    <w:rsid w:val="00410FDF"/>
    <w:rsid w:val="00413525"/>
    <w:rsid w:val="00425A31"/>
    <w:rsid w:val="0042673D"/>
    <w:rsid w:val="0045300A"/>
    <w:rsid w:val="0047113C"/>
    <w:rsid w:val="004744AA"/>
    <w:rsid w:val="00474C64"/>
    <w:rsid w:val="00474F52"/>
    <w:rsid w:val="00476C76"/>
    <w:rsid w:val="00477E58"/>
    <w:rsid w:val="00496A4A"/>
    <w:rsid w:val="004A2D2B"/>
    <w:rsid w:val="004A79CF"/>
    <w:rsid w:val="004B731B"/>
    <w:rsid w:val="004C1E52"/>
    <w:rsid w:val="004C32CA"/>
    <w:rsid w:val="004C4931"/>
    <w:rsid w:val="004C5EFA"/>
    <w:rsid w:val="004D0101"/>
    <w:rsid w:val="004E1FF7"/>
    <w:rsid w:val="004E310C"/>
    <w:rsid w:val="004F3A6F"/>
    <w:rsid w:val="0050023A"/>
    <w:rsid w:val="00502767"/>
    <w:rsid w:val="005047D0"/>
    <w:rsid w:val="0051515E"/>
    <w:rsid w:val="00516872"/>
    <w:rsid w:val="0052560E"/>
    <w:rsid w:val="00525840"/>
    <w:rsid w:val="00531EA8"/>
    <w:rsid w:val="00534F5A"/>
    <w:rsid w:val="0054545B"/>
    <w:rsid w:val="00550F93"/>
    <w:rsid w:val="00554811"/>
    <w:rsid w:val="00564BB4"/>
    <w:rsid w:val="00576869"/>
    <w:rsid w:val="00576A23"/>
    <w:rsid w:val="005775AB"/>
    <w:rsid w:val="00581A71"/>
    <w:rsid w:val="005832A9"/>
    <w:rsid w:val="00583C74"/>
    <w:rsid w:val="00590AB6"/>
    <w:rsid w:val="005921CA"/>
    <w:rsid w:val="005A0D48"/>
    <w:rsid w:val="005A1E45"/>
    <w:rsid w:val="005A4AA4"/>
    <w:rsid w:val="005A5574"/>
    <w:rsid w:val="005A616D"/>
    <w:rsid w:val="005A637C"/>
    <w:rsid w:val="005B124E"/>
    <w:rsid w:val="005B1EB3"/>
    <w:rsid w:val="005B5505"/>
    <w:rsid w:val="005B768C"/>
    <w:rsid w:val="005C2030"/>
    <w:rsid w:val="005C4A4D"/>
    <w:rsid w:val="005C5013"/>
    <w:rsid w:val="005C5E99"/>
    <w:rsid w:val="005D5980"/>
    <w:rsid w:val="005F51DA"/>
    <w:rsid w:val="006069D5"/>
    <w:rsid w:val="006165FD"/>
    <w:rsid w:val="00620996"/>
    <w:rsid w:val="00621CD6"/>
    <w:rsid w:val="00625B96"/>
    <w:rsid w:val="006268E0"/>
    <w:rsid w:val="006315FD"/>
    <w:rsid w:val="00633710"/>
    <w:rsid w:val="00636329"/>
    <w:rsid w:val="00646FE9"/>
    <w:rsid w:val="0065360C"/>
    <w:rsid w:val="00653DB9"/>
    <w:rsid w:val="00655005"/>
    <w:rsid w:val="00666C2C"/>
    <w:rsid w:val="00692AAF"/>
    <w:rsid w:val="00697DE6"/>
    <w:rsid w:val="006B1E24"/>
    <w:rsid w:val="006B63DD"/>
    <w:rsid w:val="006C64B0"/>
    <w:rsid w:val="006D0659"/>
    <w:rsid w:val="006D64C4"/>
    <w:rsid w:val="006F674A"/>
    <w:rsid w:val="006F7C2C"/>
    <w:rsid w:val="007109C4"/>
    <w:rsid w:val="00711BF7"/>
    <w:rsid w:val="00733D79"/>
    <w:rsid w:val="00741F34"/>
    <w:rsid w:val="00742A0C"/>
    <w:rsid w:val="00746D5C"/>
    <w:rsid w:val="007604DC"/>
    <w:rsid w:val="00763C50"/>
    <w:rsid w:val="007801CC"/>
    <w:rsid w:val="00782835"/>
    <w:rsid w:val="00792507"/>
    <w:rsid w:val="0079329E"/>
    <w:rsid w:val="007961FF"/>
    <w:rsid w:val="007A2F93"/>
    <w:rsid w:val="007A39EE"/>
    <w:rsid w:val="007B567C"/>
    <w:rsid w:val="007B62DD"/>
    <w:rsid w:val="007B6CAA"/>
    <w:rsid w:val="007D2FD2"/>
    <w:rsid w:val="007E15DD"/>
    <w:rsid w:val="007E3F3E"/>
    <w:rsid w:val="007F0624"/>
    <w:rsid w:val="007F5575"/>
    <w:rsid w:val="0080425D"/>
    <w:rsid w:val="00807D4C"/>
    <w:rsid w:val="008101AA"/>
    <w:rsid w:val="00822AE6"/>
    <w:rsid w:val="00824BFC"/>
    <w:rsid w:val="00844758"/>
    <w:rsid w:val="0087677A"/>
    <w:rsid w:val="00881D01"/>
    <w:rsid w:val="008821EA"/>
    <w:rsid w:val="00882410"/>
    <w:rsid w:val="008903EA"/>
    <w:rsid w:val="0089339E"/>
    <w:rsid w:val="00893C3D"/>
    <w:rsid w:val="008A434F"/>
    <w:rsid w:val="008B01EA"/>
    <w:rsid w:val="008B2F01"/>
    <w:rsid w:val="008B63B7"/>
    <w:rsid w:val="008F062C"/>
    <w:rsid w:val="008F0E43"/>
    <w:rsid w:val="00906500"/>
    <w:rsid w:val="0090673D"/>
    <w:rsid w:val="00910FE2"/>
    <w:rsid w:val="00920069"/>
    <w:rsid w:val="00922E7D"/>
    <w:rsid w:val="00922F26"/>
    <w:rsid w:val="0093140C"/>
    <w:rsid w:val="00931B91"/>
    <w:rsid w:val="0093788B"/>
    <w:rsid w:val="00941B82"/>
    <w:rsid w:val="00942D5B"/>
    <w:rsid w:val="00952C0B"/>
    <w:rsid w:val="009551D0"/>
    <w:rsid w:val="00962C95"/>
    <w:rsid w:val="00971C1C"/>
    <w:rsid w:val="00990DAA"/>
    <w:rsid w:val="00994726"/>
    <w:rsid w:val="00995559"/>
    <w:rsid w:val="009958B2"/>
    <w:rsid w:val="009A0784"/>
    <w:rsid w:val="009B03B7"/>
    <w:rsid w:val="009D26C1"/>
    <w:rsid w:val="009D2A12"/>
    <w:rsid w:val="009D387F"/>
    <w:rsid w:val="009D6745"/>
    <w:rsid w:val="009D682A"/>
    <w:rsid w:val="009F3A83"/>
    <w:rsid w:val="009F6C66"/>
    <w:rsid w:val="00A1094A"/>
    <w:rsid w:val="00A11E5B"/>
    <w:rsid w:val="00A14EF4"/>
    <w:rsid w:val="00A25B99"/>
    <w:rsid w:val="00A323CA"/>
    <w:rsid w:val="00A33BBD"/>
    <w:rsid w:val="00A37D59"/>
    <w:rsid w:val="00A4055A"/>
    <w:rsid w:val="00A50A76"/>
    <w:rsid w:val="00A50A9C"/>
    <w:rsid w:val="00A57388"/>
    <w:rsid w:val="00A5765B"/>
    <w:rsid w:val="00A70D6F"/>
    <w:rsid w:val="00A75353"/>
    <w:rsid w:val="00A81257"/>
    <w:rsid w:val="00A821A2"/>
    <w:rsid w:val="00A845C1"/>
    <w:rsid w:val="00A9454E"/>
    <w:rsid w:val="00AA209E"/>
    <w:rsid w:val="00AA4706"/>
    <w:rsid w:val="00AA47DF"/>
    <w:rsid w:val="00AA5241"/>
    <w:rsid w:val="00AA5CF2"/>
    <w:rsid w:val="00AB1E93"/>
    <w:rsid w:val="00AB2626"/>
    <w:rsid w:val="00AB64DF"/>
    <w:rsid w:val="00AB7C88"/>
    <w:rsid w:val="00AC1234"/>
    <w:rsid w:val="00AD02C2"/>
    <w:rsid w:val="00AD6513"/>
    <w:rsid w:val="00AF5A20"/>
    <w:rsid w:val="00B06758"/>
    <w:rsid w:val="00B06D9D"/>
    <w:rsid w:val="00B11A6A"/>
    <w:rsid w:val="00B127AD"/>
    <w:rsid w:val="00B13DA0"/>
    <w:rsid w:val="00B23B80"/>
    <w:rsid w:val="00B26C80"/>
    <w:rsid w:val="00B27FF0"/>
    <w:rsid w:val="00B32FA1"/>
    <w:rsid w:val="00B34C75"/>
    <w:rsid w:val="00B42061"/>
    <w:rsid w:val="00B42EF6"/>
    <w:rsid w:val="00B474F6"/>
    <w:rsid w:val="00B512F5"/>
    <w:rsid w:val="00B553CF"/>
    <w:rsid w:val="00B61EE7"/>
    <w:rsid w:val="00B63CF0"/>
    <w:rsid w:val="00B64B9F"/>
    <w:rsid w:val="00B664C4"/>
    <w:rsid w:val="00B7073F"/>
    <w:rsid w:val="00B83EA5"/>
    <w:rsid w:val="00B85BC9"/>
    <w:rsid w:val="00B86819"/>
    <w:rsid w:val="00B9051B"/>
    <w:rsid w:val="00B90B80"/>
    <w:rsid w:val="00B9450A"/>
    <w:rsid w:val="00B97AD6"/>
    <w:rsid w:val="00BA09CF"/>
    <w:rsid w:val="00BB1301"/>
    <w:rsid w:val="00BB400D"/>
    <w:rsid w:val="00BC0B06"/>
    <w:rsid w:val="00BC1533"/>
    <w:rsid w:val="00BC55FE"/>
    <w:rsid w:val="00BD01B9"/>
    <w:rsid w:val="00BE5EBC"/>
    <w:rsid w:val="00BE7B9A"/>
    <w:rsid w:val="00BF02C6"/>
    <w:rsid w:val="00BF607F"/>
    <w:rsid w:val="00C025A2"/>
    <w:rsid w:val="00C04A7F"/>
    <w:rsid w:val="00C13AA7"/>
    <w:rsid w:val="00C15DAC"/>
    <w:rsid w:val="00C20655"/>
    <w:rsid w:val="00C243D3"/>
    <w:rsid w:val="00C511D7"/>
    <w:rsid w:val="00C51263"/>
    <w:rsid w:val="00C618ED"/>
    <w:rsid w:val="00C80649"/>
    <w:rsid w:val="00C808EA"/>
    <w:rsid w:val="00C82E6D"/>
    <w:rsid w:val="00C83FB8"/>
    <w:rsid w:val="00C936BC"/>
    <w:rsid w:val="00C964E1"/>
    <w:rsid w:val="00CA1482"/>
    <w:rsid w:val="00CA2171"/>
    <w:rsid w:val="00CB0120"/>
    <w:rsid w:val="00CB333F"/>
    <w:rsid w:val="00CB7B42"/>
    <w:rsid w:val="00CC44B4"/>
    <w:rsid w:val="00CD3002"/>
    <w:rsid w:val="00CD4F0A"/>
    <w:rsid w:val="00CD512F"/>
    <w:rsid w:val="00CE70EA"/>
    <w:rsid w:val="00CF27C5"/>
    <w:rsid w:val="00CF5F16"/>
    <w:rsid w:val="00D00EFE"/>
    <w:rsid w:val="00D0127A"/>
    <w:rsid w:val="00D071F8"/>
    <w:rsid w:val="00D1077C"/>
    <w:rsid w:val="00D13105"/>
    <w:rsid w:val="00D14DF3"/>
    <w:rsid w:val="00D160E4"/>
    <w:rsid w:val="00D30619"/>
    <w:rsid w:val="00D35827"/>
    <w:rsid w:val="00D57A78"/>
    <w:rsid w:val="00D64DE9"/>
    <w:rsid w:val="00D67087"/>
    <w:rsid w:val="00D7339B"/>
    <w:rsid w:val="00D76DC3"/>
    <w:rsid w:val="00D8283F"/>
    <w:rsid w:val="00D8401E"/>
    <w:rsid w:val="00DB2B00"/>
    <w:rsid w:val="00DB3261"/>
    <w:rsid w:val="00DB438C"/>
    <w:rsid w:val="00DB47ED"/>
    <w:rsid w:val="00DB72F3"/>
    <w:rsid w:val="00DD4D37"/>
    <w:rsid w:val="00DE1335"/>
    <w:rsid w:val="00DE2E82"/>
    <w:rsid w:val="00DE45E6"/>
    <w:rsid w:val="00DF58B8"/>
    <w:rsid w:val="00DF6977"/>
    <w:rsid w:val="00E20691"/>
    <w:rsid w:val="00E31EA3"/>
    <w:rsid w:val="00E34359"/>
    <w:rsid w:val="00E55CF3"/>
    <w:rsid w:val="00E575A9"/>
    <w:rsid w:val="00E666DC"/>
    <w:rsid w:val="00E712EE"/>
    <w:rsid w:val="00E909A1"/>
    <w:rsid w:val="00E90CF6"/>
    <w:rsid w:val="00E91274"/>
    <w:rsid w:val="00E9462E"/>
    <w:rsid w:val="00E94E57"/>
    <w:rsid w:val="00E953C6"/>
    <w:rsid w:val="00E95AA7"/>
    <w:rsid w:val="00E965C0"/>
    <w:rsid w:val="00EA1226"/>
    <w:rsid w:val="00EA522E"/>
    <w:rsid w:val="00EA536F"/>
    <w:rsid w:val="00EB1302"/>
    <w:rsid w:val="00EB3F29"/>
    <w:rsid w:val="00ED6BEE"/>
    <w:rsid w:val="00EF156C"/>
    <w:rsid w:val="00EF4CD3"/>
    <w:rsid w:val="00F241D8"/>
    <w:rsid w:val="00F245F3"/>
    <w:rsid w:val="00F33E49"/>
    <w:rsid w:val="00F36C76"/>
    <w:rsid w:val="00F47170"/>
    <w:rsid w:val="00F51BE4"/>
    <w:rsid w:val="00F52146"/>
    <w:rsid w:val="00F5467B"/>
    <w:rsid w:val="00F55EF5"/>
    <w:rsid w:val="00F57081"/>
    <w:rsid w:val="00F61DB9"/>
    <w:rsid w:val="00F71F62"/>
    <w:rsid w:val="00F737A7"/>
    <w:rsid w:val="00F74F46"/>
    <w:rsid w:val="00F8182F"/>
    <w:rsid w:val="00F90CDE"/>
    <w:rsid w:val="00FA01D7"/>
    <w:rsid w:val="00FA7329"/>
    <w:rsid w:val="00FC35F6"/>
    <w:rsid w:val="00FC68E5"/>
    <w:rsid w:val="00FD28CD"/>
    <w:rsid w:val="00FE2563"/>
    <w:rsid w:val="00FE60B8"/>
    <w:rsid w:val="00FF1C1F"/>
    <w:rsid w:val="00FF2549"/>
    <w:rsid w:val="00FF7EB8"/>
    <w:rsid w:val="01683B12"/>
    <w:rsid w:val="021A6C54"/>
    <w:rsid w:val="02393090"/>
    <w:rsid w:val="03C676C6"/>
    <w:rsid w:val="0456B9FA"/>
    <w:rsid w:val="04B3AF6A"/>
    <w:rsid w:val="05449452"/>
    <w:rsid w:val="070965D3"/>
    <w:rsid w:val="078717B0"/>
    <w:rsid w:val="07A5235F"/>
    <w:rsid w:val="08917B68"/>
    <w:rsid w:val="089227BC"/>
    <w:rsid w:val="09D512FD"/>
    <w:rsid w:val="09E58A38"/>
    <w:rsid w:val="0A5D3BBC"/>
    <w:rsid w:val="0A901C3E"/>
    <w:rsid w:val="0F316A25"/>
    <w:rsid w:val="0F332437"/>
    <w:rsid w:val="0FEB98B7"/>
    <w:rsid w:val="0FFDC201"/>
    <w:rsid w:val="1052A0C6"/>
    <w:rsid w:val="10D0867A"/>
    <w:rsid w:val="1129DE05"/>
    <w:rsid w:val="11D82662"/>
    <w:rsid w:val="1247F576"/>
    <w:rsid w:val="1373F52B"/>
    <w:rsid w:val="13A69077"/>
    <w:rsid w:val="16FBCA46"/>
    <w:rsid w:val="1705DD01"/>
    <w:rsid w:val="18AF0A1C"/>
    <w:rsid w:val="197A6B59"/>
    <w:rsid w:val="19944940"/>
    <w:rsid w:val="1AAFEF89"/>
    <w:rsid w:val="1EF09157"/>
    <w:rsid w:val="1F9B9ACD"/>
    <w:rsid w:val="20D40A68"/>
    <w:rsid w:val="210D0079"/>
    <w:rsid w:val="2314C232"/>
    <w:rsid w:val="23205D1F"/>
    <w:rsid w:val="23B4FCFC"/>
    <w:rsid w:val="24A15CC2"/>
    <w:rsid w:val="258A1404"/>
    <w:rsid w:val="258E5BFD"/>
    <w:rsid w:val="2599BE12"/>
    <w:rsid w:val="26EA5DCD"/>
    <w:rsid w:val="278ABEA1"/>
    <w:rsid w:val="27BF696F"/>
    <w:rsid w:val="29D07E29"/>
    <w:rsid w:val="2A1B9360"/>
    <w:rsid w:val="2A521996"/>
    <w:rsid w:val="2B1F718B"/>
    <w:rsid w:val="2CF1C08B"/>
    <w:rsid w:val="2E3DA16B"/>
    <w:rsid w:val="2E4ABE5E"/>
    <w:rsid w:val="31AC0951"/>
    <w:rsid w:val="32AFAF63"/>
    <w:rsid w:val="32C5C1F1"/>
    <w:rsid w:val="33306C27"/>
    <w:rsid w:val="33445FD8"/>
    <w:rsid w:val="34E3AA13"/>
    <w:rsid w:val="365C8481"/>
    <w:rsid w:val="36930AE1"/>
    <w:rsid w:val="36D4638E"/>
    <w:rsid w:val="3718B1D9"/>
    <w:rsid w:val="38798CC6"/>
    <w:rsid w:val="38EF4485"/>
    <w:rsid w:val="3962F865"/>
    <w:rsid w:val="39B71B36"/>
    <w:rsid w:val="3A1B8854"/>
    <w:rsid w:val="3B2C68B4"/>
    <w:rsid w:val="3C25BB01"/>
    <w:rsid w:val="3C57B32E"/>
    <w:rsid w:val="3D685F00"/>
    <w:rsid w:val="3F378578"/>
    <w:rsid w:val="411A1FAD"/>
    <w:rsid w:val="41892167"/>
    <w:rsid w:val="41DB9595"/>
    <w:rsid w:val="4393D952"/>
    <w:rsid w:val="440DABE3"/>
    <w:rsid w:val="45008C73"/>
    <w:rsid w:val="45F01C64"/>
    <w:rsid w:val="4878B014"/>
    <w:rsid w:val="48C353A7"/>
    <w:rsid w:val="4A9A1A28"/>
    <w:rsid w:val="4A9DA1A9"/>
    <w:rsid w:val="4AB5CF56"/>
    <w:rsid w:val="4BFB9B93"/>
    <w:rsid w:val="4D503E3F"/>
    <w:rsid w:val="4DD80968"/>
    <w:rsid w:val="4F2ED5A7"/>
    <w:rsid w:val="4F6938A6"/>
    <w:rsid w:val="4F9A1E6A"/>
    <w:rsid w:val="4F9D39BE"/>
    <w:rsid w:val="50273694"/>
    <w:rsid w:val="53531E2C"/>
    <w:rsid w:val="543E9FCC"/>
    <w:rsid w:val="5706837A"/>
    <w:rsid w:val="57A476B8"/>
    <w:rsid w:val="58B5AE2F"/>
    <w:rsid w:val="59EC55BB"/>
    <w:rsid w:val="5B05CD4C"/>
    <w:rsid w:val="5C09F8BB"/>
    <w:rsid w:val="5CE6C1AE"/>
    <w:rsid w:val="5D999745"/>
    <w:rsid w:val="5DB53F20"/>
    <w:rsid w:val="5DCD42DF"/>
    <w:rsid w:val="5EB3A2A4"/>
    <w:rsid w:val="5EEB7F37"/>
    <w:rsid w:val="5FA64363"/>
    <w:rsid w:val="5FF10884"/>
    <w:rsid w:val="62185B85"/>
    <w:rsid w:val="63CC8148"/>
    <w:rsid w:val="6419EA63"/>
    <w:rsid w:val="6A4FCD6F"/>
    <w:rsid w:val="6BA2081E"/>
    <w:rsid w:val="6BD26181"/>
    <w:rsid w:val="6D4E6296"/>
    <w:rsid w:val="6D5EC6F9"/>
    <w:rsid w:val="6D68DFE9"/>
    <w:rsid w:val="6E0659C5"/>
    <w:rsid w:val="6E8D983E"/>
    <w:rsid w:val="6EA1A320"/>
    <w:rsid w:val="7099D374"/>
    <w:rsid w:val="711D8F27"/>
    <w:rsid w:val="71F02010"/>
    <w:rsid w:val="726094DA"/>
    <w:rsid w:val="737BCC3A"/>
    <w:rsid w:val="79EE5BEC"/>
    <w:rsid w:val="7A0FFAF8"/>
    <w:rsid w:val="7AFD1DEC"/>
    <w:rsid w:val="7B6D59A3"/>
    <w:rsid w:val="7C5EAA4A"/>
    <w:rsid w:val="7C792B8B"/>
    <w:rsid w:val="7C904867"/>
    <w:rsid w:val="7DE66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6474"/>
  <w15:docId w15:val="{822E1618-97C9-4D13-837A-B40E40C4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8B"/>
    <w:rPr>
      <w:rFonts w:ascii="Calibri" w:eastAsia="Calibri" w:hAnsi="Calibri" w:cs="Calibri"/>
      <w:lang w:val="en-GB" w:bidi="en-US"/>
    </w:rPr>
  </w:style>
  <w:style w:type="paragraph" w:styleId="Heading1">
    <w:name w:val="heading 1"/>
    <w:basedOn w:val="Normal"/>
    <w:uiPriority w:val="9"/>
    <w:qFormat/>
    <w:pPr>
      <w:numPr>
        <w:numId w:val="24"/>
      </w:numPr>
      <w:outlineLvl w:val="0"/>
    </w:pPr>
    <w:rPr>
      <w:b/>
      <w:bCs/>
      <w:sz w:val="24"/>
      <w:szCs w:val="24"/>
    </w:rPr>
  </w:style>
  <w:style w:type="paragraph" w:styleId="Heading2">
    <w:name w:val="heading 2"/>
    <w:basedOn w:val="Normal"/>
    <w:next w:val="Normal"/>
    <w:link w:val="Heading2Char"/>
    <w:uiPriority w:val="9"/>
    <w:unhideWhenUsed/>
    <w:qFormat/>
    <w:rsid w:val="00C20655"/>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0655"/>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20655"/>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0655"/>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0655"/>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0655"/>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0655"/>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0655"/>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721"/>
    </w:pPr>
    <w:rPr>
      <w:sz w:val="24"/>
      <w:szCs w:val="24"/>
    </w:rPr>
  </w:style>
  <w:style w:type="paragraph" w:styleId="ListParagraph">
    <w:name w:val="List Paragraph"/>
    <w:basedOn w:val="Normal"/>
    <w:uiPriority w:val="34"/>
    <w:qFormat/>
    <w:pPr>
      <w:ind w:left="1291" w:hanging="721"/>
    </w:pPr>
  </w:style>
  <w:style w:type="paragraph" w:customStyle="1" w:styleId="TableParagraph">
    <w:name w:val="Table Paragraph"/>
    <w:basedOn w:val="Normal"/>
    <w:uiPriority w:val="1"/>
    <w:qFormat/>
    <w:pPr>
      <w:spacing w:before="56"/>
      <w:ind w:left="54"/>
    </w:pPr>
  </w:style>
  <w:style w:type="character" w:styleId="CommentReference">
    <w:name w:val="annotation reference"/>
    <w:basedOn w:val="DefaultParagraphFont"/>
    <w:uiPriority w:val="99"/>
    <w:semiHidden/>
    <w:unhideWhenUsed/>
    <w:rsid w:val="006F7C2C"/>
    <w:rPr>
      <w:sz w:val="16"/>
      <w:szCs w:val="16"/>
    </w:rPr>
  </w:style>
  <w:style w:type="paragraph" w:styleId="CommentText">
    <w:name w:val="annotation text"/>
    <w:basedOn w:val="Normal"/>
    <w:link w:val="CommentTextChar"/>
    <w:uiPriority w:val="99"/>
    <w:semiHidden/>
    <w:unhideWhenUsed/>
    <w:rsid w:val="006F7C2C"/>
    <w:rPr>
      <w:sz w:val="20"/>
      <w:szCs w:val="20"/>
    </w:rPr>
  </w:style>
  <w:style w:type="character" w:customStyle="1" w:styleId="CommentTextChar">
    <w:name w:val="Comment Text Char"/>
    <w:basedOn w:val="DefaultParagraphFont"/>
    <w:link w:val="CommentText"/>
    <w:uiPriority w:val="99"/>
    <w:semiHidden/>
    <w:rsid w:val="006F7C2C"/>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6F7C2C"/>
    <w:rPr>
      <w:b/>
      <w:bCs/>
    </w:rPr>
  </w:style>
  <w:style w:type="character" w:customStyle="1" w:styleId="CommentSubjectChar">
    <w:name w:val="Comment Subject Char"/>
    <w:basedOn w:val="CommentTextChar"/>
    <w:link w:val="CommentSubject"/>
    <w:uiPriority w:val="99"/>
    <w:semiHidden/>
    <w:rsid w:val="006F7C2C"/>
    <w:rPr>
      <w:rFonts w:ascii="Calibri" w:eastAsia="Calibri" w:hAnsi="Calibri" w:cs="Calibri"/>
      <w:b/>
      <w:bCs/>
      <w:sz w:val="20"/>
      <w:szCs w:val="20"/>
      <w:lang w:bidi="en-US"/>
    </w:rPr>
  </w:style>
  <w:style w:type="paragraph" w:styleId="Revision">
    <w:name w:val="Revision"/>
    <w:hidden/>
    <w:uiPriority w:val="99"/>
    <w:semiHidden/>
    <w:rsid w:val="006F7C2C"/>
    <w:pPr>
      <w:widowControl/>
      <w:autoSpaceDE/>
      <w:autoSpaceDN/>
    </w:pPr>
    <w:rPr>
      <w:rFonts w:ascii="Calibri" w:eastAsia="Calibri" w:hAnsi="Calibri" w:cs="Calibri"/>
      <w:lang w:bidi="en-US"/>
    </w:rPr>
  </w:style>
  <w:style w:type="paragraph" w:styleId="BalloonText">
    <w:name w:val="Balloon Text"/>
    <w:basedOn w:val="Normal"/>
    <w:link w:val="BalloonTextChar"/>
    <w:uiPriority w:val="99"/>
    <w:semiHidden/>
    <w:unhideWhenUsed/>
    <w:rsid w:val="006F7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C2C"/>
    <w:rPr>
      <w:rFonts w:ascii="Segoe UI" w:eastAsia="Calibri" w:hAnsi="Segoe UI" w:cs="Segoe UI"/>
      <w:sz w:val="18"/>
      <w:szCs w:val="18"/>
      <w:lang w:bidi="en-US"/>
    </w:rPr>
  </w:style>
  <w:style w:type="table" w:styleId="TableGrid">
    <w:name w:val="Table Grid"/>
    <w:basedOn w:val="TableNormal"/>
    <w:uiPriority w:val="39"/>
    <w:rsid w:val="00DE1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20655"/>
    <w:rPr>
      <w:rFonts w:asciiTheme="majorHAnsi" w:eastAsiaTheme="majorEastAsia" w:hAnsiTheme="majorHAnsi" w:cstheme="majorBidi"/>
      <w:color w:val="365F91" w:themeColor="accent1" w:themeShade="BF"/>
      <w:sz w:val="26"/>
      <w:szCs w:val="26"/>
      <w:lang w:val="en-GB" w:bidi="en-US"/>
    </w:rPr>
  </w:style>
  <w:style w:type="character" w:customStyle="1" w:styleId="Heading3Char">
    <w:name w:val="Heading 3 Char"/>
    <w:basedOn w:val="DefaultParagraphFont"/>
    <w:link w:val="Heading3"/>
    <w:uiPriority w:val="9"/>
    <w:rsid w:val="00C20655"/>
    <w:rPr>
      <w:rFonts w:asciiTheme="majorHAnsi" w:eastAsiaTheme="majorEastAsia" w:hAnsiTheme="majorHAnsi" w:cstheme="majorBidi"/>
      <w:color w:val="243F60" w:themeColor="accent1" w:themeShade="7F"/>
      <w:sz w:val="24"/>
      <w:szCs w:val="24"/>
      <w:lang w:val="en-GB" w:bidi="en-US"/>
    </w:rPr>
  </w:style>
  <w:style w:type="character" w:customStyle="1" w:styleId="Heading4Char">
    <w:name w:val="Heading 4 Char"/>
    <w:basedOn w:val="DefaultParagraphFont"/>
    <w:link w:val="Heading4"/>
    <w:uiPriority w:val="9"/>
    <w:semiHidden/>
    <w:rsid w:val="00C20655"/>
    <w:rPr>
      <w:rFonts w:asciiTheme="majorHAnsi" w:eastAsiaTheme="majorEastAsia" w:hAnsiTheme="majorHAnsi" w:cstheme="majorBidi"/>
      <w:i/>
      <w:iCs/>
      <w:color w:val="365F91" w:themeColor="accent1" w:themeShade="BF"/>
      <w:lang w:val="en-GB" w:bidi="en-US"/>
    </w:rPr>
  </w:style>
  <w:style w:type="character" w:customStyle="1" w:styleId="Heading5Char">
    <w:name w:val="Heading 5 Char"/>
    <w:basedOn w:val="DefaultParagraphFont"/>
    <w:link w:val="Heading5"/>
    <w:uiPriority w:val="9"/>
    <w:semiHidden/>
    <w:rsid w:val="00C20655"/>
    <w:rPr>
      <w:rFonts w:asciiTheme="majorHAnsi" w:eastAsiaTheme="majorEastAsia" w:hAnsiTheme="majorHAnsi" w:cstheme="majorBidi"/>
      <w:color w:val="365F91" w:themeColor="accent1" w:themeShade="BF"/>
      <w:lang w:val="en-GB" w:bidi="en-US"/>
    </w:rPr>
  </w:style>
  <w:style w:type="character" w:customStyle="1" w:styleId="Heading6Char">
    <w:name w:val="Heading 6 Char"/>
    <w:basedOn w:val="DefaultParagraphFont"/>
    <w:link w:val="Heading6"/>
    <w:uiPriority w:val="9"/>
    <w:semiHidden/>
    <w:rsid w:val="00C20655"/>
    <w:rPr>
      <w:rFonts w:asciiTheme="majorHAnsi" w:eastAsiaTheme="majorEastAsia" w:hAnsiTheme="majorHAnsi" w:cstheme="majorBidi"/>
      <w:color w:val="243F60" w:themeColor="accent1" w:themeShade="7F"/>
      <w:lang w:val="en-GB" w:bidi="en-US"/>
    </w:rPr>
  </w:style>
  <w:style w:type="character" w:customStyle="1" w:styleId="Heading7Char">
    <w:name w:val="Heading 7 Char"/>
    <w:basedOn w:val="DefaultParagraphFont"/>
    <w:link w:val="Heading7"/>
    <w:uiPriority w:val="9"/>
    <w:semiHidden/>
    <w:rsid w:val="00C20655"/>
    <w:rPr>
      <w:rFonts w:asciiTheme="majorHAnsi" w:eastAsiaTheme="majorEastAsia" w:hAnsiTheme="majorHAnsi" w:cstheme="majorBidi"/>
      <w:i/>
      <w:iCs/>
      <w:color w:val="243F60" w:themeColor="accent1" w:themeShade="7F"/>
      <w:lang w:val="en-GB" w:bidi="en-US"/>
    </w:rPr>
  </w:style>
  <w:style w:type="character" w:customStyle="1" w:styleId="Heading8Char">
    <w:name w:val="Heading 8 Char"/>
    <w:basedOn w:val="DefaultParagraphFont"/>
    <w:link w:val="Heading8"/>
    <w:uiPriority w:val="9"/>
    <w:semiHidden/>
    <w:rsid w:val="00C20655"/>
    <w:rPr>
      <w:rFonts w:asciiTheme="majorHAnsi" w:eastAsiaTheme="majorEastAsia" w:hAnsiTheme="majorHAnsi" w:cstheme="majorBidi"/>
      <w:color w:val="272727" w:themeColor="text1" w:themeTint="D8"/>
      <w:sz w:val="21"/>
      <w:szCs w:val="21"/>
      <w:lang w:val="en-GB" w:bidi="en-US"/>
    </w:rPr>
  </w:style>
  <w:style w:type="character" w:customStyle="1" w:styleId="Heading9Char">
    <w:name w:val="Heading 9 Char"/>
    <w:basedOn w:val="DefaultParagraphFont"/>
    <w:link w:val="Heading9"/>
    <w:uiPriority w:val="9"/>
    <w:semiHidden/>
    <w:rsid w:val="00C20655"/>
    <w:rPr>
      <w:rFonts w:asciiTheme="majorHAnsi" w:eastAsiaTheme="majorEastAsia" w:hAnsiTheme="majorHAnsi" w:cstheme="majorBidi"/>
      <w:i/>
      <w:iCs/>
      <w:color w:val="272727" w:themeColor="text1" w:themeTint="D8"/>
      <w:sz w:val="21"/>
      <w:szCs w:val="21"/>
      <w:lang w:val="en-GB" w:bidi="en-US"/>
    </w:rPr>
  </w:style>
  <w:style w:type="character" w:customStyle="1" w:styleId="Absatz-Standardschriftart">
    <w:name w:val="Absatz-Standardschriftart"/>
    <w:rsid w:val="007604DC"/>
  </w:style>
  <w:style w:type="paragraph" w:customStyle="1" w:styleId="PreformattedText">
    <w:name w:val="Preformatted Text"/>
    <w:basedOn w:val="Normal"/>
    <w:rsid w:val="007604DC"/>
    <w:pPr>
      <w:suppressAutoHyphens/>
      <w:autoSpaceDN/>
    </w:pPr>
    <w:rPr>
      <w:rFonts w:ascii="Courier New" w:eastAsia="Courier New" w:hAnsi="Courier New" w:cs="Courier New"/>
      <w:sz w:val="20"/>
      <w:szCs w:val="20"/>
    </w:rPr>
  </w:style>
  <w:style w:type="paragraph" w:styleId="List">
    <w:name w:val="List"/>
    <w:basedOn w:val="BodyText"/>
    <w:rsid w:val="00D67087"/>
    <w:pPr>
      <w:suppressAutoHyphens/>
      <w:autoSpaceDN/>
      <w:spacing w:after="120"/>
      <w:ind w:firstLine="0"/>
    </w:pPr>
    <w:rPr>
      <w:rFonts w:ascii="Times New Roman" w:eastAsia="Times New Roman" w:hAnsi="Times New Roman" w:cs="Tahoma"/>
      <w:lang w:eastAsia="ar-SA" w:bidi="ar-SA"/>
    </w:rPr>
  </w:style>
  <w:style w:type="paragraph" w:customStyle="1" w:styleId="paragraph">
    <w:name w:val="paragraph"/>
    <w:basedOn w:val="Normal"/>
    <w:rsid w:val="005B124E"/>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B124E"/>
  </w:style>
  <w:style w:type="character" w:customStyle="1" w:styleId="eop">
    <w:name w:val="eop"/>
    <w:basedOn w:val="DefaultParagraphFont"/>
    <w:rsid w:val="005B1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448760">
      <w:bodyDiv w:val="1"/>
      <w:marLeft w:val="0"/>
      <w:marRight w:val="0"/>
      <w:marTop w:val="0"/>
      <w:marBottom w:val="0"/>
      <w:divBdr>
        <w:top w:val="none" w:sz="0" w:space="0" w:color="auto"/>
        <w:left w:val="none" w:sz="0" w:space="0" w:color="auto"/>
        <w:bottom w:val="none" w:sz="0" w:space="0" w:color="auto"/>
        <w:right w:val="none" w:sz="0" w:space="0" w:color="auto"/>
      </w:divBdr>
    </w:div>
    <w:div w:id="2001230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941F2C-CCD0-4222-BC5B-AB1F7FB08109}"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GB"/>
        </a:p>
      </dgm:t>
    </dgm:pt>
    <dgm:pt modelId="{6A5A2C74-A957-4B8E-9FCA-0D18A433E965}">
      <dgm:prSet phldrT="[Text]"/>
      <dgm:spPr/>
      <dgm:t>
        <a:bodyPr/>
        <a:lstStyle/>
        <a:p>
          <a:r>
            <a:rPr lang="en-GB"/>
            <a:t>Film Access Scotland Board</a:t>
          </a:r>
        </a:p>
      </dgm:t>
    </dgm:pt>
    <dgm:pt modelId="{C64516A5-92BC-4D62-B236-9A511EF4F936}" type="parTrans" cxnId="{86950065-24FC-48C3-91CB-B98782EF497D}">
      <dgm:prSet/>
      <dgm:spPr/>
      <dgm:t>
        <a:bodyPr/>
        <a:lstStyle/>
        <a:p>
          <a:endParaRPr lang="en-GB"/>
        </a:p>
      </dgm:t>
    </dgm:pt>
    <dgm:pt modelId="{34B84D61-36B3-4D71-ABE8-28F4E337A150}" type="sibTrans" cxnId="{86950065-24FC-48C3-91CB-B98782EF497D}">
      <dgm:prSet/>
      <dgm:spPr/>
      <dgm:t>
        <a:bodyPr/>
        <a:lstStyle/>
        <a:p>
          <a:endParaRPr lang="en-GB"/>
        </a:p>
      </dgm:t>
    </dgm:pt>
    <dgm:pt modelId="{999A95A3-10BB-4A1C-BBA0-260A7F50BA83}">
      <dgm:prSet phldrT="[Text]"/>
      <dgm:spPr/>
      <dgm:t>
        <a:bodyPr/>
        <a:lstStyle/>
        <a:p>
          <a:r>
            <a:rPr lang="en-GB"/>
            <a:t>Chief Executive</a:t>
          </a:r>
        </a:p>
      </dgm:t>
    </dgm:pt>
    <dgm:pt modelId="{A3833CA6-7599-439D-98CC-E5207915CFA5}" type="parTrans" cxnId="{9926962A-28A8-4A2A-A37D-ADE345E6ECE7}">
      <dgm:prSet/>
      <dgm:spPr/>
      <dgm:t>
        <a:bodyPr/>
        <a:lstStyle/>
        <a:p>
          <a:endParaRPr lang="en-GB"/>
        </a:p>
      </dgm:t>
    </dgm:pt>
    <dgm:pt modelId="{6028346D-83D8-4273-9F48-AA221495CCBB}" type="sibTrans" cxnId="{9926962A-28A8-4A2A-A37D-ADE345E6ECE7}">
      <dgm:prSet/>
      <dgm:spPr/>
      <dgm:t>
        <a:bodyPr/>
        <a:lstStyle/>
        <a:p>
          <a:endParaRPr lang="en-GB"/>
        </a:p>
      </dgm:t>
    </dgm:pt>
    <dgm:pt modelId="{52E6D689-898C-4B6A-B5DB-5DF3678184AD}">
      <dgm:prSet/>
      <dgm:spPr/>
      <dgm:t>
        <a:bodyPr/>
        <a:lstStyle/>
        <a:p>
          <a:r>
            <a:rPr lang="en-GB"/>
            <a:t>Project Assistant/Administrator</a:t>
          </a:r>
        </a:p>
      </dgm:t>
    </dgm:pt>
    <dgm:pt modelId="{BE618A81-6E22-4D5C-A3FD-31970EEEFC16}" type="parTrans" cxnId="{DDD88468-801D-44A1-BAD4-8259464512B9}">
      <dgm:prSet/>
      <dgm:spPr/>
      <dgm:t>
        <a:bodyPr/>
        <a:lstStyle/>
        <a:p>
          <a:endParaRPr lang="en-GB"/>
        </a:p>
      </dgm:t>
    </dgm:pt>
    <dgm:pt modelId="{B9BB1039-4F19-4C3E-AC43-5D8B80D12943}" type="sibTrans" cxnId="{DDD88468-801D-44A1-BAD4-8259464512B9}">
      <dgm:prSet/>
      <dgm:spPr/>
      <dgm:t>
        <a:bodyPr/>
        <a:lstStyle/>
        <a:p>
          <a:endParaRPr lang="en-GB"/>
        </a:p>
      </dgm:t>
    </dgm:pt>
    <dgm:pt modelId="{E7A1D861-3828-4B3D-A1A8-F5C9E53B05E7}">
      <dgm:prSet/>
      <dgm:spPr/>
      <dgm:t>
        <a:bodyPr/>
        <a:lstStyle/>
        <a:p>
          <a:r>
            <a:rPr lang="en-GB"/>
            <a:t>Development Manager</a:t>
          </a:r>
        </a:p>
      </dgm:t>
    </dgm:pt>
    <dgm:pt modelId="{A77C4B4F-3184-4A30-AA3E-A9BD29880CF8}" type="parTrans" cxnId="{E620D73D-537A-4EF8-84A2-18F4760DCDBD}">
      <dgm:prSet/>
      <dgm:spPr/>
      <dgm:t>
        <a:bodyPr/>
        <a:lstStyle/>
        <a:p>
          <a:endParaRPr lang="en-GB"/>
        </a:p>
      </dgm:t>
    </dgm:pt>
    <dgm:pt modelId="{0A0392AB-E3A8-4BB6-81F5-4B19B7190A6B}" type="sibTrans" cxnId="{E620D73D-537A-4EF8-84A2-18F4760DCDBD}">
      <dgm:prSet/>
      <dgm:spPr/>
      <dgm:t>
        <a:bodyPr/>
        <a:lstStyle/>
        <a:p>
          <a:endParaRPr lang="en-GB"/>
        </a:p>
      </dgm:t>
    </dgm:pt>
    <dgm:pt modelId="{EBBB513A-C51F-43F3-8ABF-2A68B281A4BC}">
      <dgm:prSet/>
      <dgm:spPr/>
      <dgm:t>
        <a:bodyPr/>
        <a:lstStyle/>
        <a:p>
          <a:r>
            <a:rPr lang="en-GB"/>
            <a:t>Film Challenge Project Coordinator</a:t>
          </a:r>
        </a:p>
      </dgm:t>
    </dgm:pt>
    <dgm:pt modelId="{23FCA4BA-87FC-4656-A74D-97DF3742067E}" type="parTrans" cxnId="{6B7AA3A2-189A-4DD4-8EBB-6023471D1814}">
      <dgm:prSet/>
      <dgm:spPr/>
      <dgm:t>
        <a:bodyPr/>
        <a:lstStyle/>
        <a:p>
          <a:endParaRPr lang="en-GB"/>
        </a:p>
      </dgm:t>
    </dgm:pt>
    <dgm:pt modelId="{6B571A7E-A437-4F67-94DD-C10EEBA66844}" type="sibTrans" cxnId="{6B7AA3A2-189A-4DD4-8EBB-6023471D1814}">
      <dgm:prSet/>
      <dgm:spPr/>
      <dgm:t>
        <a:bodyPr/>
        <a:lstStyle/>
        <a:p>
          <a:endParaRPr lang="en-GB"/>
        </a:p>
      </dgm:t>
    </dgm:pt>
    <dgm:pt modelId="{437376A6-4E1E-407D-BC8B-300D278FD42D}">
      <dgm:prSet/>
      <dgm:spPr/>
      <dgm:t>
        <a:bodyPr/>
        <a:lstStyle/>
        <a:p>
          <a:r>
            <a:rPr lang="en-GB"/>
            <a:t>Outreach and Engagement Coordinator</a:t>
          </a:r>
        </a:p>
      </dgm:t>
    </dgm:pt>
    <dgm:pt modelId="{89669888-AC29-4EA9-B0FB-D7D3B7359DF0}" type="parTrans" cxnId="{AD50B9A4-EAAD-48D0-A97F-71BA8C0ADFAD}">
      <dgm:prSet/>
      <dgm:spPr/>
      <dgm:t>
        <a:bodyPr/>
        <a:lstStyle/>
        <a:p>
          <a:endParaRPr lang="en-GB"/>
        </a:p>
      </dgm:t>
    </dgm:pt>
    <dgm:pt modelId="{FFBD4D18-F982-44A9-9C9D-887DADC39754}" type="sibTrans" cxnId="{AD50B9A4-EAAD-48D0-A97F-71BA8C0ADFAD}">
      <dgm:prSet/>
      <dgm:spPr/>
      <dgm:t>
        <a:bodyPr/>
        <a:lstStyle/>
        <a:p>
          <a:endParaRPr lang="en-GB"/>
        </a:p>
      </dgm:t>
    </dgm:pt>
    <dgm:pt modelId="{9F0BD937-C3B4-4F49-BCD6-205DFA1D94D2}">
      <dgm:prSet/>
      <dgm:spPr/>
      <dgm:t>
        <a:bodyPr/>
        <a:lstStyle/>
        <a:p>
          <a:r>
            <a:rPr lang="en-GB"/>
            <a:t>Technical Coordinator</a:t>
          </a:r>
        </a:p>
      </dgm:t>
    </dgm:pt>
    <dgm:pt modelId="{F1933A1A-C362-41E7-B4A0-E6DAB345C7A3}" type="parTrans" cxnId="{5834024A-C2A4-4798-ABE1-9F424ECE53D7}">
      <dgm:prSet/>
      <dgm:spPr/>
      <dgm:t>
        <a:bodyPr/>
        <a:lstStyle/>
        <a:p>
          <a:endParaRPr lang="en-GB"/>
        </a:p>
      </dgm:t>
    </dgm:pt>
    <dgm:pt modelId="{A00D9049-8C1A-48BB-B89A-A7003BDC8EA9}" type="sibTrans" cxnId="{5834024A-C2A4-4798-ABE1-9F424ECE53D7}">
      <dgm:prSet/>
      <dgm:spPr/>
      <dgm:t>
        <a:bodyPr/>
        <a:lstStyle/>
        <a:p>
          <a:endParaRPr lang="en-GB"/>
        </a:p>
      </dgm:t>
    </dgm:pt>
    <dgm:pt modelId="{72625E87-4174-4679-B6D6-1C2940B962C4}">
      <dgm:prSet/>
      <dgm:spPr/>
      <dgm:t>
        <a:bodyPr/>
        <a:lstStyle/>
        <a:p>
          <a:r>
            <a:rPr lang="en-GB"/>
            <a:t>Festival Project Coordinator</a:t>
          </a:r>
        </a:p>
      </dgm:t>
    </dgm:pt>
    <dgm:pt modelId="{4ED75C22-CABF-44CB-AE96-C1C80CBA5767}" type="parTrans" cxnId="{CBD122BF-9815-44FE-9EDB-410F6D086B35}">
      <dgm:prSet/>
      <dgm:spPr/>
      <dgm:t>
        <a:bodyPr/>
        <a:lstStyle/>
        <a:p>
          <a:endParaRPr lang="en-GB"/>
        </a:p>
      </dgm:t>
    </dgm:pt>
    <dgm:pt modelId="{52D14385-80DB-47D8-B5F0-E5F130A98CC8}" type="sibTrans" cxnId="{CBD122BF-9815-44FE-9EDB-410F6D086B35}">
      <dgm:prSet/>
      <dgm:spPr/>
      <dgm:t>
        <a:bodyPr/>
        <a:lstStyle/>
        <a:p>
          <a:endParaRPr lang="en-GB"/>
        </a:p>
      </dgm:t>
    </dgm:pt>
    <dgm:pt modelId="{07A40834-5F51-4B25-8CCA-7620FE9904F4}">
      <dgm:prSet/>
      <dgm:spPr/>
      <dgm:t>
        <a:bodyPr/>
        <a:lstStyle/>
        <a:p>
          <a:r>
            <a:rPr lang="en-GB"/>
            <a:t>Technical Coordinator</a:t>
          </a:r>
        </a:p>
      </dgm:t>
    </dgm:pt>
    <dgm:pt modelId="{AEBF5791-C44C-49C3-9222-768732CCC100}" type="parTrans" cxnId="{4EFA4DE7-859C-4F14-98B6-90C76B5367EC}">
      <dgm:prSet/>
      <dgm:spPr/>
      <dgm:t>
        <a:bodyPr/>
        <a:lstStyle/>
        <a:p>
          <a:endParaRPr lang="en-GB"/>
        </a:p>
      </dgm:t>
    </dgm:pt>
    <dgm:pt modelId="{FA715400-1FA4-4A73-BE34-9243900DF139}" type="sibTrans" cxnId="{4EFA4DE7-859C-4F14-98B6-90C76B5367EC}">
      <dgm:prSet/>
      <dgm:spPr/>
      <dgm:t>
        <a:bodyPr/>
        <a:lstStyle/>
        <a:p>
          <a:endParaRPr lang="en-GB"/>
        </a:p>
      </dgm:t>
    </dgm:pt>
    <dgm:pt modelId="{4CAA0961-FA3D-4205-A884-62AD44DA9B61}" type="pres">
      <dgm:prSet presAssocID="{72941F2C-CCD0-4222-BC5B-AB1F7FB08109}" presName="Name0" presStyleCnt="0">
        <dgm:presLayoutVars>
          <dgm:chPref val="1"/>
          <dgm:dir/>
          <dgm:animOne val="branch"/>
          <dgm:animLvl val="lvl"/>
          <dgm:resizeHandles val="exact"/>
        </dgm:presLayoutVars>
      </dgm:prSet>
      <dgm:spPr/>
    </dgm:pt>
    <dgm:pt modelId="{589192B8-C1A2-4BA0-BD58-3BDD05ABE1DE}" type="pres">
      <dgm:prSet presAssocID="{6A5A2C74-A957-4B8E-9FCA-0D18A433E965}" presName="root1" presStyleCnt="0"/>
      <dgm:spPr/>
    </dgm:pt>
    <dgm:pt modelId="{11F86185-8E24-45C1-B3BC-682EBA50E3DC}" type="pres">
      <dgm:prSet presAssocID="{6A5A2C74-A957-4B8E-9FCA-0D18A433E965}" presName="LevelOneTextNode" presStyleLbl="node0" presStyleIdx="0" presStyleCnt="1">
        <dgm:presLayoutVars>
          <dgm:chPref val="3"/>
        </dgm:presLayoutVars>
      </dgm:prSet>
      <dgm:spPr/>
    </dgm:pt>
    <dgm:pt modelId="{7825841E-A719-4B7A-B548-533A7931000F}" type="pres">
      <dgm:prSet presAssocID="{6A5A2C74-A957-4B8E-9FCA-0D18A433E965}" presName="level2hierChild" presStyleCnt="0"/>
      <dgm:spPr/>
    </dgm:pt>
    <dgm:pt modelId="{EA2215B8-04A2-4E00-B78B-4CD619D40391}" type="pres">
      <dgm:prSet presAssocID="{A3833CA6-7599-439D-98CC-E5207915CFA5}" presName="conn2-1" presStyleLbl="parChTrans1D2" presStyleIdx="0" presStyleCnt="1"/>
      <dgm:spPr/>
    </dgm:pt>
    <dgm:pt modelId="{DBA23DC1-DC62-4DC4-8777-825B0D6CA0E5}" type="pres">
      <dgm:prSet presAssocID="{A3833CA6-7599-439D-98CC-E5207915CFA5}" presName="connTx" presStyleLbl="parChTrans1D2" presStyleIdx="0" presStyleCnt="1"/>
      <dgm:spPr/>
    </dgm:pt>
    <dgm:pt modelId="{9C54F182-8E3A-440B-B0F4-4E71D87BFAB9}" type="pres">
      <dgm:prSet presAssocID="{999A95A3-10BB-4A1C-BBA0-260A7F50BA83}" presName="root2" presStyleCnt="0"/>
      <dgm:spPr/>
    </dgm:pt>
    <dgm:pt modelId="{005C4011-5CD7-4D86-BC46-1422CD511530}" type="pres">
      <dgm:prSet presAssocID="{999A95A3-10BB-4A1C-BBA0-260A7F50BA83}" presName="LevelTwoTextNode" presStyleLbl="node2" presStyleIdx="0" presStyleCnt="1">
        <dgm:presLayoutVars>
          <dgm:chPref val="3"/>
        </dgm:presLayoutVars>
      </dgm:prSet>
      <dgm:spPr/>
    </dgm:pt>
    <dgm:pt modelId="{A5FF5B45-12EB-4366-95E9-74DF531CD742}" type="pres">
      <dgm:prSet presAssocID="{999A95A3-10BB-4A1C-BBA0-260A7F50BA83}" presName="level3hierChild" presStyleCnt="0"/>
      <dgm:spPr/>
    </dgm:pt>
    <dgm:pt modelId="{B2420624-562B-4585-A164-538F5D9178EB}" type="pres">
      <dgm:prSet presAssocID="{BE618A81-6E22-4D5C-A3FD-31970EEEFC16}" presName="conn2-1" presStyleLbl="parChTrans1D3" presStyleIdx="0" presStyleCnt="2"/>
      <dgm:spPr/>
    </dgm:pt>
    <dgm:pt modelId="{9250E614-6107-4796-BF3C-4C0B86D0D5ED}" type="pres">
      <dgm:prSet presAssocID="{BE618A81-6E22-4D5C-A3FD-31970EEEFC16}" presName="connTx" presStyleLbl="parChTrans1D3" presStyleIdx="0" presStyleCnt="2"/>
      <dgm:spPr/>
    </dgm:pt>
    <dgm:pt modelId="{C8BD4104-3FC5-4933-A3F4-D1441A33C39A}" type="pres">
      <dgm:prSet presAssocID="{52E6D689-898C-4B6A-B5DB-5DF3678184AD}" presName="root2" presStyleCnt="0"/>
      <dgm:spPr/>
    </dgm:pt>
    <dgm:pt modelId="{D5AF0405-F750-4F86-A9B1-E33CE8E23762}" type="pres">
      <dgm:prSet presAssocID="{52E6D689-898C-4B6A-B5DB-5DF3678184AD}" presName="LevelTwoTextNode" presStyleLbl="node3" presStyleIdx="0" presStyleCnt="2">
        <dgm:presLayoutVars>
          <dgm:chPref val="3"/>
        </dgm:presLayoutVars>
      </dgm:prSet>
      <dgm:spPr/>
    </dgm:pt>
    <dgm:pt modelId="{7995A068-21CF-4F06-A2E9-1C48D5AF8C6F}" type="pres">
      <dgm:prSet presAssocID="{52E6D689-898C-4B6A-B5DB-5DF3678184AD}" presName="level3hierChild" presStyleCnt="0"/>
      <dgm:spPr/>
    </dgm:pt>
    <dgm:pt modelId="{E1C563F7-2668-40E3-8B3A-D857411612C9}" type="pres">
      <dgm:prSet presAssocID="{A77C4B4F-3184-4A30-AA3E-A9BD29880CF8}" presName="conn2-1" presStyleLbl="parChTrans1D3" presStyleIdx="1" presStyleCnt="2"/>
      <dgm:spPr/>
    </dgm:pt>
    <dgm:pt modelId="{D4425072-E63F-47E5-904E-608FB8CE53DE}" type="pres">
      <dgm:prSet presAssocID="{A77C4B4F-3184-4A30-AA3E-A9BD29880CF8}" presName="connTx" presStyleLbl="parChTrans1D3" presStyleIdx="1" presStyleCnt="2"/>
      <dgm:spPr/>
    </dgm:pt>
    <dgm:pt modelId="{30D5E7B0-F36A-47E5-99E0-52205135EC06}" type="pres">
      <dgm:prSet presAssocID="{E7A1D861-3828-4B3D-A1A8-F5C9E53B05E7}" presName="root2" presStyleCnt="0"/>
      <dgm:spPr/>
    </dgm:pt>
    <dgm:pt modelId="{70C97804-F33F-4B35-928D-2ECFC9AB1981}" type="pres">
      <dgm:prSet presAssocID="{E7A1D861-3828-4B3D-A1A8-F5C9E53B05E7}" presName="LevelTwoTextNode" presStyleLbl="node3" presStyleIdx="1" presStyleCnt="2">
        <dgm:presLayoutVars>
          <dgm:chPref val="3"/>
        </dgm:presLayoutVars>
      </dgm:prSet>
      <dgm:spPr/>
    </dgm:pt>
    <dgm:pt modelId="{8ED09E41-C425-44BA-A20D-C6AD38426FA3}" type="pres">
      <dgm:prSet presAssocID="{E7A1D861-3828-4B3D-A1A8-F5C9E53B05E7}" presName="level3hierChild" presStyleCnt="0"/>
      <dgm:spPr/>
    </dgm:pt>
    <dgm:pt modelId="{8B38C6DF-A8B0-4096-8121-4E6BC00CDD3F}" type="pres">
      <dgm:prSet presAssocID="{23FCA4BA-87FC-4656-A74D-97DF3742067E}" presName="conn2-1" presStyleLbl="parChTrans1D4" presStyleIdx="0" presStyleCnt="5"/>
      <dgm:spPr/>
    </dgm:pt>
    <dgm:pt modelId="{1E537AE7-C7D0-47D3-917A-F988B3A15306}" type="pres">
      <dgm:prSet presAssocID="{23FCA4BA-87FC-4656-A74D-97DF3742067E}" presName="connTx" presStyleLbl="parChTrans1D4" presStyleIdx="0" presStyleCnt="5"/>
      <dgm:spPr/>
    </dgm:pt>
    <dgm:pt modelId="{2F01B16B-9060-42D8-B058-568D26478E44}" type="pres">
      <dgm:prSet presAssocID="{EBBB513A-C51F-43F3-8ABF-2A68B281A4BC}" presName="root2" presStyleCnt="0"/>
      <dgm:spPr/>
    </dgm:pt>
    <dgm:pt modelId="{5D97F9CB-C023-4BE3-9774-C345144656DD}" type="pres">
      <dgm:prSet presAssocID="{EBBB513A-C51F-43F3-8ABF-2A68B281A4BC}" presName="LevelTwoTextNode" presStyleLbl="node4" presStyleIdx="0" presStyleCnt="5">
        <dgm:presLayoutVars>
          <dgm:chPref val="3"/>
        </dgm:presLayoutVars>
      </dgm:prSet>
      <dgm:spPr/>
    </dgm:pt>
    <dgm:pt modelId="{1E799F36-12F3-4DF7-BC26-E67D971CC9E3}" type="pres">
      <dgm:prSet presAssocID="{EBBB513A-C51F-43F3-8ABF-2A68B281A4BC}" presName="level3hierChild" presStyleCnt="0"/>
      <dgm:spPr/>
    </dgm:pt>
    <dgm:pt modelId="{6B4FC37A-3F0B-496C-958A-AC2A9936267F}" type="pres">
      <dgm:prSet presAssocID="{F1933A1A-C362-41E7-B4A0-E6DAB345C7A3}" presName="conn2-1" presStyleLbl="parChTrans1D4" presStyleIdx="1" presStyleCnt="5"/>
      <dgm:spPr/>
    </dgm:pt>
    <dgm:pt modelId="{7DC7C9A7-C97B-475F-9BC4-B5C5156CA0E5}" type="pres">
      <dgm:prSet presAssocID="{F1933A1A-C362-41E7-B4A0-E6DAB345C7A3}" presName="connTx" presStyleLbl="parChTrans1D4" presStyleIdx="1" presStyleCnt="5"/>
      <dgm:spPr/>
    </dgm:pt>
    <dgm:pt modelId="{136B4C3A-4400-4AA2-AAEF-8558A6A9F739}" type="pres">
      <dgm:prSet presAssocID="{9F0BD937-C3B4-4F49-BCD6-205DFA1D94D2}" presName="root2" presStyleCnt="0"/>
      <dgm:spPr/>
    </dgm:pt>
    <dgm:pt modelId="{AF442844-417D-4975-A4DA-F837381AB472}" type="pres">
      <dgm:prSet presAssocID="{9F0BD937-C3B4-4F49-BCD6-205DFA1D94D2}" presName="LevelTwoTextNode" presStyleLbl="node4" presStyleIdx="1" presStyleCnt="5">
        <dgm:presLayoutVars>
          <dgm:chPref val="3"/>
        </dgm:presLayoutVars>
      </dgm:prSet>
      <dgm:spPr/>
    </dgm:pt>
    <dgm:pt modelId="{5FCCE2F5-D1CA-4828-BB9D-53E7F8DB6C82}" type="pres">
      <dgm:prSet presAssocID="{9F0BD937-C3B4-4F49-BCD6-205DFA1D94D2}" presName="level3hierChild" presStyleCnt="0"/>
      <dgm:spPr/>
    </dgm:pt>
    <dgm:pt modelId="{E9AAB3C4-A5DC-498A-ABCD-BDA24B1E82E9}" type="pres">
      <dgm:prSet presAssocID="{89669888-AC29-4EA9-B0FB-D7D3B7359DF0}" presName="conn2-1" presStyleLbl="parChTrans1D4" presStyleIdx="2" presStyleCnt="5"/>
      <dgm:spPr/>
    </dgm:pt>
    <dgm:pt modelId="{B414AF91-A341-4842-B03B-B84C33AA72DB}" type="pres">
      <dgm:prSet presAssocID="{89669888-AC29-4EA9-B0FB-D7D3B7359DF0}" presName="connTx" presStyleLbl="parChTrans1D4" presStyleIdx="2" presStyleCnt="5"/>
      <dgm:spPr/>
    </dgm:pt>
    <dgm:pt modelId="{E3C8F50C-C24A-4A4D-8464-A9C6C8EFE74C}" type="pres">
      <dgm:prSet presAssocID="{437376A6-4E1E-407D-BC8B-300D278FD42D}" presName="root2" presStyleCnt="0"/>
      <dgm:spPr/>
    </dgm:pt>
    <dgm:pt modelId="{861A75ED-57C8-4876-AC37-2568295539BE}" type="pres">
      <dgm:prSet presAssocID="{437376A6-4E1E-407D-BC8B-300D278FD42D}" presName="LevelTwoTextNode" presStyleLbl="node4" presStyleIdx="2" presStyleCnt="5">
        <dgm:presLayoutVars>
          <dgm:chPref val="3"/>
        </dgm:presLayoutVars>
      </dgm:prSet>
      <dgm:spPr/>
    </dgm:pt>
    <dgm:pt modelId="{C686780D-38E3-41FA-A3A4-84D9D4626B1A}" type="pres">
      <dgm:prSet presAssocID="{437376A6-4E1E-407D-BC8B-300D278FD42D}" presName="level3hierChild" presStyleCnt="0"/>
      <dgm:spPr/>
    </dgm:pt>
    <dgm:pt modelId="{198B2355-9894-4A92-9D45-301329BC11BC}" type="pres">
      <dgm:prSet presAssocID="{4ED75C22-CABF-44CB-AE96-C1C80CBA5767}" presName="conn2-1" presStyleLbl="parChTrans1D4" presStyleIdx="3" presStyleCnt="5"/>
      <dgm:spPr/>
    </dgm:pt>
    <dgm:pt modelId="{D7B0013E-300F-4465-A847-069568154A23}" type="pres">
      <dgm:prSet presAssocID="{4ED75C22-CABF-44CB-AE96-C1C80CBA5767}" presName="connTx" presStyleLbl="parChTrans1D4" presStyleIdx="3" presStyleCnt="5"/>
      <dgm:spPr/>
    </dgm:pt>
    <dgm:pt modelId="{3B7E6072-4BA9-4439-B862-5C2B6B89ED14}" type="pres">
      <dgm:prSet presAssocID="{72625E87-4174-4679-B6D6-1C2940B962C4}" presName="root2" presStyleCnt="0"/>
      <dgm:spPr/>
    </dgm:pt>
    <dgm:pt modelId="{8D6CDF45-745B-4FA9-BC2F-42642D108804}" type="pres">
      <dgm:prSet presAssocID="{72625E87-4174-4679-B6D6-1C2940B962C4}" presName="LevelTwoTextNode" presStyleLbl="node4" presStyleIdx="3" presStyleCnt="5">
        <dgm:presLayoutVars>
          <dgm:chPref val="3"/>
        </dgm:presLayoutVars>
      </dgm:prSet>
      <dgm:spPr/>
    </dgm:pt>
    <dgm:pt modelId="{964AC83D-40E5-48A4-9F97-E8D2AD5B90D8}" type="pres">
      <dgm:prSet presAssocID="{72625E87-4174-4679-B6D6-1C2940B962C4}" presName="level3hierChild" presStyleCnt="0"/>
      <dgm:spPr/>
    </dgm:pt>
    <dgm:pt modelId="{843359E8-5433-420C-AD3C-7DBAE561FFB7}" type="pres">
      <dgm:prSet presAssocID="{AEBF5791-C44C-49C3-9222-768732CCC100}" presName="conn2-1" presStyleLbl="parChTrans1D4" presStyleIdx="4" presStyleCnt="5"/>
      <dgm:spPr/>
    </dgm:pt>
    <dgm:pt modelId="{2997D52E-FB82-4CC9-B292-2F4E36A76179}" type="pres">
      <dgm:prSet presAssocID="{AEBF5791-C44C-49C3-9222-768732CCC100}" presName="connTx" presStyleLbl="parChTrans1D4" presStyleIdx="4" presStyleCnt="5"/>
      <dgm:spPr/>
    </dgm:pt>
    <dgm:pt modelId="{CBC4A13A-BDBD-4ABD-85D6-81EA1A452B12}" type="pres">
      <dgm:prSet presAssocID="{07A40834-5F51-4B25-8CCA-7620FE9904F4}" presName="root2" presStyleCnt="0"/>
      <dgm:spPr/>
    </dgm:pt>
    <dgm:pt modelId="{8EAC82A7-6682-436C-8792-704A6BD58A6D}" type="pres">
      <dgm:prSet presAssocID="{07A40834-5F51-4B25-8CCA-7620FE9904F4}" presName="LevelTwoTextNode" presStyleLbl="node4" presStyleIdx="4" presStyleCnt="5">
        <dgm:presLayoutVars>
          <dgm:chPref val="3"/>
        </dgm:presLayoutVars>
      </dgm:prSet>
      <dgm:spPr/>
    </dgm:pt>
    <dgm:pt modelId="{B57CF6F0-9337-4F9E-908A-A80D891032DF}" type="pres">
      <dgm:prSet presAssocID="{07A40834-5F51-4B25-8CCA-7620FE9904F4}" presName="level3hierChild" presStyleCnt="0"/>
      <dgm:spPr/>
    </dgm:pt>
  </dgm:ptLst>
  <dgm:cxnLst>
    <dgm:cxn modelId="{48B5790F-2762-49BA-9763-E7A9D096C4C6}" type="presOf" srcId="{EBBB513A-C51F-43F3-8ABF-2A68B281A4BC}" destId="{5D97F9CB-C023-4BE3-9774-C345144656DD}" srcOrd="0" destOrd="0" presId="urn:microsoft.com/office/officeart/2008/layout/HorizontalMultiLevelHierarchy"/>
    <dgm:cxn modelId="{60A9EA22-A989-474A-A7DD-9A7D0235EFCA}" type="presOf" srcId="{4ED75C22-CABF-44CB-AE96-C1C80CBA5767}" destId="{198B2355-9894-4A92-9D45-301329BC11BC}" srcOrd="0" destOrd="0" presId="urn:microsoft.com/office/officeart/2008/layout/HorizontalMultiLevelHierarchy"/>
    <dgm:cxn modelId="{5DB37826-10C7-4CC7-8352-B0FDDFE96931}" type="presOf" srcId="{89669888-AC29-4EA9-B0FB-D7D3B7359DF0}" destId="{B414AF91-A341-4842-B03B-B84C33AA72DB}" srcOrd="1" destOrd="0" presId="urn:microsoft.com/office/officeart/2008/layout/HorizontalMultiLevelHierarchy"/>
    <dgm:cxn modelId="{9926962A-28A8-4A2A-A37D-ADE345E6ECE7}" srcId="{6A5A2C74-A957-4B8E-9FCA-0D18A433E965}" destId="{999A95A3-10BB-4A1C-BBA0-260A7F50BA83}" srcOrd="0" destOrd="0" parTransId="{A3833CA6-7599-439D-98CC-E5207915CFA5}" sibTransId="{6028346D-83D8-4273-9F48-AA221495CCBB}"/>
    <dgm:cxn modelId="{9D09652E-385A-464E-AE49-1B863C01A8EC}" type="presOf" srcId="{6A5A2C74-A957-4B8E-9FCA-0D18A433E965}" destId="{11F86185-8E24-45C1-B3BC-682EBA50E3DC}" srcOrd="0" destOrd="0" presId="urn:microsoft.com/office/officeart/2008/layout/HorizontalMultiLevelHierarchy"/>
    <dgm:cxn modelId="{D0BDFC35-5D26-48C9-8782-3E6F456C7930}" type="presOf" srcId="{9F0BD937-C3B4-4F49-BCD6-205DFA1D94D2}" destId="{AF442844-417D-4975-A4DA-F837381AB472}" srcOrd="0" destOrd="0" presId="urn:microsoft.com/office/officeart/2008/layout/HorizontalMultiLevelHierarchy"/>
    <dgm:cxn modelId="{E620D73D-537A-4EF8-84A2-18F4760DCDBD}" srcId="{999A95A3-10BB-4A1C-BBA0-260A7F50BA83}" destId="{E7A1D861-3828-4B3D-A1A8-F5C9E53B05E7}" srcOrd="1" destOrd="0" parTransId="{A77C4B4F-3184-4A30-AA3E-A9BD29880CF8}" sibTransId="{0A0392AB-E3A8-4BB6-81F5-4B19B7190A6B}"/>
    <dgm:cxn modelId="{8201A55B-3001-4F74-9B87-56FC102A8628}" type="presOf" srcId="{AEBF5791-C44C-49C3-9222-768732CCC100}" destId="{843359E8-5433-420C-AD3C-7DBAE561FFB7}" srcOrd="0" destOrd="0" presId="urn:microsoft.com/office/officeart/2008/layout/HorizontalMultiLevelHierarchy"/>
    <dgm:cxn modelId="{A2635841-CC5F-4BAB-8F87-1685ED7EC4C5}" type="presOf" srcId="{07A40834-5F51-4B25-8CCA-7620FE9904F4}" destId="{8EAC82A7-6682-436C-8792-704A6BD58A6D}" srcOrd="0" destOrd="0" presId="urn:microsoft.com/office/officeart/2008/layout/HorizontalMultiLevelHierarchy"/>
    <dgm:cxn modelId="{86950065-24FC-48C3-91CB-B98782EF497D}" srcId="{72941F2C-CCD0-4222-BC5B-AB1F7FB08109}" destId="{6A5A2C74-A957-4B8E-9FCA-0D18A433E965}" srcOrd="0" destOrd="0" parTransId="{C64516A5-92BC-4D62-B236-9A511EF4F936}" sibTransId="{34B84D61-36B3-4D71-ABE8-28F4E337A150}"/>
    <dgm:cxn modelId="{DDD88468-801D-44A1-BAD4-8259464512B9}" srcId="{999A95A3-10BB-4A1C-BBA0-260A7F50BA83}" destId="{52E6D689-898C-4B6A-B5DB-5DF3678184AD}" srcOrd="0" destOrd="0" parTransId="{BE618A81-6E22-4D5C-A3FD-31970EEEFC16}" sibTransId="{B9BB1039-4F19-4C3E-AC43-5D8B80D12943}"/>
    <dgm:cxn modelId="{2E63A248-B5A8-481B-87EB-1A1265D55C43}" type="presOf" srcId="{F1933A1A-C362-41E7-B4A0-E6DAB345C7A3}" destId="{7DC7C9A7-C97B-475F-9BC4-B5C5156CA0E5}" srcOrd="1" destOrd="0" presId="urn:microsoft.com/office/officeart/2008/layout/HorizontalMultiLevelHierarchy"/>
    <dgm:cxn modelId="{5834024A-C2A4-4798-ABE1-9F424ECE53D7}" srcId="{EBBB513A-C51F-43F3-8ABF-2A68B281A4BC}" destId="{9F0BD937-C3B4-4F49-BCD6-205DFA1D94D2}" srcOrd="0" destOrd="0" parTransId="{F1933A1A-C362-41E7-B4A0-E6DAB345C7A3}" sibTransId="{A00D9049-8C1A-48BB-B89A-A7003BDC8EA9}"/>
    <dgm:cxn modelId="{85B7B88B-4D26-465E-BFF6-00DCEF041747}" type="presOf" srcId="{F1933A1A-C362-41E7-B4A0-E6DAB345C7A3}" destId="{6B4FC37A-3F0B-496C-958A-AC2A9936267F}" srcOrd="0" destOrd="0" presId="urn:microsoft.com/office/officeart/2008/layout/HorizontalMultiLevelHierarchy"/>
    <dgm:cxn modelId="{C1039B92-0172-420E-9F6F-CA8433621651}" type="presOf" srcId="{AEBF5791-C44C-49C3-9222-768732CCC100}" destId="{2997D52E-FB82-4CC9-B292-2F4E36A76179}" srcOrd="1" destOrd="0" presId="urn:microsoft.com/office/officeart/2008/layout/HorizontalMultiLevelHierarchy"/>
    <dgm:cxn modelId="{3D266894-5AA6-4F26-8D3D-126B5447F91B}" type="presOf" srcId="{999A95A3-10BB-4A1C-BBA0-260A7F50BA83}" destId="{005C4011-5CD7-4D86-BC46-1422CD511530}" srcOrd="0" destOrd="0" presId="urn:microsoft.com/office/officeart/2008/layout/HorizontalMultiLevelHierarchy"/>
    <dgm:cxn modelId="{C9E1BB94-0B1A-407E-920D-1CD4B3138419}" type="presOf" srcId="{4ED75C22-CABF-44CB-AE96-C1C80CBA5767}" destId="{D7B0013E-300F-4465-A847-069568154A23}" srcOrd="1" destOrd="0" presId="urn:microsoft.com/office/officeart/2008/layout/HorizontalMultiLevelHierarchy"/>
    <dgm:cxn modelId="{DEBD5696-6E3A-40D1-9FA9-1E4BCD3F9EC8}" type="presOf" srcId="{89669888-AC29-4EA9-B0FB-D7D3B7359DF0}" destId="{E9AAB3C4-A5DC-498A-ABCD-BDA24B1E82E9}" srcOrd="0" destOrd="0" presId="urn:microsoft.com/office/officeart/2008/layout/HorizontalMultiLevelHierarchy"/>
    <dgm:cxn modelId="{6B7AA3A2-189A-4DD4-8EBB-6023471D1814}" srcId="{E7A1D861-3828-4B3D-A1A8-F5C9E53B05E7}" destId="{EBBB513A-C51F-43F3-8ABF-2A68B281A4BC}" srcOrd="0" destOrd="0" parTransId="{23FCA4BA-87FC-4656-A74D-97DF3742067E}" sibTransId="{6B571A7E-A437-4F67-94DD-C10EEBA66844}"/>
    <dgm:cxn modelId="{AD50B9A4-EAAD-48D0-A97F-71BA8C0ADFAD}" srcId="{E7A1D861-3828-4B3D-A1A8-F5C9E53B05E7}" destId="{437376A6-4E1E-407D-BC8B-300D278FD42D}" srcOrd="1" destOrd="0" parTransId="{89669888-AC29-4EA9-B0FB-D7D3B7359DF0}" sibTransId="{FFBD4D18-F982-44A9-9C9D-887DADC39754}"/>
    <dgm:cxn modelId="{A4E2D1B5-CF23-42B2-BEA8-49216FB0ED6B}" type="presOf" srcId="{72941F2C-CCD0-4222-BC5B-AB1F7FB08109}" destId="{4CAA0961-FA3D-4205-A884-62AD44DA9B61}" srcOrd="0" destOrd="0" presId="urn:microsoft.com/office/officeart/2008/layout/HorizontalMultiLevelHierarchy"/>
    <dgm:cxn modelId="{C0FABAB8-23DE-4C5C-BCB5-E59D232C0AE0}" type="presOf" srcId="{437376A6-4E1E-407D-BC8B-300D278FD42D}" destId="{861A75ED-57C8-4876-AC37-2568295539BE}" srcOrd="0" destOrd="0" presId="urn:microsoft.com/office/officeart/2008/layout/HorizontalMultiLevelHierarchy"/>
    <dgm:cxn modelId="{CBD122BF-9815-44FE-9EDB-410F6D086B35}" srcId="{E7A1D861-3828-4B3D-A1A8-F5C9E53B05E7}" destId="{72625E87-4174-4679-B6D6-1C2940B962C4}" srcOrd="2" destOrd="0" parTransId="{4ED75C22-CABF-44CB-AE96-C1C80CBA5767}" sibTransId="{52D14385-80DB-47D8-B5F0-E5F130A98CC8}"/>
    <dgm:cxn modelId="{230F5BBF-D446-4648-9A73-BFD76A2BE8BA}" type="presOf" srcId="{23FCA4BA-87FC-4656-A74D-97DF3742067E}" destId="{1E537AE7-C7D0-47D3-917A-F988B3A15306}" srcOrd="1" destOrd="0" presId="urn:microsoft.com/office/officeart/2008/layout/HorizontalMultiLevelHierarchy"/>
    <dgm:cxn modelId="{5C287AC4-68B1-4C37-A787-7681E90CB225}" type="presOf" srcId="{BE618A81-6E22-4D5C-A3FD-31970EEEFC16}" destId="{9250E614-6107-4796-BF3C-4C0B86D0D5ED}" srcOrd="1" destOrd="0" presId="urn:microsoft.com/office/officeart/2008/layout/HorizontalMultiLevelHierarchy"/>
    <dgm:cxn modelId="{6F0331C8-22E1-4CD4-8BB6-4FEE1C472C14}" type="presOf" srcId="{BE618A81-6E22-4D5C-A3FD-31970EEEFC16}" destId="{B2420624-562B-4585-A164-538F5D9178EB}" srcOrd="0" destOrd="0" presId="urn:microsoft.com/office/officeart/2008/layout/HorizontalMultiLevelHierarchy"/>
    <dgm:cxn modelId="{AB447ECB-C189-4B3F-860D-851B7C4D92BB}" type="presOf" srcId="{A3833CA6-7599-439D-98CC-E5207915CFA5}" destId="{EA2215B8-04A2-4E00-B78B-4CD619D40391}" srcOrd="0" destOrd="0" presId="urn:microsoft.com/office/officeart/2008/layout/HorizontalMultiLevelHierarchy"/>
    <dgm:cxn modelId="{5480AED0-3D81-4D4C-AB05-65CC6C6949CE}" type="presOf" srcId="{72625E87-4174-4679-B6D6-1C2940B962C4}" destId="{8D6CDF45-745B-4FA9-BC2F-42642D108804}" srcOrd="0" destOrd="0" presId="urn:microsoft.com/office/officeart/2008/layout/HorizontalMultiLevelHierarchy"/>
    <dgm:cxn modelId="{9C5655DA-CB2C-4544-9C1B-D7B5D28D4968}" type="presOf" srcId="{E7A1D861-3828-4B3D-A1A8-F5C9E53B05E7}" destId="{70C97804-F33F-4B35-928D-2ECFC9AB1981}" srcOrd="0" destOrd="0" presId="urn:microsoft.com/office/officeart/2008/layout/HorizontalMultiLevelHierarchy"/>
    <dgm:cxn modelId="{FF58A9DA-7588-4C5A-A9AE-157B4DE051D0}" type="presOf" srcId="{A3833CA6-7599-439D-98CC-E5207915CFA5}" destId="{DBA23DC1-DC62-4DC4-8777-825B0D6CA0E5}" srcOrd="1" destOrd="0" presId="urn:microsoft.com/office/officeart/2008/layout/HorizontalMultiLevelHierarchy"/>
    <dgm:cxn modelId="{AA9744DE-961E-4B7C-AE90-34FDAF036CF1}" type="presOf" srcId="{23FCA4BA-87FC-4656-A74D-97DF3742067E}" destId="{8B38C6DF-A8B0-4096-8121-4E6BC00CDD3F}" srcOrd="0" destOrd="0" presId="urn:microsoft.com/office/officeart/2008/layout/HorizontalMultiLevelHierarchy"/>
    <dgm:cxn modelId="{E39AE1E1-18F5-426A-9D94-7428864F223A}" type="presOf" srcId="{A77C4B4F-3184-4A30-AA3E-A9BD29880CF8}" destId="{E1C563F7-2668-40E3-8B3A-D857411612C9}" srcOrd="0" destOrd="0" presId="urn:microsoft.com/office/officeart/2008/layout/HorizontalMultiLevelHierarchy"/>
    <dgm:cxn modelId="{4EFA4DE7-859C-4F14-98B6-90C76B5367EC}" srcId="{72625E87-4174-4679-B6D6-1C2940B962C4}" destId="{07A40834-5F51-4B25-8CCA-7620FE9904F4}" srcOrd="0" destOrd="0" parTransId="{AEBF5791-C44C-49C3-9222-768732CCC100}" sibTransId="{FA715400-1FA4-4A73-BE34-9243900DF139}"/>
    <dgm:cxn modelId="{0C4972F1-F4D2-403F-AE0D-9FFD504EB214}" type="presOf" srcId="{A77C4B4F-3184-4A30-AA3E-A9BD29880CF8}" destId="{D4425072-E63F-47E5-904E-608FB8CE53DE}" srcOrd="1" destOrd="0" presId="urn:microsoft.com/office/officeart/2008/layout/HorizontalMultiLevelHierarchy"/>
    <dgm:cxn modelId="{96E024F3-252F-4F5F-ABB7-C37BEDEF4CD5}" type="presOf" srcId="{52E6D689-898C-4B6A-B5DB-5DF3678184AD}" destId="{D5AF0405-F750-4F86-A9B1-E33CE8E23762}" srcOrd="0" destOrd="0" presId="urn:microsoft.com/office/officeart/2008/layout/HorizontalMultiLevelHierarchy"/>
    <dgm:cxn modelId="{6EDCAAB3-1FA6-4343-A6D7-EDAE57F0E712}" type="presParOf" srcId="{4CAA0961-FA3D-4205-A884-62AD44DA9B61}" destId="{589192B8-C1A2-4BA0-BD58-3BDD05ABE1DE}" srcOrd="0" destOrd="0" presId="urn:microsoft.com/office/officeart/2008/layout/HorizontalMultiLevelHierarchy"/>
    <dgm:cxn modelId="{FCE14528-32FD-4A42-8307-1004BFBC7F59}" type="presParOf" srcId="{589192B8-C1A2-4BA0-BD58-3BDD05ABE1DE}" destId="{11F86185-8E24-45C1-B3BC-682EBA50E3DC}" srcOrd="0" destOrd="0" presId="urn:microsoft.com/office/officeart/2008/layout/HorizontalMultiLevelHierarchy"/>
    <dgm:cxn modelId="{D8169D40-F370-4C6E-A402-A39115FC86FD}" type="presParOf" srcId="{589192B8-C1A2-4BA0-BD58-3BDD05ABE1DE}" destId="{7825841E-A719-4B7A-B548-533A7931000F}" srcOrd="1" destOrd="0" presId="urn:microsoft.com/office/officeart/2008/layout/HorizontalMultiLevelHierarchy"/>
    <dgm:cxn modelId="{A42C25E5-86FF-43A3-9064-6E54E5CE8308}" type="presParOf" srcId="{7825841E-A719-4B7A-B548-533A7931000F}" destId="{EA2215B8-04A2-4E00-B78B-4CD619D40391}" srcOrd="0" destOrd="0" presId="urn:microsoft.com/office/officeart/2008/layout/HorizontalMultiLevelHierarchy"/>
    <dgm:cxn modelId="{ACC7F24C-3D58-459B-BCEA-B08102354555}" type="presParOf" srcId="{EA2215B8-04A2-4E00-B78B-4CD619D40391}" destId="{DBA23DC1-DC62-4DC4-8777-825B0D6CA0E5}" srcOrd="0" destOrd="0" presId="urn:microsoft.com/office/officeart/2008/layout/HorizontalMultiLevelHierarchy"/>
    <dgm:cxn modelId="{ED9812ED-D04C-4CFF-ACA1-B8E594CF00B7}" type="presParOf" srcId="{7825841E-A719-4B7A-B548-533A7931000F}" destId="{9C54F182-8E3A-440B-B0F4-4E71D87BFAB9}" srcOrd="1" destOrd="0" presId="urn:microsoft.com/office/officeart/2008/layout/HorizontalMultiLevelHierarchy"/>
    <dgm:cxn modelId="{0D584F6A-5B34-4329-98BF-3EEF804AA4AE}" type="presParOf" srcId="{9C54F182-8E3A-440B-B0F4-4E71D87BFAB9}" destId="{005C4011-5CD7-4D86-BC46-1422CD511530}" srcOrd="0" destOrd="0" presId="urn:microsoft.com/office/officeart/2008/layout/HorizontalMultiLevelHierarchy"/>
    <dgm:cxn modelId="{DC78E2D9-6D90-4AE0-8A85-9E5A7F7CD37F}" type="presParOf" srcId="{9C54F182-8E3A-440B-B0F4-4E71D87BFAB9}" destId="{A5FF5B45-12EB-4366-95E9-74DF531CD742}" srcOrd="1" destOrd="0" presId="urn:microsoft.com/office/officeart/2008/layout/HorizontalMultiLevelHierarchy"/>
    <dgm:cxn modelId="{8EAFD981-134D-48D6-9F0B-2776CBBA47C7}" type="presParOf" srcId="{A5FF5B45-12EB-4366-95E9-74DF531CD742}" destId="{B2420624-562B-4585-A164-538F5D9178EB}" srcOrd="0" destOrd="0" presId="urn:microsoft.com/office/officeart/2008/layout/HorizontalMultiLevelHierarchy"/>
    <dgm:cxn modelId="{29316640-C974-4CA8-B7C1-F3F6EA3EFC0A}" type="presParOf" srcId="{B2420624-562B-4585-A164-538F5D9178EB}" destId="{9250E614-6107-4796-BF3C-4C0B86D0D5ED}" srcOrd="0" destOrd="0" presId="urn:microsoft.com/office/officeart/2008/layout/HorizontalMultiLevelHierarchy"/>
    <dgm:cxn modelId="{13096C10-4640-4267-99D5-8B97EE8C29A4}" type="presParOf" srcId="{A5FF5B45-12EB-4366-95E9-74DF531CD742}" destId="{C8BD4104-3FC5-4933-A3F4-D1441A33C39A}" srcOrd="1" destOrd="0" presId="urn:microsoft.com/office/officeart/2008/layout/HorizontalMultiLevelHierarchy"/>
    <dgm:cxn modelId="{32514D5F-3DC6-4EF0-936B-F61108461817}" type="presParOf" srcId="{C8BD4104-3FC5-4933-A3F4-D1441A33C39A}" destId="{D5AF0405-F750-4F86-A9B1-E33CE8E23762}" srcOrd="0" destOrd="0" presId="urn:microsoft.com/office/officeart/2008/layout/HorizontalMultiLevelHierarchy"/>
    <dgm:cxn modelId="{5A10D718-E7F8-41E9-8D70-9B536EBE1C4C}" type="presParOf" srcId="{C8BD4104-3FC5-4933-A3F4-D1441A33C39A}" destId="{7995A068-21CF-4F06-A2E9-1C48D5AF8C6F}" srcOrd="1" destOrd="0" presId="urn:microsoft.com/office/officeart/2008/layout/HorizontalMultiLevelHierarchy"/>
    <dgm:cxn modelId="{AB64EF57-6061-421B-909E-345CCEB5C550}" type="presParOf" srcId="{A5FF5B45-12EB-4366-95E9-74DF531CD742}" destId="{E1C563F7-2668-40E3-8B3A-D857411612C9}" srcOrd="2" destOrd="0" presId="urn:microsoft.com/office/officeart/2008/layout/HorizontalMultiLevelHierarchy"/>
    <dgm:cxn modelId="{FC6A6EB1-995E-40B8-A068-DFB538EF8BA5}" type="presParOf" srcId="{E1C563F7-2668-40E3-8B3A-D857411612C9}" destId="{D4425072-E63F-47E5-904E-608FB8CE53DE}" srcOrd="0" destOrd="0" presId="urn:microsoft.com/office/officeart/2008/layout/HorizontalMultiLevelHierarchy"/>
    <dgm:cxn modelId="{2409DA9D-D803-46A3-8FC1-40E1FC98DB3A}" type="presParOf" srcId="{A5FF5B45-12EB-4366-95E9-74DF531CD742}" destId="{30D5E7B0-F36A-47E5-99E0-52205135EC06}" srcOrd="3" destOrd="0" presId="urn:microsoft.com/office/officeart/2008/layout/HorizontalMultiLevelHierarchy"/>
    <dgm:cxn modelId="{060253D6-28E1-4A23-BC73-CAD3BACC5828}" type="presParOf" srcId="{30D5E7B0-F36A-47E5-99E0-52205135EC06}" destId="{70C97804-F33F-4B35-928D-2ECFC9AB1981}" srcOrd="0" destOrd="0" presId="urn:microsoft.com/office/officeart/2008/layout/HorizontalMultiLevelHierarchy"/>
    <dgm:cxn modelId="{0598D670-9A4A-46D5-8766-0752B92B99F6}" type="presParOf" srcId="{30D5E7B0-F36A-47E5-99E0-52205135EC06}" destId="{8ED09E41-C425-44BA-A20D-C6AD38426FA3}" srcOrd="1" destOrd="0" presId="urn:microsoft.com/office/officeart/2008/layout/HorizontalMultiLevelHierarchy"/>
    <dgm:cxn modelId="{512BA7A9-BDDC-41A3-A1B8-82A58F8BC0B0}" type="presParOf" srcId="{8ED09E41-C425-44BA-A20D-C6AD38426FA3}" destId="{8B38C6DF-A8B0-4096-8121-4E6BC00CDD3F}" srcOrd="0" destOrd="0" presId="urn:microsoft.com/office/officeart/2008/layout/HorizontalMultiLevelHierarchy"/>
    <dgm:cxn modelId="{948034A6-BFD9-4792-8E09-DF4F9814F093}" type="presParOf" srcId="{8B38C6DF-A8B0-4096-8121-4E6BC00CDD3F}" destId="{1E537AE7-C7D0-47D3-917A-F988B3A15306}" srcOrd="0" destOrd="0" presId="urn:microsoft.com/office/officeart/2008/layout/HorizontalMultiLevelHierarchy"/>
    <dgm:cxn modelId="{81170EAC-F08B-4639-8EBD-1BEA818AC7BF}" type="presParOf" srcId="{8ED09E41-C425-44BA-A20D-C6AD38426FA3}" destId="{2F01B16B-9060-42D8-B058-568D26478E44}" srcOrd="1" destOrd="0" presId="urn:microsoft.com/office/officeart/2008/layout/HorizontalMultiLevelHierarchy"/>
    <dgm:cxn modelId="{33DC79FF-D192-475E-AC3A-649095349BF0}" type="presParOf" srcId="{2F01B16B-9060-42D8-B058-568D26478E44}" destId="{5D97F9CB-C023-4BE3-9774-C345144656DD}" srcOrd="0" destOrd="0" presId="urn:microsoft.com/office/officeart/2008/layout/HorizontalMultiLevelHierarchy"/>
    <dgm:cxn modelId="{08C62265-5D22-4440-9A2A-E0BA00400AE4}" type="presParOf" srcId="{2F01B16B-9060-42D8-B058-568D26478E44}" destId="{1E799F36-12F3-4DF7-BC26-E67D971CC9E3}" srcOrd="1" destOrd="0" presId="urn:microsoft.com/office/officeart/2008/layout/HorizontalMultiLevelHierarchy"/>
    <dgm:cxn modelId="{4DA3DF13-3C0C-4487-945F-162793F3D890}" type="presParOf" srcId="{1E799F36-12F3-4DF7-BC26-E67D971CC9E3}" destId="{6B4FC37A-3F0B-496C-958A-AC2A9936267F}" srcOrd="0" destOrd="0" presId="urn:microsoft.com/office/officeart/2008/layout/HorizontalMultiLevelHierarchy"/>
    <dgm:cxn modelId="{23EE7F67-BCB2-4A08-AC88-ECC82664D9A4}" type="presParOf" srcId="{6B4FC37A-3F0B-496C-958A-AC2A9936267F}" destId="{7DC7C9A7-C97B-475F-9BC4-B5C5156CA0E5}" srcOrd="0" destOrd="0" presId="urn:microsoft.com/office/officeart/2008/layout/HorizontalMultiLevelHierarchy"/>
    <dgm:cxn modelId="{438C5A94-3146-482C-A093-A62A6A342617}" type="presParOf" srcId="{1E799F36-12F3-4DF7-BC26-E67D971CC9E3}" destId="{136B4C3A-4400-4AA2-AAEF-8558A6A9F739}" srcOrd="1" destOrd="0" presId="urn:microsoft.com/office/officeart/2008/layout/HorizontalMultiLevelHierarchy"/>
    <dgm:cxn modelId="{97568914-6BE6-46BA-B649-B0EA6444566C}" type="presParOf" srcId="{136B4C3A-4400-4AA2-AAEF-8558A6A9F739}" destId="{AF442844-417D-4975-A4DA-F837381AB472}" srcOrd="0" destOrd="0" presId="urn:microsoft.com/office/officeart/2008/layout/HorizontalMultiLevelHierarchy"/>
    <dgm:cxn modelId="{CB2851B0-576D-4D77-8577-9FE3C277F7F6}" type="presParOf" srcId="{136B4C3A-4400-4AA2-AAEF-8558A6A9F739}" destId="{5FCCE2F5-D1CA-4828-BB9D-53E7F8DB6C82}" srcOrd="1" destOrd="0" presId="urn:microsoft.com/office/officeart/2008/layout/HorizontalMultiLevelHierarchy"/>
    <dgm:cxn modelId="{6EA02CE9-2F5A-477C-B25C-947C5E1CD9F5}" type="presParOf" srcId="{8ED09E41-C425-44BA-A20D-C6AD38426FA3}" destId="{E9AAB3C4-A5DC-498A-ABCD-BDA24B1E82E9}" srcOrd="2" destOrd="0" presId="urn:microsoft.com/office/officeart/2008/layout/HorizontalMultiLevelHierarchy"/>
    <dgm:cxn modelId="{EE25918D-E212-4B5E-A45A-676A200E0D56}" type="presParOf" srcId="{E9AAB3C4-A5DC-498A-ABCD-BDA24B1E82E9}" destId="{B414AF91-A341-4842-B03B-B84C33AA72DB}" srcOrd="0" destOrd="0" presId="urn:microsoft.com/office/officeart/2008/layout/HorizontalMultiLevelHierarchy"/>
    <dgm:cxn modelId="{19E2E4B7-C0A1-499F-A41C-F95C5F51D4ED}" type="presParOf" srcId="{8ED09E41-C425-44BA-A20D-C6AD38426FA3}" destId="{E3C8F50C-C24A-4A4D-8464-A9C6C8EFE74C}" srcOrd="3" destOrd="0" presId="urn:microsoft.com/office/officeart/2008/layout/HorizontalMultiLevelHierarchy"/>
    <dgm:cxn modelId="{922736E1-8031-486F-966B-A873A61018F4}" type="presParOf" srcId="{E3C8F50C-C24A-4A4D-8464-A9C6C8EFE74C}" destId="{861A75ED-57C8-4876-AC37-2568295539BE}" srcOrd="0" destOrd="0" presId="urn:microsoft.com/office/officeart/2008/layout/HorizontalMultiLevelHierarchy"/>
    <dgm:cxn modelId="{923A39AD-289E-49D6-940C-79D2BD30EEAA}" type="presParOf" srcId="{E3C8F50C-C24A-4A4D-8464-A9C6C8EFE74C}" destId="{C686780D-38E3-41FA-A3A4-84D9D4626B1A}" srcOrd="1" destOrd="0" presId="urn:microsoft.com/office/officeart/2008/layout/HorizontalMultiLevelHierarchy"/>
    <dgm:cxn modelId="{158CEE82-8955-423D-BD51-86938E2F72B0}" type="presParOf" srcId="{8ED09E41-C425-44BA-A20D-C6AD38426FA3}" destId="{198B2355-9894-4A92-9D45-301329BC11BC}" srcOrd="4" destOrd="0" presId="urn:microsoft.com/office/officeart/2008/layout/HorizontalMultiLevelHierarchy"/>
    <dgm:cxn modelId="{F822C44B-ADD7-4E2A-BB1A-035C47614CAD}" type="presParOf" srcId="{198B2355-9894-4A92-9D45-301329BC11BC}" destId="{D7B0013E-300F-4465-A847-069568154A23}" srcOrd="0" destOrd="0" presId="urn:microsoft.com/office/officeart/2008/layout/HorizontalMultiLevelHierarchy"/>
    <dgm:cxn modelId="{D217B42D-81B9-4B7F-9DB1-F44ECFD30F87}" type="presParOf" srcId="{8ED09E41-C425-44BA-A20D-C6AD38426FA3}" destId="{3B7E6072-4BA9-4439-B862-5C2B6B89ED14}" srcOrd="5" destOrd="0" presId="urn:microsoft.com/office/officeart/2008/layout/HorizontalMultiLevelHierarchy"/>
    <dgm:cxn modelId="{5EC53129-5A74-4842-BBD5-057961E98F4A}" type="presParOf" srcId="{3B7E6072-4BA9-4439-B862-5C2B6B89ED14}" destId="{8D6CDF45-745B-4FA9-BC2F-42642D108804}" srcOrd="0" destOrd="0" presId="urn:microsoft.com/office/officeart/2008/layout/HorizontalMultiLevelHierarchy"/>
    <dgm:cxn modelId="{4063E912-9383-4DAB-ACD6-C0E7CADF4AAA}" type="presParOf" srcId="{3B7E6072-4BA9-4439-B862-5C2B6B89ED14}" destId="{964AC83D-40E5-48A4-9F97-E8D2AD5B90D8}" srcOrd="1" destOrd="0" presId="urn:microsoft.com/office/officeart/2008/layout/HorizontalMultiLevelHierarchy"/>
    <dgm:cxn modelId="{5314CFAE-08E2-4DBC-A217-ABCF29FBC202}" type="presParOf" srcId="{964AC83D-40E5-48A4-9F97-E8D2AD5B90D8}" destId="{843359E8-5433-420C-AD3C-7DBAE561FFB7}" srcOrd="0" destOrd="0" presId="urn:microsoft.com/office/officeart/2008/layout/HorizontalMultiLevelHierarchy"/>
    <dgm:cxn modelId="{5C4F69DE-47A6-40FD-982E-3228AB863B68}" type="presParOf" srcId="{843359E8-5433-420C-AD3C-7DBAE561FFB7}" destId="{2997D52E-FB82-4CC9-B292-2F4E36A76179}" srcOrd="0" destOrd="0" presId="urn:microsoft.com/office/officeart/2008/layout/HorizontalMultiLevelHierarchy"/>
    <dgm:cxn modelId="{E845F78A-EA12-4680-8431-3170B6E60B80}" type="presParOf" srcId="{964AC83D-40E5-48A4-9F97-E8D2AD5B90D8}" destId="{CBC4A13A-BDBD-4ABD-85D6-81EA1A452B12}" srcOrd="1" destOrd="0" presId="urn:microsoft.com/office/officeart/2008/layout/HorizontalMultiLevelHierarchy"/>
    <dgm:cxn modelId="{918E4E14-D104-40C3-A740-C2D7643EA1FB}" type="presParOf" srcId="{CBC4A13A-BDBD-4ABD-85D6-81EA1A452B12}" destId="{8EAC82A7-6682-436C-8792-704A6BD58A6D}" srcOrd="0" destOrd="0" presId="urn:microsoft.com/office/officeart/2008/layout/HorizontalMultiLevelHierarchy"/>
    <dgm:cxn modelId="{5D16FDD9-1C3D-4F9E-91F0-62162710C10D}" type="presParOf" srcId="{CBC4A13A-BDBD-4ABD-85D6-81EA1A452B12}" destId="{B57CF6F0-9337-4F9E-908A-A80D891032DF}" srcOrd="1" destOrd="0" presId="urn:microsoft.com/office/officeart/2008/layout/HorizontalMultiLevelHierarchy"/>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3359E8-5433-420C-AD3C-7DBAE561FFB7}">
      <dsp:nvSpPr>
        <dsp:cNvPr id="0" name=""/>
        <dsp:cNvSpPr/>
      </dsp:nvSpPr>
      <dsp:spPr>
        <a:xfrm>
          <a:off x="4865790" y="2776043"/>
          <a:ext cx="249096" cy="91440"/>
        </a:xfrm>
        <a:custGeom>
          <a:avLst/>
          <a:gdLst/>
          <a:ahLst/>
          <a:cxnLst/>
          <a:rect l="0" t="0" r="0" b="0"/>
          <a:pathLst>
            <a:path>
              <a:moveTo>
                <a:pt x="0" y="45720"/>
              </a:moveTo>
              <a:lnTo>
                <a:pt x="249096"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984111" y="2815536"/>
        <a:ext cx="12454" cy="12454"/>
      </dsp:txXfrm>
    </dsp:sp>
    <dsp:sp modelId="{198B2355-9894-4A92-9D45-301329BC11BC}">
      <dsp:nvSpPr>
        <dsp:cNvPr id="0" name=""/>
        <dsp:cNvSpPr/>
      </dsp:nvSpPr>
      <dsp:spPr>
        <a:xfrm>
          <a:off x="3371210" y="2347112"/>
          <a:ext cx="249096" cy="474650"/>
        </a:xfrm>
        <a:custGeom>
          <a:avLst/>
          <a:gdLst/>
          <a:ahLst/>
          <a:cxnLst/>
          <a:rect l="0" t="0" r="0" b="0"/>
          <a:pathLst>
            <a:path>
              <a:moveTo>
                <a:pt x="0" y="0"/>
              </a:moveTo>
              <a:lnTo>
                <a:pt x="124548" y="0"/>
              </a:lnTo>
              <a:lnTo>
                <a:pt x="124548" y="474650"/>
              </a:lnTo>
              <a:lnTo>
                <a:pt x="249096" y="47465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82357" y="2571037"/>
        <a:ext cx="26802" cy="26802"/>
      </dsp:txXfrm>
    </dsp:sp>
    <dsp:sp modelId="{E9AAB3C4-A5DC-498A-ABCD-BDA24B1E82E9}">
      <dsp:nvSpPr>
        <dsp:cNvPr id="0" name=""/>
        <dsp:cNvSpPr/>
      </dsp:nvSpPr>
      <dsp:spPr>
        <a:xfrm>
          <a:off x="3371210" y="2301392"/>
          <a:ext cx="249096" cy="91440"/>
        </a:xfrm>
        <a:custGeom>
          <a:avLst/>
          <a:gdLst/>
          <a:ahLst/>
          <a:cxnLst/>
          <a:rect l="0" t="0" r="0" b="0"/>
          <a:pathLst>
            <a:path>
              <a:moveTo>
                <a:pt x="0" y="45720"/>
              </a:moveTo>
              <a:lnTo>
                <a:pt x="249096"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89531" y="2340885"/>
        <a:ext cx="12454" cy="12454"/>
      </dsp:txXfrm>
    </dsp:sp>
    <dsp:sp modelId="{6B4FC37A-3F0B-496C-958A-AC2A9936267F}">
      <dsp:nvSpPr>
        <dsp:cNvPr id="0" name=""/>
        <dsp:cNvSpPr/>
      </dsp:nvSpPr>
      <dsp:spPr>
        <a:xfrm>
          <a:off x="4865790" y="1826742"/>
          <a:ext cx="249096" cy="91440"/>
        </a:xfrm>
        <a:custGeom>
          <a:avLst/>
          <a:gdLst/>
          <a:ahLst/>
          <a:cxnLst/>
          <a:rect l="0" t="0" r="0" b="0"/>
          <a:pathLst>
            <a:path>
              <a:moveTo>
                <a:pt x="0" y="45720"/>
              </a:moveTo>
              <a:lnTo>
                <a:pt x="249096"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984111" y="1866234"/>
        <a:ext cx="12454" cy="12454"/>
      </dsp:txXfrm>
    </dsp:sp>
    <dsp:sp modelId="{8B38C6DF-A8B0-4096-8121-4E6BC00CDD3F}">
      <dsp:nvSpPr>
        <dsp:cNvPr id="0" name=""/>
        <dsp:cNvSpPr/>
      </dsp:nvSpPr>
      <dsp:spPr>
        <a:xfrm>
          <a:off x="3371210" y="1872462"/>
          <a:ext cx="249096" cy="474650"/>
        </a:xfrm>
        <a:custGeom>
          <a:avLst/>
          <a:gdLst/>
          <a:ahLst/>
          <a:cxnLst/>
          <a:rect l="0" t="0" r="0" b="0"/>
          <a:pathLst>
            <a:path>
              <a:moveTo>
                <a:pt x="0" y="474650"/>
              </a:moveTo>
              <a:lnTo>
                <a:pt x="124548" y="474650"/>
              </a:lnTo>
              <a:lnTo>
                <a:pt x="124548" y="0"/>
              </a:lnTo>
              <a:lnTo>
                <a:pt x="249096"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82357" y="2096386"/>
        <a:ext cx="26802" cy="26802"/>
      </dsp:txXfrm>
    </dsp:sp>
    <dsp:sp modelId="{E1C563F7-2668-40E3-8B3A-D857411612C9}">
      <dsp:nvSpPr>
        <dsp:cNvPr id="0" name=""/>
        <dsp:cNvSpPr/>
      </dsp:nvSpPr>
      <dsp:spPr>
        <a:xfrm>
          <a:off x="1876630" y="2109787"/>
          <a:ext cx="249096" cy="237325"/>
        </a:xfrm>
        <a:custGeom>
          <a:avLst/>
          <a:gdLst/>
          <a:ahLst/>
          <a:cxnLst/>
          <a:rect l="0" t="0" r="0" b="0"/>
          <a:pathLst>
            <a:path>
              <a:moveTo>
                <a:pt x="0" y="0"/>
              </a:moveTo>
              <a:lnTo>
                <a:pt x="124548" y="0"/>
              </a:lnTo>
              <a:lnTo>
                <a:pt x="124548" y="237325"/>
              </a:lnTo>
              <a:lnTo>
                <a:pt x="249096" y="2373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992577" y="2219848"/>
        <a:ext cx="17202" cy="17202"/>
      </dsp:txXfrm>
    </dsp:sp>
    <dsp:sp modelId="{B2420624-562B-4585-A164-538F5D9178EB}">
      <dsp:nvSpPr>
        <dsp:cNvPr id="0" name=""/>
        <dsp:cNvSpPr/>
      </dsp:nvSpPr>
      <dsp:spPr>
        <a:xfrm>
          <a:off x="1876630" y="1872462"/>
          <a:ext cx="249096" cy="237325"/>
        </a:xfrm>
        <a:custGeom>
          <a:avLst/>
          <a:gdLst/>
          <a:ahLst/>
          <a:cxnLst/>
          <a:rect l="0" t="0" r="0" b="0"/>
          <a:pathLst>
            <a:path>
              <a:moveTo>
                <a:pt x="0" y="237325"/>
              </a:moveTo>
              <a:lnTo>
                <a:pt x="124548" y="237325"/>
              </a:lnTo>
              <a:lnTo>
                <a:pt x="124548" y="0"/>
              </a:lnTo>
              <a:lnTo>
                <a:pt x="249096"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992577" y="1982523"/>
        <a:ext cx="17202" cy="17202"/>
      </dsp:txXfrm>
    </dsp:sp>
    <dsp:sp modelId="{EA2215B8-04A2-4E00-B78B-4CD619D40391}">
      <dsp:nvSpPr>
        <dsp:cNvPr id="0" name=""/>
        <dsp:cNvSpPr/>
      </dsp:nvSpPr>
      <dsp:spPr>
        <a:xfrm>
          <a:off x="382050" y="2064067"/>
          <a:ext cx="249096" cy="91440"/>
        </a:xfrm>
        <a:custGeom>
          <a:avLst/>
          <a:gdLst/>
          <a:ahLst/>
          <a:cxnLst/>
          <a:rect l="0" t="0" r="0" b="0"/>
          <a:pathLst>
            <a:path>
              <a:moveTo>
                <a:pt x="0" y="45720"/>
              </a:moveTo>
              <a:lnTo>
                <a:pt x="249096" y="4572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500371" y="2103560"/>
        <a:ext cx="12454" cy="12454"/>
      </dsp:txXfrm>
    </dsp:sp>
    <dsp:sp modelId="{11F86185-8E24-45C1-B3BC-682EBA50E3DC}">
      <dsp:nvSpPr>
        <dsp:cNvPr id="0" name=""/>
        <dsp:cNvSpPr/>
      </dsp:nvSpPr>
      <dsp:spPr>
        <a:xfrm rot="16200000">
          <a:off x="-807074" y="1919927"/>
          <a:ext cx="1998529" cy="37972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Film Access Scotland Board</a:t>
          </a:r>
        </a:p>
      </dsp:txBody>
      <dsp:txXfrm>
        <a:off x="-807074" y="1919927"/>
        <a:ext cx="1998529" cy="379720"/>
      </dsp:txXfrm>
    </dsp:sp>
    <dsp:sp modelId="{005C4011-5CD7-4D86-BC46-1422CD511530}">
      <dsp:nvSpPr>
        <dsp:cNvPr id="0" name=""/>
        <dsp:cNvSpPr/>
      </dsp:nvSpPr>
      <dsp:spPr>
        <a:xfrm>
          <a:off x="631146" y="1919927"/>
          <a:ext cx="1245483" cy="37972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Chief Executive</a:t>
          </a:r>
        </a:p>
      </dsp:txBody>
      <dsp:txXfrm>
        <a:off x="631146" y="1919927"/>
        <a:ext cx="1245483" cy="379720"/>
      </dsp:txXfrm>
    </dsp:sp>
    <dsp:sp modelId="{D5AF0405-F750-4F86-A9B1-E33CE8E23762}">
      <dsp:nvSpPr>
        <dsp:cNvPr id="0" name=""/>
        <dsp:cNvSpPr/>
      </dsp:nvSpPr>
      <dsp:spPr>
        <a:xfrm>
          <a:off x="2125726" y="1682601"/>
          <a:ext cx="1245483" cy="37972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Project Assistant/Administrator</a:t>
          </a:r>
        </a:p>
      </dsp:txBody>
      <dsp:txXfrm>
        <a:off x="2125726" y="1682601"/>
        <a:ext cx="1245483" cy="379720"/>
      </dsp:txXfrm>
    </dsp:sp>
    <dsp:sp modelId="{70C97804-F33F-4B35-928D-2ECFC9AB1981}">
      <dsp:nvSpPr>
        <dsp:cNvPr id="0" name=""/>
        <dsp:cNvSpPr/>
      </dsp:nvSpPr>
      <dsp:spPr>
        <a:xfrm>
          <a:off x="2125726" y="2157252"/>
          <a:ext cx="1245483" cy="37972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Development Manager</a:t>
          </a:r>
        </a:p>
      </dsp:txBody>
      <dsp:txXfrm>
        <a:off x="2125726" y="2157252"/>
        <a:ext cx="1245483" cy="379720"/>
      </dsp:txXfrm>
    </dsp:sp>
    <dsp:sp modelId="{5D97F9CB-C023-4BE3-9774-C345144656DD}">
      <dsp:nvSpPr>
        <dsp:cNvPr id="0" name=""/>
        <dsp:cNvSpPr/>
      </dsp:nvSpPr>
      <dsp:spPr>
        <a:xfrm>
          <a:off x="3620306" y="1682601"/>
          <a:ext cx="1245483" cy="37972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Film Challenge Project Coordinator</a:t>
          </a:r>
        </a:p>
      </dsp:txBody>
      <dsp:txXfrm>
        <a:off x="3620306" y="1682601"/>
        <a:ext cx="1245483" cy="379720"/>
      </dsp:txXfrm>
    </dsp:sp>
    <dsp:sp modelId="{AF442844-417D-4975-A4DA-F837381AB472}">
      <dsp:nvSpPr>
        <dsp:cNvPr id="0" name=""/>
        <dsp:cNvSpPr/>
      </dsp:nvSpPr>
      <dsp:spPr>
        <a:xfrm>
          <a:off x="5114887" y="1682601"/>
          <a:ext cx="1245483" cy="37972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Technical Coordinator</a:t>
          </a:r>
        </a:p>
      </dsp:txBody>
      <dsp:txXfrm>
        <a:off x="5114887" y="1682601"/>
        <a:ext cx="1245483" cy="379720"/>
      </dsp:txXfrm>
    </dsp:sp>
    <dsp:sp modelId="{861A75ED-57C8-4876-AC37-2568295539BE}">
      <dsp:nvSpPr>
        <dsp:cNvPr id="0" name=""/>
        <dsp:cNvSpPr/>
      </dsp:nvSpPr>
      <dsp:spPr>
        <a:xfrm>
          <a:off x="3620306" y="2157252"/>
          <a:ext cx="1245483" cy="37972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Outreach and Engagement Coordinator</a:t>
          </a:r>
        </a:p>
      </dsp:txBody>
      <dsp:txXfrm>
        <a:off x="3620306" y="2157252"/>
        <a:ext cx="1245483" cy="379720"/>
      </dsp:txXfrm>
    </dsp:sp>
    <dsp:sp modelId="{8D6CDF45-745B-4FA9-BC2F-42642D108804}">
      <dsp:nvSpPr>
        <dsp:cNvPr id="0" name=""/>
        <dsp:cNvSpPr/>
      </dsp:nvSpPr>
      <dsp:spPr>
        <a:xfrm>
          <a:off x="3620306" y="2631903"/>
          <a:ext cx="1245483" cy="37972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Festival Project Coordinator</a:t>
          </a:r>
        </a:p>
      </dsp:txBody>
      <dsp:txXfrm>
        <a:off x="3620306" y="2631903"/>
        <a:ext cx="1245483" cy="379720"/>
      </dsp:txXfrm>
    </dsp:sp>
    <dsp:sp modelId="{8EAC82A7-6682-436C-8792-704A6BD58A6D}">
      <dsp:nvSpPr>
        <dsp:cNvPr id="0" name=""/>
        <dsp:cNvSpPr/>
      </dsp:nvSpPr>
      <dsp:spPr>
        <a:xfrm>
          <a:off x="5114887" y="2631903"/>
          <a:ext cx="1245483" cy="37972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Technical Coordinator</a:t>
          </a:r>
        </a:p>
      </dsp:txBody>
      <dsp:txXfrm>
        <a:off x="5114887" y="2631903"/>
        <a:ext cx="1245483" cy="37972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15249-5732-0247-A6F3-D970AA10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Station House Media Unit</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 House Media Unit</dc:title>
  <dc:subject/>
  <dc:creator>Dawn</dc:creator>
  <cp:keywords/>
  <cp:lastModifiedBy>Matthew Hall</cp:lastModifiedBy>
  <cp:revision>12</cp:revision>
  <dcterms:created xsi:type="dcterms:W3CDTF">2021-07-02T11:29:00Z</dcterms:created>
  <dcterms:modified xsi:type="dcterms:W3CDTF">2021-07-08T15:26:00Z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Creator">
    <vt:lpwstr>Microsoft Word</vt:lpwstr>
  </property>
  <property fmtid="{D5CDD505-2E9C-101B-9397-08002B2CF9AE}" pid="4" name="LastSaved">
    <vt:filetime>2020-02-12T00:00:00Z</vt:filetime>
  </property>
</Properties>
</file>