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2BCAE" w14:textId="76927E86" w:rsidR="00BE393B" w:rsidRDefault="00BE393B" w:rsidP="00BE393B">
      <w:pPr>
        <w:outlineLvl w:val="0"/>
        <w:rPr>
          <w:rFonts w:ascii="Bookman Old Style" w:hAnsi="Bookman Old Style" w:cs="Arial"/>
          <w:sz w:val="22"/>
          <w:szCs w:val="22"/>
        </w:rPr>
      </w:pPr>
      <w:r w:rsidRPr="007E407C">
        <w:rPr>
          <w:rFonts w:ascii="Bookman Old Style" w:hAnsi="Bookman Old Style" w:cs="Arial"/>
          <w:b/>
          <w:sz w:val="22"/>
          <w:szCs w:val="22"/>
        </w:rPr>
        <w:t xml:space="preserve">Job Title: </w:t>
      </w:r>
      <w:r w:rsidRPr="007E407C">
        <w:rPr>
          <w:rFonts w:ascii="Bookman Old Style" w:hAnsi="Bookman Old Style" w:cs="Arial"/>
          <w:sz w:val="22"/>
          <w:szCs w:val="22"/>
        </w:rPr>
        <w:t>Housing Support</w:t>
      </w:r>
      <w:r>
        <w:rPr>
          <w:rFonts w:ascii="Bookman Old Style" w:hAnsi="Bookman Old Style" w:cs="Arial"/>
          <w:sz w:val="22"/>
          <w:szCs w:val="22"/>
        </w:rPr>
        <w:t xml:space="preserve"> </w:t>
      </w:r>
      <w:r w:rsidRPr="007E407C">
        <w:rPr>
          <w:rFonts w:ascii="Bookman Old Style" w:hAnsi="Bookman Old Style" w:cs="Arial"/>
          <w:sz w:val="22"/>
          <w:szCs w:val="22"/>
        </w:rPr>
        <w:t>Worker</w:t>
      </w:r>
      <w:r>
        <w:rPr>
          <w:rFonts w:ascii="Bookman Old Style" w:hAnsi="Bookman Old Style" w:cs="Arial"/>
          <w:sz w:val="22"/>
          <w:szCs w:val="22"/>
        </w:rPr>
        <w:t xml:space="preserve"> (Part Time)</w:t>
      </w:r>
    </w:p>
    <w:p w14:paraId="0F7D1384" w14:textId="77777777" w:rsidR="00BE393B" w:rsidRPr="007E407C" w:rsidRDefault="00BE393B" w:rsidP="00BE393B">
      <w:pPr>
        <w:outlineLvl w:val="0"/>
        <w:rPr>
          <w:rFonts w:ascii="Bookman Old Style" w:hAnsi="Bookman Old Style" w:cs="Arial"/>
          <w:sz w:val="22"/>
          <w:szCs w:val="22"/>
        </w:rPr>
      </w:pPr>
    </w:p>
    <w:p w14:paraId="4C625A30" w14:textId="77777777" w:rsidR="00BE393B" w:rsidRPr="007E407C" w:rsidRDefault="00BE393B" w:rsidP="00BE393B">
      <w:pPr>
        <w:outlineLvl w:val="0"/>
        <w:rPr>
          <w:rFonts w:ascii="Bookman Old Style" w:hAnsi="Bookman Old Style" w:cs="Arial"/>
          <w:sz w:val="22"/>
          <w:szCs w:val="22"/>
        </w:rPr>
      </w:pPr>
      <w:r w:rsidRPr="007E407C">
        <w:rPr>
          <w:rFonts w:ascii="Bookman Old Style" w:hAnsi="Bookman Old Style" w:cs="Arial"/>
          <w:b/>
          <w:sz w:val="22"/>
          <w:szCs w:val="22"/>
        </w:rPr>
        <w:t xml:space="preserve">Location: </w:t>
      </w:r>
      <w:r w:rsidRPr="007E407C">
        <w:rPr>
          <w:rFonts w:ascii="Bookman Old Style" w:hAnsi="Bookman Old Style" w:cs="Arial"/>
          <w:sz w:val="22"/>
          <w:szCs w:val="22"/>
        </w:rPr>
        <w:t>Elpis Centre - Glasgow</w:t>
      </w:r>
    </w:p>
    <w:p w14:paraId="742AB5DB" w14:textId="77777777" w:rsidR="00BE393B" w:rsidRPr="007E407C" w:rsidRDefault="00BE393B" w:rsidP="00BE393B">
      <w:pPr>
        <w:outlineLvl w:val="0"/>
        <w:rPr>
          <w:rFonts w:ascii="Bookman Old Style" w:hAnsi="Bookman Old Style" w:cs="Arial"/>
          <w:sz w:val="22"/>
          <w:szCs w:val="22"/>
        </w:rPr>
      </w:pPr>
    </w:p>
    <w:p w14:paraId="258F8B45" w14:textId="5494CF49" w:rsidR="00BE393B" w:rsidRPr="007E407C" w:rsidRDefault="00BE393B" w:rsidP="00BE393B">
      <w:pPr>
        <w:outlineLvl w:val="0"/>
        <w:rPr>
          <w:rFonts w:ascii="Bookman Old Style" w:hAnsi="Bookman Old Style" w:cs="Arial"/>
          <w:sz w:val="22"/>
          <w:szCs w:val="22"/>
        </w:rPr>
      </w:pPr>
      <w:r w:rsidRPr="1DB54E26">
        <w:rPr>
          <w:rFonts w:ascii="Bookman Old Style,Arial" w:eastAsia="Bookman Old Style,Arial" w:hAnsi="Bookman Old Style,Arial" w:cs="Bookman Old Style,Arial"/>
          <w:b/>
          <w:bCs/>
          <w:sz w:val="22"/>
          <w:szCs w:val="22"/>
        </w:rPr>
        <w:t xml:space="preserve">Hours of work: </w:t>
      </w:r>
      <w:r>
        <w:rPr>
          <w:rFonts w:ascii="Bookman Old Style,Arial" w:eastAsia="Bookman Old Style,Arial" w:hAnsi="Bookman Old Style,Arial" w:cs="Bookman Old Style,Arial"/>
          <w:b/>
          <w:bCs/>
          <w:sz w:val="22"/>
          <w:szCs w:val="22"/>
        </w:rPr>
        <w:t>17.5</w:t>
      </w:r>
      <w:r>
        <w:rPr>
          <w:rFonts w:ascii="Bookman Old Style,Arial" w:eastAsia="Bookman Old Style,Arial" w:hAnsi="Bookman Old Style,Arial" w:cs="Bookman Old Style,Arial"/>
          <w:sz w:val="22"/>
          <w:szCs w:val="22"/>
        </w:rPr>
        <w:t xml:space="preserve"> </w:t>
      </w:r>
      <w:r w:rsidRPr="1DB54E26">
        <w:rPr>
          <w:rFonts w:ascii="Bookman Old Style,Arial" w:eastAsia="Bookman Old Style,Arial" w:hAnsi="Bookman Old Style,Arial" w:cs="Bookman Old Style,Arial"/>
          <w:sz w:val="22"/>
          <w:szCs w:val="22"/>
        </w:rPr>
        <w:t>hours per week</w:t>
      </w:r>
      <w:r>
        <w:rPr>
          <w:rFonts w:ascii="Bookman Old Style,Arial" w:eastAsia="Bookman Old Style,Arial" w:hAnsi="Bookman Old Style,Arial" w:cs="Bookman Old Style,Arial"/>
          <w:sz w:val="22"/>
          <w:szCs w:val="22"/>
        </w:rPr>
        <w:t xml:space="preserve"> </w:t>
      </w:r>
    </w:p>
    <w:p w14:paraId="0EDEA186" w14:textId="77777777" w:rsidR="00BE393B" w:rsidRDefault="00BE393B" w:rsidP="00BE393B"/>
    <w:p w14:paraId="0DE741C9" w14:textId="7133CF27" w:rsidR="00BE393B" w:rsidRDefault="00BE393B" w:rsidP="00BE393B">
      <w:r w:rsidRPr="00774B3A">
        <w:rPr>
          <w:rFonts w:ascii="Bookman Old Style,Arial" w:eastAsia="Bookman Old Style,Arial" w:hAnsi="Bookman Old Style,Arial" w:cs="Bookman Old Style,Arial"/>
          <w:b/>
          <w:bCs/>
          <w:sz w:val="22"/>
          <w:szCs w:val="22"/>
        </w:rPr>
        <w:t xml:space="preserve">Salary Scale: </w:t>
      </w:r>
      <w:r w:rsidRPr="00774B3A">
        <w:rPr>
          <w:rFonts w:ascii="Bookman Old Style,Arial" w:eastAsia="Bookman Old Style,Arial" w:hAnsi="Bookman Old Style,Arial" w:cs="Bookman Old Style,Arial"/>
          <w:sz w:val="22"/>
          <w:szCs w:val="22"/>
        </w:rPr>
        <w:t>point</w:t>
      </w:r>
      <w:r>
        <w:rPr>
          <w:rFonts w:ascii="Bookman Old Style,Arial" w:eastAsia="Bookman Old Style,Arial" w:hAnsi="Bookman Old Style,Arial" w:cs="Bookman Old Style,Arial"/>
          <w:sz w:val="22"/>
          <w:szCs w:val="22"/>
        </w:rPr>
        <w:t xml:space="preserve"> 16 – 20 -£19,164.60 - £21,057.40 pro </w:t>
      </w:r>
      <w:proofErr w:type="gramStart"/>
      <w:r>
        <w:rPr>
          <w:rFonts w:ascii="Bookman Old Style,Arial" w:eastAsia="Bookman Old Style,Arial" w:hAnsi="Bookman Old Style,Arial" w:cs="Bookman Old Style,Arial"/>
          <w:sz w:val="22"/>
          <w:szCs w:val="22"/>
        </w:rPr>
        <w:t>rata</w:t>
      </w:r>
      <w:proofErr w:type="gramEnd"/>
    </w:p>
    <w:p w14:paraId="7BD38705" w14:textId="77777777" w:rsidR="00BE393B" w:rsidRPr="00EF1403" w:rsidRDefault="00BE393B" w:rsidP="00BE393B">
      <w:pPr>
        <w:rPr>
          <w:rFonts w:ascii="Bookman Old Style" w:hAnsi="Bookman Old Style"/>
          <w:sz w:val="22"/>
          <w:szCs w:val="22"/>
        </w:rPr>
      </w:pPr>
    </w:p>
    <w:p w14:paraId="7CEFC432" w14:textId="77777777" w:rsidR="00BE393B" w:rsidRDefault="00BE393B" w:rsidP="00BE393B">
      <w:pPr>
        <w:outlineLvl w:val="0"/>
        <w:rPr>
          <w:rFonts w:ascii="Bookman Old Style" w:hAnsi="Bookman Old Style" w:cs="Arial"/>
          <w:b/>
          <w:sz w:val="22"/>
          <w:szCs w:val="22"/>
        </w:rPr>
      </w:pPr>
      <w:r w:rsidRPr="007E407C">
        <w:rPr>
          <w:rFonts w:ascii="Bookman Old Style" w:hAnsi="Bookman Old Style" w:cs="Arial"/>
          <w:b/>
          <w:sz w:val="22"/>
          <w:szCs w:val="22"/>
        </w:rPr>
        <w:t xml:space="preserve">Context: </w:t>
      </w:r>
    </w:p>
    <w:p w14:paraId="1546BC43" w14:textId="77777777" w:rsidR="00BE393B" w:rsidRDefault="00BE393B" w:rsidP="00BE393B">
      <w:pPr>
        <w:outlineLvl w:val="0"/>
        <w:rPr>
          <w:rFonts w:ascii="Bookman Old Style" w:hAnsi="Bookman Old Style" w:cs="Arial"/>
          <w:b/>
          <w:sz w:val="22"/>
          <w:szCs w:val="22"/>
        </w:rPr>
      </w:pPr>
    </w:p>
    <w:p w14:paraId="55B100D3" w14:textId="77777777" w:rsidR="00BE393B" w:rsidRDefault="00BE393B" w:rsidP="00BE393B">
      <w:pPr>
        <w:outlineLvl w:val="0"/>
        <w:rPr>
          <w:rFonts w:ascii="Bookman Old Style" w:hAnsi="Bookman Old Style" w:cs="Arial"/>
          <w:sz w:val="22"/>
          <w:szCs w:val="22"/>
        </w:rPr>
      </w:pPr>
      <w:r w:rsidRPr="007E407C">
        <w:rPr>
          <w:rFonts w:ascii="Bookman Old Style" w:hAnsi="Bookman Old Style" w:cs="Arial"/>
          <w:sz w:val="22"/>
          <w:szCs w:val="22"/>
        </w:rPr>
        <w:t xml:space="preserve">Elpis Trust </w:t>
      </w:r>
      <w:r>
        <w:rPr>
          <w:rFonts w:ascii="Bookman Old Style" w:hAnsi="Bookman Old Style" w:cs="Arial"/>
          <w:sz w:val="22"/>
          <w:szCs w:val="22"/>
        </w:rPr>
        <w:t xml:space="preserve">delivers a person centred housing support service to 18 service users who are experiencing homelessness or are care leavers aged between 16-25 years. The supported accommodation is based in the Core service and satellite flats in the Ruchill and Mayhill area of Glasgow.  Elpis provides a high quality support service which addresses service </w:t>
      </w:r>
      <w:proofErr w:type="gramStart"/>
      <w:r>
        <w:rPr>
          <w:rFonts w:ascii="Bookman Old Style" w:hAnsi="Bookman Old Style" w:cs="Arial"/>
          <w:sz w:val="22"/>
          <w:szCs w:val="22"/>
        </w:rPr>
        <w:t>users’</w:t>
      </w:r>
      <w:proofErr w:type="gramEnd"/>
      <w:r>
        <w:rPr>
          <w:rFonts w:ascii="Bookman Old Style" w:hAnsi="Bookman Old Style" w:cs="Arial"/>
          <w:sz w:val="22"/>
          <w:szCs w:val="22"/>
        </w:rPr>
        <w:t xml:space="preserve"> identified and assessed needs and reflects the aims of the service to work within relevant organisational and statutory policies, including health and safety, employment and equality laws.  This includes adhering to Scottish Social Services Council codes of practice, National Care </w:t>
      </w:r>
      <w:proofErr w:type="gramStart"/>
      <w:r>
        <w:rPr>
          <w:rFonts w:ascii="Bookman Old Style" w:hAnsi="Bookman Old Style" w:cs="Arial"/>
          <w:sz w:val="22"/>
          <w:szCs w:val="22"/>
        </w:rPr>
        <w:t>Standards</w:t>
      </w:r>
      <w:proofErr w:type="gramEnd"/>
      <w:r>
        <w:rPr>
          <w:rFonts w:ascii="Bookman Old Style" w:hAnsi="Bookman Old Style" w:cs="Arial"/>
          <w:sz w:val="22"/>
          <w:szCs w:val="22"/>
        </w:rPr>
        <w:t xml:space="preserve"> and contractual requirements.  Staffs work closely with service users to write up support plans and deliver an individually tailored service, utilising Ladders to Success and GIRFEC, SHANARRI Outcomes.</w:t>
      </w:r>
    </w:p>
    <w:p w14:paraId="0279781F" w14:textId="77777777" w:rsidR="00BE393B" w:rsidRDefault="00BE393B" w:rsidP="00BE393B">
      <w:pPr>
        <w:outlineLvl w:val="0"/>
        <w:rPr>
          <w:rFonts w:ascii="Bookman Old Style" w:hAnsi="Bookman Old Style" w:cs="Arial"/>
          <w:sz w:val="22"/>
          <w:szCs w:val="22"/>
        </w:rPr>
      </w:pPr>
    </w:p>
    <w:p w14:paraId="0901EC18" w14:textId="77777777" w:rsidR="00BE393B" w:rsidRDefault="00BE393B" w:rsidP="00BE393B">
      <w:pPr>
        <w:outlineLvl w:val="0"/>
        <w:rPr>
          <w:rFonts w:ascii="Bookman Old Style" w:hAnsi="Bookman Old Style" w:cs="Arial"/>
          <w:b/>
          <w:sz w:val="22"/>
          <w:szCs w:val="22"/>
        </w:rPr>
      </w:pPr>
      <w:r>
        <w:rPr>
          <w:rFonts w:ascii="Bookman Old Style" w:hAnsi="Bookman Old Style" w:cs="Arial"/>
          <w:b/>
          <w:sz w:val="22"/>
          <w:szCs w:val="22"/>
        </w:rPr>
        <w:t>Job Purpose:</w:t>
      </w:r>
    </w:p>
    <w:p w14:paraId="29CB1C5B" w14:textId="77777777" w:rsidR="00BE393B" w:rsidRDefault="00BE393B" w:rsidP="00BE393B">
      <w:pPr>
        <w:outlineLvl w:val="0"/>
        <w:rPr>
          <w:rFonts w:ascii="Bookman Old Style" w:hAnsi="Bookman Old Style" w:cs="Arial"/>
          <w:b/>
          <w:sz w:val="22"/>
          <w:szCs w:val="22"/>
        </w:rPr>
      </w:pPr>
    </w:p>
    <w:p w14:paraId="700B8C0A" w14:textId="77777777" w:rsidR="00BE393B" w:rsidRPr="00F61550" w:rsidRDefault="00BE393B" w:rsidP="00BE393B">
      <w:pPr>
        <w:outlineLvl w:val="0"/>
        <w:rPr>
          <w:rFonts w:ascii="Bookman Old Style" w:hAnsi="Bookman Old Style"/>
          <w:sz w:val="22"/>
          <w:szCs w:val="22"/>
        </w:rPr>
      </w:pPr>
      <w:r>
        <w:rPr>
          <w:rFonts w:ascii="Bookman Old Style" w:hAnsi="Bookman Old Style" w:cs="Arial"/>
          <w:sz w:val="22"/>
          <w:szCs w:val="22"/>
        </w:rPr>
        <w:t>To</w:t>
      </w:r>
      <w:r w:rsidRPr="00F61550">
        <w:rPr>
          <w:rFonts w:ascii="Bookman Old Style" w:hAnsi="Bookman Old Style"/>
          <w:sz w:val="22"/>
          <w:szCs w:val="22"/>
        </w:rPr>
        <w:t xml:space="preserve"> have </w:t>
      </w:r>
      <w:r>
        <w:rPr>
          <w:rFonts w:ascii="Bookman Old Style" w:hAnsi="Bookman Old Style"/>
          <w:sz w:val="22"/>
          <w:szCs w:val="22"/>
        </w:rPr>
        <w:t>specific</w:t>
      </w:r>
      <w:r w:rsidRPr="00F61550">
        <w:rPr>
          <w:rFonts w:ascii="Bookman Old Style" w:hAnsi="Bookman Old Style"/>
          <w:sz w:val="22"/>
          <w:szCs w:val="22"/>
        </w:rPr>
        <w:t xml:space="preserve"> working responsibility for 18 vulnerable young women, 9 liv</w:t>
      </w:r>
      <w:r>
        <w:rPr>
          <w:rFonts w:ascii="Bookman Old Style" w:hAnsi="Bookman Old Style"/>
          <w:sz w:val="22"/>
          <w:szCs w:val="22"/>
        </w:rPr>
        <w:t>ing</w:t>
      </w:r>
      <w:r w:rsidRPr="00F61550">
        <w:rPr>
          <w:rFonts w:ascii="Bookman Old Style" w:hAnsi="Bookman Old Style"/>
          <w:sz w:val="22"/>
          <w:szCs w:val="22"/>
        </w:rPr>
        <w:t xml:space="preserve"> in the</w:t>
      </w:r>
      <w:r>
        <w:rPr>
          <w:rFonts w:ascii="Bookman Old Style" w:hAnsi="Bookman Old Style"/>
          <w:sz w:val="22"/>
          <w:szCs w:val="22"/>
        </w:rPr>
        <w:t xml:space="preserve"> Core building and 9 </w:t>
      </w:r>
      <w:r w:rsidRPr="00F61550">
        <w:rPr>
          <w:rFonts w:ascii="Bookman Old Style" w:hAnsi="Bookman Old Style"/>
          <w:sz w:val="22"/>
          <w:szCs w:val="22"/>
        </w:rPr>
        <w:t>in satellite flats in the</w:t>
      </w:r>
      <w:r>
        <w:rPr>
          <w:rFonts w:ascii="Bookman Old Style" w:hAnsi="Bookman Old Style"/>
          <w:sz w:val="22"/>
          <w:szCs w:val="22"/>
        </w:rPr>
        <w:t xml:space="preserve"> Ruchill and Maryhill areas of </w:t>
      </w:r>
      <w:r w:rsidRPr="00F61550">
        <w:rPr>
          <w:rFonts w:ascii="Bookman Old Style" w:hAnsi="Bookman Old Style"/>
          <w:sz w:val="22"/>
          <w:szCs w:val="22"/>
        </w:rPr>
        <w:t>Glasgow.</w:t>
      </w:r>
    </w:p>
    <w:p w14:paraId="0608470C" w14:textId="77777777" w:rsidR="00BE393B" w:rsidRPr="00F61550" w:rsidRDefault="00BE393B" w:rsidP="00BE393B">
      <w:pPr>
        <w:outlineLvl w:val="0"/>
        <w:rPr>
          <w:rFonts w:ascii="Bookman Old Style" w:hAnsi="Bookman Old Style"/>
          <w:sz w:val="22"/>
          <w:szCs w:val="22"/>
        </w:rPr>
      </w:pPr>
    </w:p>
    <w:p w14:paraId="069A4658" w14:textId="77777777" w:rsidR="00BE393B" w:rsidRPr="00F61550" w:rsidRDefault="00BE393B" w:rsidP="00BE393B">
      <w:pPr>
        <w:outlineLvl w:val="0"/>
        <w:rPr>
          <w:rFonts w:ascii="Bookman Old Style" w:hAnsi="Bookman Old Style"/>
          <w:sz w:val="22"/>
          <w:szCs w:val="22"/>
        </w:rPr>
      </w:pPr>
      <w:r w:rsidRPr="00F61550">
        <w:rPr>
          <w:rFonts w:ascii="Bookman Old Style" w:hAnsi="Bookman Old Style"/>
          <w:b/>
          <w:sz w:val="22"/>
          <w:szCs w:val="22"/>
        </w:rPr>
        <w:t>Key Responsibilities:</w:t>
      </w:r>
    </w:p>
    <w:p w14:paraId="67894D2C" w14:textId="77777777" w:rsidR="00BE393B" w:rsidRPr="00F61550" w:rsidRDefault="00BE393B" w:rsidP="00BE393B">
      <w:pPr>
        <w:outlineLvl w:val="0"/>
        <w:rPr>
          <w:rFonts w:ascii="Bookman Old Style" w:hAnsi="Bookman Old Style"/>
          <w:sz w:val="22"/>
          <w:szCs w:val="22"/>
        </w:rPr>
      </w:pPr>
    </w:p>
    <w:p w14:paraId="19627B76" w14:textId="77777777" w:rsidR="00BE393B" w:rsidRPr="00F61550" w:rsidRDefault="00BE393B" w:rsidP="00BE393B">
      <w:pPr>
        <w:pStyle w:val="ListParagraph"/>
        <w:numPr>
          <w:ilvl w:val="0"/>
          <w:numId w:val="1"/>
        </w:numPr>
        <w:outlineLvl w:val="0"/>
        <w:rPr>
          <w:rFonts w:ascii="Bookman Old Style" w:hAnsi="Bookman Old Style"/>
          <w:sz w:val="22"/>
          <w:szCs w:val="22"/>
        </w:rPr>
      </w:pPr>
      <w:r>
        <w:rPr>
          <w:rFonts w:ascii="Bookman Old Style" w:hAnsi="Bookman Old Style"/>
          <w:sz w:val="22"/>
          <w:szCs w:val="22"/>
        </w:rPr>
        <w:t>P</w:t>
      </w:r>
      <w:r w:rsidRPr="00F61550">
        <w:rPr>
          <w:rFonts w:ascii="Bookman Old Style" w:hAnsi="Bookman Old Style"/>
          <w:sz w:val="22"/>
          <w:szCs w:val="22"/>
        </w:rPr>
        <w:t xml:space="preserve">rovide direct support to service users who </w:t>
      </w:r>
      <w:r>
        <w:rPr>
          <w:rFonts w:ascii="Bookman Old Style" w:hAnsi="Bookman Old Style"/>
          <w:sz w:val="22"/>
          <w:szCs w:val="22"/>
        </w:rPr>
        <w:t xml:space="preserve">have </w:t>
      </w:r>
      <w:r w:rsidRPr="00F61550">
        <w:rPr>
          <w:rFonts w:ascii="Bookman Old Style" w:hAnsi="Bookman Old Style"/>
          <w:sz w:val="22"/>
          <w:szCs w:val="22"/>
        </w:rPr>
        <w:t>experience</w:t>
      </w:r>
      <w:r>
        <w:rPr>
          <w:rFonts w:ascii="Bookman Old Style" w:hAnsi="Bookman Old Style"/>
          <w:sz w:val="22"/>
          <w:szCs w:val="22"/>
        </w:rPr>
        <w:t>d homelessness and/or have</w:t>
      </w:r>
      <w:r w:rsidRPr="00F61550">
        <w:rPr>
          <w:rFonts w:ascii="Bookman Old Style" w:hAnsi="Bookman Old Style"/>
          <w:sz w:val="22"/>
          <w:szCs w:val="22"/>
        </w:rPr>
        <w:t xml:space="preserve"> a variety of complex emotional and mental health needs.</w:t>
      </w:r>
    </w:p>
    <w:p w14:paraId="7227159C" w14:textId="77777777" w:rsidR="00BE393B" w:rsidRPr="00F61550" w:rsidRDefault="00BE393B" w:rsidP="00BE393B">
      <w:pPr>
        <w:pStyle w:val="ListParagraph"/>
        <w:numPr>
          <w:ilvl w:val="0"/>
          <w:numId w:val="1"/>
        </w:numPr>
        <w:outlineLvl w:val="0"/>
        <w:rPr>
          <w:rFonts w:ascii="Bookman Old Style" w:hAnsi="Bookman Old Style"/>
          <w:sz w:val="22"/>
          <w:szCs w:val="22"/>
        </w:rPr>
      </w:pPr>
      <w:r>
        <w:rPr>
          <w:rFonts w:ascii="Bookman Old Style" w:hAnsi="Bookman Old Style"/>
          <w:sz w:val="22"/>
          <w:szCs w:val="22"/>
        </w:rPr>
        <w:t>Provide</w:t>
      </w:r>
      <w:r w:rsidRPr="00F61550">
        <w:rPr>
          <w:rFonts w:ascii="Bookman Old Style" w:hAnsi="Bookman Old Style"/>
          <w:sz w:val="22"/>
          <w:szCs w:val="22"/>
        </w:rPr>
        <w:t xml:space="preserve"> support </w:t>
      </w:r>
      <w:r>
        <w:rPr>
          <w:rFonts w:ascii="Bookman Old Style" w:hAnsi="Bookman Old Style"/>
          <w:sz w:val="22"/>
          <w:szCs w:val="22"/>
        </w:rPr>
        <w:t xml:space="preserve">to </w:t>
      </w:r>
      <w:r w:rsidRPr="00F61550">
        <w:rPr>
          <w:rFonts w:ascii="Bookman Old Style" w:hAnsi="Bookman Old Style"/>
          <w:sz w:val="22"/>
          <w:szCs w:val="22"/>
        </w:rPr>
        <w:t>service users in both areas of service.</w:t>
      </w:r>
    </w:p>
    <w:p w14:paraId="60750744" w14:textId="77777777" w:rsidR="00BE393B" w:rsidRDefault="00BE393B" w:rsidP="00BE393B">
      <w:pPr>
        <w:pStyle w:val="ListParagraph"/>
        <w:numPr>
          <w:ilvl w:val="0"/>
          <w:numId w:val="1"/>
        </w:numPr>
        <w:spacing w:before="60" w:after="60" w:line="276" w:lineRule="auto"/>
        <w:outlineLvl w:val="0"/>
        <w:rPr>
          <w:rFonts w:ascii="Bookman Old Style" w:hAnsi="Bookman Old Style" w:cs="Arial"/>
          <w:sz w:val="22"/>
          <w:szCs w:val="22"/>
        </w:rPr>
      </w:pPr>
      <w:r>
        <w:rPr>
          <w:rFonts w:ascii="Bookman Old Style" w:hAnsi="Bookman Old Style" w:cs="Arial"/>
          <w:sz w:val="22"/>
          <w:szCs w:val="22"/>
        </w:rPr>
        <w:t>E</w:t>
      </w:r>
      <w:r w:rsidRPr="00777868">
        <w:rPr>
          <w:rFonts w:ascii="Bookman Old Style" w:hAnsi="Bookman Old Style" w:cs="Arial"/>
          <w:sz w:val="22"/>
          <w:szCs w:val="22"/>
        </w:rPr>
        <w:t xml:space="preserve">stablish a supportive relationship with each service user, enabling them to maximise their own resources </w:t>
      </w:r>
      <w:proofErr w:type="gramStart"/>
      <w:r w:rsidRPr="00777868">
        <w:rPr>
          <w:rFonts w:ascii="Bookman Old Style" w:hAnsi="Bookman Old Style" w:cs="Arial"/>
          <w:sz w:val="22"/>
          <w:szCs w:val="22"/>
        </w:rPr>
        <w:t>in order t</w:t>
      </w:r>
      <w:r>
        <w:rPr>
          <w:rFonts w:ascii="Bookman Old Style" w:hAnsi="Bookman Old Style" w:cs="Arial"/>
          <w:sz w:val="22"/>
          <w:szCs w:val="22"/>
        </w:rPr>
        <w:t>o</w:t>
      </w:r>
      <w:proofErr w:type="gramEnd"/>
      <w:r>
        <w:rPr>
          <w:rFonts w:ascii="Bookman Old Style" w:hAnsi="Bookman Old Style" w:cs="Arial"/>
          <w:sz w:val="22"/>
          <w:szCs w:val="22"/>
        </w:rPr>
        <w:t xml:space="preserve"> improve their quality of life, and to</w:t>
      </w:r>
      <w:r w:rsidRPr="00777868">
        <w:rPr>
          <w:rFonts w:ascii="Bookman Old Style" w:hAnsi="Bookman Old Style" w:cs="Arial"/>
          <w:sz w:val="22"/>
          <w:szCs w:val="22"/>
        </w:rPr>
        <w:t xml:space="preserve"> assist service users to be as independent as possible in all aspects of their daily life</w:t>
      </w:r>
      <w:r>
        <w:rPr>
          <w:rFonts w:ascii="Bookman Old Style" w:hAnsi="Bookman Old Style" w:cs="Arial"/>
          <w:sz w:val="22"/>
          <w:szCs w:val="22"/>
        </w:rPr>
        <w:t>,</w:t>
      </w:r>
      <w:r w:rsidRPr="00777868">
        <w:rPr>
          <w:rFonts w:ascii="Bookman Old Style" w:hAnsi="Bookman Old Style" w:cs="Arial"/>
          <w:sz w:val="22"/>
          <w:szCs w:val="22"/>
        </w:rPr>
        <w:t xml:space="preserve"> in line with their support plan</w:t>
      </w:r>
      <w:r>
        <w:rPr>
          <w:rFonts w:ascii="Bookman Old Style" w:hAnsi="Bookman Old Style" w:cs="Arial"/>
          <w:sz w:val="22"/>
          <w:szCs w:val="22"/>
        </w:rPr>
        <w:t>s</w:t>
      </w:r>
      <w:r w:rsidRPr="00777868">
        <w:rPr>
          <w:rFonts w:ascii="Bookman Old Style" w:hAnsi="Bookman Old Style" w:cs="Arial"/>
          <w:sz w:val="22"/>
          <w:szCs w:val="22"/>
        </w:rPr>
        <w:t xml:space="preserve">. </w:t>
      </w:r>
    </w:p>
    <w:p w14:paraId="04A4B6D0" w14:textId="77777777" w:rsidR="00BE393B" w:rsidRDefault="00BE393B" w:rsidP="00BE393B">
      <w:pPr>
        <w:pStyle w:val="ListParagraph"/>
        <w:numPr>
          <w:ilvl w:val="0"/>
          <w:numId w:val="1"/>
        </w:numPr>
        <w:spacing w:before="60" w:after="60" w:line="276" w:lineRule="auto"/>
        <w:outlineLvl w:val="0"/>
        <w:rPr>
          <w:rFonts w:ascii="Bookman Old Style" w:hAnsi="Bookman Old Style" w:cs="Arial"/>
          <w:sz w:val="22"/>
          <w:szCs w:val="22"/>
        </w:rPr>
      </w:pPr>
      <w:proofErr w:type="gramStart"/>
      <w:r>
        <w:rPr>
          <w:rFonts w:ascii="Bookman Old Style" w:hAnsi="Bookman Old Style" w:cs="Arial"/>
          <w:sz w:val="22"/>
          <w:szCs w:val="22"/>
        </w:rPr>
        <w:t>O</w:t>
      </w:r>
      <w:r w:rsidRPr="00777868">
        <w:rPr>
          <w:rFonts w:ascii="Bookman Old Style" w:hAnsi="Bookman Old Style" w:cs="Arial"/>
          <w:sz w:val="22"/>
          <w:szCs w:val="22"/>
        </w:rPr>
        <w:t>n a daily basis</w:t>
      </w:r>
      <w:proofErr w:type="gramEnd"/>
      <w:r w:rsidRPr="00777868">
        <w:rPr>
          <w:rFonts w:ascii="Bookman Old Style" w:hAnsi="Bookman Old Style" w:cs="Arial"/>
          <w:sz w:val="22"/>
          <w:szCs w:val="22"/>
        </w:rPr>
        <w:t xml:space="preserve"> assist and support service users to carry out identified housing support tasks to ensure that they maintain and sustain </w:t>
      </w:r>
      <w:r>
        <w:rPr>
          <w:rFonts w:ascii="Bookman Old Style" w:hAnsi="Bookman Old Style" w:cs="Arial"/>
          <w:sz w:val="22"/>
          <w:szCs w:val="22"/>
        </w:rPr>
        <w:t>their accommodation and be flexible and responsive to meet the changing needs of the service user, as well as the housing support service itself.</w:t>
      </w:r>
    </w:p>
    <w:p w14:paraId="3E060DBF" w14:textId="77777777" w:rsidR="00BE393B" w:rsidRDefault="00BE393B" w:rsidP="00BE393B">
      <w:pPr>
        <w:pStyle w:val="ListParagraph"/>
        <w:numPr>
          <w:ilvl w:val="0"/>
          <w:numId w:val="1"/>
        </w:numPr>
        <w:spacing w:before="60" w:after="60" w:line="276" w:lineRule="auto"/>
        <w:outlineLvl w:val="0"/>
        <w:rPr>
          <w:rFonts w:ascii="Bookman Old Style" w:hAnsi="Bookman Old Style" w:cs="Arial"/>
          <w:sz w:val="22"/>
          <w:szCs w:val="22"/>
        </w:rPr>
      </w:pPr>
      <w:r>
        <w:rPr>
          <w:rFonts w:ascii="Bookman Old Style" w:hAnsi="Bookman Old Style" w:cs="Arial"/>
          <w:sz w:val="22"/>
          <w:szCs w:val="22"/>
        </w:rPr>
        <w:t xml:space="preserve">Problem </w:t>
      </w:r>
      <w:proofErr w:type="gramStart"/>
      <w:r>
        <w:rPr>
          <w:rFonts w:ascii="Bookman Old Style" w:hAnsi="Bookman Old Style" w:cs="Arial"/>
          <w:sz w:val="22"/>
          <w:szCs w:val="22"/>
        </w:rPr>
        <w:t>solve</w:t>
      </w:r>
      <w:proofErr w:type="gramEnd"/>
      <w:r>
        <w:rPr>
          <w:rFonts w:ascii="Bookman Old Style" w:hAnsi="Bookman Old Style" w:cs="Arial"/>
          <w:sz w:val="22"/>
          <w:szCs w:val="22"/>
        </w:rPr>
        <w:t xml:space="preserve"> unexpected and difficult issues that may arise during shift and deal with challenging behaviour and when lone working, use own initiative in order to support service users’ complex issues, and make decisions based on current assessments of risk, following set risk assessments protocols and procedures.  </w:t>
      </w:r>
    </w:p>
    <w:p w14:paraId="094A3D78" w14:textId="77777777" w:rsidR="00BE393B" w:rsidRDefault="00BE393B" w:rsidP="00BE393B">
      <w:pPr>
        <w:pStyle w:val="ListParagraph"/>
        <w:numPr>
          <w:ilvl w:val="0"/>
          <w:numId w:val="1"/>
        </w:numPr>
        <w:spacing w:before="60" w:after="60" w:line="276" w:lineRule="auto"/>
        <w:outlineLvl w:val="0"/>
        <w:rPr>
          <w:rFonts w:ascii="Bookman Old Style" w:hAnsi="Bookman Old Style" w:cs="Arial"/>
          <w:sz w:val="22"/>
          <w:szCs w:val="22"/>
        </w:rPr>
      </w:pPr>
      <w:r>
        <w:rPr>
          <w:rFonts w:ascii="Bookman Old Style" w:hAnsi="Bookman Old Style" w:cs="Arial"/>
          <w:sz w:val="22"/>
          <w:szCs w:val="22"/>
        </w:rPr>
        <w:t>Resolve complex service user issues, involving discussion with colleagues and relevant agencies through reviews and meetings, ensuring correct procedures are followed.</w:t>
      </w:r>
    </w:p>
    <w:p w14:paraId="0024D959" w14:textId="77777777" w:rsidR="00BE393B" w:rsidRDefault="00BE393B" w:rsidP="00BE393B">
      <w:pPr>
        <w:pStyle w:val="ListParagraph"/>
        <w:numPr>
          <w:ilvl w:val="0"/>
          <w:numId w:val="1"/>
        </w:numPr>
        <w:spacing w:before="60" w:after="60" w:line="276" w:lineRule="auto"/>
        <w:outlineLvl w:val="0"/>
        <w:rPr>
          <w:rFonts w:ascii="Bookman Old Style" w:hAnsi="Bookman Old Style" w:cs="Arial"/>
          <w:sz w:val="22"/>
          <w:szCs w:val="22"/>
        </w:rPr>
      </w:pPr>
      <w:r>
        <w:rPr>
          <w:rFonts w:ascii="Bookman Old Style" w:hAnsi="Bookman Old Style" w:cs="Arial"/>
          <w:sz w:val="22"/>
          <w:szCs w:val="22"/>
        </w:rPr>
        <w:t xml:space="preserve">Risk </w:t>
      </w:r>
      <w:proofErr w:type="gramStart"/>
      <w:r>
        <w:rPr>
          <w:rFonts w:ascii="Bookman Old Style" w:hAnsi="Bookman Old Style" w:cs="Arial"/>
          <w:sz w:val="22"/>
          <w:szCs w:val="22"/>
        </w:rPr>
        <w:t>asses</w:t>
      </w:r>
      <w:proofErr w:type="gramEnd"/>
      <w:r>
        <w:rPr>
          <w:rFonts w:ascii="Bookman Old Style" w:hAnsi="Bookman Old Style" w:cs="Arial"/>
          <w:sz w:val="22"/>
          <w:szCs w:val="22"/>
        </w:rPr>
        <w:t xml:space="preserve"> service users’ needs and actions and consult with appropriate people such as line manager, social worker, case worker.</w:t>
      </w:r>
    </w:p>
    <w:p w14:paraId="20B2DA04" w14:textId="77777777" w:rsidR="00BE393B" w:rsidRDefault="00BE393B" w:rsidP="00BE393B">
      <w:pPr>
        <w:pStyle w:val="ListParagraph"/>
        <w:numPr>
          <w:ilvl w:val="0"/>
          <w:numId w:val="1"/>
        </w:numPr>
        <w:outlineLvl w:val="0"/>
        <w:rPr>
          <w:rFonts w:ascii="Bookman Old Style" w:hAnsi="Bookman Old Style" w:cs="Arial"/>
          <w:sz w:val="22"/>
          <w:szCs w:val="22"/>
        </w:rPr>
      </w:pPr>
      <w:r w:rsidRPr="00F32417">
        <w:rPr>
          <w:rFonts w:ascii="Bookman Old Style" w:hAnsi="Bookman Old Style" w:cs="Arial"/>
          <w:sz w:val="22"/>
          <w:szCs w:val="22"/>
        </w:rPr>
        <w:t>Complete and update al</w:t>
      </w:r>
      <w:r>
        <w:rPr>
          <w:rFonts w:ascii="Bookman Old Style" w:hAnsi="Bookman Old Style" w:cs="Arial"/>
          <w:sz w:val="22"/>
          <w:szCs w:val="22"/>
        </w:rPr>
        <w:t>l relevant paperwork including housing support plans, risk a</w:t>
      </w:r>
      <w:r w:rsidRPr="00F32417">
        <w:rPr>
          <w:rFonts w:ascii="Bookman Old Style" w:hAnsi="Bookman Old Style" w:cs="Arial"/>
          <w:sz w:val="22"/>
          <w:szCs w:val="22"/>
        </w:rPr>
        <w:t>ssessments and case notes for service users, complyin</w:t>
      </w:r>
      <w:r>
        <w:rPr>
          <w:rFonts w:ascii="Bookman Old Style" w:hAnsi="Bookman Old Style" w:cs="Arial"/>
          <w:sz w:val="22"/>
          <w:szCs w:val="22"/>
        </w:rPr>
        <w:t>g with National Care Standards</w:t>
      </w:r>
      <w:r w:rsidRPr="00F32417">
        <w:rPr>
          <w:rFonts w:ascii="Bookman Old Style" w:hAnsi="Bookman Old Style" w:cs="Arial"/>
          <w:sz w:val="22"/>
          <w:szCs w:val="22"/>
        </w:rPr>
        <w:t>, SSSC</w:t>
      </w:r>
      <w:r>
        <w:rPr>
          <w:rFonts w:ascii="Bookman Old Style" w:hAnsi="Bookman Old Style" w:cs="Arial"/>
          <w:sz w:val="22"/>
          <w:szCs w:val="22"/>
        </w:rPr>
        <w:t xml:space="preserve"> Codes of Practice,</w:t>
      </w:r>
      <w:r w:rsidRPr="00F32417">
        <w:rPr>
          <w:rFonts w:ascii="Bookman Old Style" w:hAnsi="Bookman Old Style" w:cs="Arial"/>
          <w:sz w:val="22"/>
          <w:szCs w:val="22"/>
        </w:rPr>
        <w:t xml:space="preserve"> GIRFEC model of outcomes (SHANARRI) to ensure person centred service delivery a</w:t>
      </w:r>
      <w:r>
        <w:rPr>
          <w:rFonts w:ascii="Bookman Old Style" w:hAnsi="Bookman Old Style" w:cs="Arial"/>
          <w:sz w:val="22"/>
          <w:szCs w:val="22"/>
        </w:rPr>
        <w:t xml:space="preserve">nd to meet service aims.  </w:t>
      </w:r>
    </w:p>
    <w:p w14:paraId="08628527" w14:textId="77777777" w:rsidR="00BE393B" w:rsidRPr="00F32417" w:rsidRDefault="00BE393B" w:rsidP="00BE393B">
      <w:pPr>
        <w:pStyle w:val="ListParagraph"/>
        <w:numPr>
          <w:ilvl w:val="0"/>
          <w:numId w:val="1"/>
        </w:numPr>
        <w:outlineLvl w:val="0"/>
        <w:rPr>
          <w:rFonts w:ascii="Bookman Old Style" w:hAnsi="Bookman Old Style" w:cs="Arial"/>
          <w:sz w:val="22"/>
          <w:szCs w:val="22"/>
        </w:rPr>
      </w:pPr>
      <w:r>
        <w:rPr>
          <w:rFonts w:ascii="Bookman Old Style" w:hAnsi="Bookman Old Style" w:cs="Arial"/>
          <w:sz w:val="22"/>
          <w:szCs w:val="22"/>
        </w:rPr>
        <w:t>Complete regular health and s</w:t>
      </w:r>
      <w:r w:rsidRPr="00F32417">
        <w:rPr>
          <w:rFonts w:ascii="Bookman Old Style" w:hAnsi="Bookman Old Style" w:cs="Arial"/>
          <w:sz w:val="22"/>
          <w:szCs w:val="22"/>
        </w:rPr>
        <w:t>afety welfare checks of the service users, the building environment and equipment, reporting and dealing with any issues raised during these checks.</w:t>
      </w:r>
    </w:p>
    <w:p w14:paraId="469AE5C9" w14:textId="77777777" w:rsidR="00BE393B" w:rsidRPr="00F32417" w:rsidRDefault="00BE393B" w:rsidP="00BE393B">
      <w:pPr>
        <w:pStyle w:val="ListParagraph"/>
        <w:numPr>
          <w:ilvl w:val="0"/>
          <w:numId w:val="1"/>
        </w:numPr>
        <w:outlineLvl w:val="0"/>
        <w:rPr>
          <w:rFonts w:ascii="Bookman Old Style" w:hAnsi="Bookman Old Style" w:cs="Arial"/>
          <w:sz w:val="22"/>
          <w:szCs w:val="22"/>
        </w:rPr>
      </w:pPr>
      <w:r w:rsidRPr="00F32417">
        <w:rPr>
          <w:rFonts w:ascii="Bookman Old Style" w:hAnsi="Bookman Old Style" w:cs="Arial"/>
          <w:sz w:val="22"/>
          <w:szCs w:val="22"/>
        </w:rPr>
        <w:t>Inform line management of any areas of concern or significant change when delivering service user support, to ensure that appropriate risk assessment is undertaken.</w:t>
      </w:r>
    </w:p>
    <w:p w14:paraId="3F6E27D6" w14:textId="77777777" w:rsidR="00BE393B" w:rsidRDefault="00BE393B" w:rsidP="00BE393B">
      <w:pPr>
        <w:pStyle w:val="ListParagraph"/>
        <w:numPr>
          <w:ilvl w:val="0"/>
          <w:numId w:val="1"/>
        </w:numPr>
        <w:outlineLvl w:val="0"/>
        <w:rPr>
          <w:rFonts w:ascii="Bookman Old Style" w:hAnsi="Bookman Old Style" w:cs="Arial"/>
          <w:sz w:val="22"/>
          <w:szCs w:val="22"/>
        </w:rPr>
      </w:pPr>
      <w:r>
        <w:rPr>
          <w:rFonts w:ascii="Bookman Old Style" w:hAnsi="Bookman Old Style" w:cs="Arial"/>
          <w:sz w:val="22"/>
          <w:szCs w:val="22"/>
        </w:rPr>
        <w:lastRenderedPageBreak/>
        <w:t xml:space="preserve">Carry out all duties in compliance with Elpis Trust’s policies and procedures. </w:t>
      </w:r>
    </w:p>
    <w:p w14:paraId="7FFB1215" w14:textId="77777777" w:rsidR="00BE393B" w:rsidRDefault="00BE393B" w:rsidP="00BE393B">
      <w:pPr>
        <w:pStyle w:val="ListParagraph"/>
        <w:numPr>
          <w:ilvl w:val="0"/>
          <w:numId w:val="1"/>
        </w:numPr>
        <w:outlineLvl w:val="0"/>
        <w:rPr>
          <w:rFonts w:ascii="Bookman Old Style" w:hAnsi="Bookman Old Style" w:cs="Arial"/>
          <w:sz w:val="22"/>
          <w:szCs w:val="22"/>
        </w:rPr>
      </w:pPr>
      <w:r>
        <w:rPr>
          <w:rFonts w:ascii="Bookman Old Style" w:hAnsi="Bookman Old Style" w:cs="Arial"/>
          <w:sz w:val="22"/>
          <w:szCs w:val="22"/>
        </w:rPr>
        <w:t xml:space="preserve">Actively participate in monthly support, </w:t>
      </w:r>
      <w:proofErr w:type="gramStart"/>
      <w:r>
        <w:rPr>
          <w:rFonts w:ascii="Bookman Old Style" w:hAnsi="Bookman Old Style" w:cs="Arial"/>
          <w:sz w:val="22"/>
          <w:szCs w:val="22"/>
        </w:rPr>
        <w:t>supervision</w:t>
      </w:r>
      <w:proofErr w:type="gramEnd"/>
      <w:r>
        <w:rPr>
          <w:rFonts w:ascii="Bookman Old Style" w:hAnsi="Bookman Old Style" w:cs="Arial"/>
          <w:sz w:val="22"/>
          <w:szCs w:val="22"/>
        </w:rPr>
        <w:t xml:space="preserve"> and observation. </w:t>
      </w:r>
    </w:p>
    <w:p w14:paraId="5DF1AB8F" w14:textId="77777777" w:rsidR="00BE393B" w:rsidRDefault="00BE393B" w:rsidP="00BE393B">
      <w:pPr>
        <w:pStyle w:val="ListParagraph"/>
        <w:numPr>
          <w:ilvl w:val="0"/>
          <w:numId w:val="1"/>
        </w:numPr>
        <w:outlineLvl w:val="0"/>
        <w:rPr>
          <w:rFonts w:ascii="Bookman Old Style" w:hAnsi="Bookman Old Style" w:cs="Arial"/>
          <w:sz w:val="22"/>
          <w:szCs w:val="22"/>
        </w:rPr>
      </w:pPr>
      <w:r>
        <w:rPr>
          <w:rFonts w:ascii="Bookman Old Style" w:hAnsi="Bookman Old Style" w:cs="Arial"/>
          <w:sz w:val="22"/>
          <w:szCs w:val="22"/>
        </w:rPr>
        <w:t>Work closely with and with direction from the Duty Manager, to plan and deliver service users’ identified support needs.</w:t>
      </w:r>
    </w:p>
    <w:p w14:paraId="1B4F7793" w14:textId="77777777" w:rsidR="00BE393B" w:rsidRDefault="00BE393B" w:rsidP="00BE393B">
      <w:pPr>
        <w:pStyle w:val="ListParagraph"/>
        <w:numPr>
          <w:ilvl w:val="0"/>
          <w:numId w:val="1"/>
        </w:numPr>
        <w:outlineLvl w:val="0"/>
        <w:rPr>
          <w:rFonts w:ascii="Bookman Old Style" w:hAnsi="Bookman Old Style" w:cs="Arial"/>
          <w:sz w:val="22"/>
          <w:szCs w:val="22"/>
        </w:rPr>
      </w:pPr>
      <w:r>
        <w:rPr>
          <w:rFonts w:ascii="Bookman Old Style" w:hAnsi="Bookman Old Style" w:cs="Arial"/>
          <w:sz w:val="22"/>
          <w:szCs w:val="22"/>
        </w:rPr>
        <w:t>Work co-operatively as part of a team including attending and contributing to team meetings and work in co-operation with other members of the support team, as well as colleagues from other agencies.</w:t>
      </w:r>
    </w:p>
    <w:p w14:paraId="52AB0816" w14:textId="77777777" w:rsidR="00BE393B" w:rsidRPr="00761746" w:rsidRDefault="00BE393B" w:rsidP="00BE393B">
      <w:pPr>
        <w:pStyle w:val="ListParagraph"/>
        <w:numPr>
          <w:ilvl w:val="0"/>
          <w:numId w:val="1"/>
        </w:numPr>
        <w:spacing w:before="60" w:after="60" w:line="276" w:lineRule="auto"/>
        <w:rPr>
          <w:rFonts w:ascii="Bookman Old Style" w:hAnsi="Bookman Old Style" w:cs="Arial"/>
          <w:sz w:val="22"/>
          <w:szCs w:val="22"/>
        </w:rPr>
      </w:pPr>
      <w:r w:rsidRPr="00761746">
        <w:rPr>
          <w:rFonts w:ascii="Bookman Old Style" w:hAnsi="Bookman Old Style" w:cs="Arial"/>
          <w:sz w:val="22"/>
          <w:szCs w:val="22"/>
        </w:rPr>
        <w:t>Communicat</w:t>
      </w:r>
      <w:r>
        <w:rPr>
          <w:rFonts w:ascii="Bookman Old Style" w:hAnsi="Bookman Old Style" w:cs="Arial"/>
          <w:sz w:val="22"/>
          <w:szCs w:val="22"/>
        </w:rPr>
        <w:t>e</w:t>
      </w:r>
      <w:r w:rsidRPr="00761746">
        <w:rPr>
          <w:rFonts w:ascii="Bookman Old Style" w:hAnsi="Bookman Old Style" w:cs="Arial"/>
          <w:sz w:val="22"/>
          <w:szCs w:val="22"/>
        </w:rPr>
        <w:t xml:space="preserve"> in a knowledgeable, </w:t>
      </w:r>
      <w:proofErr w:type="gramStart"/>
      <w:r w:rsidRPr="00761746">
        <w:rPr>
          <w:rFonts w:ascii="Bookman Old Style" w:hAnsi="Bookman Old Style" w:cs="Arial"/>
          <w:sz w:val="22"/>
          <w:szCs w:val="22"/>
        </w:rPr>
        <w:t>confident</w:t>
      </w:r>
      <w:proofErr w:type="gramEnd"/>
      <w:r w:rsidRPr="00761746">
        <w:rPr>
          <w:rFonts w:ascii="Bookman Old Style" w:hAnsi="Bookman Old Style" w:cs="Arial"/>
          <w:sz w:val="22"/>
          <w:szCs w:val="22"/>
        </w:rPr>
        <w:t xml:space="preserve"> and professiona</w:t>
      </w:r>
      <w:r>
        <w:rPr>
          <w:rFonts w:ascii="Bookman Old Style" w:hAnsi="Bookman Old Style" w:cs="Arial"/>
          <w:sz w:val="22"/>
          <w:szCs w:val="22"/>
        </w:rPr>
        <w:t>l manner with external agencies,</w:t>
      </w:r>
      <w:r w:rsidRPr="00761746">
        <w:rPr>
          <w:rFonts w:ascii="Bookman Old Style" w:hAnsi="Bookman Old Style" w:cs="Arial"/>
          <w:sz w:val="22"/>
          <w:szCs w:val="22"/>
        </w:rPr>
        <w:t xml:space="preserve"> including social workers, case work team, commissioning team, carers and relatives of service users. This may include email, telephone calls, </w:t>
      </w:r>
      <w:proofErr w:type="gramStart"/>
      <w:r w:rsidRPr="00761746">
        <w:rPr>
          <w:rFonts w:ascii="Bookman Old Style" w:hAnsi="Bookman Old Style" w:cs="Arial"/>
          <w:sz w:val="22"/>
          <w:szCs w:val="22"/>
        </w:rPr>
        <w:t>letters</w:t>
      </w:r>
      <w:proofErr w:type="gramEnd"/>
      <w:r w:rsidRPr="00761746">
        <w:rPr>
          <w:rFonts w:ascii="Bookman Old Style" w:hAnsi="Bookman Old Style" w:cs="Arial"/>
          <w:sz w:val="22"/>
          <w:szCs w:val="22"/>
        </w:rPr>
        <w:t xml:space="preserve"> or face to face meetings.</w:t>
      </w:r>
    </w:p>
    <w:p w14:paraId="06620AFD" w14:textId="77777777" w:rsidR="00BE393B" w:rsidRPr="00761746" w:rsidRDefault="00BE393B" w:rsidP="00BE393B">
      <w:pPr>
        <w:pStyle w:val="ListParagraph"/>
        <w:numPr>
          <w:ilvl w:val="0"/>
          <w:numId w:val="1"/>
        </w:numPr>
        <w:spacing w:before="60" w:after="60" w:line="276" w:lineRule="auto"/>
        <w:rPr>
          <w:rFonts w:ascii="Bookman Old Style" w:hAnsi="Bookman Old Style" w:cs="Arial"/>
          <w:sz w:val="22"/>
          <w:szCs w:val="22"/>
        </w:rPr>
      </w:pPr>
      <w:r w:rsidRPr="00761746">
        <w:rPr>
          <w:rFonts w:ascii="Bookman Old Style" w:hAnsi="Bookman Old Style" w:cs="Arial"/>
          <w:sz w:val="22"/>
          <w:szCs w:val="22"/>
        </w:rPr>
        <w:t>Communicat</w:t>
      </w:r>
      <w:r>
        <w:rPr>
          <w:rFonts w:ascii="Bookman Old Style" w:hAnsi="Bookman Old Style" w:cs="Arial"/>
          <w:sz w:val="22"/>
          <w:szCs w:val="22"/>
        </w:rPr>
        <w:t>e</w:t>
      </w:r>
      <w:r w:rsidRPr="00761746">
        <w:rPr>
          <w:rFonts w:ascii="Bookman Old Style" w:hAnsi="Bookman Old Style" w:cs="Arial"/>
          <w:sz w:val="22"/>
          <w:szCs w:val="22"/>
        </w:rPr>
        <w:t xml:space="preserve"> with other team members in a respectful and supportive manner in order to promote positive </w:t>
      </w:r>
      <w:proofErr w:type="gramStart"/>
      <w:r w:rsidRPr="00761746">
        <w:rPr>
          <w:rFonts w:ascii="Bookman Old Style" w:hAnsi="Bookman Old Style" w:cs="Arial"/>
          <w:sz w:val="22"/>
          <w:szCs w:val="22"/>
        </w:rPr>
        <w:t>team work</w:t>
      </w:r>
      <w:proofErr w:type="gramEnd"/>
      <w:r w:rsidRPr="00761746">
        <w:rPr>
          <w:rFonts w:ascii="Bookman Old Style" w:hAnsi="Bookman Old Style" w:cs="Arial"/>
          <w:sz w:val="22"/>
          <w:szCs w:val="22"/>
        </w:rPr>
        <w:t xml:space="preserve"> and cohesion.</w:t>
      </w:r>
    </w:p>
    <w:p w14:paraId="7A4C3AF6" w14:textId="77777777" w:rsidR="00BE393B" w:rsidRPr="00761746" w:rsidRDefault="00BE393B" w:rsidP="00BE393B">
      <w:pPr>
        <w:pStyle w:val="ListParagraph"/>
        <w:numPr>
          <w:ilvl w:val="0"/>
          <w:numId w:val="1"/>
        </w:numPr>
        <w:spacing w:before="60" w:after="60" w:line="276" w:lineRule="auto"/>
        <w:rPr>
          <w:rFonts w:ascii="Bookman Old Style" w:hAnsi="Bookman Old Style" w:cs="Arial"/>
          <w:sz w:val="22"/>
          <w:szCs w:val="22"/>
        </w:rPr>
      </w:pPr>
      <w:r w:rsidRPr="00761746">
        <w:rPr>
          <w:rFonts w:ascii="Bookman Old Style" w:hAnsi="Bookman Old Style" w:cs="Arial"/>
          <w:sz w:val="22"/>
          <w:szCs w:val="22"/>
        </w:rPr>
        <w:t xml:space="preserve">Ensure </w:t>
      </w:r>
      <w:r>
        <w:rPr>
          <w:rFonts w:ascii="Bookman Old Style" w:hAnsi="Bookman Old Style" w:cs="Arial"/>
          <w:sz w:val="22"/>
          <w:szCs w:val="22"/>
        </w:rPr>
        <w:t>s</w:t>
      </w:r>
      <w:r w:rsidRPr="00761746">
        <w:rPr>
          <w:rFonts w:ascii="Bookman Old Style" w:hAnsi="Bookman Old Style" w:cs="Arial"/>
          <w:sz w:val="22"/>
          <w:szCs w:val="22"/>
        </w:rPr>
        <w:t xml:space="preserve">ervice </w:t>
      </w:r>
      <w:r>
        <w:rPr>
          <w:rFonts w:ascii="Bookman Old Style" w:hAnsi="Bookman Old Style" w:cs="Arial"/>
          <w:sz w:val="22"/>
          <w:szCs w:val="22"/>
        </w:rPr>
        <w:t>u</w:t>
      </w:r>
      <w:r w:rsidRPr="00761746">
        <w:rPr>
          <w:rFonts w:ascii="Bookman Old Style" w:hAnsi="Bookman Old Style" w:cs="Arial"/>
          <w:sz w:val="22"/>
          <w:szCs w:val="22"/>
        </w:rPr>
        <w:t>sers views and wishes are central to your work</w:t>
      </w:r>
      <w:r>
        <w:rPr>
          <w:rFonts w:ascii="Bookman Old Style" w:hAnsi="Bookman Old Style" w:cs="Arial"/>
          <w:sz w:val="22"/>
          <w:szCs w:val="22"/>
        </w:rPr>
        <w:t xml:space="preserve"> and encourage a high level of service u</w:t>
      </w:r>
      <w:r w:rsidRPr="00761746">
        <w:rPr>
          <w:rFonts w:ascii="Bookman Old Style" w:hAnsi="Bookman Old Style" w:cs="Arial"/>
          <w:sz w:val="22"/>
          <w:szCs w:val="22"/>
        </w:rPr>
        <w:t>ser participation.</w:t>
      </w:r>
    </w:p>
    <w:p w14:paraId="597EF244" w14:textId="77777777" w:rsidR="00BE393B" w:rsidRPr="00761746" w:rsidRDefault="00BE393B" w:rsidP="00BE393B">
      <w:pPr>
        <w:pStyle w:val="ListParagraph"/>
        <w:numPr>
          <w:ilvl w:val="0"/>
          <w:numId w:val="1"/>
        </w:numPr>
        <w:spacing w:before="60" w:after="60" w:line="276" w:lineRule="auto"/>
        <w:rPr>
          <w:rFonts w:ascii="Bookman Old Style" w:hAnsi="Bookman Old Style" w:cs="Arial"/>
          <w:sz w:val="22"/>
          <w:szCs w:val="22"/>
        </w:rPr>
      </w:pPr>
      <w:r w:rsidRPr="00761746">
        <w:rPr>
          <w:rFonts w:ascii="Bookman Old Style" w:hAnsi="Bookman Old Style" w:cs="Arial"/>
          <w:sz w:val="22"/>
          <w:szCs w:val="22"/>
        </w:rPr>
        <w:t>To actively participate in identified training, on-going supervision and performance development.</w:t>
      </w:r>
    </w:p>
    <w:p w14:paraId="76210121" w14:textId="77777777" w:rsidR="00BE393B" w:rsidRPr="00126050" w:rsidRDefault="00BE393B" w:rsidP="00BE393B">
      <w:pPr>
        <w:spacing w:before="60" w:after="60" w:line="276" w:lineRule="auto"/>
        <w:ind w:left="360"/>
        <w:rPr>
          <w:rFonts w:ascii="Bookman Old Style" w:hAnsi="Bookman Old Style" w:cs="Arial"/>
          <w:sz w:val="22"/>
          <w:szCs w:val="22"/>
        </w:rPr>
      </w:pPr>
      <w:r>
        <w:rPr>
          <w:rFonts w:ascii="Bookman Old Style" w:hAnsi="Bookman Old Style" w:cs="Arial"/>
          <w:sz w:val="22"/>
          <w:szCs w:val="22"/>
        </w:rPr>
        <w:t xml:space="preserve">Note: </w:t>
      </w:r>
      <w:r w:rsidRPr="00A50061">
        <w:rPr>
          <w:rFonts w:ascii="Bookman Old Style" w:hAnsi="Bookman Old Style" w:cs="Arial"/>
          <w:sz w:val="22"/>
          <w:szCs w:val="22"/>
        </w:rPr>
        <w:t>Duties will be reviewed and modified in line with the exigencies of the service.</w:t>
      </w:r>
    </w:p>
    <w:p w14:paraId="6B353470" w14:textId="77777777" w:rsidR="00BE393B" w:rsidRDefault="00BE393B" w:rsidP="00BE393B">
      <w:pPr>
        <w:outlineLvl w:val="0"/>
        <w:rPr>
          <w:rFonts w:ascii="Bookman Old Style" w:hAnsi="Bookman Old Style" w:cs="Arial"/>
          <w:b/>
          <w:sz w:val="22"/>
          <w:szCs w:val="22"/>
        </w:rPr>
      </w:pPr>
    </w:p>
    <w:p w14:paraId="7329AACA" w14:textId="77777777" w:rsidR="00BE393B" w:rsidRPr="00063221" w:rsidRDefault="00BE393B" w:rsidP="00BE393B">
      <w:pPr>
        <w:outlineLvl w:val="0"/>
        <w:rPr>
          <w:rFonts w:ascii="Bookman Old Style" w:hAnsi="Bookman Old Style" w:cs="Arial"/>
          <w:b/>
          <w:sz w:val="22"/>
          <w:szCs w:val="22"/>
        </w:rPr>
      </w:pPr>
      <w:r w:rsidRPr="00063221">
        <w:rPr>
          <w:rFonts w:ascii="Bookman Old Style" w:hAnsi="Bookman Old Style" w:cs="Arial"/>
          <w:b/>
          <w:sz w:val="22"/>
          <w:szCs w:val="22"/>
        </w:rPr>
        <w:t xml:space="preserve">Knowledge, education, qualifications, </w:t>
      </w:r>
      <w:proofErr w:type="gramStart"/>
      <w:r w:rsidRPr="00063221">
        <w:rPr>
          <w:rFonts w:ascii="Bookman Old Style" w:hAnsi="Bookman Old Style" w:cs="Arial"/>
          <w:b/>
          <w:sz w:val="22"/>
          <w:szCs w:val="22"/>
        </w:rPr>
        <w:t>competences</w:t>
      </w:r>
      <w:proofErr w:type="gramEnd"/>
      <w:r w:rsidRPr="00063221">
        <w:rPr>
          <w:rFonts w:ascii="Bookman Old Style" w:hAnsi="Bookman Old Style" w:cs="Arial"/>
          <w:b/>
          <w:sz w:val="22"/>
          <w:szCs w:val="22"/>
        </w:rPr>
        <w:t xml:space="preserve"> and experience:</w:t>
      </w:r>
    </w:p>
    <w:p w14:paraId="2089FC33" w14:textId="77777777" w:rsidR="00BE393B" w:rsidRPr="00063221" w:rsidRDefault="00BE393B" w:rsidP="00BE393B">
      <w:pPr>
        <w:outlineLvl w:val="0"/>
        <w:rPr>
          <w:rFonts w:ascii="Bookman Old Style" w:hAnsi="Bookman Old Style" w:cs="Arial"/>
          <w:b/>
          <w:sz w:val="22"/>
          <w:szCs w:val="22"/>
        </w:rPr>
      </w:pPr>
    </w:p>
    <w:p w14:paraId="689CEAE5" w14:textId="77777777" w:rsidR="00BE393B" w:rsidRPr="00063221" w:rsidRDefault="00BE393B" w:rsidP="00BE393B">
      <w:pPr>
        <w:outlineLvl w:val="0"/>
        <w:rPr>
          <w:rFonts w:ascii="Bookman Old Style" w:hAnsi="Bookman Old Style" w:cs="Arial"/>
          <w:sz w:val="22"/>
          <w:szCs w:val="22"/>
        </w:rPr>
      </w:pPr>
      <w:r w:rsidRPr="00063221">
        <w:rPr>
          <w:rFonts w:ascii="Bookman Old Style" w:hAnsi="Bookman Old Style" w:cs="Arial"/>
          <w:b/>
          <w:sz w:val="22"/>
          <w:szCs w:val="22"/>
        </w:rPr>
        <w:t>Essential:</w:t>
      </w:r>
    </w:p>
    <w:p w14:paraId="66EC4023" w14:textId="77777777" w:rsidR="00BE393B" w:rsidRPr="00063221" w:rsidRDefault="00BE393B" w:rsidP="00BE393B">
      <w:pPr>
        <w:outlineLvl w:val="0"/>
        <w:rPr>
          <w:rFonts w:ascii="Bookman Old Style" w:hAnsi="Bookman Old Style" w:cs="Arial"/>
          <w:sz w:val="22"/>
          <w:szCs w:val="22"/>
        </w:rPr>
      </w:pPr>
    </w:p>
    <w:p w14:paraId="10655C9A" w14:textId="77777777" w:rsidR="00BE393B" w:rsidRPr="000D4066" w:rsidRDefault="00BE393B" w:rsidP="00BE393B">
      <w:pPr>
        <w:pStyle w:val="ListParagraph"/>
        <w:numPr>
          <w:ilvl w:val="0"/>
          <w:numId w:val="2"/>
        </w:numPr>
        <w:outlineLvl w:val="0"/>
        <w:rPr>
          <w:rFonts w:ascii="Bookman Old Style" w:hAnsi="Bookman Old Style" w:cs="Arial"/>
          <w:sz w:val="22"/>
          <w:szCs w:val="22"/>
        </w:rPr>
      </w:pPr>
      <w:r>
        <w:rPr>
          <w:rFonts w:ascii="Bookman Old Style" w:hAnsi="Bookman Old Style" w:cs="Arial"/>
          <w:sz w:val="22"/>
          <w:szCs w:val="22"/>
        </w:rPr>
        <w:t xml:space="preserve">Membership of the </w:t>
      </w:r>
      <w:r w:rsidRPr="000D4066">
        <w:rPr>
          <w:rFonts w:ascii="Bookman Old Style" w:hAnsi="Bookman Old Style" w:cs="Arial"/>
          <w:sz w:val="22"/>
          <w:szCs w:val="22"/>
        </w:rPr>
        <w:t>Protecting Vulnerable Groups Scheme</w:t>
      </w:r>
      <w:r>
        <w:rPr>
          <w:rFonts w:ascii="Bookman Old Style" w:hAnsi="Bookman Old Style" w:cs="Arial"/>
          <w:sz w:val="22"/>
          <w:szCs w:val="22"/>
        </w:rPr>
        <w:t xml:space="preserve"> </w:t>
      </w:r>
    </w:p>
    <w:p w14:paraId="1B9E4A47" w14:textId="77777777" w:rsidR="00BE393B" w:rsidRDefault="00BE393B" w:rsidP="00BE393B">
      <w:pPr>
        <w:pStyle w:val="ListParagraph"/>
        <w:outlineLvl w:val="0"/>
        <w:rPr>
          <w:rFonts w:ascii="Bookman Old Style" w:hAnsi="Bookman Old Style" w:cs="Arial"/>
          <w:sz w:val="22"/>
          <w:szCs w:val="22"/>
        </w:rPr>
      </w:pPr>
    </w:p>
    <w:p w14:paraId="22944077" w14:textId="77777777" w:rsidR="00BE393B" w:rsidRPr="00063221" w:rsidRDefault="00BE393B" w:rsidP="00BE393B">
      <w:pPr>
        <w:pStyle w:val="ListParagraph"/>
        <w:numPr>
          <w:ilvl w:val="0"/>
          <w:numId w:val="2"/>
        </w:numPr>
        <w:outlineLvl w:val="0"/>
        <w:rPr>
          <w:rFonts w:ascii="Bookman Old Style" w:hAnsi="Bookman Old Style" w:cs="Arial"/>
          <w:sz w:val="22"/>
          <w:szCs w:val="22"/>
        </w:rPr>
      </w:pPr>
      <w:r w:rsidRPr="00063221">
        <w:rPr>
          <w:rFonts w:ascii="Bookman Old Style" w:hAnsi="Bookman Old Style" w:cs="Arial"/>
          <w:sz w:val="22"/>
          <w:szCs w:val="22"/>
        </w:rPr>
        <w:t>Able to meet registration requirements with Scottish Social Se</w:t>
      </w:r>
      <w:r>
        <w:rPr>
          <w:rFonts w:ascii="Bookman Old Style" w:hAnsi="Bookman Old Style" w:cs="Arial"/>
          <w:sz w:val="22"/>
          <w:szCs w:val="22"/>
        </w:rPr>
        <w:t>rvices Council, Health and Social Care at S.V.Q. level 3</w:t>
      </w:r>
      <w:r w:rsidRPr="00063221">
        <w:rPr>
          <w:rFonts w:ascii="Bookman Old Style" w:hAnsi="Bookman Old Style" w:cs="Arial"/>
          <w:sz w:val="22"/>
          <w:szCs w:val="22"/>
        </w:rPr>
        <w:t>, or be willing to achieve qualifications within specified timescale.</w:t>
      </w:r>
    </w:p>
    <w:p w14:paraId="2C79D153" w14:textId="77777777" w:rsidR="00BE393B" w:rsidRPr="00063221" w:rsidRDefault="00BE393B" w:rsidP="00BE393B">
      <w:pPr>
        <w:pStyle w:val="ListParagraph"/>
        <w:outlineLvl w:val="0"/>
        <w:rPr>
          <w:rFonts w:ascii="Bookman Old Style" w:hAnsi="Bookman Old Style" w:cs="Arial"/>
          <w:sz w:val="22"/>
          <w:szCs w:val="22"/>
        </w:rPr>
      </w:pPr>
    </w:p>
    <w:p w14:paraId="58602A8D" w14:textId="77777777" w:rsidR="00BE393B" w:rsidRPr="00063221" w:rsidRDefault="00BE393B" w:rsidP="00BE393B">
      <w:pPr>
        <w:pStyle w:val="ListParagraph"/>
        <w:numPr>
          <w:ilvl w:val="0"/>
          <w:numId w:val="2"/>
        </w:numPr>
        <w:outlineLvl w:val="0"/>
        <w:rPr>
          <w:rFonts w:ascii="Bookman Old Style" w:hAnsi="Bookman Old Style" w:cs="Arial"/>
          <w:sz w:val="22"/>
          <w:szCs w:val="22"/>
        </w:rPr>
      </w:pPr>
      <w:r>
        <w:rPr>
          <w:rFonts w:ascii="Bookman Old Style" w:hAnsi="Bookman Old Style" w:cs="Arial"/>
          <w:sz w:val="22"/>
          <w:szCs w:val="22"/>
        </w:rPr>
        <w:t>Have an awareness of relevant National Care</w:t>
      </w:r>
      <w:r w:rsidRPr="00063221">
        <w:rPr>
          <w:rFonts w:ascii="Bookman Old Style" w:hAnsi="Bookman Old Style" w:cs="Arial"/>
          <w:sz w:val="22"/>
          <w:szCs w:val="22"/>
        </w:rPr>
        <w:t xml:space="preserve"> Standards and their application to work practice.</w:t>
      </w:r>
    </w:p>
    <w:p w14:paraId="7C4D5569" w14:textId="77777777" w:rsidR="00BE393B" w:rsidRPr="00063221" w:rsidRDefault="00BE393B" w:rsidP="00BE393B">
      <w:pPr>
        <w:pStyle w:val="ListParagraph"/>
        <w:rPr>
          <w:rFonts w:ascii="Bookman Old Style" w:hAnsi="Bookman Old Style" w:cs="Arial"/>
          <w:sz w:val="22"/>
          <w:szCs w:val="22"/>
        </w:rPr>
      </w:pPr>
    </w:p>
    <w:p w14:paraId="3DD29674" w14:textId="77777777" w:rsidR="00BE393B" w:rsidRPr="00063221" w:rsidRDefault="00BE393B" w:rsidP="00BE393B">
      <w:pPr>
        <w:pStyle w:val="ListParagraph"/>
        <w:numPr>
          <w:ilvl w:val="0"/>
          <w:numId w:val="2"/>
        </w:numPr>
        <w:outlineLvl w:val="0"/>
        <w:rPr>
          <w:rFonts w:ascii="Bookman Old Style" w:hAnsi="Bookman Old Style" w:cs="Arial"/>
          <w:sz w:val="22"/>
          <w:szCs w:val="22"/>
        </w:rPr>
      </w:pPr>
      <w:r>
        <w:rPr>
          <w:rFonts w:ascii="Bookman Old Style" w:hAnsi="Bookman Old Style" w:cs="Arial"/>
          <w:sz w:val="22"/>
          <w:szCs w:val="22"/>
        </w:rPr>
        <w:t>U</w:t>
      </w:r>
      <w:r w:rsidRPr="00063221">
        <w:rPr>
          <w:rFonts w:ascii="Bookman Old Style" w:hAnsi="Bookman Old Style" w:cs="Arial"/>
          <w:sz w:val="22"/>
          <w:szCs w:val="22"/>
        </w:rPr>
        <w:t>nderstand and adhere to</w:t>
      </w:r>
      <w:r>
        <w:rPr>
          <w:rFonts w:ascii="Bookman Old Style" w:hAnsi="Bookman Old Style" w:cs="Arial"/>
          <w:sz w:val="22"/>
          <w:szCs w:val="22"/>
        </w:rPr>
        <w:t xml:space="preserve"> the Codes of Practice from Scottish Social Services Council</w:t>
      </w:r>
      <w:r w:rsidRPr="00063221">
        <w:rPr>
          <w:rFonts w:ascii="Bookman Old Style" w:hAnsi="Bookman Old Style" w:cs="Arial"/>
          <w:sz w:val="22"/>
          <w:szCs w:val="22"/>
        </w:rPr>
        <w:t>.</w:t>
      </w:r>
    </w:p>
    <w:p w14:paraId="52E2BCFA" w14:textId="77777777" w:rsidR="00BE393B" w:rsidRPr="00063221" w:rsidRDefault="00BE393B" w:rsidP="00BE393B">
      <w:pPr>
        <w:pStyle w:val="ListParagraph"/>
        <w:outlineLvl w:val="0"/>
        <w:rPr>
          <w:rFonts w:ascii="Bookman Old Style" w:hAnsi="Bookman Old Style" w:cs="Arial"/>
          <w:sz w:val="22"/>
          <w:szCs w:val="22"/>
        </w:rPr>
      </w:pPr>
    </w:p>
    <w:p w14:paraId="5F789EAE" w14:textId="77777777" w:rsidR="00BE393B" w:rsidRPr="00063221" w:rsidRDefault="00BE393B" w:rsidP="00BE393B">
      <w:pPr>
        <w:pStyle w:val="ListParagraph"/>
        <w:numPr>
          <w:ilvl w:val="0"/>
          <w:numId w:val="2"/>
        </w:numPr>
        <w:outlineLvl w:val="0"/>
        <w:rPr>
          <w:rFonts w:ascii="Bookman Old Style" w:hAnsi="Bookman Old Style" w:cs="Arial"/>
          <w:sz w:val="22"/>
          <w:szCs w:val="22"/>
        </w:rPr>
      </w:pPr>
      <w:r>
        <w:rPr>
          <w:rFonts w:ascii="Bookman Old Style" w:hAnsi="Bookman Old Style" w:cs="Arial"/>
          <w:sz w:val="22"/>
          <w:szCs w:val="22"/>
        </w:rPr>
        <w:t>W</w:t>
      </w:r>
      <w:r w:rsidRPr="00063221">
        <w:rPr>
          <w:rFonts w:ascii="Bookman Old Style" w:hAnsi="Bookman Old Style" w:cs="Arial"/>
          <w:sz w:val="22"/>
          <w:szCs w:val="22"/>
        </w:rPr>
        <w:t xml:space="preserve">illing to maintain and enhance own knowledge, </w:t>
      </w:r>
      <w:proofErr w:type="gramStart"/>
      <w:r w:rsidRPr="00063221">
        <w:rPr>
          <w:rFonts w:ascii="Bookman Old Style" w:hAnsi="Bookman Old Style" w:cs="Arial"/>
          <w:sz w:val="22"/>
          <w:szCs w:val="22"/>
        </w:rPr>
        <w:t>practice</w:t>
      </w:r>
      <w:proofErr w:type="gramEnd"/>
      <w:r w:rsidRPr="00063221">
        <w:rPr>
          <w:rFonts w:ascii="Bookman Old Style" w:hAnsi="Bookman Old Style" w:cs="Arial"/>
          <w:sz w:val="22"/>
          <w:szCs w:val="22"/>
        </w:rPr>
        <w:t xml:space="preserve"> and competency.</w:t>
      </w:r>
    </w:p>
    <w:p w14:paraId="316C6D93" w14:textId="77777777" w:rsidR="00BE393B" w:rsidRPr="00063221" w:rsidRDefault="00BE393B" w:rsidP="00BE393B">
      <w:pPr>
        <w:pStyle w:val="ListParagraph"/>
        <w:rPr>
          <w:rFonts w:ascii="Bookman Old Style" w:hAnsi="Bookman Old Style" w:cs="Arial"/>
          <w:sz w:val="22"/>
          <w:szCs w:val="22"/>
        </w:rPr>
      </w:pPr>
    </w:p>
    <w:p w14:paraId="27B47D9D" w14:textId="77777777" w:rsidR="00BE393B" w:rsidRPr="00063221" w:rsidRDefault="00BE393B" w:rsidP="00BE393B">
      <w:pPr>
        <w:pStyle w:val="ListParagraph"/>
        <w:numPr>
          <w:ilvl w:val="0"/>
          <w:numId w:val="2"/>
        </w:numPr>
        <w:outlineLvl w:val="0"/>
        <w:rPr>
          <w:rFonts w:ascii="Bookman Old Style" w:hAnsi="Bookman Old Style" w:cs="Arial"/>
          <w:sz w:val="22"/>
          <w:szCs w:val="22"/>
        </w:rPr>
      </w:pPr>
      <w:r w:rsidRPr="00063221">
        <w:rPr>
          <w:rFonts w:ascii="Bookman Old Style" w:hAnsi="Bookman Old Style" w:cs="Arial"/>
          <w:sz w:val="22"/>
          <w:szCs w:val="22"/>
        </w:rPr>
        <w:t>Previous experience working in Social Care.</w:t>
      </w:r>
    </w:p>
    <w:p w14:paraId="5243C860" w14:textId="77777777" w:rsidR="00BE393B" w:rsidRPr="00063221" w:rsidRDefault="00BE393B" w:rsidP="00BE393B">
      <w:pPr>
        <w:outlineLvl w:val="0"/>
        <w:rPr>
          <w:rFonts w:ascii="Bookman Old Style" w:hAnsi="Bookman Old Style" w:cs="Arial"/>
          <w:b/>
          <w:sz w:val="22"/>
          <w:szCs w:val="22"/>
        </w:rPr>
      </w:pPr>
    </w:p>
    <w:p w14:paraId="0D6AEAA3" w14:textId="77777777" w:rsidR="00BE393B" w:rsidRPr="00063221" w:rsidRDefault="00BE393B" w:rsidP="00BE393B">
      <w:pPr>
        <w:outlineLvl w:val="0"/>
        <w:rPr>
          <w:rFonts w:ascii="Bookman Old Style" w:hAnsi="Bookman Old Style" w:cs="Arial"/>
          <w:b/>
          <w:sz w:val="22"/>
          <w:szCs w:val="22"/>
        </w:rPr>
      </w:pPr>
      <w:r w:rsidRPr="00063221">
        <w:rPr>
          <w:rFonts w:ascii="Bookman Old Style" w:hAnsi="Bookman Old Style" w:cs="Arial"/>
          <w:b/>
          <w:sz w:val="22"/>
          <w:szCs w:val="22"/>
        </w:rPr>
        <w:t>Desirable:</w:t>
      </w:r>
    </w:p>
    <w:p w14:paraId="59B827EF" w14:textId="77777777" w:rsidR="00BE393B" w:rsidRPr="00063221" w:rsidRDefault="00BE393B" w:rsidP="00BE393B">
      <w:pPr>
        <w:outlineLvl w:val="0"/>
        <w:rPr>
          <w:rFonts w:ascii="Bookman Old Style" w:hAnsi="Bookman Old Style" w:cs="Arial"/>
          <w:b/>
          <w:sz w:val="22"/>
          <w:szCs w:val="22"/>
        </w:rPr>
      </w:pPr>
    </w:p>
    <w:p w14:paraId="08E0E8EC" w14:textId="77777777" w:rsidR="00BE393B" w:rsidRPr="00126050" w:rsidRDefault="00BE393B" w:rsidP="00BE393B">
      <w:pPr>
        <w:pStyle w:val="ListParagraph"/>
        <w:numPr>
          <w:ilvl w:val="0"/>
          <w:numId w:val="3"/>
        </w:numPr>
        <w:outlineLvl w:val="0"/>
        <w:rPr>
          <w:rFonts w:ascii="Bookman Old Style" w:hAnsi="Bookman Old Style" w:cs="Arial"/>
          <w:sz w:val="22"/>
          <w:szCs w:val="22"/>
        </w:rPr>
      </w:pPr>
      <w:r w:rsidRPr="00063221">
        <w:rPr>
          <w:rFonts w:ascii="Bookman Old Style" w:hAnsi="Bookman Old Style" w:cs="Arial"/>
          <w:sz w:val="22"/>
          <w:szCs w:val="22"/>
        </w:rPr>
        <w:t xml:space="preserve">Experience </w:t>
      </w:r>
      <w:r>
        <w:rPr>
          <w:rFonts w:ascii="Bookman Old Style" w:hAnsi="Bookman Old Style" w:cs="Arial"/>
          <w:sz w:val="22"/>
          <w:szCs w:val="22"/>
        </w:rPr>
        <w:t>of</w:t>
      </w:r>
      <w:r w:rsidRPr="00063221">
        <w:rPr>
          <w:rFonts w:ascii="Bookman Old Style" w:hAnsi="Bookman Old Style" w:cs="Arial"/>
          <w:sz w:val="22"/>
          <w:szCs w:val="22"/>
        </w:rPr>
        <w:t xml:space="preserve"> working with vulnerable young women and an understanding of the issues and needs involved.</w:t>
      </w:r>
    </w:p>
    <w:p w14:paraId="28477E9D" w14:textId="77777777" w:rsidR="00C83C01" w:rsidRPr="00C50CDD" w:rsidRDefault="00C83C01"/>
    <w:sectPr w:rsidR="00C83C01" w:rsidRPr="00C50CDD" w:rsidSect="007E40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91706"/>
    <w:multiLevelType w:val="hybridMultilevel"/>
    <w:tmpl w:val="DC20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B11905"/>
    <w:multiLevelType w:val="hybridMultilevel"/>
    <w:tmpl w:val="29BC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B553CE"/>
    <w:multiLevelType w:val="hybridMultilevel"/>
    <w:tmpl w:val="EDDC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3B"/>
    <w:rsid w:val="00B526C9"/>
    <w:rsid w:val="00BE393B"/>
    <w:rsid w:val="00C50CDD"/>
    <w:rsid w:val="00C83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47C0"/>
  <w15:chartTrackingRefBased/>
  <w15:docId w15:val="{9EF4C1D9-41F4-40CB-B331-E67B338F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3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Todd</dc:creator>
  <cp:keywords/>
  <dc:description/>
  <cp:lastModifiedBy>Susan Stewart</cp:lastModifiedBy>
  <cp:revision>2</cp:revision>
  <dcterms:created xsi:type="dcterms:W3CDTF">2021-07-12T14:30:00Z</dcterms:created>
  <dcterms:modified xsi:type="dcterms:W3CDTF">2021-07-12T14:30:00Z</dcterms:modified>
</cp:coreProperties>
</file>