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="00050D8B" w:rsidP="00050D8B" w:rsidRDefault="00050D8B" w14:paraId="7D6FDE3E" wp14:textId="77777777" wp14:noSpellErr="1">
      <w:pPr>
        <w:pStyle w:val="NoSpacing"/>
      </w:pPr>
      <w:r>
        <w:rPr>
          <w:noProof/>
        </w:rPr>
        <w:drawing>
          <wp:anchor xmlns:wp14="http://schemas.microsoft.com/office/word/2010/wordprocessingDrawing" distT="0" distB="0" distL="114300" distR="114300" simplePos="0" relativeHeight="251658240" behindDoc="0" locked="0" layoutInCell="1" allowOverlap="1" wp14:anchorId="7798E0CC" wp14:editId="777777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131158" cy="1244943"/>
            <wp:effectExtent l="0" t="0" r="3810" b="0"/>
            <wp:wrapThrough wrapText="bothSides">
              <wp:wrapPolygon edited="0">
                <wp:start x="8947" y="0"/>
                <wp:lineTo x="4473" y="2903"/>
                <wp:lineTo x="0" y="8129"/>
                <wp:lineTo x="0" y="10452"/>
                <wp:lineTo x="3834" y="18581"/>
                <wp:lineTo x="3834" y="20903"/>
                <wp:lineTo x="17254" y="20903"/>
                <wp:lineTo x="15976" y="18581"/>
                <wp:lineTo x="21089" y="10452"/>
                <wp:lineTo x="21089" y="8129"/>
                <wp:lineTo x="16615" y="2903"/>
                <wp:lineTo x="12142" y="0"/>
                <wp:lineTo x="8947" y="0"/>
              </wp:wrapPolygon>
            </wp:wrapThrough>
            <wp:docPr id="1" name="Picture 1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YT_logo.png"/>
                    <pic:cNvPicPr/>
                  </pic:nvPicPr>
                  <pic:blipFill>
                    <a:blip r:embed="rId7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31158" cy="1244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xmlns:wp14="http://schemas.microsoft.com/office/word/2010/wordml" w:rsidR="00050D8B" w:rsidP="00050D8B" w:rsidRDefault="00050D8B" w14:paraId="5A39BBE3" wp14:noSpellErr="1" wp14:textId="5E0F2ABE">
      <w:pPr>
        <w:pStyle w:val="NoSpacing"/>
      </w:pPr>
    </w:p>
    <w:p xmlns:wp14="http://schemas.microsoft.com/office/word/2010/wordml" w:rsidR="00050D8B" w:rsidP="00050D8B" w:rsidRDefault="00050D8B" w14:paraId="01F2023D" wp14:textId="77777777">
      <w:pPr>
        <w:pStyle w:val="NoSpacing"/>
        <w:jc w:val="center"/>
      </w:pPr>
      <w:r>
        <w:t>Youth Development Worker</w:t>
      </w:r>
    </w:p>
    <w:p xmlns:wp14="http://schemas.microsoft.com/office/word/2010/wordml" w:rsidR="00050D8B" w:rsidP="00050D8B" w:rsidRDefault="00050D8B" w14:paraId="41C8F396" wp14:textId="77777777">
      <w:pPr>
        <w:pStyle w:val="NoSpacing"/>
        <w:jc w:val="center"/>
      </w:pPr>
    </w:p>
    <w:p xmlns:wp14="http://schemas.microsoft.com/office/word/2010/wordml" w:rsidR="00050D8B" w:rsidP="00050D8B" w:rsidRDefault="00050D8B" w14:paraId="0495E737" wp14:textId="77777777">
      <w:pPr>
        <w:pStyle w:val="NoSpacing"/>
        <w:jc w:val="center"/>
      </w:pPr>
      <w:r>
        <w:t>Person Specification</w:t>
      </w:r>
    </w:p>
    <w:p xmlns:wp14="http://schemas.microsoft.com/office/word/2010/wordml" w:rsidR="00050D8B" w:rsidP="00050D8B" w:rsidRDefault="00050D8B" w14:paraId="72A3D3EC" wp14:textId="77777777">
      <w:pPr>
        <w:pStyle w:val="NoSpacing"/>
      </w:pPr>
    </w:p>
    <w:p xmlns:wp14="http://schemas.microsoft.com/office/word/2010/wordml" w:rsidR="00050D8B" w:rsidP="00050D8B" w:rsidRDefault="00050D8B" w14:paraId="0D0B940D" wp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597"/>
        <w:gridCol w:w="3006"/>
      </w:tblGrid>
      <w:tr xmlns:wp14="http://schemas.microsoft.com/office/word/2010/wordml" w:rsidR="00050D8B" w:rsidTr="00AC0D2F" w14:paraId="25B4B82F" wp14:textId="77777777">
        <w:tc>
          <w:tcPr>
            <w:tcW w:w="1413" w:type="dxa"/>
            <w:vMerge w:val="restart"/>
          </w:tcPr>
          <w:p w:rsidR="00050D8B" w:rsidP="00AC0D2F" w:rsidRDefault="00050D8B" w14:paraId="0E27B00A" wp14:textId="77777777">
            <w:pPr>
              <w:pStyle w:val="NoSpacing"/>
            </w:pPr>
          </w:p>
        </w:tc>
        <w:tc>
          <w:tcPr>
            <w:tcW w:w="7603" w:type="dxa"/>
            <w:gridSpan w:val="2"/>
          </w:tcPr>
          <w:p w:rsidRPr="00964F60" w:rsidR="00050D8B" w:rsidP="00AC0D2F" w:rsidRDefault="00050D8B" w14:paraId="514AA0E5" wp14:textId="77777777">
            <w:pPr>
              <w:pStyle w:val="NoSpacing"/>
              <w:jc w:val="center"/>
              <w:rPr>
                <w:b/>
              </w:rPr>
            </w:pPr>
            <w:r w:rsidRPr="00964F60">
              <w:rPr>
                <w:b/>
              </w:rPr>
              <w:t xml:space="preserve">Person Specification Criteria </w:t>
            </w:r>
          </w:p>
        </w:tc>
      </w:tr>
      <w:tr xmlns:wp14="http://schemas.microsoft.com/office/word/2010/wordml" w:rsidR="00050D8B" w:rsidTr="00AC0D2F" w14:paraId="4D63836F" wp14:textId="77777777">
        <w:tc>
          <w:tcPr>
            <w:tcW w:w="1413" w:type="dxa"/>
            <w:vMerge/>
          </w:tcPr>
          <w:p w:rsidR="00050D8B" w:rsidP="00AC0D2F" w:rsidRDefault="00050D8B" w14:paraId="60061E4C" wp14:textId="77777777">
            <w:pPr>
              <w:pStyle w:val="NoSpacing"/>
            </w:pPr>
          </w:p>
        </w:tc>
        <w:tc>
          <w:tcPr>
            <w:tcW w:w="4597" w:type="dxa"/>
          </w:tcPr>
          <w:p w:rsidRPr="00964F60" w:rsidR="00050D8B" w:rsidP="00AC0D2F" w:rsidRDefault="00050D8B" w14:paraId="7B238D04" wp14:textId="77777777">
            <w:pPr>
              <w:pStyle w:val="NoSpacing"/>
              <w:rPr>
                <w:b/>
              </w:rPr>
            </w:pPr>
            <w:r w:rsidRPr="00964F60">
              <w:rPr>
                <w:b/>
              </w:rPr>
              <w:t xml:space="preserve">Essential </w:t>
            </w:r>
          </w:p>
        </w:tc>
        <w:tc>
          <w:tcPr>
            <w:tcW w:w="3006" w:type="dxa"/>
          </w:tcPr>
          <w:p w:rsidRPr="00964F60" w:rsidR="00050D8B" w:rsidP="00AC0D2F" w:rsidRDefault="00050D8B" w14:paraId="248B3EE6" wp14:textId="77777777">
            <w:pPr>
              <w:pStyle w:val="NoSpacing"/>
              <w:rPr>
                <w:b/>
              </w:rPr>
            </w:pPr>
            <w:r w:rsidRPr="00964F60">
              <w:rPr>
                <w:b/>
              </w:rPr>
              <w:t>Desirable</w:t>
            </w:r>
          </w:p>
        </w:tc>
      </w:tr>
      <w:tr xmlns:wp14="http://schemas.microsoft.com/office/word/2010/wordml" w:rsidR="00050D8B" w:rsidTr="00AC0D2F" w14:paraId="3EEA773B" wp14:textId="77777777">
        <w:trPr>
          <w:trHeight w:val="7427"/>
        </w:trPr>
        <w:tc>
          <w:tcPr>
            <w:tcW w:w="1413" w:type="dxa"/>
          </w:tcPr>
          <w:p w:rsidRPr="00964F60" w:rsidR="00050D8B" w:rsidP="00AC0D2F" w:rsidRDefault="00050D8B" w14:paraId="30008544" wp14:textId="77777777">
            <w:pPr>
              <w:pStyle w:val="NoSpacing"/>
              <w:rPr>
                <w:b/>
              </w:rPr>
            </w:pPr>
            <w:r w:rsidRPr="00964F60">
              <w:rPr>
                <w:b/>
              </w:rPr>
              <w:t xml:space="preserve">Experience </w:t>
            </w:r>
          </w:p>
        </w:tc>
        <w:tc>
          <w:tcPr>
            <w:tcW w:w="4597" w:type="dxa"/>
          </w:tcPr>
          <w:p w:rsidR="00050D8B" w:rsidP="00050D8B" w:rsidRDefault="00050D8B" w14:paraId="6280E60A" wp14:textId="77777777">
            <w:pPr>
              <w:pStyle w:val="NoSpacing"/>
              <w:numPr>
                <w:ilvl w:val="0"/>
                <w:numId w:val="1"/>
              </w:numPr>
              <w:ind w:left="319"/>
            </w:pPr>
            <w:r w:rsidRPr="00C80287">
              <w:t>Evidence of 2 years relevant experience</w:t>
            </w:r>
            <w:r>
              <w:t xml:space="preserve"> in working with young people in a variety of settings and with young people from challenging or disadvantaged backgrounds;</w:t>
            </w:r>
          </w:p>
          <w:p w:rsidRPr="002504EE" w:rsidR="00050D8B" w:rsidP="00050D8B" w:rsidRDefault="00050D8B" w14:paraId="1F6E60A1" wp14:textId="77777777">
            <w:pPr>
              <w:pStyle w:val="NoSpacing"/>
              <w:numPr>
                <w:ilvl w:val="0"/>
                <w:numId w:val="1"/>
              </w:numPr>
              <w:ind w:left="319"/>
            </w:pPr>
            <w:r w:rsidRPr="002504EE">
              <w:t>Experience of facilitating skills development in at least one of the following settings: Informal learning provision (Sports/Arts/Outdoors), Education sector, Employment training.</w:t>
            </w:r>
          </w:p>
          <w:p w:rsidRPr="002504EE" w:rsidR="00050D8B" w:rsidP="00050D8B" w:rsidRDefault="00050D8B" w14:paraId="06554D29" wp14:textId="77777777">
            <w:pPr>
              <w:pStyle w:val="NoSpacing"/>
              <w:numPr>
                <w:ilvl w:val="0"/>
                <w:numId w:val="1"/>
              </w:numPr>
              <w:ind w:left="319"/>
            </w:pPr>
            <w:r w:rsidRPr="002504EE">
              <w:t xml:space="preserve">Experience of </w:t>
            </w:r>
            <w:r>
              <w:t xml:space="preserve">developing, </w:t>
            </w:r>
            <w:r w:rsidRPr="002504EE">
              <w:t>supporting</w:t>
            </w:r>
            <w:r>
              <w:t xml:space="preserve"> and maintaining effective and productive </w:t>
            </w:r>
            <w:r w:rsidRPr="002504EE">
              <w:t>relationships and projects with external organisations</w:t>
            </w:r>
            <w:r>
              <w:t>;</w:t>
            </w:r>
          </w:p>
          <w:p w:rsidRPr="002504EE" w:rsidR="00050D8B" w:rsidP="00050D8B" w:rsidRDefault="00050D8B" w14:paraId="0DBB4B16" wp14:textId="77777777">
            <w:pPr>
              <w:pStyle w:val="NoSpacing"/>
              <w:numPr>
                <w:ilvl w:val="0"/>
                <w:numId w:val="1"/>
              </w:numPr>
              <w:ind w:left="319"/>
            </w:pPr>
            <w:r w:rsidRPr="002504EE">
              <w:t>Experience of providing advice, guidance and one to one support to young people</w:t>
            </w:r>
            <w:r>
              <w:t>;</w:t>
            </w:r>
          </w:p>
          <w:p w:rsidRPr="002504EE" w:rsidR="00050D8B" w:rsidP="00050D8B" w:rsidRDefault="00050D8B" w14:paraId="6DCBCE3B" wp14:textId="77777777">
            <w:pPr>
              <w:pStyle w:val="NoSpacing"/>
              <w:numPr>
                <w:ilvl w:val="0"/>
                <w:numId w:val="1"/>
              </w:numPr>
              <w:ind w:left="319"/>
            </w:pPr>
            <w:r>
              <w:t>Experience of evidence recording and evaluation processes;</w:t>
            </w:r>
          </w:p>
          <w:p w:rsidRPr="00964F60" w:rsidR="00050D8B" w:rsidP="00050D8B" w:rsidRDefault="00050D8B" w14:paraId="785F14B5" wp14:textId="77777777">
            <w:pPr>
              <w:pStyle w:val="NoSpacing"/>
              <w:numPr>
                <w:ilvl w:val="0"/>
                <w:numId w:val="1"/>
              </w:numPr>
              <w:ind w:left="319"/>
            </w:pPr>
            <w:r>
              <w:t>Willingness to spend up to 12 weeks sailing per annum as well as some evening and weekend work as required;</w:t>
            </w:r>
          </w:p>
          <w:p w:rsidR="00050D8B" w:rsidP="00050D8B" w:rsidRDefault="00050D8B" w14:paraId="2958BE00" wp14:textId="77777777">
            <w:pPr>
              <w:pStyle w:val="NoSpacing"/>
              <w:numPr>
                <w:ilvl w:val="0"/>
                <w:numId w:val="1"/>
              </w:numPr>
              <w:ind w:left="319"/>
            </w:pPr>
            <w:r w:rsidRPr="00C80287">
              <w:t>The post holder may be required to undergo a medical assessment as per Ocean Youth Trust Scotland’s staffing procedures;</w:t>
            </w:r>
          </w:p>
          <w:p w:rsidR="00050D8B" w:rsidP="00050D8B" w:rsidRDefault="00050D8B" w14:paraId="4C6CB615" wp14:textId="77777777">
            <w:pPr>
              <w:pStyle w:val="NoSpacing"/>
              <w:numPr>
                <w:ilvl w:val="0"/>
                <w:numId w:val="1"/>
              </w:numPr>
              <w:ind w:left="319"/>
            </w:pPr>
            <w:r>
              <w:t>This post is also subject to satisfactory PVG/DBS checks;</w:t>
            </w:r>
          </w:p>
        </w:tc>
        <w:tc>
          <w:tcPr>
            <w:tcW w:w="3006" w:type="dxa"/>
          </w:tcPr>
          <w:p w:rsidR="00050D8B" w:rsidP="00050D8B" w:rsidRDefault="00050D8B" w14:paraId="0473B3A7" wp14:textId="77777777">
            <w:pPr>
              <w:pStyle w:val="NoSpacing"/>
              <w:numPr>
                <w:ilvl w:val="0"/>
                <w:numId w:val="1"/>
              </w:numPr>
              <w:ind w:left="259" w:hanging="259"/>
            </w:pPr>
            <w:r>
              <w:t>Experience of working with challenging young people in a remote wilderness or offshore environment;</w:t>
            </w:r>
          </w:p>
          <w:p w:rsidR="00050D8B" w:rsidP="00AC0D2F" w:rsidRDefault="00050D8B" w14:paraId="44EAFD9C" wp14:textId="77777777">
            <w:pPr>
              <w:pStyle w:val="NoSpacing"/>
            </w:pPr>
          </w:p>
        </w:tc>
      </w:tr>
      <w:tr xmlns:wp14="http://schemas.microsoft.com/office/word/2010/wordml" w:rsidR="00050D8B" w:rsidTr="00AC0D2F" w14:paraId="0D374AE0" wp14:textId="77777777">
        <w:tc>
          <w:tcPr>
            <w:tcW w:w="1413" w:type="dxa"/>
          </w:tcPr>
          <w:p w:rsidRPr="00964F60" w:rsidR="00050D8B" w:rsidP="00AC0D2F" w:rsidRDefault="00050D8B" w14:paraId="1DC4400C" wp14:textId="77777777">
            <w:pPr>
              <w:pStyle w:val="NoSpacing"/>
              <w:rPr>
                <w:b/>
              </w:rPr>
            </w:pPr>
            <w:r w:rsidRPr="00964F60">
              <w:rPr>
                <w:b/>
              </w:rPr>
              <w:t>Skills, Abilities and Knowledge</w:t>
            </w:r>
          </w:p>
        </w:tc>
        <w:tc>
          <w:tcPr>
            <w:tcW w:w="4597" w:type="dxa"/>
          </w:tcPr>
          <w:p w:rsidR="00050D8B" w:rsidP="00050D8B" w:rsidRDefault="00050D8B" w14:paraId="4C4C6287" wp14:textId="77777777">
            <w:pPr>
              <w:pStyle w:val="NoSpacing"/>
              <w:numPr>
                <w:ilvl w:val="0"/>
                <w:numId w:val="2"/>
              </w:numPr>
              <w:ind w:left="319"/>
            </w:pPr>
            <w:r w:rsidRPr="002504EE">
              <w:t xml:space="preserve">Ability to communicate effectively and build rapport with young people </w:t>
            </w:r>
            <w:r>
              <w:t xml:space="preserve">and staff from partner agencies and schools </w:t>
            </w:r>
            <w:r w:rsidRPr="002504EE">
              <w:t xml:space="preserve">and establish </w:t>
            </w:r>
            <w:r>
              <w:t xml:space="preserve">and maintain </w:t>
            </w:r>
            <w:r w:rsidRPr="002504EE">
              <w:t>appropriate relationships</w:t>
            </w:r>
            <w:r>
              <w:t>;</w:t>
            </w:r>
          </w:p>
          <w:p w:rsidR="00050D8B" w:rsidP="00050D8B" w:rsidRDefault="00050D8B" w14:paraId="701224D1" wp14:textId="77777777">
            <w:pPr>
              <w:pStyle w:val="NoSpacing"/>
              <w:numPr>
                <w:ilvl w:val="0"/>
                <w:numId w:val="2"/>
              </w:numPr>
              <w:ind w:left="319"/>
            </w:pPr>
            <w:r w:rsidRPr="002504EE">
              <w:t>Knowledge of voluntary and statutory sectors in Scotland including Criminal Justice Social work departments and Children’s Hearing System</w:t>
            </w:r>
            <w:r>
              <w:t>;</w:t>
            </w:r>
          </w:p>
          <w:p w:rsidRPr="002504EE" w:rsidR="00050D8B" w:rsidP="00050D8B" w:rsidRDefault="00050D8B" w14:paraId="62A63797" wp14:textId="77777777">
            <w:pPr>
              <w:pStyle w:val="NoSpacing"/>
              <w:numPr>
                <w:ilvl w:val="0"/>
                <w:numId w:val="2"/>
              </w:numPr>
              <w:ind w:left="319"/>
            </w:pPr>
            <w:r w:rsidRPr="002504EE">
              <w:t>Effective time management and ability to work to deadlines</w:t>
            </w:r>
            <w:r>
              <w:t>;</w:t>
            </w:r>
          </w:p>
          <w:p w:rsidR="00050D8B" w:rsidP="00050D8B" w:rsidRDefault="00050D8B" w14:paraId="23AE4DBD" wp14:textId="77777777">
            <w:pPr>
              <w:pStyle w:val="NoSpacing"/>
              <w:numPr>
                <w:ilvl w:val="0"/>
                <w:numId w:val="2"/>
              </w:numPr>
              <w:ind w:left="319"/>
            </w:pPr>
            <w:r w:rsidRPr="002504EE">
              <w:lastRenderedPageBreak/>
              <w:t>Ability to work on own initiative</w:t>
            </w:r>
            <w:r>
              <w:t>;</w:t>
            </w:r>
          </w:p>
          <w:p w:rsidR="00050D8B" w:rsidP="00050D8B" w:rsidRDefault="00050D8B" w14:paraId="312E9665" wp14:textId="77777777">
            <w:pPr>
              <w:pStyle w:val="NoSpacing"/>
              <w:numPr>
                <w:ilvl w:val="0"/>
                <w:numId w:val="2"/>
              </w:numPr>
              <w:ind w:left="319"/>
            </w:pPr>
            <w:r>
              <w:t>Effective skills in the use of MS Software packages;</w:t>
            </w:r>
          </w:p>
          <w:p w:rsidR="00050D8B" w:rsidP="00AC0D2F" w:rsidRDefault="00050D8B" w14:paraId="4B94D5A5" wp14:textId="77777777">
            <w:pPr>
              <w:pStyle w:val="NoSpacing"/>
              <w:ind w:left="319"/>
            </w:pPr>
          </w:p>
        </w:tc>
        <w:tc>
          <w:tcPr>
            <w:tcW w:w="3006" w:type="dxa"/>
          </w:tcPr>
          <w:p w:rsidRPr="002504EE" w:rsidR="00050D8B" w:rsidP="00050D8B" w:rsidRDefault="00050D8B" w14:paraId="5ED298AF" wp14:textId="77777777">
            <w:pPr>
              <w:pStyle w:val="NoSpacing"/>
              <w:numPr>
                <w:ilvl w:val="0"/>
                <w:numId w:val="2"/>
              </w:numPr>
              <w:ind w:left="319"/>
            </w:pPr>
            <w:r w:rsidRPr="002504EE">
              <w:lastRenderedPageBreak/>
              <w:t>Knowledge of drug and alcohol related issues and previous experience of working with this client group</w:t>
            </w:r>
            <w:r>
              <w:t>;</w:t>
            </w:r>
          </w:p>
          <w:p w:rsidRPr="009734F9" w:rsidR="00050D8B" w:rsidP="00050D8B" w:rsidRDefault="00050D8B" w14:paraId="6471E1B2" wp14:textId="77777777">
            <w:pPr>
              <w:pStyle w:val="NoSpacing"/>
              <w:numPr>
                <w:ilvl w:val="0"/>
                <w:numId w:val="2"/>
              </w:numPr>
              <w:ind w:left="319"/>
            </w:pPr>
            <w:r>
              <w:t>Knowledge of the effective use of social media;</w:t>
            </w:r>
          </w:p>
          <w:p w:rsidRPr="00C80287" w:rsidR="00050D8B" w:rsidP="00050D8B" w:rsidRDefault="00050D8B" w14:paraId="7A465C63" wp14:textId="77777777">
            <w:pPr>
              <w:pStyle w:val="NoSpacing"/>
              <w:numPr>
                <w:ilvl w:val="0"/>
                <w:numId w:val="2"/>
              </w:numPr>
              <w:ind w:left="319"/>
            </w:pPr>
            <w:r w:rsidRPr="00C80287">
              <w:t xml:space="preserve">Knowledge of the SQA system as well as knowledge and experience </w:t>
            </w:r>
            <w:r w:rsidRPr="00C80287">
              <w:lastRenderedPageBreak/>
              <w:t>of development training and/or informal education;</w:t>
            </w:r>
          </w:p>
          <w:p w:rsidRPr="00C80287" w:rsidR="00050D8B" w:rsidP="00050D8B" w:rsidRDefault="00050D8B" w14:paraId="315425DE" wp14:textId="77777777">
            <w:pPr>
              <w:pStyle w:val="NoSpacing"/>
              <w:numPr>
                <w:ilvl w:val="0"/>
                <w:numId w:val="2"/>
              </w:numPr>
              <w:ind w:left="319"/>
            </w:pPr>
            <w:r w:rsidRPr="00C80287">
              <w:t>Driving Licence - due to the need to cover a large geographical area it would be advantageous to have a driving licence and consistent access to a car.</w:t>
            </w:r>
          </w:p>
          <w:p w:rsidRPr="009734F9" w:rsidR="00050D8B" w:rsidP="00AC0D2F" w:rsidRDefault="00050D8B" w14:paraId="3DEEC669" wp14:textId="77777777">
            <w:pPr>
              <w:pStyle w:val="NoSpacing"/>
              <w:ind w:left="319"/>
            </w:pPr>
          </w:p>
          <w:p w:rsidR="00050D8B" w:rsidP="00AC0D2F" w:rsidRDefault="00050D8B" w14:paraId="3656B9AB" wp14:textId="77777777">
            <w:pPr>
              <w:pStyle w:val="NoSpacing"/>
              <w:ind w:left="319"/>
            </w:pPr>
          </w:p>
        </w:tc>
      </w:tr>
      <w:tr xmlns:wp14="http://schemas.microsoft.com/office/word/2010/wordml" w:rsidR="00050D8B" w:rsidTr="00AC0D2F" w14:paraId="15A0E17D" wp14:textId="77777777">
        <w:tc>
          <w:tcPr>
            <w:tcW w:w="1413" w:type="dxa"/>
          </w:tcPr>
          <w:p w:rsidRPr="00964F60" w:rsidR="00050D8B" w:rsidP="00AC0D2F" w:rsidRDefault="00050D8B" w14:paraId="2C27B0B0" wp14:textId="77777777">
            <w:pPr>
              <w:pStyle w:val="NoSpacing"/>
              <w:rPr>
                <w:b/>
              </w:rPr>
            </w:pPr>
            <w:r w:rsidRPr="00964F60">
              <w:rPr>
                <w:b/>
              </w:rPr>
              <w:lastRenderedPageBreak/>
              <w:t xml:space="preserve">Education and Training </w:t>
            </w:r>
          </w:p>
        </w:tc>
        <w:tc>
          <w:tcPr>
            <w:tcW w:w="4597" w:type="dxa"/>
          </w:tcPr>
          <w:p w:rsidR="00050D8B" w:rsidP="00AC0D2F" w:rsidRDefault="00050D8B" w14:paraId="45FB0818" wp14:textId="77777777">
            <w:pPr>
              <w:pStyle w:val="NoSpacing"/>
              <w:ind w:left="36" w:hanging="283"/>
            </w:pPr>
          </w:p>
        </w:tc>
        <w:tc>
          <w:tcPr>
            <w:tcW w:w="3006" w:type="dxa"/>
          </w:tcPr>
          <w:p w:rsidR="00050D8B" w:rsidP="00894DBC" w:rsidRDefault="00050D8B" w14:paraId="26CACBC7" wp14:textId="77777777">
            <w:pPr>
              <w:pStyle w:val="NoSpacing"/>
              <w:numPr>
                <w:ilvl w:val="0"/>
                <w:numId w:val="2"/>
              </w:numPr>
              <w:ind w:left="401"/>
            </w:pPr>
            <w:r w:rsidRPr="00385553">
              <w:t>Qualifications in youth work, community education, community development, social work or a related discipline</w:t>
            </w:r>
            <w:r>
              <w:t xml:space="preserve">; </w:t>
            </w:r>
          </w:p>
          <w:p w:rsidR="00050D8B" w:rsidP="00AC0D2F" w:rsidRDefault="00050D8B" w14:paraId="049F31CB" wp14:textId="77777777">
            <w:pPr>
              <w:pStyle w:val="NoSpacing"/>
              <w:ind w:left="319"/>
            </w:pPr>
          </w:p>
        </w:tc>
      </w:tr>
      <w:tr xmlns:wp14="http://schemas.microsoft.com/office/word/2010/wordml" w:rsidR="00050D8B" w:rsidTr="00AC0D2F" w14:paraId="6D8F955E" wp14:textId="77777777">
        <w:tc>
          <w:tcPr>
            <w:tcW w:w="1413" w:type="dxa"/>
          </w:tcPr>
          <w:p w:rsidRPr="00964F60" w:rsidR="00050D8B" w:rsidP="00AC0D2F" w:rsidRDefault="00050D8B" w14:paraId="53128261" wp14:textId="77777777">
            <w:pPr>
              <w:pStyle w:val="NoSpacing"/>
              <w:rPr>
                <w:b/>
              </w:rPr>
            </w:pPr>
          </w:p>
          <w:p w:rsidR="00050D8B" w:rsidP="00AC0D2F" w:rsidRDefault="00050D8B" w14:paraId="4ED10752" wp14:textId="77777777">
            <w:pPr>
              <w:pStyle w:val="NoSpacing"/>
            </w:pPr>
            <w:r w:rsidRPr="00964F60">
              <w:rPr>
                <w:b/>
              </w:rPr>
              <w:t>Personal Qualities</w:t>
            </w:r>
          </w:p>
        </w:tc>
        <w:tc>
          <w:tcPr>
            <w:tcW w:w="4597" w:type="dxa"/>
          </w:tcPr>
          <w:p w:rsidRPr="008E7215" w:rsidR="00050D8B" w:rsidP="00050D8B" w:rsidRDefault="00050D8B" w14:paraId="1DB50D67" wp14:textId="7777777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61"/>
              <w:rPr>
                <w:rFonts w:ascii="MS Shell Dlg 2" w:hAnsi="MS Shell Dlg 2" w:cs="MS Shell Dlg 2"/>
                <w:sz w:val="16"/>
                <w:szCs w:val="16"/>
              </w:rPr>
            </w:pPr>
            <w:r w:rsidRPr="0027745B">
              <w:t>Commitment to Ocean Youth Trust Scotland’s mission and values.</w:t>
            </w:r>
          </w:p>
          <w:p w:rsidRPr="0027745B" w:rsidR="00050D8B" w:rsidP="00050D8B" w:rsidRDefault="00050D8B" w14:paraId="4719B19F" wp14:textId="77777777">
            <w:pPr>
              <w:pStyle w:val="NoSpacing"/>
              <w:numPr>
                <w:ilvl w:val="0"/>
                <w:numId w:val="2"/>
              </w:numPr>
              <w:ind w:left="461"/>
            </w:pPr>
            <w:r w:rsidRPr="0027745B">
              <w:t xml:space="preserve">Open-minded, values equality and diversity, supportive of others. </w:t>
            </w:r>
          </w:p>
          <w:p w:rsidR="00050D8B" w:rsidP="00050D8B" w:rsidRDefault="00050D8B" w14:paraId="1B789EDB" wp14:textId="77777777">
            <w:pPr>
              <w:pStyle w:val="NoSpacing"/>
              <w:numPr>
                <w:ilvl w:val="0"/>
                <w:numId w:val="2"/>
              </w:numPr>
              <w:ind w:left="461"/>
            </w:pPr>
            <w:r w:rsidRPr="0027745B">
              <w:t>Thoughtful and committed to developing both yourself and others</w:t>
            </w:r>
            <w:r>
              <w:t>.</w:t>
            </w:r>
          </w:p>
          <w:p w:rsidR="00050D8B" w:rsidP="00050D8B" w:rsidRDefault="00050D8B" w14:paraId="0515F5CA" wp14:textId="77777777">
            <w:pPr>
              <w:pStyle w:val="NoSpacing"/>
              <w:numPr>
                <w:ilvl w:val="0"/>
                <w:numId w:val="2"/>
              </w:numPr>
              <w:ind w:left="461"/>
            </w:pPr>
            <w:r w:rsidRPr="0027745B">
              <w:t xml:space="preserve">Proactive, flexible and collaborative, aims to exceed expectations. </w:t>
            </w:r>
          </w:p>
          <w:p w:rsidRPr="0027745B" w:rsidR="00050D8B" w:rsidP="00050D8B" w:rsidRDefault="00050D8B" w14:paraId="22487040" wp14:textId="77777777">
            <w:pPr>
              <w:pStyle w:val="NoSpacing"/>
              <w:numPr>
                <w:ilvl w:val="0"/>
                <w:numId w:val="2"/>
              </w:numPr>
              <w:ind w:left="461"/>
            </w:pPr>
            <w:r>
              <w:t>Respectful of colleagues, clients, stakeholders and delivery partners alike and acting as an ambassador for the Trust at all times.</w:t>
            </w:r>
          </w:p>
          <w:p w:rsidRPr="0027745B" w:rsidR="00050D8B" w:rsidP="00050D8B" w:rsidRDefault="00050D8B" w14:paraId="52CEE659" wp14:textId="77777777">
            <w:pPr>
              <w:pStyle w:val="NoSpacing"/>
              <w:numPr>
                <w:ilvl w:val="0"/>
                <w:numId w:val="2"/>
              </w:numPr>
              <w:ind w:left="461"/>
            </w:pPr>
            <w:r w:rsidRPr="0027745B">
              <w:t xml:space="preserve">Optimistic, enthusiastic, motivated, organised, represents with passion, act as a positive role model. </w:t>
            </w:r>
          </w:p>
          <w:p w:rsidRPr="00227885" w:rsidR="00050D8B" w:rsidP="00AC0D2F" w:rsidRDefault="00050D8B" w14:paraId="62486C05" wp14:textId="77777777">
            <w:pPr>
              <w:pStyle w:val="NoSpacing"/>
              <w:ind w:left="319"/>
              <w:rPr>
                <w:color w:val="FF0000"/>
              </w:rPr>
            </w:pPr>
          </w:p>
          <w:p w:rsidRPr="0027745B" w:rsidR="00050D8B" w:rsidP="00AC0D2F" w:rsidRDefault="00050D8B" w14:paraId="4101652C" wp14:textId="77777777">
            <w:pPr>
              <w:pStyle w:val="NoSpacing"/>
              <w:ind w:left="319"/>
            </w:pPr>
          </w:p>
          <w:p w:rsidR="00050D8B" w:rsidP="00AC0D2F" w:rsidRDefault="00050D8B" w14:paraId="4B99056E" wp14:textId="77777777">
            <w:pPr>
              <w:pStyle w:val="NoSpacing"/>
              <w:ind w:left="319"/>
            </w:pPr>
          </w:p>
        </w:tc>
        <w:tc>
          <w:tcPr>
            <w:tcW w:w="3006" w:type="dxa"/>
          </w:tcPr>
          <w:p w:rsidR="00050D8B" w:rsidP="00AC0D2F" w:rsidRDefault="00050D8B" w14:paraId="1299C43A" wp14:textId="77777777">
            <w:pPr>
              <w:pStyle w:val="NoSpacing"/>
              <w:ind w:left="319"/>
            </w:pPr>
            <w:bookmarkStart w:name="_GoBack" w:id="0"/>
            <w:bookmarkEnd w:id="0"/>
          </w:p>
        </w:tc>
      </w:tr>
    </w:tbl>
    <w:p xmlns:wp14="http://schemas.microsoft.com/office/word/2010/wordml" w:rsidR="00050D8B" w:rsidP="00050D8B" w:rsidRDefault="00050D8B" w14:paraId="4DDBEF00" wp14:textId="77777777">
      <w:pPr>
        <w:pStyle w:val="NoSpacing"/>
      </w:pPr>
    </w:p>
    <w:p xmlns:wp14="http://schemas.microsoft.com/office/word/2010/wordml" w:rsidR="00050D8B" w:rsidP="00050D8B" w:rsidRDefault="00050D8B" w14:paraId="3461D779" wp14:textId="77777777">
      <w:pPr>
        <w:pStyle w:val="NoSpacing"/>
      </w:pPr>
    </w:p>
    <w:p xmlns:wp14="http://schemas.microsoft.com/office/word/2010/wordml" w:rsidR="00050D8B" w:rsidP="00050D8B" w:rsidRDefault="00050D8B" w14:paraId="3CF2D8B6" wp14:textId="77777777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6"/>
          <w:szCs w:val="16"/>
        </w:rPr>
      </w:pPr>
    </w:p>
    <w:p xmlns:wp14="http://schemas.microsoft.com/office/word/2010/wordml" w:rsidRPr="00F924CA" w:rsidR="00050D8B" w:rsidP="00050D8B" w:rsidRDefault="00050D8B" w14:paraId="0FB78278" wp14:textId="77777777">
      <w:pPr>
        <w:pStyle w:val="NoSpacing"/>
      </w:pPr>
    </w:p>
    <w:p xmlns:wp14="http://schemas.microsoft.com/office/word/2010/wordml" w:rsidR="006C7CEF" w:rsidRDefault="006C7CEF" w14:paraId="1FC39945" wp14:textId="77777777"/>
    <w:sectPr w:rsidR="006C7CEF">
      <w:footerReference w:type="default" r:id="rId8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000000" w:rsidRDefault="00894DBC" w14:paraId="34CE0A41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000000" w:rsidRDefault="00894DBC" w14:paraId="62EBF3C5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2504EE" w:rsidRDefault="00050D8B" w14:paraId="3E9C5E60" wp14:textId="77777777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\p  \* MERGEFORMAT </w:instrText>
    </w:r>
    <w:r>
      <w:rPr>
        <w:noProof/>
      </w:rPr>
      <w:fldChar w:fldCharType="separate"/>
    </w:r>
    <w:r w:rsidR="00894DBC">
      <w:rPr>
        <w:noProof/>
      </w:rPr>
      <w:t>X:\CashBack\CashBack Phase 5\YouthDevelopmentWorkerPersonSpecFinal.docx</w:t>
    </w:r>
    <w:r>
      <w:rPr>
        <w:noProof/>
      </w:rPr>
      <w:fldChar w:fldCharType="end"/>
    </w:r>
  </w:p>
  <w:p xmlns:wp14="http://schemas.microsoft.com/office/word/2010/wordml" w:rsidR="002504EE" w:rsidRDefault="00894DBC" w14:paraId="0562CB0E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000000" w:rsidRDefault="00894DBC" w14:paraId="6D98A12B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000000" w:rsidRDefault="00894DBC" w14:paraId="2946DB82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2342AD"/>
    <w:multiLevelType w:val="hybridMultilevel"/>
    <w:tmpl w:val="6B0E60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99B2AB9"/>
    <w:multiLevelType w:val="hybridMultilevel"/>
    <w:tmpl w:val="B0A654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D8B"/>
    <w:rsid w:val="00050D8B"/>
    <w:rsid w:val="006C7CEF"/>
    <w:rsid w:val="00894DBC"/>
    <w:rsid w:val="59C4A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493D1"/>
  <w15:chartTrackingRefBased/>
  <w15:docId w15:val="{8B3CB371-84C8-48A1-9951-2233FA8E65B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050D8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050D8B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50D8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50D8B"/>
  </w:style>
  <w:style w:type="table" w:styleId="TableGrid">
    <w:name w:val="Table Grid"/>
    <w:basedOn w:val="TableNormal"/>
    <w:uiPriority w:val="39"/>
    <w:rsid w:val="00050D8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50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654E6EA510445B744466CC06B5A81" ma:contentTypeVersion="13" ma:contentTypeDescription="Create a new document." ma:contentTypeScope="" ma:versionID="dabcf7ab1f5be8d42b7877be0c869298">
  <xsd:schema xmlns:xsd="http://www.w3.org/2001/XMLSchema" xmlns:xs="http://www.w3.org/2001/XMLSchema" xmlns:p="http://schemas.microsoft.com/office/2006/metadata/properties" xmlns:ns2="c3dac1ee-52ce-471c-9a6f-48be1c328419" xmlns:ns3="d1405698-8476-43a5-a245-c3bf487a506f" targetNamespace="http://schemas.microsoft.com/office/2006/metadata/properties" ma:root="true" ma:fieldsID="389f8913c6a121ccd5a07a5c0a8604ef" ns2:_="" ns3:_="">
    <xsd:import namespace="c3dac1ee-52ce-471c-9a6f-48be1c328419"/>
    <xsd:import namespace="d1405698-8476-43a5-a245-c3bf487a50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ac1ee-52ce-471c-9a6f-48be1c3284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05698-8476-43a5-a245-c3bf487a50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22060B-9DA5-431C-96D1-17B917779D78}"/>
</file>

<file path=customXml/itemProps2.xml><?xml version="1.0" encoding="utf-8"?>
<ds:datastoreItem xmlns:ds="http://schemas.openxmlformats.org/officeDocument/2006/customXml" ds:itemID="{74757C01-BC21-41AF-AF55-047508587A18}"/>
</file>

<file path=customXml/itemProps3.xml><?xml version="1.0" encoding="utf-8"?>
<ds:datastoreItem xmlns:ds="http://schemas.openxmlformats.org/officeDocument/2006/customXml" ds:itemID="{2944D99D-5605-45CE-878B-84A899A0BE3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Campbell Greer</dc:creator>
  <keywords/>
  <dc:description/>
  <lastModifiedBy>Barry McLaughlin</lastModifiedBy>
  <revision>3</revision>
  <lastPrinted>2019-12-12T09:09:00.0000000Z</lastPrinted>
  <dcterms:created xsi:type="dcterms:W3CDTF">2019-12-11T16:15:00.0000000Z</dcterms:created>
  <dcterms:modified xsi:type="dcterms:W3CDTF">2021-07-08T20:53:32.1899127Z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0x010100C53654E6EA510445B744466CC06B5A81</vt:lpwstr>
  </property>
  <property fmtid="{D5CDD505-2E9C-101B-9397-08002B2CF9AE}" pid="3" name="Order">
    <vt:r8>23690400</vt:r8>
  </property>
</Properties>
</file>